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41"/>
        <w:tblW w:w="8975" w:type="dxa"/>
        <w:shd w:val="clear" w:color="auto" w:fill="00B0F0"/>
        <w:tblLook w:val="04A0" w:firstRow="1" w:lastRow="0" w:firstColumn="1" w:lastColumn="0" w:noHBand="0" w:noVBand="1"/>
      </w:tblPr>
      <w:tblGrid>
        <w:gridCol w:w="8975"/>
      </w:tblGrid>
      <w:tr w:rsidR="00AA6A25" w:rsidRPr="00D91CA8" w:rsidTr="005B5407">
        <w:trPr>
          <w:trHeight w:val="765"/>
        </w:trPr>
        <w:tc>
          <w:tcPr>
            <w:tcW w:w="8975" w:type="dxa"/>
            <w:shd w:val="clear" w:color="auto" w:fill="00B0F0"/>
          </w:tcPr>
          <w:p w:rsidR="00AA6A25" w:rsidRPr="00AA6A25" w:rsidRDefault="00C45BE9" w:rsidP="005B5407">
            <w:pPr>
              <w:pStyle w:val="Estndar"/>
              <w:rPr>
                <w:b/>
                <w:color w:val="FFFFFF"/>
                <w:sz w:val="28"/>
                <w:szCs w:val="28"/>
              </w:rPr>
            </w:pPr>
            <w:r>
              <w:rPr>
                <w:b/>
                <w:color w:val="FFFFFF"/>
                <w:sz w:val="28"/>
                <w:szCs w:val="28"/>
              </w:rPr>
              <w:t xml:space="preserve">Pliego de Cláusulas administrativas </w:t>
            </w:r>
            <w:r w:rsidR="00AA6A25" w:rsidRPr="00AA6A25">
              <w:rPr>
                <w:b/>
                <w:color w:val="FFFFFF"/>
                <w:sz w:val="28"/>
                <w:szCs w:val="28"/>
              </w:rPr>
              <w:t>particulares</w:t>
            </w:r>
          </w:p>
          <w:p w:rsidR="00AA6A25" w:rsidRPr="00AA6A25" w:rsidRDefault="00AA6A25" w:rsidP="005B5407">
            <w:pPr>
              <w:pStyle w:val="Estndar"/>
              <w:rPr>
                <w:color w:val="FFFFFF"/>
                <w:szCs w:val="24"/>
              </w:rPr>
            </w:pPr>
            <w:r w:rsidRPr="00AA6A25">
              <w:rPr>
                <w:b/>
                <w:color w:val="FFFFFF"/>
                <w:szCs w:val="24"/>
              </w:rPr>
              <w:t>Anexos</w:t>
            </w:r>
          </w:p>
        </w:tc>
      </w:tr>
    </w:tbl>
    <w:p w:rsidR="00AA6A25" w:rsidRPr="00D54B62" w:rsidRDefault="00AA6A25" w:rsidP="00AA6A25">
      <w:pPr>
        <w:pStyle w:val="Estndar"/>
        <w:rPr>
          <w:b/>
          <w:color w:val="1F497D"/>
        </w:rPr>
      </w:pPr>
    </w:p>
    <w:p w:rsidR="00AA6A25" w:rsidRPr="00D54B62" w:rsidRDefault="00597984" w:rsidP="00AA6A25">
      <w:pPr>
        <w:pStyle w:val="Estndar"/>
        <w:spacing w:line="360" w:lineRule="auto"/>
        <w:rPr>
          <w:color w:val="auto"/>
          <w:sz w:val="22"/>
          <w:szCs w:val="22"/>
        </w:rPr>
      </w:pPr>
      <w:hyperlink w:anchor="AnexoII" w:history="1">
        <w:r w:rsidR="00AA6A25" w:rsidRPr="00AA6A25">
          <w:rPr>
            <w:rStyle w:val="Hipervnculo"/>
            <w:sz w:val="22"/>
            <w:szCs w:val="22"/>
          </w:rPr>
          <w:t>Anexo II</w:t>
        </w:r>
      </w:hyperlink>
      <w:r w:rsidR="00AA6A25" w:rsidRPr="00D54B62">
        <w:rPr>
          <w:color w:val="auto"/>
          <w:sz w:val="22"/>
          <w:szCs w:val="22"/>
        </w:rPr>
        <w:tab/>
        <w:t xml:space="preserve">Modelo de solicitud de participación </w:t>
      </w:r>
    </w:p>
    <w:p w:rsidR="00AA6A25" w:rsidRPr="00D54B62" w:rsidRDefault="00597984" w:rsidP="00AA6A25">
      <w:pPr>
        <w:pStyle w:val="Estndar"/>
        <w:spacing w:line="360" w:lineRule="auto"/>
        <w:rPr>
          <w:color w:val="auto"/>
          <w:sz w:val="22"/>
          <w:szCs w:val="22"/>
        </w:rPr>
      </w:pPr>
      <w:hyperlink w:anchor="AnexoIII" w:history="1">
        <w:r w:rsidR="00AA6A25" w:rsidRPr="00133E9B">
          <w:rPr>
            <w:rStyle w:val="Hipervnculo"/>
            <w:sz w:val="22"/>
            <w:szCs w:val="22"/>
          </w:rPr>
          <w:t>Anexo III</w:t>
        </w:r>
      </w:hyperlink>
      <w:r w:rsidR="00AA6A25" w:rsidRPr="00D54B62">
        <w:rPr>
          <w:color w:val="1F497D"/>
          <w:sz w:val="22"/>
          <w:szCs w:val="22"/>
        </w:rPr>
        <w:t xml:space="preserve"> </w:t>
      </w:r>
      <w:r w:rsidR="00AA6A25" w:rsidRPr="00D54B62">
        <w:rPr>
          <w:color w:val="000080"/>
          <w:sz w:val="22"/>
          <w:szCs w:val="22"/>
        </w:rPr>
        <w:tab/>
      </w:r>
      <w:r w:rsidR="00E053CA">
        <w:rPr>
          <w:color w:val="auto"/>
          <w:sz w:val="22"/>
          <w:szCs w:val="22"/>
        </w:rPr>
        <w:t>Admisión de variantes</w:t>
      </w:r>
    </w:p>
    <w:p w:rsidR="00AA6A25" w:rsidRPr="00D54B62" w:rsidRDefault="00597984" w:rsidP="00AA6A25">
      <w:pPr>
        <w:pStyle w:val="Estndar"/>
        <w:spacing w:line="360" w:lineRule="auto"/>
        <w:rPr>
          <w:color w:val="auto"/>
          <w:sz w:val="22"/>
          <w:szCs w:val="22"/>
        </w:rPr>
      </w:pPr>
      <w:hyperlink w:anchor="AnexoIV" w:history="1">
        <w:r w:rsidR="00AA6A25" w:rsidRPr="00133E9B">
          <w:rPr>
            <w:rStyle w:val="Hipervnculo"/>
            <w:sz w:val="22"/>
            <w:szCs w:val="22"/>
          </w:rPr>
          <w:t>Anexo IV</w:t>
        </w:r>
      </w:hyperlink>
      <w:r w:rsidR="00AA6A25" w:rsidRPr="00D54B62">
        <w:rPr>
          <w:color w:val="auto"/>
          <w:sz w:val="22"/>
          <w:szCs w:val="22"/>
        </w:rPr>
        <w:t xml:space="preserve"> </w:t>
      </w:r>
      <w:r w:rsidR="00AA6A25" w:rsidRPr="00D54B62">
        <w:rPr>
          <w:color w:val="auto"/>
          <w:sz w:val="22"/>
          <w:szCs w:val="22"/>
        </w:rPr>
        <w:tab/>
        <w:t>Documentación a presentar por las empresas adjudicatarias</w:t>
      </w:r>
    </w:p>
    <w:p w:rsidR="00AA6A25" w:rsidRPr="00D54B62" w:rsidRDefault="00597984" w:rsidP="00AA6A25">
      <w:pPr>
        <w:pStyle w:val="Estndar"/>
        <w:spacing w:line="360" w:lineRule="auto"/>
        <w:ind w:left="2118" w:hanging="1410"/>
        <w:rPr>
          <w:color w:val="auto"/>
          <w:sz w:val="22"/>
          <w:szCs w:val="22"/>
        </w:rPr>
      </w:pPr>
      <w:hyperlink w:anchor="AnexoIV1" w:history="1">
        <w:r w:rsidR="00AA6A25" w:rsidRPr="00133E9B">
          <w:rPr>
            <w:rStyle w:val="Hipervnculo"/>
            <w:sz w:val="22"/>
            <w:szCs w:val="22"/>
          </w:rPr>
          <w:t>Anexo IV</w:t>
        </w:r>
      </w:hyperlink>
      <w:r w:rsidR="00AA6A25" w:rsidRPr="00E053CA">
        <w:rPr>
          <w:rStyle w:val="Hipervnculo"/>
        </w:rPr>
        <w:t>.1</w:t>
      </w:r>
      <w:r w:rsidR="00AA6A25" w:rsidRPr="00213EA0">
        <w:rPr>
          <w:rStyle w:val="Hipervnculo"/>
          <w:u w:val="none"/>
        </w:rPr>
        <w:tab/>
      </w:r>
      <w:r w:rsidR="00AA6A25" w:rsidRPr="00D54B62">
        <w:rPr>
          <w:color w:val="auto"/>
          <w:sz w:val="22"/>
          <w:szCs w:val="22"/>
        </w:rPr>
        <w:t xml:space="preserve">Documentación acreditativa de capacidad, solvencia económica y financiera, técnica y profesional </w:t>
      </w:r>
    </w:p>
    <w:p w:rsidR="00AA6A25" w:rsidRPr="00D54B62" w:rsidRDefault="00597984" w:rsidP="00AA6A25">
      <w:pPr>
        <w:pStyle w:val="Estndar"/>
        <w:spacing w:line="360" w:lineRule="auto"/>
        <w:ind w:left="2118" w:hanging="1410"/>
        <w:rPr>
          <w:color w:val="auto"/>
          <w:sz w:val="22"/>
          <w:szCs w:val="22"/>
        </w:rPr>
      </w:pPr>
      <w:hyperlink w:anchor="AnexoIV2" w:history="1">
        <w:r w:rsidR="00AA6A25" w:rsidRPr="00133E9B">
          <w:rPr>
            <w:rStyle w:val="Hipervnculo"/>
            <w:sz w:val="22"/>
            <w:szCs w:val="22"/>
          </w:rPr>
          <w:t>Anexo IV.2</w:t>
        </w:r>
      </w:hyperlink>
      <w:r w:rsidR="00AA6A25" w:rsidRPr="00D54B62">
        <w:rPr>
          <w:color w:val="auto"/>
          <w:sz w:val="22"/>
          <w:szCs w:val="22"/>
        </w:rPr>
        <w:tab/>
        <w:t xml:space="preserve">Declaración responsable de no estar la empresa incursa en prohibiciones de contratar </w:t>
      </w:r>
    </w:p>
    <w:p w:rsidR="00AA6A25" w:rsidRPr="00D54B62" w:rsidRDefault="00597984" w:rsidP="00AA6A25">
      <w:pPr>
        <w:pStyle w:val="Estndar"/>
        <w:spacing w:line="360" w:lineRule="auto"/>
        <w:ind w:left="2118" w:hanging="1410"/>
        <w:rPr>
          <w:color w:val="auto"/>
          <w:sz w:val="22"/>
          <w:szCs w:val="22"/>
        </w:rPr>
      </w:pPr>
      <w:hyperlink w:anchor="AnexoIV3" w:history="1">
        <w:r w:rsidR="00AA6A25" w:rsidRPr="00133E9B">
          <w:rPr>
            <w:rStyle w:val="Hipervnculo"/>
            <w:sz w:val="22"/>
            <w:szCs w:val="22"/>
          </w:rPr>
          <w:t>Anexo IV.3</w:t>
        </w:r>
      </w:hyperlink>
      <w:r w:rsidR="00AA6A25" w:rsidRPr="00D54B62">
        <w:rPr>
          <w:color w:val="000080"/>
          <w:sz w:val="22"/>
          <w:szCs w:val="22"/>
        </w:rPr>
        <w:tab/>
      </w:r>
      <w:r w:rsidR="00AA6A25" w:rsidRPr="00D54B62">
        <w:rPr>
          <w:color w:val="auto"/>
          <w:sz w:val="22"/>
          <w:szCs w:val="22"/>
        </w:rPr>
        <w:t>Declaración de haber tenido en cuenta en la presentación de la oferta las obligaciones legales en materia laboral y medioambientales</w:t>
      </w:r>
      <w:r w:rsidR="00AA6A25" w:rsidRPr="00D54B62">
        <w:rPr>
          <w:color w:val="000080"/>
          <w:sz w:val="22"/>
          <w:szCs w:val="22"/>
        </w:rPr>
        <w:t xml:space="preserve"> </w:t>
      </w:r>
    </w:p>
    <w:p w:rsidR="00AA6A25" w:rsidRPr="00D54B62" w:rsidRDefault="00597984" w:rsidP="00AA6A25">
      <w:pPr>
        <w:pStyle w:val="Estndar"/>
        <w:spacing w:line="360" w:lineRule="auto"/>
        <w:ind w:left="2118" w:hanging="1410"/>
        <w:rPr>
          <w:color w:val="auto"/>
          <w:sz w:val="22"/>
          <w:szCs w:val="22"/>
        </w:rPr>
      </w:pPr>
      <w:hyperlink w:anchor="AnexoIV4" w:history="1">
        <w:r w:rsidR="00AA6A25" w:rsidRPr="00133E9B">
          <w:rPr>
            <w:rStyle w:val="Hipervnculo"/>
            <w:sz w:val="22"/>
            <w:szCs w:val="22"/>
          </w:rPr>
          <w:t>Anexo IV.4</w:t>
        </w:r>
      </w:hyperlink>
      <w:r w:rsidR="00AA6A25" w:rsidRPr="00133E9B">
        <w:rPr>
          <w:color w:val="1F497D"/>
          <w:sz w:val="22"/>
          <w:szCs w:val="22"/>
        </w:rPr>
        <w:tab/>
      </w:r>
      <w:r w:rsidR="00AA6A25" w:rsidRPr="00D54B62">
        <w:rPr>
          <w:color w:val="auto"/>
          <w:sz w:val="22"/>
          <w:szCs w:val="22"/>
        </w:rPr>
        <w:t xml:space="preserve">Declaración relativa a la vigencia de datos de Clasificación Empresarial </w:t>
      </w:r>
    </w:p>
    <w:p w:rsidR="00AA6A25" w:rsidRPr="00D54B62" w:rsidRDefault="00597984" w:rsidP="00AA6A25">
      <w:pPr>
        <w:pStyle w:val="Estndar"/>
        <w:spacing w:line="360" w:lineRule="auto"/>
        <w:ind w:left="2118" w:hanging="1410"/>
        <w:rPr>
          <w:color w:val="auto"/>
          <w:sz w:val="22"/>
          <w:szCs w:val="22"/>
        </w:rPr>
      </w:pPr>
      <w:hyperlink w:anchor="AnexoIV5" w:history="1">
        <w:r w:rsidR="00AA6A25" w:rsidRPr="00133E9B">
          <w:rPr>
            <w:rStyle w:val="Hipervnculo"/>
            <w:sz w:val="22"/>
            <w:szCs w:val="22"/>
          </w:rPr>
          <w:t>Anexo IV.5</w:t>
        </w:r>
      </w:hyperlink>
      <w:r w:rsidR="00AA6A25" w:rsidRPr="00D54B62">
        <w:rPr>
          <w:color w:val="auto"/>
          <w:sz w:val="22"/>
          <w:szCs w:val="22"/>
        </w:rPr>
        <w:t xml:space="preserve"> </w:t>
      </w:r>
      <w:r w:rsidR="00AA6A25" w:rsidRPr="00D54B62">
        <w:rPr>
          <w:color w:val="auto"/>
          <w:sz w:val="22"/>
          <w:szCs w:val="22"/>
        </w:rPr>
        <w:tab/>
        <w:t>Declaración relativa a la vigencia de datos del ROLECE</w:t>
      </w:r>
    </w:p>
    <w:p w:rsidR="00AA6A25" w:rsidRPr="00D54B62" w:rsidRDefault="00597984" w:rsidP="00AA6A25">
      <w:pPr>
        <w:pStyle w:val="Estndar"/>
        <w:spacing w:line="360" w:lineRule="auto"/>
        <w:ind w:left="2118" w:hanging="1410"/>
        <w:rPr>
          <w:color w:val="auto"/>
          <w:sz w:val="22"/>
          <w:szCs w:val="22"/>
        </w:rPr>
      </w:pPr>
      <w:hyperlink w:anchor="AnexoIV6" w:history="1">
        <w:r w:rsidR="00AA6A25" w:rsidRPr="00133E9B">
          <w:rPr>
            <w:rStyle w:val="Hipervnculo"/>
            <w:sz w:val="22"/>
            <w:szCs w:val="22"/>
          </w:rPr>
          <w:t>Anexo IV.6</w:t>
        </w:r>
      </w:hyperlink>
      <w:r w:rsidR="00AA6A25" w:rsidRPr="00D54B62">
        <w:rPr>
          <w:color w:val="1F497D"/>
          <w:sz w:val="22"/>
          <w:szCs w:val="22"/>
        </w:rPr>
        <w:tab/>
      </w:r>
      <w:r w:rsidR="00AA6A25" w:rsidRPr="00D54B62">
        <w:rPr>
          <w:color w:val="auto"/>
          <w:sz w:val="22"/>
          <w:szCs w:val="22"/>
        </w:rPr>
        <w:t>Declaración de compromiso de adscripción de medios</w:t>
      </w:r>
    </w:p>
    <w:p w:rsidR="00AA6A25" w:rsidRPr="00D54B62" w:rsidRDefault="00597984" w:rsidP="00AA6A25">
      <w:pPr>
        <w:pStyle w:val="Estndar"/>
        <w:spacing w:line="360" w:lineRule="auto"/>
        <w:ind w:left="2118" w:hanging="1410"/>
        <w:rPr>
          <w:color w:val="auto"/>
          <w:sz w:val="22"/>
          <w:szCs w:val="22"/>
        </w:rPr>
      </w:pPr>
      <w:hyperlink w:anchor="AnexoIV7" w:history="1">
        <w:r w:rsidR="00AA6A25" w:rsidRPr="00133E9B">
          <w:rPr>
            <w:rStyle w:val="Hipervnculo"/>
            <w:sz w:val="22"/>
            <w:szCs w:val="22"/>
          </w:rPr>
          <w:t>Anexo IV.7</w:t>
        </w:r>
      </w:hyperlink>
      <w:r w:rsidR="00AA6A25" w:rsidRPr="00D54B62">
        <w:rPr>
          <w:color w:val="000080"/>
          <w:sz w:val="22"/>
          <w:szCs w:val="22"/>
        </w:rPr>
        <w:t xml:space="preserve"> </w:t>
      </w:r>
      <w:r w:rsidR="00AA6A25" w:rsidRPr="00D54B62">
        <w:rPr>
          <w:color w:val="auto"/>
          <w:sz w:val="22"/>
          <w:szCs w:val="22"/>
        </w:rPr>
        <w:tab/>
        <w:t xml:space="preserve">Modelo normalizado de presentación de la documentación de capacidad y solvencia </w:t>
      </w:r>
    </w:p>
    <w:p w:rsidR="00AA6A25" w:rsidRDefault="00597984" w:rsidP="00AA6A25">
      <w:pPr>
        <w:pStyle w:val="Estndar"/>
        <w:spacing w:line="360" w:lineRule="auto"/>
        <w:ind w:left="2118" w:hanging="1410"/>
        <w:rPr>
          <w:color w:val="FF0000"/>
          <w:sz w:val="22"/>
          <w:szCs w:val="22"/>
        </w:rPr>
      </w:pPr>
      <w:hyperlink w:anchor="AnexoIV8" w:history="1">
        <w:r w:rsidR="00AA6A25" w:rsidRPr="00133E9B">
          <w:rPr>
            <w:rStyle w:val="Hipervnculo"/>
            <w:sz w:val="22"/>
            <w:szCs w:val="22"/>
          </w:rPr>
          <w:t>Anexo IV.8</w:t>
        </w:r>
      </w:hyperlink>
      <w:r w:rsidR="00AA6A25" w:rsidRPr="00D54B62">
        <w:rPr>
          <w:color w:val="1F497D"/>
          <w:sz w:val="22"/>
          <w:szCs w:val="22"/>
        </w:rPr>
        <w:tab/>
      </w:r>
      <w:r w:rsidR="00AA6A25" w:rsidRPr="00D54B62">
        <w:rPr>
          <w:color w:val="auto"/>
          <w:sz w:val="22"/>
          <w:szCs w:val="22"/>
        </w:rPr>
        <w:t>Modelo de aval / seguro de caución, en caso que se solicite</w:t>
      </w:r>
      <w:r w:rsidR="00AA6A25" w:rsidRPr="00D54B62">
        <w:rPr>
          <w:color w:val="FF0000"/>
          <w:sz w:val="22"/>
          <w:szCs w:val="22"/>
        </w:rPr>
        <w:t xml:space="preserve"> </w:t>
      </w:r>
    </w:p>
    <w:p w:rsidR="00B239F9" w:rsidRDefault="00B239F9" w:rsidP="00B239F9">
      <w:pPr>
        <w:pStyle w:val="Estndar"/>
        <w:spacing w:line="360" w:lineRule="auto"/>
        <w:ind w:left="2118" w:hanging="1410"/>
        <w:rPr>
          <w:color w:val="FF0000"/>
          <w:sz w:val="22"/>
          <w:szCs w:val="22"/>
        </w:rPr>
      </w:pPr>
      <w:r w:rsidRPr="00B9289E">
        <w:rPr>
          <w:rStyle w:val="Hipervnculo"/>
        </w:rPr>
        <w:t>Anexo IV.9</w:t>
      </w:r>
      <w:r w:rsidRPr="00D54B62">
        <w:rPr>
          <w:color w:val="1F497D"/>
          <w:sz w:val="22"/>
          <w:szCs w:val="22"/>
        </w:rPr>
        <w:tab/>
      </w:r>
      <w:r w:rsidR="00B9289E" w:rsidRPr="00B9289E">
        <w:rPr>
          <w:color w:val="auto"/>
          <w:sz w:val="22"/>
          <w:szCs w:val="22"/>
        </w:rPr>
        <w:t>M</w:t>
      </w:r>
      <w:r w:rsidRPr="00D54B62">
        <w:rPr>
          <w:color w:val="auto"/>
          <w:sz w:val="22"/>
          <w:szCs w:val="22"/>
        </w:rPr>
        <w:t xml:space="preserve">odelo de </w:t>
      </w:r>
      <w:r w:rsidR="00B9289E">
        <w:rPr>
          <w:color w:val="auto"/>
          <w:sz w:val="22"/>
          <w:szCs w:val="22"/>
        </w:rPr>
        <w:t>certificado de visita</w:t>
      </w:r>
      <w:r w:rsidRPr="00D54B62">
        <w:rPr>
          <w:color w:val="auto"/>
          <w:sz w:val="22"/>
          <w:szCs w:val="22"/>
        </w:rPr>
        <w:t>, en caso que se solicite</w:t>
      </w:r>
      <w:r w:rsidRPr="00D54B62">
        <w:rPr>
          <w:color w:val="FF0000"/>
          <w:sz w:val="22"/>
          <w:szCs w:val="22"/>
        </w:rPr>
        <w:t xml:space="preserve"> </w:t>
      </w:r>
    </w:p>
    <w:p w:rsidR="00E22446" w:rsidRPr="00D54B62" w:rsidRDefault="00E22446" w:rsidP="00B239F9">
      <w:pPr>
        <w:pStyle w:val="Estndar"/>
        <w:spacing w:line="360" w:lineRule="auto"/>
        <w:ind w:left="2118" w:hanging="1410"/>
        <w:rPr>
          <w:sz w:val="22"/>
          <w:szCs w:val="22"/>
        </w:rPr>
      </w:pPr>
      <w:r w:rsidRPr="00E22446">
        <w:rPr>
          <w:rStyle w:val="Hipervnculo"/>
        </w:rPr>
        <w:t>Anexo IV.10</w:t>
      </w:r>
      <w:r w:rsidRPr="00E22446">
        <w:rPr>
          <w:sz w:val="22"/>
          <w:szCs w:val="22"/>
        </w:rPr>
        <w:t xml:space="preserve"> Declaración responsable relativa a la normativa en materia de protección de datos de carácter profesional</w:t>
      </w:r>
    </w:p>
    <w:p w:rsidR="00AA6A25" w:rsidRPr="00D54B62" w:rsidRDefault="00597984" w:rsidP="00AA6A25">
      <w:pPr>
        <w:pStyle w:val="Estndar"/>
        <w:spacing w:line="360" w:lineRule="auto"/>
        <w:ind w:left="1410" w:hanging="1410"/>
        <w:rPr>
          <w:color w:val="1F497D"/>
          <w:sz w:val="22"/>
          <w:szCs w:val="22"/>
        </w:rPr>
      </w:pPr>
      <w:hyperlink w:anchor="AnexoV" w:history="1">
        <w:r w:rsidR="00AA6A25" w:rsidRPr="00133E9B">
          <w:rPr>
            <w:rStyle w:val="Hipervnculo"/>
            <w:sz w:val="22"/>
            <w:szCs w:val="22"/>
          </w:rPr>
          <w:t>Anexo V</w:t>
        </w:r>
      </w:hyperlink>
      <w:r w:rsidR="00AA6A25" w:rsidRPr="00D54B62">
        <w:rPr>
          <w:color w:val="1F497D"/>
          <w:sz w:val="22"/>
          <w:szCs w:val="22"/>
        </w:rPr>
        <w:tab/>
      </w:r>
      <w:r w:rsidR="00AA6A25" w:rsidRPr="00D54B62">
        <w:rPr>
          <w:sz w:val="22"/>
          <w:szCs w:val="22"/>
        </w:rPr>
        <w:t>Modelo de proposición económica y demás criterios automáticos sometidos a fórmulas (SOBRE 3)</w:t>
      </w:r>
    </w:p>
    <w:p w:rsidR="00AA6A25" w:rsidRPr="00D54B62" w:rsidRDefault="00597984" w:rsidP="00AA6A25">
      <w:pPr>
        <w:pStyle w:val="Estndar"/>
        <w:spacing w:line="360" w:lineRule="auto"/>
        <w:ind w:left="1410" w:hanging="1410"/>
        <w:rPr>
          <w:color w:val="auto"/>
          <w:sz w:val="22"/>
          <w:szCs w:val="22"/>
        </w:rPr>
      </w:pPr>
      <w:hyperlink w:anchor="AnexoVI" w:history="1">
        <w:r w:rsidR="00AA6A25" w:rsidRPr="00133E9B">
          <w:rPr>
            <w:rStyle w:val="Hipervnculo"/>
            <w:sz w:val="22"/>
            <w:szCs w:val="22"/>
          </w:rPr>
          <w:t>Anexo VI</w:t>
        </w:r>
      </w:hyperlink>
      <w:r w:rsidR="00AA6A25" w:rsidRPr="00D54B62">
        <w:rPr>
          <w:color w:val="000080"/>
          <w:sz w:val="22"/>
          <w:szCs w:val="22"/>
        </w:rPr>
        <w:tab/>
      </w:r>
      <w:r w:rsidR="00AA6A25" w:rsidRPr="00D54B62">
        <w:rPr>
          <w:color w:val="auto"/>
          <w:sz w:val="22"/>
          <w:szCs w:val="22"/>
        </w:rPr>
        <w:t>Condiciones especiales de ejecución</w:t>
      </w:r>
    </w:p>
    <w:p w:rsidR="00AA6A25" w:rsidRPr="00D54B62" w:rsidRDefault="00597984" w:rsidP="00AA6A25">
      <w:pPr>
        <w:pStyle w:val="Estndar"/>
        <w:spacing w:line="360" w:lineRule="auto"/>
        <w:ind w:left="1410" w:hanging="1410"/>
        <w:rPr>
          <w:color w:val="000080"/>
          <w:sz w:val="22"/>
          <w:szCs w:val="22"/>
        </w:rPr>
      </w:pPr>
      <w:hyperlink w:anchor="AnexoVII" w:history="1">
        <w:r w:rsidR="00AA6A25" w:rsidRPr="00133E9B">
          <w:rPr>
            <w:rStyle w:val="Hipervnculo"/>
            <w:sz w:val="22"/>
            <w:szCs w:val="22"/>
          </w:rPr>
          <w:t>Anexo VII</w:t>
        </w:r>
      </w:hyperlink>
      <w:r w:rsidR="00AA6A25" w:rsidRPr="00D54B62">
        <w:rPr>
          <w:color w:val="auto"/>
          <w:sz w:val="22"/>
          <w:szCs w:val="22"/>
        </w:rPr>
        <w:tab/>
        <w:t xml:space="preserve">Documento Europeo Único de Contratación </w:t>
      </w:r>
    </w:p>
    <w:p w:rsidR="00AA6A25" w:rsidRPr="00D54B62" w:rsidRDefault="00597984" w:rsidP="00AA6A25">
      <w:pPr>
        <w:pStyle w:val="Estndar"/>
        <w:spacing w:line="360" w:lineRule="auto"/>
        <w:ind w:left="1410" w:hanging="1410"/>
        <w:rPr>
          <w:color w:val="auto"/>
          <w:sz w:val="22"/>
          <w:szCs w:val="22"/>
        </w:rPr>
      </w:pPr>
      <w:hyperlink w:anchor="AnexoVIII" w:history="1">
        <w:r w:rsidR="00AA6A25" w:rsidRPr="00133E9B">
          <w:rPr>
            <w:rStyle w:val="Hipervnculo"/>
            <w:sz w:val="22"/>
            <w:szCs w:val="22"/>
          </w:rPr>
          <w:t>Anexo VIII</w:t>
        </w:r>
      </w:hyperlink>
      <w:r w:rsidR="00AA6A25" w:rsidRPr="00D54B62">
        <w:rPr>
          <w:color w:val="000080"/>
          <w:sz w:val="22"/>
          <w:szCs w:val="22"/>
        </w:rPr>
        <w:tab/>
      </w:r>
      <w:r w:rsidR="00AA6A25" w:rsidRPr="00D54B62">
        <w:rPr>
          <w:color w:val="auto"/>
          <w:sz w:val="22"/>
          <w:szCs w:val="22"/>
        </w:rPr>
        <w:t>Penalidades</w:t>
      </w:r>
      <w:r w:rsidR="00AA6A25" w:rsidRPr="00D54B62">
        <w:rPr>
          <w:color w:val="auto"/>
          <w:sz w:val="22"/>
          <w:szCs w:val="22"/>
        </w:rPr>
        <w:tab/>
      </w:r>
    </w:p>
    <w:p w:rsidR="00AA6A25" w:rsidRPr="00D54B62" w:rsidRDefault="00597984" w:rsidP="00AA6A25">
      <w:pPr>
        <w:pStyle w:val="Estndar"/>
        <w:spacing w:line="360" w:lineRule="auto"/>
        <w:ind w:left="1410" w:hanging="1410"/>
        <w:rPr>
          <w:color w:val="000080"/>
          <w:sz w:val="22"/>
          <w:szCs w:val="22"/>
        </w:rPr>
      </w:pPr>
      <w:hyperlink w:anchor="AnexoIX" w:history="1">
        <w:r w:rsidR="00AA6A25" w:rsidRPr="00133E9B">
          <w:rPr>
            <w:rStyle w:val="Hipervnculo"/>
            <w:sz w:val="22"/>
            <w:szCs w:val="22"/>
          </w:rPr>
          <w:t>Anexo IX</w:t>
        </w:r>
      </w:hyperlink>
      <w:r w:rsidR="00AA6A25" w:rsidRPr="00D54B62">
        <w:rPr>
          <w:color w:val="000080"/>
          <w:sz w:val="22"/>
          <w:szCs w:val="22"/>
        </w:rPr>
        <w:tab/>
      </w:r>
      <w:r w:rsidR="00AA6A25" w:rsidRPr="00D54B62">
        <w:rPr>
          <w:color w:val="auto"/>
          <w:sz w:val="22"/>
          <w:szCs w:val="22"/>
        </w:rPr>
        <w:t>Modificaciones contractuales previstas</w:t>
      </w:r>
    </w:p>
    <w:p w:rsidR="00AA6A25" w:rsidRPr="00D54B62" w:rsidRDefault="00597984" w:rsidP="00AA6A25">
      <w:pPr>
        <w:pStyle w:val="Estndar"/>
        <w:spacing w:line="360" w:lineRule="auto"/>
        <w:ind w:left="1410" w:hanging="1410"/>
        <w:rPr>
          <w:color w:val="auto"/>
          <w:sz w:val="22"/>
          <w:szCs w:val="22"/>
        </w:rPr>
      </w:pPr>
      <w:hyperlink w:anchor="AnexoX" w:history="1">
        <w:r w:rsidR="00AA6A25" w:rsidRPr="00133E9B">
          <w:rPr>
            <w:rStyle w:val="Hipervnculo"/>
            <w:sz w:val="22"/>
            <w:szCs w:val="22"/>
          </w:rPr>
          <w:t>Anexo X</w:t>
        </w:r>
      </w:hyperlink>
      <w:r w:rsidR="00AA6A25" w:rsidRPr="00D54B62">
        <w:rPr>
          <w:color w:val="000080"/>
          <w:sz w:val="22"/>
          <w:szCs w:val="22"/>
        </w:rPr>
        <w:tab/>
      </w:r>
      <w:r w:rsidR="00AA6A25" w:rsidRPr="00D54B62">
        <w:rPr>
          <w:color w:val="auto"/>
          <w:sz w:val="22"/>
          <w:szCs w:val="22"/>
        </w:rPr>
        <w:t>Causas específicas de resolución contractual</w:t>
      </w:r>
    </w:p>
    <w:p w:rsidR="00AA6A25" w:rsidRDefault="00597984" w:rsidP="00AA6A25">
      <w:pPr>
        <w:pStyle w:val="Estndar"/>
        <w:spacing w:line="360" w:lineRule="auto"/>
        <w:ind w:left="1410" w:hanging="1410"/>
        <w:rPr>
          <w:color w:val="000080"/>
          <w:sz w:val="22"/>
          <w:szCs w:val="22"/>
        </w:rPr>
      </w:pPr>
      <w:hyperlink w:anchor="AnexoXI" w:history="1">
        <w:r w:rsidR="00AA6A25" w:rsidRPr="00133E9B">
          <w:rPr>
            <w:rStyle w:val="Hipervnculo"/>
            <w:sz w:val="22"/>
            <w:szCs w:val="22"/>
          </w:rPr>
          <w:t>Anexo XI</w:t>
        </w:r>
      </w:hyperlink>
      <w:r w:rsidR="00AA6A25" w:rsidRPr="00D54B62">
        <w:rPr>
          <w:color w:val="000080"/>
          <w:sz w:val="22"/>
          <w:szCs w:val="22"/>
        </w:rPr>
        <w:tab/>
      </w:r>
      <w:r w:rsidR="00AA6A25" w:rsidRPr="00D54B62">
        <w:rPr>
          <w:color w:val="auto"/>
          <w:sz w:val="22"/>
          <w:szCs w:val="22"/>
        </w:rPr>
        <w:t>Criterios de adjudicación</w:t>
      </w:r>
      <w:r w:rsidR="00AA6A25" w:rsidRPr="00D54B62">
        <w:rPr>
          <w:color w:val="000080"/>
          <w:sz w:val="22"/>
          <w:szCs w:val="22"/>
        </w:rPr>
        <w:t xml:space="preserve"> </w:t>
      </w:r>
    </w:p>
    <w:p w:rsidR="00EC2245" w:rsidRDefault="00597984" w:rsidP="00EC2245">
      <w:pPr>
        <w:pStyle w:val="Estndar"/>
        <w:spacing w:line="360" w:lineRule="auto"/>
        <w:ind w:left="1410" w:hanging="1410"/>
        <w:rPr>
          <w:color w:val="auto"/>
          <w:sz w:val="22"/>
          <w:szCs w:val="22"/>
        </w:rPr>
      </w:pPr>
      <w:hyperlink w:anchor="AnexoXII" w:history="1">
        <w:r w:rsidR="00EC2245" w:rsidRPr="00133E9B">
          <w:rPr>
            <w:rStyle w:val="Hipervnculo"/>
            <w:sz w:val="22"/>
            <w:szCs w:val="22"/>
          </w:rPr>
          <w:t>Anexo XI</w:t>
        </w:r>
      </w:hyperlink>
      <w:r w:rsidR="00EC2245">
        <w:rPr>
          <w:rStyle w:val="Hipervnculo"/>
          <w:sz w:val="22"/>
          <w:szCs w:val="22"/>
        </w:rPr>
        <w:t>I</w:t>
      </w:r>
      <w:r w:rsidR="00EC2245" w:rsidRPr="00126C53">
        <w:rPr>
          <w:rStyle w:val="Hipervnculo"/>
          <w:sz w:val="22"/>
          <w:szCs w:val="22"/>
          <w:u w:val="none"/>
        </w:rPr>
        <w:tab/>
      </w:r>
      <w:r w:rsidR="00EC2245" w:rsidRPr="00934B98">
        <w:rPr>
          <w:color w:val="auto"/>
          <w:sz w:val="22"/>
          <w:szCs w:val="22"/>
        </w:rPr>
        <w:t>Desglose</w:t>
      </w:r>
      <w:r w:rsidR="00FA0C3A">
        <w:rPr>
          <w:color w:val="auto"/>
          <w:sz w:val="22"/>
          <w:szCs w:val="22"/>
        </w:rPr>
        <w:t xml:space="preserve"> de</w:t>
      </w:r>
      <w:r w:rsidR="00EC2245" w:rsidRPr="00934B98">
        <w:rPr>
          <w:color w:val="auto"/>
          <w:sz w:val="22"/>
          <w:szCs w:val="22"/>
        </w:rPr>
        <w:t xml:space="preserve"> costes </w:t>
      </w:r>
    </w:p>
    <w:p w:rsidR="00913C1F" w:rsidRDefault="00913C1F" w:rsidP="00EC2245">
      <w:pPr>
        <w:pStyle w:val="Estndar"/>
        <w:spacing w:line="360" w:lineRule="auto"/>
        <w:ind w:left="1410" w:hanging="1410"/>
        <w:rPr>
          <w:color w:val="auto"/>
          <w:sz w:val="22"/>
          <w:szCs w:val="22"/>
        </w:rPr>
      </w:pPr>
    </w:p>
    <w:p w:rsidR="00EC2245" w:rsidRDefault="00EC2245" w:rsidP="00EC2245">
      <w:pPr>
        <w:pStyle w:val="Estndar"/>
        <w:spacing w:line="360" w:lineRule="auto"/>
        <w:ind w:left="1410" w:hanging="1410"/>
        <w:rPr>
          <w:color w:val="auto"/>
          <w:sz w:val="22"/>
          <w:szCs w:val="22"/>
        </w:rPr>
      </w:pPr>
    </w:p>
    <w:p w:rsidR="00EC2245" w:rsidRDefault="00EC2245" w:rsidP="00EC2245">
      <w:pPr>
        <w:pStyle w:val="Estndar"/>
        <w:spacing w:line="360" w:lineRule="auto"/>
        <w:ind w:left="1410" w:hanging="1410"/>
        <w:rPr>
          <w:color w:val="auto"/>
          <w:sz w:val="22"/>
          <w:szCs w:val="22"/>
        </w:rPr>
      </w:pPr>
    </w:p>
    <w:p w:rsidR="00EC2245" w:rsidRDefault="00EC2245" w:rsidP="00EC2245">
      <w:pPr>
        <w:pStyle w:val="Estndar"/>
        <w:spacing w:line="360" w:lineRule="auto"/>
        <w:ind w:left="1410" w:hanging="1410"/>
        <w:rPr>
          <w:color w:val="auto"/>
          <w:sz w:val="22"/>
          <w:szCs w:val="22"/>
        </w:rPr>
      </w:pPr>
    </w:p>
    <w:p w:rsidR="00EC2245" w:rsidRDefault="00EC2245" w:rsidP="00EC2245">
      <w:pPr>
        <w:pStyle w:val="Estndar"/>
        <w:spacing w:line="360" w:lineRule="auto"/>
        <w:ind w:left="1410" w:hanging="1410"/>
        <w:rPr>
          <w:color w:val="000080"/>
          <w:sz w:val="22"/>
          <w:szCs w:val="22"/>
        </w:rPr>
      </w:pPr>
    </w:p>
    <w:p w:rsidR="00895AFA" w:rsidRDefault="00895AFA" w:rsidP="00EC2245">
      <w:pPr>
        <w:pStyle w:val="Estndar"/>
        <w:spacing w:line="360" w:lineRule="auto"/>
        <w:ind w:left="1410" w:hanging="1410"/>
        <w:rPr>
          <w:color w:val="000080"/>
          <w:sz w:val="22"/>
          <w:szCs w:val="22"/>
        </w:rPr>
      </w:pPr>
    </w:p>
    <w:p w:rsidR="00895AFA" w:rsidRDefault="00895AFA" w:rsidP="00EC2245">
      <w:pPr>
        <w:pStyle w:val="Estndar"/>
        <w:spacing w:line="360" w:lineRule="auto"/>
        <w:ind w:left="1410" w:hanging="1410"/>
        <w:rPr>
          <w:color w:val="000080"/>
          <w:sz w:val="22"/>
          <w:szCs w:val="22"/>
        </w:rPr>
      </w:pPr>
    </w:p>
    <w:p w:rsidR="00895AFA" w:rsidRPr="00352071" w:rsidRDefault="00895AFA" w:rsidP="00EC2245">
      <w:pPr>
        <w:pStyle w:val="Estndar"/>
        <w:spacing w:line="360" w:lineRule="auto"/>
        <w:ind w:left="1410" w:hanging="1410"/>
        <w:rPr>
          <w:color w:val="000080"/>
          <w:sz w:val="22"/>
          <w:szCs w:val="22"/>
        </w:rPr>
      </w:pPr>
    </w:p>
    <w:p w:rsidR="00EC2245" w:rsidRDefault="00EC2245" w:rsidP="00AA6A25">
      <w:pPr>
        <w:pStyle w:val="Estndar"/>
        <w:spacing w:line="360" w:lineRule="auto"/>
        <w:ind w:left="1410" w:hanging="1410"/>
        <w:rPr>
          <w:color w:val="000080"/>
          <w:sz w:val="22"/>
          <w:szCs w:val="22"/>
        </w:rPr>
      </w:pPr>
    </w:p>
    <w:p w:rsidR="00AA6A25" w:rsidRDefault="00AA6A25"/>
    <w:tbl>
      <w:tblPr>
        <w:tblpPr w:leftFromText="141" w:rightFromText="141" w:vertAnchor="text" w:horzAnchor="margin" w:tblpY="-241"/>
        <w:tblW w:w="8975" w:type="dxa"/>
        <w:shd w:val="clear" w:color="auto" w:fill="00B0F0"/>
        <w:tblLook w:val="04A0" w:firstRow="1" w:lastRow="0" w:firstColumn="1" w:lastColumn="0" w:noHBand="0" w:noVBand="1"/>
      </w:tblPr>
      <w:tblGrid>
        <w:gridCol w:w="8975"/>
      </w:tblGrid>
      <w:tr w:rsidR="0054105A" w:rsidRPr="00D91CA8" w:rsidTr="0054105A">
        <w:trPr>
          <w:trHeight w:val="765"/>
        </w:trPr>
        <w:tc>
          <w:tcPr>
            <w:tcW w:w="8975" w:type="dxa"/>
            <w:shd w:val="clear" w:color="auto" w:fill="00B0F0"/>
          </w:tcPr>
          <w:p w:rsidR="0054105A" w:rsidRDefault="0054105A" w:rsidP="0054105A">
            <w:pPr>
              <w:pStyle w:val="Estndar"/>
              <w:rPr>
                <w:b/>
                <w:color w:val="FFFFFF"/>
                <w:sz w:val="22"/>
                <w:szCs w:val="22"/>
              </w:rPr>
            </w:pPr>
            <w:bookmarkStart w:id="0" w:name="AnexoII"/>
            <w:r>
              <w:rPr>
                <w:b/>
                <w:color w:val="FFFFFF"/>
                <w:sz w:val="22"/>
                <w:szCs w:val="22"/>
              </w:rPr>
              <w:lastRenderedPageBreak/>
              <w:t>Anexo II.</w:t>
            </w:r>
          </w:p>
          <w:p w:rsidR="0054105A" w:rsidRPr="00D91CA8" w:rsidRDefault="0054105A" w:rsidP="0054105A">
            <w:pPr>
              <w:pStyle w:val="Estndar"/>
              <w:rPr>
                <w:color w:val="FFFFFF"/>
                <w:sz w:val="22"/>
                <w:szCs w:val="22"/>
              </w:rPr>
            </w:pPr>
            <w:r>
              <w:rPr>
                <w:b/>
                <w:color w:val="FFFFFF"/>
                <w:sz w:val="22"/>
                <w:szCs w:val="22"/>
              </w:rPr>
              <w:t>Solicitud de participación en las licitaciones públicas de Asepeyo, Mutua Colaboradora con la Seguridad Social núm. 151</w:t>
            </w:r>
          </w:p>
        </w:tc>
      </w:tr>
      <w:bookmarkEnd w:id="0"/>
    </w:tbl>
    <w:p w:rsidR="00D56591" w:rsidRPr="0054105A" w:rsidRDefault="00D56591" w:rsidP="00D56591">
      <w:pPr>
        <w:pStyle w:val="Encabezado"/>
        <w:tabs>
          <w:tab w:val="clear" w:pos="4252"/>
          <w:tab w:val="clear" w:pos="8504"/>
        </w:tabs>
        <w:rPr>
          <w:b/>
          <w:i w:val="0"/>
          <w:lang w:val="es-E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90"/>
        <w:gridCol w:w="1796"/>
        <w:gridCol w:w="2835"/>
      </w:tblGrid>
      <w:tr w:rsidR="00D56591" w:rsidRPr="008F1FA6" w:rsidTr="00F56F79">
        <w:tc>
          <w:tcPr>
            <w:tcW w:w="9001" w:type="dxa"/>
            <w:gridSpan w:val="4"/>
            <w:tcBorders>
              <w:top w:val="single" w:sz="18" w:space="0" w:color="1F497D"/>
              <w:left w:val="single" w:sz="18" w:space="0" w:color="1F497D"/>
              <w:bottom w:val="nil"/>
              <w:right w:val="single" w:sz="18" w:space="0" w:color="1F497D"/>
            </w:tcBorders>
            <w:shd w:val="clear" w:color="auto" w:fill="00B0F0"/>
          </w:tcPr>
          <w:p w:rsidR="00D56591" w:rsidRPr="00F56F79" w:rsidRDefault="00D56591" w:rsidP="007B0723">
            <w:pPr>
              <w:pStyle w:val="Estndar"/>
              <w:rPr>
                <w:b/>
                <w:color w:val="FFFFFF"/>
                <w:sz w:val="18"/>
                <w:szCs w:val="18"/>
              </w:rPr>
            </w:pPr>
            <w:r w:rsidRPr="00F56F79">
              <w:rPr>
                <w:b/>
                <w:color w:val="FFFFFF"/>
                <w:sz w:val="18"/>
                <w:szCs w:val="18"/>
              </w:rPr>
              <w:t>Licitación a la que concurre</w:t>
            </w:r>
          </w:p>
        </w:tc>
      </w:tr>
      <w:tr w:rsidR="00D56591" w:rsidRPr="00A407D3" w:rsidTr="00F56F79">
        <w:tc>
          <w:tcPr>
            <w:tcW w:w="9001" w:type="dxa"/>
            <w:gridSpan w:val="4"/>
            <w:tcBorders>
              <w:top w:val="nil"/>
              <w:left w:val="single" w:sz="18" w:space="0" w:color="1F497D"/>
              <w:bottom w:val="nil"/>
              <w:right w:val="single" w:sz="18" w:space="0" w:color="1F497D"/>
            </w:tcBorders>
          </w:tcPr>
          <w:p w:rsidR="00D56591" w:rsidRPr="00A407D3" w:rsidRDefault="00D56591" w:rsidP="007B0723">
            <w:pPr>
              <w:pStyle w:val="Estndar"/>
              <w:rPr>
                <w:color w:val="auto"/>
                <w:sz w:val="18"/>
                <w:szCs w:val="18"/>
              </w:rPr>
            </w:pPr>
          </w:p>
          <w:p w:rsidR="00D56591" w:rsidRPr="00A407D3" w:rsidRDefault="00D56591" w:rsidP="007B0723">
            <w:pPr>
              <w:pStyle w:val="Estndar"/>
              <w:rPr>
                <w:color w:val="auto"/>
                <w:sz w:val="18"/>
                <w:szCs w:val="18"/>
              </w:rPr>
            </w:pPr>
          </w:p>
        </w:tc>
      </w:tr>
      <w:tr w:rsidR="00D56591" w:rsidRPr="008F1FA6" w:rsidTr="00F56F79">
        <w:tc>
          <w:tcPr>
            <w:tcW w:w="9001" w:type="dxa"/>
            <w:gridSpan w:val="4"/>
            <w:tcBorders>
              <w:top w:val="nil"/>
              <w:left w:val="single" w:sz="18" w:space="0" w:color="1F497D"/>
              <w:bottom w:val="nil"/>
              <w:right w:val="single" w:sz="18" w:space="0" w:color="1F497D"/>
            </w:tcBorders>
            <w:shd w:val="clear" w:color="auto" w:fill="00B0F0"/>
          </w:tcPr>
          <w:p w:rsidR="00D56591" w:rsidRPr="00F56F79" w:rsidRDefault="00D56591" w:rsidP="007B0723">
            <w:pPr>
              <w:pStyle w:val="Estndar"/>
              <w:rPr>
                <w:b/>
                <w:color w:val="FFFFFF"/>
                <w:sz w:val="18"/>
                <w:szCs w:val="18"/>
              </w:rPr>
            </w:pPr>
            <w:r w:rsidRPr="00F56F79">
              <w:rPr>
                <w:b/>
                <w:color w:val="FFFFFF"/>
                <w:sz w:val="18"/>
                <w:szCs w:val="18"/>
              </w:rPr>
              <w:t xml:space="preserve">Número de Lotes e identificación </w:t>
            </w:r>
            <w:r w:rsidR="008F1FA6" w:rsidRPr="00F56F79">
              <w:rPr>
                <w:b/>
                <w:color w:val="FFFFFF"/>
                <w:sz w:val="18"/>
                <w:szCs w:val="18"/>
              </w:rPr>
              <w:t>(cumplimentar solo en caso de licitación por lotes)</w:t>
            </w:r>
          </w:p>
        </w:tc>
      </w:tr>
      <w:tr w:rsidR="00D56591" w:rsidRPr="00A407D3" w:rsidTr="00F56F79">
        <w:tc>
          <w:tcPr>
            <w:tcW w:w="9001" w:type="dxa"/>
            <w:gridSpan w:val="4"/>
            <w:tcBorders>
              <w:top w:val="nil"/>
              <w:left w:val="single" w:sz="18" w:space="0" w:color="1F497D"/>
              <w:bottom w:val="nil"/>
              <w:right w:val="single" w:sz="18" w:space="0" w:color="1F497D"/>
            </w:tcBorders>
          </w:tcPr>
          <w:p w:rsidR="00D56591" w:rsidRPr="00A407D3" w:rsidRDefault="00D56591" w:rsidP="007B0723">
            <w:pPr>
              <w:pStyle w:val="Estndar"/>
              <w:rPr>
                <w:color w:val="auto"/>
                <w:sz w:val="18"/>
                <w:szCs w:val="18"/>
              </w:rPr>
            </w:pPr>
          </w:p>
          <w:p w:rsidR="00D56591" w:rsidRPr="00A407D3" w:rsidRDefault="00D56591" w:rsidP="007B0723">
            <w:pPr>
              <w:pStyle w:val="Estndar"/>
              <w:rPr>
                <w:color w:val="auto"/>
                <w:sz w:val="18"/>
                <w:szCs w:val="18"/>
              </w:rPr>
            </w:pPr>
          </w:p>
        </w:tc>
      </w:tr>
      <w:tr w:rsidR="00D56591" w:rsidRPr="00A407D3" w:rsidTr="00F56F79">
        <w:trPr>
          <w:cantSplit/>
        </w:trPr>
        <w:tc>
          <w:tcPr>
            <w:tcW w:w="9001" w:type="dxa"/>
            <w:gridSpan w:val="4"/>
            <w:tcBorders>
              <w:top w:val="nil"/>
              <w:left w:val="single" w:sz="18" w:space="0" w:color="1F497D"/>
              <w:bottom w:val="nil"/>
              <w:right w:val="single" w:sz="18" w:space="0" w:color="1F497D"/>
            </w:tcBorders>
            <w:shd w:val="clear" w:color="auto" w:fill="00B0F0"/>
          </w:tcPr>
          <w:p w:rsidR="00D56591" w:rsidRPr="00F56F79" w:rsidRDefault="00D56591" w:rsidP="007B0723">
            <w:pPr>
              <w:pStyle w:val="Estndar"/>
              <w:rPr>
                <w:b/>
                <w:color w:val="FFFFFF"/>
                <w:sz w:val="18"/>
                <w:szCs w:val="18"/>
              </w:rPr>
            </w:pPr>
            <w:r w:rsidRPr="00F56F79">
              <w:rPr>
                <w:b/>
                <w:color w:val="FFFFFF"/>
                <w:sz w:val="18"/>
                <w:szCs w:val="18"/>
              </w:rPr>
              <w:t>Datos personales del licitador o empresa</w:t>
            </w:r>
          </w:p>
        </w:tc>
      </w:tr>
      <w:tr w:rsidR="00D56591" w:rsidRPr="00A407D3" w:rsidTr="00F56F79">
        <w:tc>
          <w:tcPr>
            <w:tcW w:w="9001" w:type="dxa"/>
            <w:gridSpan w:val="4"/>
            <w:tcBorders>
              <w:top w:val="nil"/>
              <w:left w:val="single" w:sz="18" w:space="0" w:color="1F497D"/>
              <w:right w:val="single" w:sz="18" w:space="0" w:color="1F497D"/>
            </w:tcBorders>
          </w:tcPr>
          <w:p w:rsidR="00D56591" w:rsidRPr="00A407D3" w:rsidRDefault="00D56591" w:rsidP="007B0723">
            <w:pPr>
              <w:pStyle w:val="Estndar"/>
              <w:rPr>
                <w:color w:val="auto"/>
                <w:sz w:val="18"/>
                <w:szCs w:val="18"/>
              </w:rPr>
            </w:pPr>
            <w:r w:rsidRPr="00A407D3">
              <w:rPr>
                <w:color w:val="auto"/>
                <w:sz w:val="18"/>
                <w:szCs w:val="18"/>
              </w:rPr>
              <w:t>Nombre y apellidos del licitador o razón social de la empresa</w:t>
            </w:r>
          </w:p>
          <w:p w:rsidR="00D56591" w:rsidRPr="00A407D3" w:rsidRDefault="00D56591" w:rsidP="007B0723">
            <w:pPr>
              <w:pStyle w:val="Estndar"/>
              <w:rPr>
                <w:color w:val="auto"/>
                <w:sz w:val="18"/>
                <w:szCs w:val="18"/>
              </w:rPr>
            </w:pPr>
          </w:p>
        </w:tc>
      </w:tr>
      <w:tr w:rsidR="009C55FE" w:rsidRPr="00A407D3" w:rsidTr="00F56F79">
        <w:trPr>
          <w:cantSplit/>
        </w:trPr>
        <w:tc>
          <w:tcPr>
            <w:tcW w:w="2480" w:type="dxa"/>
            <w:tcBorders>
              <w:left w:val="single" w:sz="18" w:space="0" w:color="1F497D"/>
            </w:tcBorders>
            <w:shd w:val="clear" w:color="auto" w:fill="auto"/>
          </w:tcPr>
          <w:p w:rsidR="009C55FE" w:rsidRPr="00A407D3" w:rsidRDefault="009C55FE" w:rsidP="009C55FE">
            <w:pPr>
              <w:pStyle w:val="Estndar"/>
              <w:rPr>
                <w:sz w:val="18"/>
                <w:szCs w:val="18"/>
              </w:rPr>
            </w:pPr>
            <w:r w:rsidRPr="00A407D3">
              <w:rPr>
                <w:color w:val="auto"/>
                <w:sz w:val="18"/>
                <w:szCs w:val="18"/>
              </w:rPr>
              <w:t>NIF/CIF</w:t>
            </w:r>
            <w:r>
              <w:rPr>
                <w:color w:val="auto"/>
                <w:sz w:val="18"/>
                <w:szCs w:val="18"/>
              </w:rPr>
              <w:t>:</w:t>
            </w:r>
          </w:p>
        </w:tc>
        <w:tc>
          <w:tcPr>
            <w:tcW w:w="1890" w:type="dxa"/>
            <w:tcBorders>
              <w:right w:val="single" w:sz="18" w:space="0" w:color="auto"/>
            </w:tcBorders>
            <w:shd w:val="clear" w:color="auto" w:fill="auto"/>
          </w:tcPr>
          <w:p w:rsidR="009C55FE" w:rsidRPr="00A407D3" w:rsidRDefault="009C55FE" w:rsidP="00785959">
            <w:pPr>
              <w:pStyle w:val="Estndar"/>
              <w:rPr>
                <w:sz w:val="18"/>
                <w:szCs w:val="18"/>
              </w:rPr>
            </w:pPr>
            <w:r w:rsidRPr="00A407D3">
              <w:rPr>
                <w:sz w:val="18"/>
                <w:szCs w:val="18"/>
              </w:rPr>
              <w:t>FAX</w:t>
            </w:r>
            <w:r>
              <w:rPr>
                <w:sz w:val="18"/>
                <w:szCs w:val="18"/>
              </w:rPr>
              <w:t>:</w:t>
            </w:r>
          </w:p>
        </w:tc>
        <w:tc>
          <w:tcPr>
            <w:tcW w:w="1796" w:type="dxa"/>
            <w:tcBorders>
              <w:right w:val="single" w:sz="18" w:space="0" w:color="auto"/>
            </w:tcBorders>
            <w:shd w:val="clear" w:color="auto" w:fill="auto"/>
          </w:tcPr>
          <w:p w:rsidR="009C55FE" w:rsidRPr="00A407D3" w:rsidRDefault="009C55FE" w:rsidP="00785959">
            <w:pPr>
              <w:pStyle w:val="Estndar"/>
              <w:rPr>
                <w:sz w:val="18"/>
                <w:szCs w:val="18"/>
              </w:rPr>
            </w:pPr>
            <w:r>
              <w:rPr>
                <w:sz w:val="18"/>
                <w:szCs w:val="18"/>
              </w:rPr>
              <w:t>TELF:</w:t>
            </w:r>
          </w:p>
        </w:tc>
        <w:tc>
          <w:tcPr>
            <w:tcW w:w="2835" w:type="dxa"/>
            <w:tcBorders>
              <w:right w:val="single" w:sz="18" w:space="0" w:color="1F497D"/>
            </w:tcBorders>
            <w:shd w:val="clear" w:color="auto" w:fill="auto"/>
          </w:tcPr>
          <w:p w:rsidR="009C55FE" w:rsidRPr="00A407D3" w:rsidRDefault="009C55FE" w:rsidP="00785959">
            <w:pPr>
              <w:pStyle w:val="Estndar"/>
              <w:rPr>
                <w:sz w:val="18"/>
                <w:szCs w:val="18"/>
              </w:rPr>
            </w:pPr>
            <w:r>
              <w:rPr>
                <w:sz w:val="18"/>
                <w:szCs w:val="18"/>
              </w:rPr>
              <w:t xml:space="preserve">PYME    </w:t>
            </w:r>
            <w:r>
              <w:rPr>
                <w:sz w:val="18"/>
                <w:szCs w:val="18"/>
              </w:rPr>
              <w:fldChar w:fldCharType="begin">
                <w:ffData>
                  <w:name w:val="Casilla3"/>
                  <w:enabled/>
                  <w:calcOnExit w:val="0"/>
                  <w:checkBox>
                    <w:sizeAuto/>
                    <w:default w:val="0"/>
                  </w:checkBox>
                </w:ffData>
              </w:fldChar>
            </w:r>
            <w:bookmarkStart w:id="1" w:name="Casilla3"/>
            <w:r>
              <w:rPr>
                <w:sz w:val="18"/>
                <w:szCs w:val="18"/>
              </w:rPr>
              <w:instrText xml:space="preserve"> FORMCHECKBOX </w:instrText>
            </w:r>
            <w:r w:rsidR="00597984">
              <w:rPr>
                <w:sz w:val="18"/>
                <w:szCs w:val="18"/>
              </w:rPr>
            </w:r>
            <w:r w:rsidR="00597984">
              <w:rPr>
                <w:sz w:val="18"/>
                <w:szCs w:val="18"/>
              </w:rPr>
              <w:fldChar w:fldCharType="separate"/>
            </w:r>
            <w:r>
              <w:rPr>
                <w:sz w:val="18"/>
                <w:szCs w:val="18"/>
              </w:rPr>
              <w:fldChar w:fldCharType="end"/>
            </w:r>
            <w:bookmarkEnd w:id="1"/>
            <w:r>
              <w:rPr>
                <w:sz w:val="18"/>
                <w:szCs w:val="18"/>
              </w:rPr>
              <w:t xml:space="preserve"> si     </w:t>
            </w:r>
            <w:r>
              <w:rPr>
                <w:sz w:val="18"/>
                <w:szCs w:val="18"/>
              </w:rPr>
              <w:fldChar w:fldCharType="begin">
                <w:ffData>
                  <w:name w:val="Casilla4"/>
                  <w:enabled/>
                  <w:calcOnExit w:val="0"/>
                  <w:checkBox>
                    <w:sizeAuto/>
                    <w:default w:val="0"/>
                  </w:checkBox>
                </w:ffData>
              </w:fldChar>
            </w:r>
            <w:bookmarkStart w:id="2" w:name="Casilla4"/>
            <w:r>
              <w:rPr>
                <w:sz w:val="18"/>
                <w:szCs w:val="18"/>
              </w:rPr>
              <w:instrText xml:space="preserve"> FORMCHECKBOX </w:instrText>
            </w:r>
            <w:r w:rsidR="00597984">
              <w:rPr>
                <w:sz w:val="18"/>
                <w:szCs w:val="18"/>
              </w:rPr>
            </w:r>
            <w:r w:rsidR="00597984">
              <w:rPr>
                <w:sz w:val="18"/>
                <w:szCs w:val="18"/>
              </w:rPr>
              <w:fldChar w:fldCharType="separate"/>
            </w:r>
            <w:r>
              <w:rPr>
                <w:sz w:val="18"/>
                <w:szCs w:val="18"/>
              </w:rPr>
              <w:fldChar w:fldCharType="end"/>
            </w:r>
            <w:bookmarkEnd w:id="2"/>
            <w:r>
              <w:rPr>
                <w:sz w:val="18"/>
                <w:szCs w:val="18"/>
              </w:rPr>
              <w:t xml:space="preserve"> no</w:t>
            </w:r>
          </w:p>
        </w:tc>
      </w:tr>
      <w:tr w:rsidR="00D56591" w:rsidRPr="00A407D3" w:rsidTr="00F56F79">
        <w:tc>
          <w:tcPr>
            <w:tcW w:w="9001" w:type="dxa"/>
            <w:gridSpan w:val="4"/>
            <w:tcBorders>
              <w:left w:val="single" w:sz="18" w:space="0" w:color="1F497D"/>
              <w:right w:val="single" w:sz="18" w:space="0" w:color="1F497D"/>
            </w:tcBorders>
          </w:tcPr>
          <w:p w:rsidR="00D56591" w:rsidRPr="00A407D3" w:rsidRDefault="00D56591" w:rsidP="007B0723">
            <w:pPr>
              <w:pStyle w:val="Estndar"/>
              <w:rPr>
                <w:color w:val="auto"/>
                <w:sz w:val="18"/>
                <w:szCs w:val="18"/>
              </w:rPr>
            </w:pPr>
            <w:r w:rsidRPr="00A407D3">
              <w:rPr>
                <w:color w:val="auto"/>
                <w:sz w:val="18"/>
                <w:szCs w:val="18"/>
              </w:rPr>
              <w:t>DIRECCIÓN</w:t>
            </w:r>
          </w:p>
          <w:p w:rsidR="00D56591" w:rsidRPr="00A407D3" w:rsidRDefault="00D56591" w:rsidP="007B0723">
            <w:pPr>
              <w:pStyle w:val="Estndar"/>
              <w:rPr>
                <w:color w:val="auto"/>
                <w:sz w:val="18"/>
                <w:szCs w:val="18"/>
              </w:rPr>
            </w:pPr>
          </w:p>
        </w:tc>
      </w:tr>
      <w:tr w:rsidR="00D56591" w:rsidRPr="00A407D3" w:rsidTr="00F56F79">
        <w:tc>
          <w:tcPr>
            <w:tcW w:w="9001" w:type="dxa"/>
            <w:gridSpan w:val="4"/>
            <w:tcBorders>
              <w:left w:val="single" w:sz="18" w:space="0" w:color="1F497D"/>
              <w:bottom w:val="nil"/>
              <w:right w:val="single" w:sz="18" w:space="0" w:color="1F497D"/>
            </w:tcBorders>
          </w:tcPr>
          <w:p w:rsidR="00D56591" w:rsidRPr="00A407D3" w:rsidRDefault="00722933" w:rsidP="007B0723">
            <w:pPr>
              <w:pStyle w:val="Estndar"/>
              <w:rPr>
                <w:color w:val="auto"/>
                <w:sz w:val="18"/>
                <w:szCs w:val="18"/>
              </w:rPr>
            </w:pPr>
            <w:r>
              <w:rPr>
                <w:color w:val="auto"/>
                <w:sz w:val="18"/>
                <w:szCs w:val="18"/>
              </w:rPr>
              <w:t>URL/WEB</w:t>
            </w:r>
          </w:p>
          <w:p w:rsidR="00D56591" w:rsidRPr="00A407D3" w:rsidRDefault="00D56591" w:rsidP="007B0723">
            <w:pPr>
              <w:pStyle w:val="Estndar"/>
              <w:rPr>
                <w:color w:val="auto"/>
                <w:sz w:val="18"/>
                <w:szCs w:val="18"/>
              </w:rPr>
            </w:pPr>
          </w:p>
        </w:tc>
      </w:tr>
      <w:tr w:rsidR="00D56591" w:rsidRPr="00A407D3" w:rsidTr="00F56F79">
        <w:tc>
          <w:tcPr>
            <w:tcW w:w="9001" w:type="dxa"/>
            <w:gridSpan w:val="4"/>
            <w:tcBorders>
              <w:top w:val="nil"/>
              <w:left w:val="single" w:sz="18" w:space="0" w:color="1F497D"/>
              <w:bottom w:val="nil"/>
              <w:right w:val="single" w:sz="18" w:space="0" w:color="1F497D"/>
            </w:tcBorders>
            <w:shd w:val="clear" w:color="auto" w:fill="00B0F0"/>
          </w:tcPr>
          <w:p w:rsidR="00D56591" w:rsidRPr="00F56F79" w:rsidRDefault="00D56591" w:rsidP="007B0723">
            <w:pPr>
              <w:pStyle w:val="Estndar"/>
              <w:rPr>
                <w:b/>
                <w:color w:val="FFFFFF"/>
                <w:sz w:val="18"/>
                <w:szCs w:val="18"/>
              </w:rPr>
            </w:pPr>
            <w:r w:rsidRPr="00F56F79">
              <w:rPr>
                <w:b/>
                <w:color w:val="FFFFFF"/>
                <w:sz w:val="18"/>
                <w:szCs w:val="18"/>
              </w:rPr>
              <w:t>Datos personales del representante de la empresa</w:t>
            </w:r>
          </w:p>
        </w:tc>
      </w:tr>
      <w:tr w:rsidR="00D56591" w:rsidRPr="00A407D3" w:rsidTr="00F56F79">
        <w:tc>
          <w:tcPr>
            <w:tcW w:w="9001" w:type="dxa"/>
            <w:gridSpan w:val="4"/>
            <w:tcBorders>
              <w:top w:val="nil"/>
              <w:left w:val="single" w:sz="18" w:space="0" w:color="1F497D"/>
              <w:right w:val="single" w:sz="18" w:space="0" w:color="1F497D"/>
            </w:tcBorders>
            <w:shd w:val="clear" w:color="auto" w:fill="auto"/>
          </w:tcPr>
          <w:p w:rsidR="00D56591" w:rsidRPr="00A407D3" w:rsidRDefault="00D56591" w:rsidP="007B0723">
            <w:pPr>
              <w:pStyle w:val="Estndar"/>
              <w:rPr>
                <w:sz w:val="18"/>
                <w:szCs w:val="18"/>
              </w:rPr>
            </w:pPr>
            <w:r w:rsidRPr="00A407D3">
              <w:rPr>
                <w:color w:val="auto"/>
                <w:sz w:val="18"/>
                <w:szCs w:val="18"/>
              </w:rPr>
              <w:t>NIF</w:t>
            </w:r>
            <w:r w:rsidR="00722933">
              <w:rPr>
                <w:color w:val="auto"/>
                <w:sz w:val="18"/>
                <w:szCs w:val="18"/>
              </w:rPr>
              <w:t>:</w:t>
            </w:r>
          </w:p>
        </w:tc>
      </w:tr>
      <w:tr w:rsidR="00D56591" w:rsidRPr="00A407D3" w:rsidTr="00F56F79">
        <w:tc>
          <w:tcPr>
            <w:tcW w:w="9001" w:type="dxa"/>
            <w:gridSpan w:val="4"/>
            <w:tcBorders>
              <w:left w:val="single" w:sz="18" w:space="0" w:color="1F497D"/>
              <w:right w:val="single" w:sz="18" w:space="0" w:color="1F497D"/>
            </w:tcBorders>
          </w:tcPr>
          <w:p w:rsidR="00D56591" w:rsidRPr="00A407D3" w:rsidRDefault="00D56591" w:rsidP="007B0723">
            <w:pPr>
              <w:pStyle w:val="Estndar"/>
              <w:rPr>
                <w:sz w:val="18"/>
                <w:szCs w:val="18"/>
              </w:rPr>
            </w:pPr>
            <w:r w:rsidRPr="00A407D3">
              <w:rPr>
                <w:sz w:val="18"/>
                <w:szCs w:val="18"/>
              </w:rPr>
              <w:t>Nombre y apellidos del representante de la empresa</w:t>
            </w:r>
          </w:p>
          <w:p w:rsidR="00D56591" w:rsidRPr="00A407D3" w:rsidRDefault="00D56591" w:rsidP="007B0723">
            <w:pPr>
              <w:pStyle w:val="Estndar"/>
              <w:rPr>
                <w:color w:val="auto"/>
                <w:sz w:val="18"/>
                <w:szCs w:val="18"/>
              </w:rPr>
            </w:pPr>
          </w:p>
        </w:tc>
      </w:tr>
      <w:tr w:rsidR="00D56591" w:rsidRPr="00A407D3" w:rsidTr="00F56F79">
        <w:tc>
          <w:tcPr>
            <w:tcW w:w="9001" w:type="dxa"/>
            <w:gridSpan w:val="4"/>
            <w:tcBorders>
              <w:left w:val="single" w:sz="18" w:space="0" w:color="1F497D"/>
              <w:right w:val="single" w:sz="18" w:space="0" w:color="1F497D"/>
            </w:tcBorders>
          </w:tcPr>
          <w:p w:rsidR="00D56591" w:rsidRPr="00A407D3" w:rsidRDefault="00D56591" w:rsidP="007B0723">
            <w:pPr>
              <w:pStyle w:val="Estndar"/>
              <w:rPr>
                <w:color w:val="auto"/>
                <w:sz w:val="18"/>
                <w:szCs w:val="18"/>
              </w:rPr>
            </w:pPr>
            <w:r w:rsidRPr="00A407D3">
              <w:rPr>
                <w:sz w:val="18"/>
                <w:szCs w:val="18"/>
              </w:rPr>
              <w:t>Telf.</w:t>
            </w:r>
          </w:p>
        </w:tc>
      </w:tr>
      <w:tr w:rsidR="008F1FA6" w:rsidRPr="00A407D3" w:rsidTr="00722933">
        <w:tc>
          <w:tcPr>
            <w:tcW w:w="9001" w:type="dxa"/>
            <w:gridSpan w:val="4"/>
            <w:tcBorders>
              <w:top w:val="nil"/>
              <w:left w:val="single" w:sz="18" w:space="0" w:color="1F497D"/>
              <w:bottom w:val="nil"/>
              <w:right w:val="single" w:sz="18" w:space="0" w:color="1F497D"/>
            </w:tcBorders>
            <w:shd w:val="clear" w:color="auto" w:fill="00B0F0"/>
          </w:tcPr>
          <w:p w:rsidR="008F1FA6" w:rsidRPr="00F56F79" w:rsidRDefault="008F1FA6" w:rsidP="008F1FA6">
            <w:pPr>
              <w:pStyle w:val="Estndar"/>
              <w:rPr>
                <w:b/>
                <w:color w:val="FFFFFF"/>
                <w:sz w:val="18"/>
                <w:szCs w:val="18"/>
              </w:rPr>
            </w:pPr>
            <w:r w:rsidRPr="00F56F79">
              <w:rPr>
                <w:b/>
                <w:color w:val="FFFFFF"/>
                <w:sz w:val="18"/>
                <w:szCs w:val="18"/>
              </w:rPr>
              <w:t>Datos personales de la persona de contacto</w:t>
            </w:r>
          </w:p>
        </w:tc>
      </w:tr>
      <w:tr w:rsidR="00D56591" w:rsidRPr="00A407D3" w:rsidTr="00F56F79">
        <w:trPr>
          <w:trHeight w:val="542"/>
        </w:trPr>
        <w:tc>
          <w:tcPr>
            <w:tcW w:w="9001" w:type="dxa"/>
            <w:gridSpan w:val="4"/>
            <w:tcBorders>
              <w:top w:val="nil"/>
              <w:left w:val="single" w:sz="18" w:space="0" w:color="1F497D"/>
              <w:bottom w:val="single" w:sz="2" w:space="0" w:color="auto"/>
              <w:right w:val="single" w:sz="18" w:space="0" w:color="1F497D"/>
            </w:tcBorders>
          </w:tcPr>
          <w:p w:rsidR="00D56591" w:rsidRPr="00A407D3" w:rsidRDefault="00D56591" w:rsidP="007B0723">
            <w:pPr>
              <w:pStyle w:val="Estndar"/>
              <w:rPr>
                <w:sz w:val="18"/>
                <w:szCs w:val="18"/>
              </w:rPr>
            </w:pPr>
            <w:r w:rsidRPr="00A407D3">
              <w:rPr>
                <w:sz w:val="18"/>
                <w:szCs w:val="18"/>
              </w:rPr>
              <w:t xml:space="preserve">Nombre y apellidos: </w:t>
            </w:r>
          </w:p>
        </w:tc>
      </w:tr>
      <w:tr w:rsidR="00D56591" w:rsidRPr="00A407D3" w:rsidTr="00F56F79">
        <w:trPr>
          <w:trHeight w:val="302"/>
        </w:trPr>
        <w:tc>
          <w:tcPr>
            <w:tcW w:w="9001" w:type="dxa"/>
            <w:gridSpan w:val="4"/>
            <w:tcBorders>
              <w:top w:val="single" w:sz="2" w:space="0" w:color="auto"/>
              <w:left w:val="single" w:sz="18" w:space="0" w:color="1F497D"/>
              <w:bottom w:val="single" w:sz="2" w:space="0" w:color="auto"/>
              <w:right w:val="single" w:sz="18" w:space="0" w:color="1F497D"/>
            </w:tcBorders>
          </w:tcPr>
          <w:p w:rsidR="00D56591" w:rsidRPr="00A407D3" w:rsidRDefault="00D56591" w:rsidP="007B0723">
            <w:pPr>
              <w:pStyle w:val="Estndar"/>
              <w:rPr>
                <w:color w:val="auto"/>
                <w:sz w:val="18"/>
                <w:szCs w:val="18"/>
              </w:rPr>
            </w:pPr>
            <w:r w:rsidRPr="00A407D3">
              <w:rPr>
                <w:sz w:val="18"/>
                <w:szCs w:val="18"/>
              </w:rPr>
              <w:t>Telf.:</w:t>
            </w:r>
          </w:p>
        </w:tc>
      </w:tr>
      <w:tr w:rsidR="00D56591" w:rsidRPr="00A407D3" w:rsidTr="00F56F79">
        <w:trPr>
          <w:trHeight w:val="315"/>
        </w:trPr>
        <w:tc>
          <w:tcPr>
            <w:tcW w:w="9001" w:type="dxa"/>
            <w:gridSpan w:val="4"/>
            <w:tcBorders>
              <w:top w:val="single" w:sz="2" w:space="0" w:color="auto"/>
              <w:left w:val="single" w:sz="18" w:space="0" w:color="1F497D"/>
              <w:bottom w:val="nil"/>
              <w:right w:val="single" w:sz="18" w:space="0" w:color="1F497D"/>
            </w:tcBorders>
          </w:tcPr>
          <w:p w:rsidR="00D56591" w:rsidRPr="00A407D3" w:rsidRDefault="00D56591" w:rsidP="007B0723">
            <w:pPr>
              <w:pStyle w:val="Estndar"/>
              <w:rPr>
                <w:sz w:val="18"/>
                <w:szCs w:val="18"/>
              </w:rPr>
            </w:pPr>
            <w:r w:rsidRPr="00A407D3">
              <w:rPr>
                <w:color w:val="auto"/>
                <w:sz w:val="18"/>
                <w:szCs w:val="18"/>
              </w:rPr>
              <w:t>Correo electrónico:</w:t>
            </w:r>
          </w:p>
        </w:tc>
      </w:tr>
      <w:tr w:rsidR="008F1FA6" w:rsidRPr="00A407D3" w:rsidTr="00722933">
        <w:tc>
          <w:tcPr>
            <w:tcW w:w="9001" w:type="dxa"/>
            <w:gridSpan w:val="4"/>
            <w:tcBorders>
              <w:top w:val="nil"/>
              <w:left w:val="single" w:sz="18" w:space="0" w:color="1F497D"/>
              <w:bottom w:val="nil"/>
              <w:right w:val="single" w:sz="18" w:space="0" w:color="1F497D"/>
            </w:tcBorders>
            <w:shd w:val="clear" w:color="auto" w:fill="00B0F0"/>
          </w:tcPr>
          <w:p w:rsidR="008F1FA6" w:rsidRPr="00F56F79" w:rsidRDefault="008F1FA6" w:rsidP="00F56F79">
            <w:pPr>
              <w:pStyle w:val="Estndar"/>
              <w:rPr>
                <w:b/>
                <w:color w:val="FFFFFF"/>
                <w:sz w:val="18"/>
                <w:szCs w:val="18"/>
              </w:rPr>
            </w:pPr>
            <w:r w:rsidRPr="00F56F79">
              <w:rPr>
                <w:b/>
                <w:color w:val="FFFFFF"/>
                <w:sz w:val="18"/>
                <w:szCs w:val="18"/>
              </w:rPr>
              <w:t xml:space="preserve">A efectos de notificación </w:t>
            </w:r>
          </w:p>
        </w:tc>
      </w:tr>
      <w:tr w:rsidR="00D56591" w:rsidRPr="00A407D3" w:rsidTr="00F56F79">
        <w:trPr>
          <w:trHeight w:val="542"/>
        </w:trPr>
        <w:tc>
          <w:tcPr>
            <w:tcW w:w="9001" w:type="dxa"/>
            <w:gridSpan w:val="4"/>
            <w:tcBorders>
              <w:top w:val="nil"/>
              <w:left w:val="single" w:sz="18" w:space="0" w:color="1F497D"/>
              <w:bottom w:val="single" w:sz="2" w:space="0" w:color="auto"/>
              <w:right w:val="single" w:sz="18" w:space="0" w:color="1F497D"/>
            </w:tcBorders>
          </w:tcPr>
          <w:p w:rsidR="00D56591" w:rsidRPr="00A407D3" w:rsidRDefault="00D56591" w:rsidP="007B0723">
            <w:pPr>
              <w:pStyle w:val="Estndar"/>
              <w:rPr>
                <w:sz w:val="18"/>
                <w:szCs w:val="18"/>
              </w:rPr>
            </w:pPr>
          </w:p>
          <w:p w:rsidR="00D56591" w:rsidRPr="00A407D3" w:rsidRDefault="00D56591" w:rsidP="007B0723">
            <w:pPr>
              <w:autoSpaceDE w:val="0"/>
              <w:autoSpaceDN w:val="0"/>
              <w:adjustRightInd w:val="0"/>
              <w:jc w:val="both"/>
              <w:rPr>
                <w:rFonts w:cs="Arial"/>
                <w:i w:val="0"/>
                <w:sz w:val="18"/>
                <w:szCs w:val="18"/>
              </w:rPr>
            </w:pPr>
            <w:r w:rsidRPr="00A407D3">
              <w:rPr>
                <w:rFonts w:cs="Arial"/>
                <w:i w:val="0"/>
                <w:sz w:val="18"/>
                <w:szCs w:val="18"/>
              </w:rPr>
              <w:fldChar w:fldCharType="begin">
                <w:ffData>
                  <w:name w:val="Casilla1"/>
                  <w:enabled/>
                  <w:calcOnExit w:val="0"/>
                  <w:checkBox>
                    <w:sizeAuto/>
                    <w:default w:val="0"/>
                  </w:checkBox>
                </w:ffData>
              </w:fldChar>
            </w:r>
            <w:bookmarkStart w:id="3" w:name="Casilla1"/>
            <w:r w:rsidRPr="00A407D3">
              <w:rPr>
                <w:rFonts w:cs="Arial"/>
                <w:i w:val="0"/>
                <w:sz w:val="18"/>
                <w:szCs w:val="18"/>
              </w:rPr>
              <w:instrText xml:space="preserve"> </w:instrText>
            </w:r>
            <w:r>
              <w:rPr>
                <w:rFonts w:cs="Arial"/>
                <w:i w:val="0"/>
                <w:sz w:val="18"/>
                <w:szCs w:val="18"/>
              </w:rPr>
              <w:instrText>FORMCHECKBOX</w:instrText>
            </w:r>
            <w:r w:rsidRPr="00A407D3">
              <w:rPr>
                <w:rFonts w:cs="Arial"/>
                <w:i w:val="0"/>
                <w:sz w:val="18"/>
                <w:szCs w:val="18"/>
              </w:rPr>
              <w:instrText xml:space="preserve"> </w:instrText>
            </w:r>
            <w:r w:rsidR="00597984">
              <w:rPr>
                <w:rFonts w:cs="Arial"/>
                <w:i w:val="0"/>
                <w:sz w:val="18"/>
                <w:szCs w:val="18"/>
              </w:rPr>
            </w:r>
            <w:r w:rsidR="00597984">
              <w:rPr>
                <w:rFonts w:cs="Arial"/>
                <w:i w:val="0"/>
                <w:sz w:val="18"/>
                <w:szCs w:val="18"/>
              </w:rPr>
              <w:fldChar w:fldCharType="separate"/>
            </w:r>
            <w:r w:rsidRPr="00A407D3">
              <w:rPr>
                <w:rFonts w:cs="Arial"/>
                <w:i w:val="0"/>
                <w:sz w:val="18"/>
                <w:szCs w:val="18"/>
              </w:rPr>
              <w:fldChar w:fldCharType="end"/>
            </w:r>
            <w:bookmarkEnd w:id="3"/>
            <w:r w:rsidRPr="00A407D3">
              <w:rPr>
                <w:rFonts w:cs="Arial"/>
                <w:i w:val="0"/>
                <w:sz w:val="18"/>
                <w:szCs w:val="18"/>
              </w:rPr>
              <w:t xml:space="preserve"> NO CONSIENTE la utilización de medios electrónicos por parte de ASEPEYO para la realización de las notificaciones en este procedimiento de contratación. </w:t>
            </w:r>
          </w:p>
          <w:p w:rsidR="00D56591" w:rsidRPr="00A407D3" w:rsidRDefault="00D56591" w:rsidP="007B0723">
            <w:pPr>
              <w:autoSpaceDE w:val="0"/>
              <w:autoSpaceDN w:val="0"/>
              <w:adjustRightInd w:val="0"/>
              <w:jc w:val="both"/>
              <w:rPr>
                <w:rFonts w:cs="Arial"/>
                <w:i w:val="0"/>
                <w:sz w:val="18"/>
                <w:szCs w:val="18"/>
              </w:rPr>
            </w:pPr>
            <w:r w:rsidRPr="00A407D3">
              <w:rPr>
                <w:rFonts w:cs="Arial"/>
                <w:i w:val="0"/>
                <w:sz w:val="18"/>
                <w:szCs w:val="18"/>
              </w:rPr>
              <w:fldChar w:fldCharType="begin">
                <w:ffData>
                  <w:name w:val="Casilla2"/>
                  <w:enabled/>
                  <w:calcOnExit w:val="0"/>
                  <w:checkBox>
                    <w:sizeAuto/>
                    <w:default w:val="0"/>
                  </w:checkBox>
                </w:ffData>
              </w:fldChar>
            </w:r>
            <w:bookmarkStart w:id="4" w:name="Casilla2"/>
            <w:r w:rsidRPr="00A407D3">
              <w:rPr>
                <w:rFonts w:cs="Arial"/>
                <w:i w:val="0"/>
                <w:sz w:val="18"/>
                <w:szCs w:val="18"/>
              </w:rPr>
              <w:instrText xml:space="preserve"> </w:instrText>
            </w:r>
            <w:r>
              <w:rPr>
                <w:rFonts w:cs="Arial"/>
                <w:i w:val="0"/>
                <w:sz w:val="18"/>
                <w:szCs w:val="18"/>
              </w:rPr>
              <w:instrText>FORMCHECKBOX</w:instrText>
            </w:r>
            <w:r w:rsidRPr="00A407D3">
              <w:rPr>
                <w:rFonts w:cs="Arial"/>
                <w:i w:val="0"/>
                <w:sz w:val="18"/>
                <w:szCs w:val="18"/>
              </w:rPr>
              <w:instrText xml:space="preserve"> </w:instrText>
            </w:r>
            <w:r w:rsidR="00597984">
              <w:rPr>
                <w:rFonts w:cs="Arial"/>
                <w:i w:val="0"/>
                <w:sz w:val="18"/>
                <w:szCs w:val="18"/>
              </w:rPr>
            </w:r>
            <w:r w:rsidR="00597984">
              <w:rPr>
                <w:rFonts w:cs="Arial"/>
                <w:i w:val="0"/>
                <w:sz w:val="18"/>
                <w:szCs w:val="18"/>
              </w:rPr>
              <w:fldChar w:fldCharType="separate"/>
            </w:r>
            <w:r w:rsidRPr="00A407D3">
              <w:rPr>
                <w:rFonts w:cs="Arial"/>
                <w:i w:val="0"/>
                <w:sz w:val="18"/>
                <w:szCs w:val="18"/>
              </w:rPr>
              <w:fldChar w:fldCharType="end"/>
            </w:r>
            <w:bookmarkEnd w:id="4"/>
            <w:r w:rsidRPr="00A407D3">
              <w:rPr>
                <w:rFonts w:cs="Arial"/>
                <w:i w:val="0"/>
                <w:sz w:val="18"/>
                <w:szCs w:val="18"/>
              </w:rPr>
              <w:t xml:space="preserve"> CONSIENTE la utilización de medios electrónicos por parte de ASEPEYO para la realización de las </w:t>
            </w:r>
            <w:r w:rsidRPr="00A407D3">
              <w:rPr>
                <w:i w:val="0"/>
                <w:sz w:val="18"/>
                <w:szCs w:val="18"/>
              </w:rPr>
              <w:t>notificaciones en este procedimiento de contratación, de acuerdo con los datos que se indican a</w:t>
            </w:r>
            <w:r>
              <w:rPr>
                <w:i w:val="0"/>
                <w:sz w:val="18"/>
                <w:szCs w:val="18"/>
              </w:rPr>
              <w:t xml:space="preserve"> </w:t>
            </w:r>
            <w:r w:rsidRPr="00A407D3">
              <w:rPr>
                <w:i w:val="0"/>
                <w:sz w:val="18"/>
                <w:szCs w:val="18"/>
              </w:rPr>
              <w:t>continuación:</w:t>
            </w:r>
          </w:p>
          <w:p w:rsidR="00D56591" w:rsidRPr="00A407D3" w:rsidRDefault="00D56591" w:rsidP="007B0723">
            <w:pPr>
              <w:pStyle w:val="Estndar"/>
              <w:rPr>
                <w:rFonts w:cs="Arial"/>
                <w:i/>
                <w:sz w:val="18"/>
                <w:szCs w:val="18"/>
              </w:rPr>
            </w:pPr>
          </w:p>
          <w:p w:rsidR="00D56591" w:rsidRPr="00A407D3" w:rsidRDefault="000B7336" w:rsidP="007B0723">
            <w:pPr>
              <w:pStyle w:val="Estndar"/>
              <w:jc w:val="center"/>
              <w:rPr>
                <w:b/>
                <w:sz w:val="18"/>
                <w:szCs w:val="18"/>
              </w:rPr>
            </w:pPr>
            <w:r>
              <w:rPr>
                <w:rFonts w:cs="Arial"/>
                <w:b/>
                <w:sz w:val="18"/>
                <w:szCs w:val="18"/>
              </w:rPr>
              <w:t>PERSONA AUTORIZADA</w:t>
            </w:r>
            <w:r w:rsidR="00D56591" w:rsidRPr="00A407D3">
              <w:rPr>
                <w:rFonts w:cs="Arial"/>
                <w:b/>
                <w:sz w:val="18"/>
                <w:szCs w:val="18"/>
              </w:rPr>
              <w:t xml:space="preserve"> </w:t>
            </w:r>
            <w:r>
              <w:rPr>
                <w:rFonts w:cs="Arial"/>
                <w:b/>
                <w:sz w:val="18"/>
                <w:szCs w:val="18"/>
              </w:rPr>
              <w:t>PAR</w:t>
            </w:r>
            <w:r w:rsidR="00D56591" w:rsidRPr="00A407D3">
              <w:rPr>
                <w:rFonts w:cs="Arial"/>
                <w:b/>
                <w:sz w:val="18"/>
                <w:szCs w:val="18"/>
              </w:rPr>
              <w:t>A RECIBIR LAS NOTIFICACIONES</w:t>
            </w:r>
            <w:r w:rsidR="00D56591" w:rsidRPr="00A407D3">
              <w:rPr>
                <w:rStyle w:val="Refdenotaalpie"/>
                <w:rFonts w:cs="Arial"/>
                <w:b/>
                <w:sz w:val="18"/>
                <w:szCs w:val="18"/>
              </w:rPr>
              <w:footnoteReference w:id="1"/>
            </w:r>
            <w:r w:rsidR="00D56591" w:rsidRPr="00A407D3">
              <w:rPr>
                <w:rFonts w:cs="Arial"/>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949"/>
              <w:gridCol w:w="2949"/>
            </w:tblGrid>
            <w:tr w:rsidR="00D56591" w:rsidRPr="003B492D" w:rsidTr="007B0723">
              <w:tc>
                <w:tcPr>
                  <w:tcW w:w="2948" w:type="dxa"/>
                  <w:shd w:val="clear" w:color="auto" w:fill="auto"/>
                </w:tcPr>
                <w:p w:rsidR="00D56591" w:rsidRPr="003B492D" w:rsidRDefault="00D56591" w:rsidP="007B0723">
                  <w:pPr>
                    <w:pStyle w:val="Estndar"/>
                    <w:rPr>
                      <w:sz w:val="18"/>
                      <w:szCs w:val="18"/>
                    </w:rPr>
                  </w:pPr>
                  <w:r w:rsidRPr="003B492D">
                    <w:rPr>
                      <w:rFonts w:cs="Arial"/>
                      <w:sz w:val="18"/>
                      <w:szCs w:val="18"/>
                    </w:rPr>
                    <w:t xml:space="preserve">Nombre y apellidos </w:t>
                  </w:r>
                </w:p>
              </w:tc>
              <w:tc>
                <w:tcPr>
                  <w:tcW w:w="2949" w:type="dxa"/>
                  <w:shd w:val="clear" w:color="auto" w:fill="auto"/>
                </w:tcPr>
                <w:p w:rsidR="00D56591" w:rsidRPr="003B492D" w:rsidRDefault="00D56591" w:rsidP="007B0723">
                  <w:pPr>
                    <w:pStyle w:val="Estndar"/>
                    <w:rPr>
                      <w:sz w:val="18"/>
                      <w:szCs w:val="18"/>
                    </w:rPr>
                  </w:pPr>
                  <w:r w:rsidRPr="003B492D">
                    <w:rPr>
                      <w:rFonts w:cs="Arial"/>
                      <w:sz w:val="18"/>
                      <w:szCs w:val="18"/>
                    </w:rPr>
                    <w:t xml:space="preserve">NIF </w:t>
                  </w:r>
                </w:p>
              </w:tc>
              <w:tc>
                <w:tcPr>
                  <w:tcW w:w="2949" w:type="dxa"/>
                  <w:shd w:val="clear" w:color="auto" w:fill="auto"/>
                </w:tcPr>
                <w:p w:rsidR="00D56591" w:rsidRPr="003B492D" w:rsidRDefault="00D56591" w:rsidP="007B0723">
                  <w:pPr>
                    <w:autoSpaceDE w:val="0"/>
                    <w:autoSpaceDN w:val="0"/>
                    <w:adjustRightInd w:val="0"/>
                    <w:rPr>
                      <w:rFonts w:cs="Arial"/>
                      <w:i w:val="0"/>
                      <w:sz w:val="18"/>
                      <w:szCs w:val="18"/>
                    </w:rPr>
                  </w:pPr>
                  <w:r w:rsidRPr="003B492D">
                    <w:rPr>
                      <w:rFonts w:cs="Arial"/>
                      <w:i w:val="0"/>
                      <w:sz w:val="18"/>
                      <w:szCs w:val="18"/>
                    </w:rPr>
                    <w:t>Correo electrónico donde</w:t>
                  </w:r>
                </w:p>
                <w:p w:rsidR="00D56591" w:rsidRPr="003B492D" w:rsidRDefault="00D56591" w:rsidP="007B0723">
                  <w:pPr>
                    <w:autoSpaceDE w:val="0"/>
                    <w:autoSpaceDN w:val="0"/>
                    <w:adjustRightInd w:val="0"/>
                    <w:rPr>
                      <w:rFonts w:cs="Arial"/>
                      <w:i w:val="0"/>
                      <w:sz w:val="18"/>
                      <w:szCs w:val="18"/>
                    </w:rPr>
                  </w:pPr>
                  <w:r w:rsidRPr="003B492D">
                    <w:rPr>
                      <w:rFonts w:cs="Arial"/>
                      <w:i w:val="0"/>
                      <w:sz w:val="18"/>
                      <w:szCs w:val="18"/>
                    </w:rPr>
                    <w:t>recibir los avisos de las</w:t>
                  </w:r>
                </w:p>
                <w:p w:rsidR="00D56591" w:rsidRPr="003B492D" w:rsidRDefault="00D56591" w:rsidP="007B0723">
                  <w:pPr>
                    <w:pStyle w:val="Estndar"/>
                    <w:rPr>
                      <w:sz w:val="18"/>
                      <w:szCs w:val="18"/>
                    </w:rPr>
                  </w:pPr>
                  <w:r w:rsidRPr="003B492D">
                    <w:rPr>
                      <w:rFonts w:cs="Arial"/>
                      <w:sz w:val="18"/>
                      <w:szCs w:val="18"/>
                    </w:rPr>
                    <w:t>notificaciones telemáticas</w:t>
                  </w:r>
                </w:p>
              </w:tc>
            </w:tr>
            <w:tr w:rsidR="00D56591" w:rsidRPr="003B492D" w:rsidTr="007B0723">
              <w:tc>
                <w:tcPr>
                  <w:tcW w:w="2948" w:type="dxa"/>
                  <w:shd w:val="clear" w:color="auto" w:fill="auto"/>
                </w:tcPr>
                <w:p w:rsidR="00D56591" w:rsidRPr="003B492D" w:rsidRDefault="00D56591" w:rsidP="007B0723">
                  <w:pPr>
                    <w:pStyle w:val="Estndar"/>
                    <w:rPr>
                      <w:sz w:val="18"/>
                      <w:szCs w:val="18"/>
                    </w:rPr>
                  </w:pPr>
                </w:p>
              </w:tc>
              <w:tc>
                <w:tcPr>
                  <w:tcW w:w="2949" w:type="dxa"/>
                  <w:shd w:val="clear" w:color="auto" w:fill="auto"/>
                </w:tcPr>
                <w:p w:rsidR="00D56591" w:rsidRPr="003B492D" w:rsidRDefault="00D56591" w:rsidP="007B0723">
                  <w:pPr>
                    <w:pStyle w:val="Estndar"/>
                    <w:rPr>
                      <w:sz w:val="18"/>
                      <w:szCs w:val="18"/>
                    </w:rPr>
                  </w:pPr>
                </w:p>
              </w:tc>
              <w:tc>
                <w:tcPr>
                  <w:tcW w:w="2949" w:type="dxa"/>
                  <w:shd w:val="clear" w:color="auto" w:fill="auto"/>
                </w:tcPr>
                <w:p w:rsidR="00D56591" w:rsidRPr="003B492D" w:rsidRDefault="00D56591" w:rsidP="007B0723">
                  <w:pPr>
                    <w:pStyle w:val="Estndar"/>
                    <w:rPr>
                      <w:sz w:val="18"/>
                      <w:szCs w:val="18"/>
                    </w:rPr>
                  </w:pPr>
                </w:p>
              </w:tc>
            </w:tr>
          </w:tbl>
          <w:p w:rsidR="00D56591" w:rsidRPr="00A407D3" w:rsidRDefault="00D56591" w:rsidP="007B0723">
            <w:pPr>
              <w:pStyle w:val="Estndar"/>
              <w:rPr>
                <w:sz w:val="18"/>
                <w:szCs w:val="18"/>
              </w:rPr>
            </w:pPr>
          </w:p>
        </w:tc>
      </w:tr>
      <w:tr w:rsidR="00D56591" w:rsidRPr="00A407D3" w:rsidTr="00F56F79">
        <w:tc>
          <w:tcPr>
            <w:tcW w:w="9001" w:type="dxa"/>
            <w:gridSpan w:val="4"/>
            <w:tcBorders>
              <w:top w:val="nil"/>
              <w:left w:val="single" w:sz="18" w:space="0" w:color="1F497D"/>
              <w:bottom w:val="single" w:sz="18" w:space="0" w:color="1F497D"/>
              <w:right w:val="single" w:sz="18" w:space="0" w:color="1F497D"/>
            </w:tcBorders>
          </w:tcPr>
          <w:p w:rsidR="008F1FA6" w:rsidRDefault="008F1FA6" w:rsidP="007B0723">
            <w:pPr>
              <w:pStyle w:val="Estndar"/>
              <w:rPr>
                <w:color w:val="auto"/>
                <w:sz w:val="18"/>
                <w:szCs w:val="18"/>
              </w:rPr>
            </w:pPr>
          </w:p>
          <w:p w:rsidR="00D56591" w:rsidRPr="00A407D3" w:rsidRDefault="00D56591" w:rsidP="007B0723">
            <w:pPr>
              <w:pStyle w:val="Estndar"/>
              <w:rPr>
                <w:color w:val="auto"/>
                <w:sz w:val="18"/>
                <w:szCs w:val="18"/>
              </w:rPr>
            </w:pPr>
            <w:r w:rsidRPr="00A407D3">
              <w:rPr>
                <w:color w:val="auto"/>
                <w:sz w:val="18"/>
                <w:szCs w:val="18"/>
              </w:rPr>
              <w:t>Firmado:</w:t>
            </w:r>
          </w:p>
          <w:p w:rsidR="00D56591" w:rsidRPr="00A407D3" w:rsidRDefault="00D56591" w:rsidP="007B0723">
            <w:pPr>
              <w:pStyle w:val="Estndar"/>
              <w:rPr>
                <w:sz w:val="18"/>
                <w:szCs w:val="18"/>
              </w:rPr>
            </w:pPr>
            <w:r w:rsidRPr="00A407D3">
              <w:rPr>
                <w:color w:val="auto"/>
                <w:sz w:val="18"/>
                <w:szCs w:val="18"/>
              </w:rPr>
              <w:t>(</w:t>
            </w:r>
            <w:r w:rsidRPr="00A407D3">
              <w:rPr>
                <w:sz w:val="18"/>
                <w:szCs w:val="18"/>
              </w:rPr>
              <w:t>licitador o persona que lo represente)</w:t>
            </w:r>
          </w:p>
          <w:p w:rsidR="00D56591" w:rsidRPr="00A407D3" w:rsidRDefault="00D56591" w:rsidP="007B0723">
            <w:pPr>
              <w:pStyle w:val="Estndar"/>
              <w:rPr>
                <w:color w:val="auto"/>
                <w:sz w:val="18"/>
                <w:szCs w:val="18"/>
              </w:rPr>
            </w:pPr>
          </w:p>
          <w:p w:rsidR="00D56591" w:rsidRPr="00A407D3" w:rsidRDefault="00D56591" w:rsidP="007B0723">
            <w:pPr>
              <w:pStyle w:val="Estndar"/>
              <w:rPr>
                <w:color w:val="auto"/>
                <w:sz w:val="18"/>
                <w:szCs w:val="18"/>
              </w:rPr>
            </w:pPr>
          </w:p>
          <w:p w:rsidR="00D56591" w:rsidRPr="00A407D3" w:rsidRDefault="00D56591" w:rsidP="007B0723">
            <w:pPr>
              <w:pStyle w:val="Estndar"/>
              <w:rPr>
                <w:color w:val="auto"/>
                <w:sz w:val="18"/>
                <w:szCs w:val="18"/>
              </w:rPr>
            </w:pPr>
            <w:proofErr w:type="spellStart"/>
            <w:r w:rsidRPr="00A407D3">
              <w:rPr>
                <w:color w:val="auto"/>
                <w:sz w:val="18"/>
                <w:szCs w:val="18"/>
              </w:rPr>
              <w:t>En___________a__de__________de</w:t>
            </w:r>
            <w:proofErr w:type="spellEnd"/>
            <w:r w:rsidRPr="00A407D3">
              <w:rPr>
                <w:color w:val="auto"/>
                <w:sz w:val="18"/>
                <w:szCs w:val="18"/>
              </w:rPr>
              <w:t>_____</w:t>
            </w:r>
          </w:p>
        </w:tc>
      </w:tr>
    </w:tbl>
    <w:p w:rsidR="00D56591" w:rsidRPr="00A407D3" w:rsidRDefault="00D56591" w:rsidP="00D56591">
      <w:pPr>
        <w:pStyle w:val="Estndar"/>
        <w:rPr>
          <w:b/>
          <w:sz w:val="18"/>
          <w:szCs w:val="18"/>
        </w:rPr>
      </w:pPr>
    </w:p>
    <w:p w:rsidR="00D56591" w:rsidRPr="00A407D3" w:rsidRDefault="00D56591" w:rsidP="00D56591">
      <w:pPr>
        <w:pStyle w:val="Estndar"/>
        <w:rPr>
          <w:b/>
          <w:sz w:val="18"/>
          <w:szCs w:val="18"/>
        </w:rPr>
      </w:pPr>
      <w:r w:rsidRPr="00A407D3">
        <w:rPr>
          <w:b/>
          <w:sz w:val="18"/>
          <w:szCs w:val="18"/>
        </w:rPr>
        <w:t xml:space="preserve">ASEPEYO. Presidencia de la Mesa de </w:t>
      </w:r>
      <w:r w:rsidR="00260D39">
        <w:rPr>
          <w:b/>
          <w:sz w:val="18"/>
          <w:szCs w:val="18"/>
        </w:rPr>
        <w:t>Contratación</w:t>
      </w:r>
      <w:r w:rsidRPr="00A407D3">
        <w:rPr>
          <w:b/>
          <w:sz w:val="18"/>
          <w:szCs w:val="18"/>
        </w:rPr>
        <w:t>.</w:t>
      </w:r>
    </w:p>
    <w:p w:rsidR="00D56591" w:rsidRPr="00A407D3" w:rsidRDefault="00D56591" w:rsidP="00D56591">
      <w:pPr>
        <w:rPr>
          <w:sz w:val="18"/>
          <w:szCs w:val="18"/>
        </w:rPr>
      </w:pPr>
      <w:r w:rsidRPr="00A407D3">
        <w:rPr>
          <w:sz w:val="18"/>
          <w:szCs w:val="18"/>
        </w:rPr>
        <w:t xml:space="preserve">Dirección de </w:t>
      </w:r>
      <w:r w:rsidR="008F1FA6">
        <w:rPr>
          <w:sz w:val="18"/>
          <w:szCs w:val="18"/>
        </w:rPr>
        <w:t>Contratación</w:t>
      </w:r>
      <w:r>
        <w:rPr>
          <w:sz w:val="18"/>
          <w:szCs w:val="18"/>
        </w:rPr>
        <w:t>. Vía Augusta, 18 – 5</w:t>
      </w:r>
      <w:r w:rsidRPr="00A407D3">
        <w:rPr>
          <w:sz w:val="18"/>
          <w:szCs w:val="18"/>
        </w:rPr>
        <w:t>ª planta. 08006 BARCELONA</w:t>
      </w:r>
    </w:p>
    <w:p w:rsidR="00E22446" w:rsidRPr="00E22446" w:rsidRDefault="00E22446" w:rsidP="00E22446">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6"/>
          <w:szCs w:val="16"/>
        </w:rPr>
      </w:pPr>
      <w:r w:rsidRPr="00E22446">
        <w:rPr>
          <w:rFonts w:cs="Arial"/>
          <w:sz w:val="16"/>
          <w:szCs w:val="16"/>
          <w:vertAlign w:val="superscript"/>
        </w:rPr>
        <w:footnoteRef/>
      </w:r>
      <w:r w:rsidRPr="00E22446">
        <w:rPr>
          <w:sz w:val="16"/>
          <w:szCs w:val="16"/>
        </w:rPr>
        <w:t xml:space="preserve"> De conformidad  con lo establecido en la legislación vigente en materia de protección de datos de carácter personal, ASEPEYO, Mutua Colaboradora con la Seguridad Social nº 151, con NIF G-08215824 y con domicilio en Vía Augusta, 36, 08006 Barcelona, le informa que los datos de carácter personal facilitados serán tratados por ASEPEYO sobre la base legal del interés público en el cumplimiento de las actividades que le son propias como Mutua Colaboradora con la Seguridad Social y, en concreto, para el desarrollo de las funciones propias como órgano de contratación  y poder adjudicador  ( art 3.3 c) de la Ley 9/2017, de 8 de noviembre, de Contratos del Sector Público)</w:t>
      </w:r>
    </w:p>
    <w:p w:rsidR="00E22446" w:rsidRPr="00E22446" w:rsidRDefault="00E22446" w:rsidP="00E22446">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6"/>
          <w:szCs w:val="16"/>
        </w:rPr>
      </w:pPr>
      <w:r w:rsidRPr="00E22446">
        <w:rPr>
          <w:sz w:val="16"/>
          <w:szCs w:val="16"/>
        </w:rPr>
        <w:t>Sus datos se conservarán durante el plazo mínimo de conservación establecido por la legislación vigente y, en todo caso, hasta la conclusión del último plazo de prescripción de acciones penales y civiles, así como de sanciones administrativas, que resulte aplicable, sin perjuicio de su debido bloqueo.</w:t>
      </w:r>
    </w:p>
    <w:p w:rsidR="00E22446" w:rsidRPr="00E22446" w:rsidRDefault="00E22446" w:rsidP="00E22446">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6"/>
          <w:szCs w:val="16"/>
        </w:rPr>
      </w:pPr>
      <w:r w:rsidRPr="00E22446">
        <w:rPr>
          <w:sz w:val="16"/>
          <w:szCs w:val="16"/>
        </w:rPr>
        <w:t>Adicionalmente le informamos que, en el supuesto que sea necesario para la gestión de la licitación/consulta preliminar, podrán tener acceso a sus datos terceros que prestan servicios a ASEPEYO  como pueden ser proveedores informáticos y proveedores de custodia y destrucción de documentos. Sus datos únicamente serán tratados por estos proveedores para la prestación del servicio contratado.</w:t>
      </w:r>
    </w:p>
    <w:p w:rsidR="00E22446" w:rsidRPr="00E22446" w:rsidRDefault="00E22446" w:rsidP="00E22446">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6"/>
          <w:szCs w:val="16"/>
        </w:rPr>
      </w:pPr>
      <w:r w:rsidRPr="00E22446">
        <w:rPr>
          <w:sz w:val="16"/>
          <w:szCs w:val="16"/>
        </w:rPr>
        <w:t xml:space="preserve">Puede ejercitar sus derechos de acceso, rectificación, supresión, limitación y/o portabilidad , así como efectuar cualquier consulta o sugerencia en relación con el tratamiento de sus datos de carácter personal, dirigiéndose al Delegado de Protección de Datos (DPD) de </w:t>
      </w:r>
      <w:proofErr w:type="spellStart"/>
      <w:r w:rsidRPr="00E22446">
        <w:rPr>
          <w:sz w:val="16"/>
          <w:szCs w:val="16"/>
        </w:rPr>
        <w:t>Asepeyo</w:t>
      </w:r>
      <w:proofErr w:type="spellEnd"/>
      <w:r w:rsidRPr="00E22446">
        <w:rPr>
          <w:sz w:val="16"/>
          <w:szCs w:val="16"/>
        </w:rPr>
        <w:t>, a través del Servicio de Atención al Usuario (SAU), por alguno de los siguientes medios, acompañando copia de su  DNI o documento identificativo equivalente:</w:t>
      </w:r>
    </w:p>
    <w:p w:rsidR="00E22446" w:rsidRPr="00E22446" w:rsidRDefault="00E22446" w:rsidP="00E22446">
      <w:pPr>
        <w:numPr>
          <w:ilvl w:val="0"/>
          <w:numId w:val="42"/>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i w:val="0"/>
          <w:sz w:val="18"/>
          <w:szCs w:val="18"/>
        </w:rPr>
      </w:pPr>
      <w:r w:rsidRPr="00E22446">
        <w:rPr>
          <w:sz w:val="16"/>
          <w:szCs w:val="16"/>
        </w:rPr>
        <w:t xml:space="preserve">Mediante correo electrónico que deberá enviar a la dirección </w:t>
      </w:r>
      <w:hyperlink r:id="rId9" w:history="1">
        <w:r w:rsidRPr="00E22446">
          <w:rPr>
            <w:color w:val="0000FF"/>
            <w:sz w:val="16"/>
            <w:szCs w:val="16"/>
            <w:u w:val="single"/>
          </w:rPr>
          <w:t>asepeyo@asepeyo.es</w:t>
        </w:r>
      </w:hyperlink>
    </w:p>
    <w:p w:rsidR="00E22446" w:rsidRPr="00E22446" w:rsidRDefault="00E22446" w:rsidP="00E22446">
      <w:pPr>
        <w:numPr>
          <w:ilvl w:val="0"/>
          <w:numId w:val="42"/>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i w:val="0"/>
          <w:sz w:val="18"/>
          <w:szCs w:val="18"/>
        </w:rPr>
      </w:pPr>
      <w:r w:rsidRPr="00E22446">
        <w:rPr>
          <w:sz w:val="16"/>
          <w:szCs w:val="16"/>
        </w:rPr>
        <w:t xml:space="preserve">Correo postal dirigido a </w:t>
      </w:r>
      <w:proofErr w:type="spellStart"/>
      <w:r w:rsidRPr="00E22446">
        <w:rPr>
          <w:sz w:val="16"/>
          <w:szCs w:val="16"/>
        </w:rPr>
        <w:t>Asepeyo</w:t>
      </w:r>
      <w:proofErr w:type="spellEnd"/>
      <w:r w:rsidRPr="00E22446">
        <w:rPr>
          <w:sz w:val="16"/>
          <w:szCs w:val="16"/>
        </w:rPr>
        <w:t xml:space="preserve">, con dirección en Vía Augusta nº 36 08006 Barcelona o presentándose en uno de los centros asistenciales de </w:t>
      </w:r>
      <w:proofErr w:type="spellStart"/>
      <w:r w:rsidRPr="00E22446">
        <w:rPr>
          <w:sz w:val="16"/>
          <w:szCs w:val="16"/>
        </w:rPr>
        <w:t>Asepeyo</w:t>
      </w:r>
      <w:proofErr w:type="spellEnd"/>
    </w:p>
    <w:p w:rsidR="00E22446" w:rsidRPr="00E22446" w:rsidRDefault="00E22446" w:rsidP="00E2244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i w:val="0"/>
          <w:sz w:val="18"/>
          <w:szCs w:val="18"/>
        </w:rPr>
      </w:pPr>
      <w:r w:rsidRPr="00E22446">
        <w:rPr>
          <w:sz w:val="16"/>
          <w:szCs w:val="16"/>
        </w:rPr>
        <w:t>Tiene derecho a presentar una reclamación ante la Agencia Española de Protección de Datos (AEPD), autoridad competente en materia  de protección de datos, a través de su sede electrónica o por escrito dirigido a la sede de la misma.</w:t>
      </w:r>
    </w:p>
    <w:p w:rsidR="0054105A" w:rsidRDefault="0054105A" w:rsidP="00D56591">
      <w:pPr>
        <w:pStyle w:val="Estndar"/>
        <w:jc w:val="center"/>
        <w:rPr>
          <w:b/>
          <w:color w:val="000080"/>
          <w:sz w:val="22"/>
        </w:rPr>
      </w:pPr>
    </w:p>
    <w:p w:rsidR="00845AA4" w:rsidRDefault="00845AA4" w:rsidP="00D56591">
      <w:pPr>
        <w:pStyle w:val="Estndar"/>
        <w:jc w:val="center"/>
        <w:rPr>
          <w:b/>
          <w:color w:val="000080"/>
          <w:sz w:val="22"/>
        </w:rPr>
      </w:pPr>
    </w:p>
    <w:p w:rsidR="00845AA4" w:rsidRDefault="00845AA4" w:rsidP="00D56591">
      <w:pPr>
        <w:pStyle w:val="Estndar"/>
        <w:jc w:val="center"/>
        <w:rPr>
          <w:b/>
          <w:color w:val="000080"/>
          <w:sz w:val="22"/>
        </w:rPr>
      </w:pPr>
    </w:p>
    <w:tbl>
      <w:tblPr>
        <w:tblW w:w="0" w:type="auto"/>
        <w:shd w:val="clear" w:color="auto" w:fill="00B0F0"/>
        <w:tblLook w:val="04A0" w:firstRow="1" w:lastRow="0" w:firstColumn="1" w:lastColumn="0" w:noHBand="0" w:noVBand="1"/>
      </w:tblPr>
      <w:tblGrid>
        <w:gridCol w:w="8720"/>
      </w:tblGrid>
      <w:tr w:rsidR="0060340D" w:rsidRPr="00D91CA8" w:rsidTr="0060340D">
        <w:trPr>
          <w:trHeight w:val="348"/>
        </w:trPr>
        <w:tc>
          <w:tcPr>
            <w:tcW w:w="8720" w:type="dxa"/>
            <w:shd w:val="clear" w:color="auto" w:fill="00B0F0"/>
          </w:tcPr>
          <w:p w:rsidR="0060340D" w:rsidRPr="00D91CA8" w:rsidRDefault="0060340D" w:rsidP="0060340D">
            <w:pPr>
              <w:pStyle w:val="Textoindependiente2"/>
              <w:rPr>
                <w:b/>
                <w:color w:val="FFFFFF"/>
                <w:sz w:val="24"/>
                <w:szCs w:val="24"/>
                <w:u w:val="none"/>
              </w:rPr>
            </w:pPr>
            <w:r>
              <w:rPr>
                <w:b/>
                <w:color w:val="FFFFFF"/>
                <w:sz w:val="24"/>
                <w:szCs w:val="24"/>
                <w:u w:val="none"/>
              </w:rPr>
              <w:t xml:space="preserve">Anexo III.- Admisión de variantes.   </w:t>
            </w:r>
          </w:p>
        </w:tc>
      </w:tr>
    </w:tbl>
    <w:p w:rsidR="0060340D" w:rsidRPr="00DD02AF" w:rsidRDefault="0060340D" w:rsidP="0060340D">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60340D" w:rsidRPr="00D91CA8" w:rsidTr="003E3D6D">
        <w:trPr>
          <w:trHeight w:val="818"/>
        </w:trPr>
        <w:tc>
          <w:tcPr>
            <w:tcW w:w="9441" w:type="dxa"/>
            <w:shd w:val="clear" w:color="auto" w:fill="00B0F0"/>
          </w:tcPr>
          <w:p w:rsidR="00536F36" w:rsidRDefault="00536F36" w:rsidP="00536F36">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CP00240/2018</w:t>
            </w:r>
          </w:p>
          <w:p w:rsidR="00536F36" w:rsidRDefault="00536F36" w:rsidP="00536F36">
            <w:pPr>
              <w:pStyle w:val="Estndar"/>
              <w:rPr>
                <w:b/>
                <w:color w:val="FFFFFF"/>
                <w:sz w:val="22"/>
                <w:szCs w:val="22"/>
              </w:rPr>
            </w:pPr>
          </w:p>
          <w:p w:rsidR="0060340D" w:rsidRPr="00AE51E6" w:rsidRDefault="00536F36" w:rsidP="00536F36">
            <w:pPr>
              <w:pStyle w:val="Estndar"/>
              <w:rPr>
                <w:b/>
                <w:color w:val="FFFFFF"/>
                <w:sz w:val="22"/>
                <w:szCs w:val="22"/>
              </w:rPr>
            </w:pPr>
            <w:r>
              <w:rPr>
                <w:b/>
                <w:color w:val="FFFFFF"/>
                <w:sz w:val="22"/>
                <w:szCs w:val="22"/>
              </w:rPr>
              <w:t xml:space="preserve">Contratación de </w:t>
            </w:r>
            <w:r w:rsidRPr="00E67228">
              <w:rPr>
                <w:b/>
                <w:color w:val="FFFFFF"/>
                <w:sz w:val="22"/>
                <w:szCs w:val="22"/>
              </w:rPr>
              <w:t>los servicios de mudanzas para el traslado de 4 simuladores de conducción de ASEPEYO</w:t>
            </w:r>
          </w:p>
        </w:tc>
      </w:tr>
    </w:tbl>
    <w:p w:rsidR="0060340D" w:rsidRDefault="0060340D" w:rsidP="0060340D">
      <w:pPr>
        <w:pStyle w:val="Estndar"/>
        <w:rPr>
          <w:sz w:val="20"/>
        </w:rPr>
      </w:pPr>
    </w:p>
    <w:p w:rsidR="0060340D" w:rsidRDefault="0060340D" w:rsidP="0060340D">
      <w:pPr>
        <w:pStyle w:val="Estndar"/>
        <w:rPr>
          <w:sz w:val="20"/>
        </w:rPr>
      </w:pPr>
    </w:p>
    <w:p w:rsidR="0060340D" w:rsidRPr="00B97542" w:rsidRDefault="0060340D" w:rsidP="0060340D">
      <w:pPr>
        <w:pStyle w:val="Estndar"/>
        <w:rPr>
          <w:sz w:val="22"/>
          <w:szCs w:val="22"/>
        </w:rPr>
      </w:pPr>
      <w:r w:rsidRPr="00B97542">
        <w:rPr>
          <w:sz w:val="22"/>
          <w:szCs w:val="22"/>
        </w:rPr>
        <w:t xml:space="preserve">No se aceptan variantes. </w:t>
      </w:r>
    </w:p>
    <w:p w:rsidR="0054105A" w:rsidRDefault="0054105A"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B47A5F" w:rsidRDefault="00B47A5F" w:rsidP="00DC4282"/>
    <w:tbl>
      <w:tblPr>
        <w:tblpPr w:leftFromText="141" w:rightFromText="141" w:vertAnchor="text" w:horzAnchor="page" w:tblpX="993" w:tblpY="473"/>
        <w:tblW w:w="9992" w:type="dxa"/>
        <w:shd w:val="clear" w:color="auto" w:fill="00B0F0"/>
        <w:tblLook w:val="04A0" w:firstRow="1" w:lastRow="0" w:firstColumn="1" w:lastColumn="0" w:noHBand="0" w:noVBand="1"/>
      </w:tblPr>
      <w:tblGrid>
        <w:gridCol w:w="9992"/>
      </w:tblGrid>
      <w:tr w:rsidR="00561CAB" w:rsidRPr="00D91CA8" w:rsidTr="00604409">
        <w:trPr>
          <w:trHeight w:val="765"/>
        </w:trPr>
        <w:tc>
          <w:tcPr>
            <w:tcW w:w="9992" w:type="dxa"/>
            <w:shd w:val="clear" w:color="auto" w:fill="00B0F0"/>
          </w:tcPr>
          <w:p w:rsidR="00561CAB" w:rsidRDefault="00561CAB" w:rsidP="00604409">
            <w:pPr>
              <w:pStyle w:val="Estndar"/>
              <w:rPr>
                <w:b/>
                <w:color w:val="FFFFFF"/>
                <w:sz w:val="22"/>
                <w:szCs w:val="22"/>
              </w:rPr>
            </w:pPr>
            <w:r>
              <w:rPr>
                <w:b/>
                <w:color w:val="FFFFFF"/>
                <w:sz w:val="22"/>
                <w:szCs w:val="22"/>
              </w:rPr>
              <w:lastRenderedPageBreak/>
              <w:t>Anexo IV.</w:t>
            </w:r>
          </w:p>
          <w:p w:rsidR="00604409" w:rsidRDefault="00604409" w:rsidP="00604409">
            <w:pPr>
              <w:pStyle w:val="Estndar"/>
              <w:rPr>
                <w:b/>
                <w:color w:val="FFFFFF"/>
                <w:sz w:val="22"/>
                <w:szCs w:val="22"/>
              </w:rPr>
            </w:pPr>
          </w:p>
          <w:p w:rsidR="00561CAB" w:rsidRPr="0054105A" w:rsidRDefault="00561CAB" w:rsidP="00604409">
            <w:pPr>
              <w:pStyle w:val="Estndar"/>
              <w:rPr>
                <w:b/>
                <w:color w:val="FFFFFF"/>
                <w:sz w:val="22"/>
                <w:szCs w:val="22"/>
              </w:rPr>
            </w:pPr>
            <w:r>
              <w:rPr>
                <w:b/>
                <w:color w:val="FFFFFF"/>
                <w:sz w:val="22"/>
                <w:szCs w:val="22"/>
              </w:rPr>
              <w:t>Documentación a presentar por las empresas adjudicatarias</w:t>
            </w:r>
          </w:p>
        </w:tc>
      </w:tr>
    </w:tbl>
    <w:p w:rsidR="00FF41A8" w:rsidRDefault="00561CAB" w:rsidP="00B47A5F">
      <w:pPr>
        <w:pStyle w:val="Encabezado"/>
        <w:tabs>
          <w:tab w:val="clear" w:pos="4252"/>
          <w:tab w:val="clear" w:pos="8504"/>
        </w:tabs>
        <w:rPr>
          <w:b/>
          <w:color w:val="000080"/>
          <w:sz w:val="22"/>
        </w:rPr>
      </w:pPr>
      <w:r>
        <w:rPr>
          <w:b/>
          <w:i w:val="0"/>
          <w:lang w:val="es-ES"/>
        </w:rPr>
        <w:t xml:space="preserve">  </w:t>
      </w:r>
    </w:p>
    <w:tbl>
      <w:tblPr>
        <w:tblpPr w:leftFromText="141" w:rightFromText="141" w:vertAnchor="text" w:horzAnchor="page" w:tblpX="993" w:tblpY="-135"/>
        <w:tblW w:w="9992" w:type="dxa"/>
        <w:shd w:val="clear" w:color="auto" w:fill="00B0F0"/>
        <w:tblLook w:val="04A0" w:firstRow="1" w:lastRow="0" w:firstColumn="1" w:lastColumn="0" w:noHBand="0" w:noVBand="1"/>
      </w:tblPr>
      <w:tblGrid>
        <w:gridCol w:w="9992"/>
      </w:tblGrid>
      <w:tr w:rsidR="00D60BA3" w:rsidRPr="00D91CA8" w:rsidTr="00D60BA3">
        <w:trPr>
          <w:trHeight w:val="765"/>
        </w:trPr>
        <w:tc>
          <w:tcPr>
            <w:tcW w:w="9992" w:type="dxa"/>
            <w:shd w:val="clear" w:color="auto" w:fill="00B0F0"/>
          </w:tcPr>
          <w:p w:rsidR="00D60BA3" w:rsidRDefault="00D60BA3" w:rsidP="00D60BA3">
            <w:pPr>
              <w:pStyle w:val="Estndar"/>
              <w:rPr>
                <w:b/>
                <w:color w:val="FFFFFF"/>
                <w:sz w:val="22"/>
                <w:szCs w:val="22"/>
              </w:rPr>
            </w:pPr>
            <w:bookmarkStart w:id="5" w:name="AnexoIV1"/>
            <w:r>
              <w:rPr>
                <w:b/>
                <w:color w:val="FFFFFF"/>
                <w:sz w:val="22"/>
                <w:szCs w:val="22"/>
              </w:rPr>
              <w:t>Anexo IV.1</w:t>
            </w:r>
            <w:bookmarkEnd w:id="5"/>
            <w:r>
              <w:rPr>
                <w:b/>
                <w:color w:val="FFFFFF"/>
                <w:sz w:val="22"/>
                <w:szCs w:val="22"/>
              </w:rPr>
              <w:t>.</w:t>
            </w:r>
          </w:p>
          <w:p w:rsidR="00D60BA3" w:rsidRPr="0054105A" w:rsidRDefault="00D60BA3" w:rsidP="00D60BA3">
            <w:pPr>
              <w:pStyle w:val="Estndar"/>
              <w:rPr>
                <w:b/>
                <w:color w:val="FFFFFF"/>
                <w:sz w:val="22"/>
                <w:szCs w:val="22"/>
              </w:rPr>
            </w:pPr>
            <w:r>
              <w:rPr>
                <w:b/>
                <w:color w:val="FFFFFF"/>
                <w:sz w:val="22"/>
                <w:szCs w:val="22"/>
              </w:rPr>
              <w:t xml:space="preserve">Documentación acreditativa de capacidad, solvencia económica y financiera, técnica y profesional </w:t>
            </w:r>
          </w:p>
        </w:tc>
      </w:tr>
    </w:tbl>
    <w:p w:rsidR="00D60BA3" w:rsidRPr="00D60BA3" w:rsidRDefault="00D60BA3" w:rsidP="00D60BA3">
      <w:pPr>
        <w:pStyle w:val="Estndar"/>
        <w:tabs>
          <w:tab w:val="left" w:pos="567"/>
        </w:tabs>
        <w:ind w:right="-569"/>
        <w:rPr>
          <w:color w:val="auto"/>
          <w:sz w:val="22"/>
        </w:rPr>
      </w:pPr>
      <w:r w:rsidRPr="009C50A8">
        <w:rPr>
          <w:b/>
          <w:color w:val="auto"/>
          <w:sz w:val="22"/>
        </w:rPr>
        <w:t>Solamente las empresas en las que recaiga la propuesta de adjudicación</w:t>
      </w:r>
      <w:r w:rsidRPr="00D60BA3">
        <w:rPr>
          <w:color w:val="auto"/>
          <w:sz w:val="22"/>
        </w:rPr>
        <w:t xml:space="preserve">, </w:t>
      </w:r>
      <w:r w:rsidR="00950ED7" w:rsidRPr="00D60BA3">
        <w:rPr>
          <w:color w:val="auto"/>
          <w:sz w:val="22"/>
        </w:rPr>
        <w:t xml:space="preserve">por haber presentado la oferta </w:t>
      </w:r>
      <w:r w:rsidR="00950ED7">
        <w:rPr>
          <w:color w:val="auto"/>
          <w:sz w:val="22"/>
        </w:rPr>
        <w:t>con mejor relación calidad-precio</w:t>
      </w:r>
      <w:r w:rsidRPr="00D60BA3">
        <w:rPr>
          <w:color w:val="auto"/>
          <w:sz w:val="22"/>
        </w:rPr>
        <w:t>, deberán aportar la documentación que acredite el cumplimiento de los requisitos de capacidad y solvencia exigidos en la cláusula 9 del pliego de c</w:t>
      </w:r>
      <w:r w:rsidR="00C45BE9">
        <w:rPr>
          <w:color w:val="auto"/>
          <w:sz w:val="22"/>
        </w:rPr>
        <w:t>láusulas administrativas</w:t>
      </w:r>
      <w:r w:rsidRPr="00D60BA3">
        <w:rPr>
          <w:color w:val="auto"/>
          <w:sz w:val="22"/>
        </w:rPr>
        <w:t xml:space="preserve"> particulares, que será la siguiente: </w:t>
      </w:r>
    </w:p>
    <w:p w:rsidR="009C50A8" w:rsidRDefault="009C50A8" w:rsidP="00D60BA3">
      <w:pPr>
        <w:pStyle w:val="Estndar"/>
        <w:tabs>
          <w:tab w:val="left" w:pos="567"/>
        </w:tabs>
        <w:ind w:right="-569"/>
        <w:rPr>
          <w:b/>
          <w:color w:val="0070C0"/>
          <w:sz w:val="22"/>
        </w:rPr>
      </w:pPr>
    </w:p>
    <w:p w:rsidR="00D60BA3" w:rsidRDefault="00D60BA3" w:rsidP="00D60BA3">
      <w:pPr>
        <w:pStyle w:val="Estndar"/>
        <w:numPr>
          <w:ilvl w:val="0"/>
          <w:numId w:val="21"/>
        </w:numPr>
        <w:tabs>
          <w:tab w:val="left" w:pos="567"/>
        </w:tabs>
        <w:ind w:right="-569"/>
        <w:rPr>
          <w:b/>
          <w:color w:val="0070C0"/>
          <w:sz w:val="22"/>
        </w:rPr>
      </w:pPr>
      <w:r w:rsidRPr="00D60BA3">
        <w:rPr>
          <w:b/>
          <w:color w:val="0070C0"/>
          <w:sz w:val="22"/>
        </w:rPr>
        <w:t>D</w:t>
      </w:r>
      <w:r w:rsidR="009C50A8" w:rsidRPr="00D60BA3">
        <w:rPr>
          <w:b/>
          <w:color w:val="0070C0"/>
          <w:sz w:val="22"/>
        </w:rPr>
        <w:t>ocumentación acreditativa de la personalidad y capacidad jurídica</w:t>
      </w:r>
    </w:p>
    <w:p w:rsid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Si el/a licitador/a fuere persona física, aquel que acredite su personalidad:</w:t>
      </w:r>
      <w:r w:rsidRPr="00D60BA3">
        <w:rPr>
          <w:color w:val="auto"/>
          <w:sz w:val="22"/>
        </w:rPr>
        <w:t xml:space="preserve"> para los españoles D.N.I. o en general aquel documento que reglamentariamente le sustituya; para los extranjeros de Estados no pertenecientes a la Comunidad Europea, pasaporte, autorización de residencia y permiso de trabajo; para los extranjeros pertenecientes a alguno de los países integrantes de la Comunidad Europea: documento que acredite su personalidad, según la legislación del país respectivo.</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Si el/a licitador/a fuere persona jurídica</w:t>
      </w:r>
      <w:r w:rsidR="009E7DF8">
        <w:rPr>
          <w:b/>
          <w:color w:val="auto"/>
          <w:sz w:val="22"/>
        </w:rPr>
        <w:t>:</w:t>
      </w:r>
      <w:r w:rsidRPr="00D60BA3">
        <w:rPr>
          <w:color w:val="auto"/>
          <w:sz w:val="22"/>
        </w:rPr>
        <w:t xml:space="preserve"> escritura de constitución o modificación, en su caso, inscrita en el Registro Mercantil, cuando este requisito fuere exigible conforme a la legislación mercantil que le sea aplicable. Si no lo fuere, la acreditación de la capacidad de obrar se realizará mediante la escritura o documento de constitución, estatutos o acto  fundacional, en el que constaren las normas por las que se regula su  actividad,  inscritos, en su caso, en el correspondiente Registro Oficial.</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Cuando se trate de empresarios no españoles de Estados miembros de la Comunidad Europea</w:t>
      </w:r>
      <w:r w:rsidR="009E7DF8">
        <w:rPr>
          <w:b/>
          <w:color w:val="auto"/>
          <w:sz w:val="22"/>
        </w:rPr>
        <w:t>:</w:t>
      </w:r>
      <w:r w:rsidRPr="00D60BA3">
        <w:rPr>
          <w:color w:val="auto"/>
          <w:sz w:val="22"/>
        </w:rPr>
        <w:t xml:space="preserve"> se acreditará mediante la inscripción en los registros o presentación de las certificaciones que se indican en el anexo I del Reglamento general de la Ley de Contratos de las Administraciones Públicas, en función de los diferentes contratos, según se establece en su artículo 9.</w:t>
      </w:r>
    </w:p>
    <w:p w:rsidR="00D60BA3" w:rsidRPr="00D60BA3" w:rsidRDefault="00D60BA3" w:rsidP="00D60BA3">
      <w:pPr>
        <w:pStyle w:val="Estndar"/>
        <w:tabs>
          <w:tab w:val="left" w:pos="567"/>
        </w:tabs>
        <w:ind w:right="-569"/>
        <w:rPr>
          <w:color w:val="auto"/>
          <w:sz w:val="22"/>
        </w:rPr>
      </w:pPr>
    </w:p>
    <w:p w:rsidR="00D60BA3" w:rsidRPr="00D60BA3" w:rsidRDefault="009E7DF8" w:rsidP="00D60BA3">
      <w:pPr>
        <w:pStyle w:val="Estndar"/>
        <w:tabs>
          <w:tab w:val="left" w:pos="567"/>
        </w:tabs>
        <w:ind w:right="-569"/>
        <w:rPr>
          <w:color w:val="auto"/>
          <w:sz w:val="22"/>
        </w:rPr>
      </w:pPr>
      <w:r w:rsidRPr="009E7DF8">
        <w:rPr>
          <w:b/>
          <w:color w:val="auto"/>
          <w:sz w:val="22"/>
        </w:rPr>
        <w:t>P</w:t>
      </w:r>
      <w:r w:rsidR="00D60BA3" w:rsidRPr="009E7DF8">
        <w:rPr>
          <w:b/>
          <w:color w:val="auto"/>
          <w:sz w:val="22"/>
        </w:rPr>
        <w:t>ersonas físicas o jurídicas de Estados no pertenecientes a la Unión Europea</w:t>
      </w:r>
      <w:r>
        <w:rPr>
          <w:b/>
          <w:color w:val="auto"/>
          <w:sz w:val="22"/>
        </w:rPr>
        <w:t>:</w:t>
      </w:r>
      <w:r w:rsidR="00D60BA3" w:rsidRPr="00D60BA3">
        <w:rPr>
          <w:color w:val="auto"/>
          <w:sz w:val="22"/>
        </w:rPr>
        <w:t xml:space="preserve"> deberán acreditar su capacidad de obrar mediante informe expedido por la Misión Diplomática Permanente u Oficina Consular de España del lugar del domicilio de la empresa, en la que se haga constar, la reciprocidad en relación con las empresas de Estados signatarios del Acuerdo sobre Contratación Pública de la Organización Mundial de Comercio.</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Si el firmante de la proposición actúa en nombre y representación del licitador</w:t>
      </w:r>
      <w:r w:rsidRPr="00D60BA3">
        <w:rPr>
          <w:color w:val="auto"/>
          <w:sz w:val="22"/>
        </w:rPr>
        <w:t>, aquél que acredite su personalidad (Documento Nacional de Identidad, o aquél que legal o reglamentariamente le sustituya, para los españoles; pasaporte, autorización de residencia y permiso de trabajo, para los extranjeros de Estados no pertenecientes a la Comunidad Europea; aquél que acredite su personalidad, conforme a la legislación del respectivo país, para los extranjeros nacionales de Estados miembros de la Comunidad Europea). Y, además, poder bastante en derecho a su favor, debidamente inscrito en el Registro Mercantil, si actúa en representación de personas jurídicas, por imperativo de la legislación mercantil, que le habilite para concurrir en nombre del representado a la celebración de contratos con el Sector Público.</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2703F3">
        <w:rPr>
          <w:b/>
          <w:color w:val="auto"/>
          <w:sz w:val="22"/>
        </w:rPr>
        <w:t>Cuando se trate de uniones de empresarios que se constituyan temporalmente al efecto</w:t>
      </w:r>
      <w:r w:rsidRPr="00D60BA3">
        <w:rPr>
          <w:color w:val="auto"/>
          <w:sz w:val="22"/>
        </w:rPr>
        <w:t xml:space="preserve">, cada uno de ellos deberá aportar la documentación exigida en los apartados anteriores, debiendo acreditar cada uno de los componentes su capacidad y solvencia, acumulándose, a efectos de la determinación de la solvencia de la unión temporal las características acreditadas por cada uno de los integrantes de la misma. Para que en la fase previa a la adjudicación sea eficaz la unión temporal frente al Poder Adjudicatario, será necesario que los empresarios que deseen concurrir integrados en ella indiquen los nombres y circunstancias de los que la constituyan, la participación de cada uno de ellos y que asumen el compromiso de constituirse formalmente en unión temporal, caso de resultar adjudicatarios, no siendo necesaria la formalización de las mismas en escritura pública hasta que se haya efectuado la adjudicación a su favor. Dichos empresarios quedarán obligados solidariamente ante el poder adjudicador y deberán nombrar un representante o apoderado único de la unión con poderes bastantes para ejercitar los derechos y cumplir las obligaciones que del contrato se deriven </w:t>
      </w:r>
      <w:r w:rsidRPr="00D60BA3">
        <w:rPr>
          <w:color w:val="auto"/>
          <w:sz w:val="22"/>
        </w:rPr>
        <w:lastRenderedPageBreak/>
        <w:t>hasta la extinción del mismo, sin perjuicio de la existencia de poderes mancomunados que puedan otorgar para cobros y pagos de cuantía significativa.</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D60BA3">
        <w:rPr>
          <w:color w:val="auto"/>
          <w:sz w:val="22"/>
        </w:rPr>
        <w:t>La duración de las uniones temporales de empresarios será coincidente con la del contrato hasta su extinción.</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D60BA3">
        <w:rPr>
          <w:color w:val="auto"/>
          <w:sz w:val="22"/>
        </w:rPr>
        <w:t>El licitador o la licitadora no podrá suscribir ninguna propuesta en unión temporal con otros si lo ha hecho individualmente o figurar en más de una unión temporal. La infracción de estas normas dará lugar a la no admisión de todas las propuestas por él suscritas.</w:t>
      </w:r>
    </w:p>
    <w:p w:rsidR="009C50A8" w:rsidRDefault="009C50A8" w:rsidP="00D60BA3">
      <w:pPr>
        <w:pStyle w:val="Estndar"/>
        <w:tabs>
          <w:tab w:val="left" w:pos="567"/>
        </w:tabs>
        <w:ind w:right="-569"/>
        <w:rPr>
          <w:color w:val="auto"/>
          <w:sz w:val="22"/>
        </w:rPr>
      </w:pPr>
    </w:p>
    <w:p w:rsidR="009C50A8" w:rsidRPr="0023534B" w:rsidRDefault="009C50A8" w:rsidP="009C50A8">
      <w:pPr>
        <w:pStyle w:val="Estndar"/>
        <w:numPr>
          <w:ilvl w:val="0"/>
          <w:numId w:val="21"/>
        </w:numPr>
        <w:tabs>
          <w:tab w:val="left" w:pos="567"/>
        </w:tabs>
        <w:ind w:right="-569"/>
        <w:rPr>
          <w:b/>
          <w:color w:val="0070C0"/>
          <w:sz w:val="22"/>
        </w:rPr>
      </w:pPr>
      <w:r w:rsidRPr="0023534B">
        <w:rPr>
          <w:b/>
          <w:color w:val="0070C0"/>
          <w:sz w:val="22"/>
        </w:rPr>
        <w:t>Declaración responsable sobre prohibición de contratar (anexo IV.2)</w:t>
      </w:r>
      <w:r w:rsidR="0023534B" w:rsidRPr="0023534B">
        <w:rPr>
          <w:b/>
          <w:color w:val="FF0000"/>
          <w:sz w:val="22"/>
        </w:rPr>
        <w:t xml:space="preserve"> </w:t>
      </w:r>
    </w:p>
    <w:p w:rsidR="009C50A8" w:rsidRPr="0023534B" w:rsidRDefault="009C50A8" w:rsidP="009C50A8">
      <w:pPr>
        <w:pStyle w:val="Estndar"/>
        <w:tabs>
          <w:tab w:val="left" w:pos="567"/>
        </w:tabs>
        <w:ind w:left="720" w:right="-569"/>
        <w:rPr>
          <w:color w:val="auto"/>
          <w:sz w:val="22"/>
        </w:rPr>
      </w:pPr>
    </w:p>
    <w:p w:rsidR="009C50A8" w:rsidRPr="007D328F" w:rsidRDefault="009C50A8" w:rsidP="00D60BA3">
      <w:pPr>
        <w:pStyle w:val="Estndar"/>
        <w:tabs>
          <w:tab w:val="left" w:pos="567"/>
        </w:tabs>
        <w:ind w:right="-569"/>
        <w:rPr>
          <w:color w:val="auto"/>
          <w:sz w:val="22"/>
        </w:rPr>
      </w:pPr>
      <w:r w:rsidRPr="0023534B">
        <w:rPr>
          <w:color w:val="auto"/>
          <w:sz w:val="22"/>
        </w:rPr>
        <w:t xml:space="preserve">Declaración responsable </w:t>
      </w:r>
      <w:r w:rsidR="00D60BA3" w:rsidRPr="0023534B">
        <w:rPr>
          <w:color w:val="auto"/>
          <w:sz w:val="22"/>
        </w:rPr>
        <w:t>de no estar incluido el licitador e</w:t>
      </w:r>
      <w:r w:rsidR="0023534B">
        <w:rPr>
          <w:color w:val="auto"/>
          <w:sz w:val="22"/>
        </w:rPr>
        <w:t xml:space="preserve">n ninguno de los supuestos de prohibición para contratar establecidos en </w:t>
      </w:r>
      <w:r w:rsidR="00D60BA3" w:rsidRPr="0023534B">
        <w:rPr>
          <w:color w:val="auto"/>
          <w:sz w:val="22"/>
        </w:rPr>
        <w:t xml:space="preserve">el artículo </w:t>
      </w:r>
      <w:r w:rsidR="00CF2A19" w:rsidRPr="0023534B">
        <w:rPr>
          <w:color w:val="auto"/>
          <w:sz w:val="22"/>
        </w:rPr>
        <w:t>71</w:t>
      </w:r>
      <w:r w:rsidR="00D60BA3" w:rsidRPr="0023534B">
        <w:rPr>
          <w:color w:val="auto"/>
          <w:sz w:val="22"/>
        </w:rPr>
        <w:t xml:space="preserve"> </w:t>
      </w:r>
      <w:r w:rsidR="00CF2A19" w:rsidRPr="0023534B">
        <w:rPr>
          <w:color w:val="auto"/>
          <w:sz w:val="22"/>
        </w:rPr>
        <w:t>LCSP</w:t>
      </w:r>
      <w:r w:rsidR="00D60BA3" w:rsidRPr="0023534B">
        <w:rPr>
          <w:color w:val="auto"/>
          <w:sz w:val="22"/>
        </w:rPr>
        <w:t xml:space="preserve"> </w:t>
      </w:r>
      <w:r w:rsidR="00D60BA3" w:rsidRPr="007D328F">
        <w:rPr>
          <w:color w:val="auto"/>
          <w:sz w:val="22"/>
        </w:rPr>
        <w:t xml:space="preserve">haciendo mención específica sobre la circunstancia de hallarse al corriente del cumplimiento de las obligaciones tributarias y con la Seguridad Social impuestas por las disposiciones vigentes, según establece el apartado </w:t>
      </w:r>
      <w:r w:rsidR="007D328F" w:rsidRPr="007D328F">
        <w:rPr>
          <w:color w:val="auto"/>
          <w:sz w:val="22"/>
        </w:rPr>
        <w:t>71.1.d</w:t>
      </w:r>
      <w:r w:rsidR="00D60BA3" w:rsidRPr="007D328F">
        <w:rPr>
          <w:color w:val="auto"/>
          <w:sz w:val="22"/>
        </w:rPr>
        <w:t xml:space="preserve">)  </w:t>
      </w:r>
      <w:r w:rsidR="00CF2A19" w:rsidRPr="007D328F">
        <w:rPr>
          <w:color w:val="auto"/>
          <w:sz w:val="22"/>
        </w:rPr>
        <w:t>L</w:t>
      </w:r>
      <w:r w:rsidR="00D60BA3" w:rsidRPr="007D328F">
        <w:rPr>
          <w:color w:val="auto"/>
          <w:sz w:val="22"/>
        </w:rPr>
        <w:t>CSP</w:t>
      </w:r>
      <w:r w:rsidR="0023534B" w:rsidRPr="007D328F">
        <w:rPr>
          <w:color w:val="auto"/>
          <w:sz w:val="22"/>
        </w:rPr>
        <w:t>.</w:t>
      </w:r>
    </w:p>
    <w:p w:rsidR="0023534B" w:rsidRPr="00A079B9" w:rsidRDefault="0023534B" w:rsidP="00D60BA3">
      <w:pPr>
        <w:pStyle w:val="Estndar"/>
        <w:tabs>
          <w:tab w:val="left" w:pos="567"/>
        </w:tabs>
        <w:ind w:right="-569"/>
        <w:rPr>
          <w:color w:val="FF0000"/>
          <w:sz w:val="22"/>
        </w:rPr>
      </w:pPr>
    </w:p>
    <w:p w:rsidR="00D60BA3" w:rsidRPr="00354CC8" w:rsidRDefault="00D60BA3" w:rsidP="00D60BA3">
      <w:pPr>
        <w:pStyle w:val="Estndar"/>
        <w:tabs>
          <w:tab w:val="left" w:pos="567"/>
        </w:tabs>
        <w:ind w:right="-569"/>
        <w:rPr>
          <w:color w:val="auto"/>
          <w:sz w:val="22"/>
        </w:rPr>
      </w:pPr>
      <w:r w:rsidRPr="00354CC8">
        <w:rPr>
          <w:color w:val="auto"/>
          <w:sz w:val="22"/>
        </w:rPr>
        <w:t>Cuando se trate de empresas de Estados miembros de la Comunidad Europea, y esta posibilidad esté prevista en la legislación del Estado respectivo, podrá también sustituirse por una declaración responsable.</w:t>
      </w:r>
    </w:p>
    <w:p w:rsidR="00354CC8" w:rsidRDefault="00354CC8" w:rsidP="00D60BA3">
      <w:pPr>
        <w:pStyle w:val="Estndar"/>
        <w:tabs>
          <w:tab w:val="left" w:pos="567"/>
        </w:tabs>
        <w:ind w:right="-569"/>
        <w:rPr>
          <w:color w:val="auto"/>
          <w:sz w:val="22"/>
        </w:rPr>
      </w:pPr>
    </w:p>
    <w:p w:rsidR="009C50A8" w:rsidRPr="00325F49" w:rsidRDefault="009C50A8" w:rsidP="009C50A8">
      <w:pPr>
        <w:pStyle w:val="Estndar"/>
        <w:numPr>
          <w:ilvl w:val="0"/>
          <w:numId w:val="21"/>
        </w:numPr>
        <w:tabs>
          <w:tab w:val="left" w:pos="567"/>
        </w:tabs>
        <w:ind w:left="567" w:hanging="207"/>
        <w:rPr>
          <w:b/>
          <w:color w:val="000080"/>
          <w:sz w:val="22"/>
        </w:rPr>
      </w:pPr>
      <w:r>
        <w:rPr>
          <w:b/>
          <w:color w:val="0070C0"/>
          <w:sz w:val="22"/>
        </w:rPr>
        <w:t xml:space="preserve"> </w:t>
      </w:r>
      <w:r w:rsidRPr="009C50A8">
        <w:rPr>
          <w:b/>
          <w:color w:val="0070C0"/>
          <w:sz w:val="22"/>
        </w:rPr>
        <w:t xml:space="preserve">Declaración responsable </w:t>
      </w:r>
      <w:r>
        <w:rPr>
          <w:b/>
          <w:color w:val="0070C0"/>
          <w:sz w:val="22"/>
        </w:rPr>
        <w:t>de haber tenido en cuenta en la presentación de la oferta</w:t>
      </w:r>
      <w:r>
        <w:rPr>
          <w:b/>
          <w:color w:val="000080"/>
          <w:sz w:val="22"/>
        </w:rPr>
        <w:t xml:space="preserve"> </w:t>
      </w:r>
      <w:r w:rsidRPr="009C50A8">
        <w:rPr>
          <w:b/>
          <w:color w:val="0070C0"/>
          <w:sz w:val="22"/>
        </w:rPr>
        <w:t>las obligaciones legales en materia laboral y medioambientales (anexo IV.3)</w:t>
      </w:r>
    </w:p>
    <w:p w:rsidR="00325F49" w:rsidRPr="00325F49" w:rsidRDefault="00325F49" w:rsidP="00325F49">
      <w:pPr>
        <w:pStyle w:val="Estndar"/>
        <w:tabs>
          <w:tab w:val="left" w:pos="567"/>
        </w:tabs>
        <w:ind w:left="567"/>
        <w:rPr>
          <w:b/>
          <w:color w:val="000080"/>
          <w:sz w:val="22"/>
        </w:rPr>
      </w:pPr>
    </w:p>
    <w:p w:rsidR="009C50A8" w:rsidRPr="00325F49" w:rsidRDefault="00325F49" w:rsidP="00325F49">
      <w:pPr>
        <w:pStyle w:val="Estndar"/>
        <w:numPr>
          <w:ilvl w:val="0"/>
          <w:numId w:val="21"/>
        </w:numPr>
        <w:tabs>
          <w:tab w:val="left" w:pos="567"/>
        </w:tabs>
        <w:ind w:left="567" w:hanging="207"/>
        <w:rPr>
          <w:b/>
          <w:color w:val="000080"/>
          <w:sz w:val="22"/>
        </w:rPr>
      </w:pPr>
      <w:r>
        <w:rPr>
          <w:b/>
          <w:color w:val="000080"/>
          <w:sz w:val="22"/>
        </w:rPr>
        <w:t xml:space="preserve"> </w:t>
      </w:r>
      <w:r w:rsidR="009C50A8" w:rsidRPr="00325F49">
        <w:rPr>
          <w:b/>
          <w:color w:val="0070C0"/>
          <w:sz w:val="22"/>
        </w:rPr>
        <w:t>Solvencia económica y financiera</w:t>
      </w:r>
      <w:r w:rsidR="00C05B8D" w:rsidRPr="00325F49">
        <w:rPr>
          <w:b/>
          <w:color w:val="0070C0"/>
          <w:sz w:val="22"/>
        </w:rPr>
        <w:t>, técnica y profesional</w:t>
      </w:r>
    </w:p>
    <w:p w:rsidR="009C50A8" w:rsidRDefault="009C50A8" w:rsidP="009C50A8">
      <w:pPr>
        <w:pStyle w:val="Estndar"/>
        <w:tabs>
          <w:tab w:val="left" w:pos="567"/>
        </w:tabs>
        <w:rPr>
          <w:b/>
          <w:color w:val="0070C0"/>
          <w:sz w:val="22"/>
        </w:rPr>
      </w:pPr>
    </w:p>
    <w:p w:rsidR="009C50A8" w:rsidRDefault="009C50A8" w:rsidP="009C50A8">
      <w:pPr>
        <w:pStyle w:val="Textoindependiente2"/>
        <w:rPr>
          <w:u w:val="none"/>
        </w:rPr>
      </w:pPr>
      <w:r w:rsidRPr="00DD4C82">
        <w:rPr>
          <w:u w:val="none"/>
        </w:rPr>
        <w:t>Para celebrar contratos con el sector público los empresarios deberán acreditar estar en posesión de las condiciones mínimas de solvencia económica y financiera y profesional o técnica que se determinen por el órgano de contratación</w:t>
      </w:r>
      <w:r>
        <w:rPr>
          <w:u w:val="none"/>
        </w:rPr>
        <w:t>.</w:t>
      </w:r>
    </w:p>
    <w:p w:rsidR="009C50A8" w:rsidRDefault="009C50A8" w:rsidP="009C50A8">
      <w:pPr>
        <w:pStyle w:val="Textoindependiente2"/>
        <w:rPr>
          <w:u w:val="none"/>
        </w:rPr>
      </w:pPr>
    </w:p>
    <w:p w:rsidR="009C50A8" w:rsidRPr="00F31C44" w:rsidRDefault="009C50A8" w:rsidP="009C50A8">
      <w:pPr>
        <w:pStyle w:val="Textoindependiente2"/>
        <w:rPr>
          <w:u w:val="none"/>
        </w:rPr>
      </w:pPr>
      <w:r>
        <w:rPr>
          <w:u w:val="none"/>
        </w:rPr>
        <w:t xml:space="preserve">De acuerdo con el art. </w:t>
      </w:r>
      <w:r w:rsidR="00E0097D">
        <w:rPr>
          <w:u w:val="none"/>
        </w:rPr>
        <w:t>71</w:t>
      </w:r>
      <w:r>
        <w:rPr>
          <w:u w:val="none"/>
        </w:rPr>
        <w:t xml:space="preserve"> LCSP n</w:t>
      </w:r>
      <w:r w:rsidRPr="00F31C44">
        <w:rPr>
          <w:u w:val="none"/>
        </w:rPr>
        <w:t xml:space="preserve">o podrán contratar con las entidades previstas en el artículo 3 de la presente Ley con los efectos establecidos en el artículo </w:t>
      </w:r>
      <w:r w:rsidR="00CF2B19">
        <w:rPr>
          <w:u w:val="none"/>
        </w:rPr>
        <w:t>73</w:t>
      </w:r>
      <w:r w:rsidRPr="00F31C44">
        <w:rPr>
          <w:u w:val="none"/>
        </w:rPr>
        <w:t>, las personas en quienes concurra alguna de las siguientes circunstancias</w:t>
      </w:r>
      <w:r>
        <w:rPr>
          <w:u w:val="none"/>
        </w:rPr>
        <w:t>:</w:t>
      </w:r>
      <w:r w:rsidRPr="00F31C44">
        <w:rPr>
          <w:u w:val="none"/>
        </w:rPr>
        <w:t xml:space="preserve"> e) Haber incurrido en falsedad al efectuar la declaración responsable a que se refiere el artículo 14</w:t>
      </w:r>
      <w:r w:rsidR="00C2410C">
        <w:rPr>
          <w:u w:val="none"/>
        </w:rPr>
        <w:t>0</w:t>
      </w:r>
      <w:r w:rsidRPr="00F31C44">
        <w:rPr>
          <w:u w:val="none"/>
        </w:rPr>
        <w:t xml:space="preserve"> o al facilitar cualesquiera otros datos relativos a su capacidad y solvencia, o haber incumplido, por causa que le sea imputable, la obligación de comunicar la información </w:t>
      </w:r>
      <w:r w:rsidR="00C2410C">
        <w:rPr>
          <w:u w:val="none"/>
        </w:rPr>
        <w:t xml:space="preserve">prevista en el artículo 82.4 y en el art. 343.1 LCSP. </w:t>
      </w:r>
    </w:p>
    <w:p w:rsidR="009C50A8" w:rsidRDefault="009C50A8" w:rsidP="009C50A8">
      <w:pPr>
        <w:pStyle w:val="Textoindependiente2"/>
        <w:rPr>
          <w:u w:val="none"/>
        </w:rPr>
      </w:pPr>
    </w:p>
    <w:p w:rsidR="009C50A8" w:rsidRDefault="009C50A8" w:rsidP="009C50A8">
      <w:pPr>
        <w:pStyle w:val="Textoindependiente2"/>
        <w:rPr>
          <w:u w:val="none"/>
        </w:rPr>
      </w:pPr>
      <w:r w:rsidRPr="00DD4C82">
        <w:rPr>
          <w:u w:val="none"/>
        </w:rPr>
        <w:t xml:space="preserve">Los requisitos mínimos de solvencia que deba reunir el empresario y la documentación requerida para acreditar los mismos </w:t>
      </w:r>
      <w:r>
        <w:rPr>
          <w:u w:val="none"/>
        </w:rPr>
        <w:t xml:space="preserve">para participar en la presente licitación son los que vendrán marcados con una </w:t>
      </w:r>
      <w:r>
        <w:rPr>
          <w:u w:val="none"/>
        </w:rPr>
        <w:fldChar w:fldCharType="begin">
          <w:ffData>
            <w:name w:val="Casilla4"/>
            <w:enabled/>
            <w:calcOnExit w:val="0"/>
            <w:checkBox>
              <w:sizeAuto/>
              <w:default w:val="1"/>
            </w:checkBox>
          </w:ffData>
        </w:fldChar>
      </w:r>
      <w:r>
        <w:rPr>
          <w:u w:val="none"/>
        </w:rPr>
        <w:instrText xml:space="preserve"> FORMCHECKBOX </w:instrText>
      </w:r>
      <w:r w:rsidR="00597984">
        <w:rPr>
          <w:u w:val="none"/>
        </w:rPr>
      </w:r>
      <w:r w:rsidR="00597984">
        <w:rPr>
          <w:u w:val="none"/>
        </w:rPr>
        <w:fldChar w:fldCharType="separate"/>
      </w:r>
      <w:r>
        <w:rPr>
          <w:u w:val="none"/>
        </w:rPr>
        <w:fldChar w:fldCharType="end"/>
      </w:r>
      <w:r>
        <w:rPr>
          <w:u w:val="none"/>
        </w:rPr>
        <w:t xml:space="preserve"> del siguiente listado: </w:t>
      </w:r>
    </w:p>
    <w:p w:rsidR="00C05B8D" w:rsidRDefault="00C05B8D" w:rsidP="009C50A8">
      <w:pPr>
        <w:pStyle w:val="Textoindependiente2"/>
        <w:rPr>
          <w:u w:val="none"/>
        </w:rPr>
      </w:pPr>
    </w:p>
    <w:p w:rsidR="00822561" w:rsidRPr="00822561" w:rsidRDefault="00822561" w:rsidP="00822561">
      <w:pPr>
        <w:numPr>
          <w:ilvl w:val="1"/>
          <w:numId w:val="21"/>
        </w:numPr>
        <w:ind w:firstLine="131"/>
        <w:jc w:val="both"/>
        <w:rPr>
          <w:b/>
          <w:i w:val="0"/>
          <w:color w:val="0070C0"/>
          <w:sz w:val="22"/>
        </w:rPr>
      </w:pPr>
      <w:r w:rsidRPr="00822561">
        <w:rPr>
          <w:b/>
          <w:i w:val="0"/>
          <w:color w:val="0070C0"/>
          <w:sz w:val="22"/>
        </w:rPr>
        <w:t>Solvencia económica y financiera</w:t>
      </w:r>
    </w:p>
    <w:p w:rsidR="00822561" w:rsidRPr="00822561" w:rsidRDefault="00822561" w:rsidP="00822561">
      <w:pPr>
        <w:jc w:val="both"/>
        <w:rPr>
          <w:i w:val="0"/>
          <w:sz w:val="22"/>
        </w:rPr>
      </w:pPr>
    </w:p>
    <w:p w:rsidR="00822561" w:rsidRPr="00822561" w:rsidRDefault="00895AFA" w:rsidP="00822561">
      <w:pPr>
        <w:jc w:val="both"/>
        <w:rPr>
          <w:i w:val="0"/>
          <w:color w:val="0070C0"/>
          <w:sz w:val="22"/>
        </w:rPr>
      </w:pPr>
      <w:r>
        <w:rPr>
          <w:i w:val="0"/>
          <w:sz w:val="22"/>
        </w:rPr>
        <w:fldChar w:fldCharType="begin">
          <w:ffData>
            <w:name w:val=""/>
            <w:enabled/>
            <w:calcOnExit w:val="0"/>
            <w:checkBox>
              <w:sizeAuto/>
              <w:default w:val="1"/>
            </w:checkBox>
          </w:ffData>
        </w:fldChar>
      </w:r>
      <w:r>
        <w:rPr>
          <w:i w:val="0"/>
          <w:sz w:val="22"/>
        </w:rPr>
        <w:instrText xml:space="preserve"> FORMCHECKBOX </w:instrText>
      </w:r>
      <w:r w:rsidR="00597984">
        <w:rPr>
          <w:i w:val="0"/>
          <w:sz w:val="22"/>
        </w:rPr>
      </w:r>
      <w:r w:rsidR="00597984">
        <w:rPr>
          <w:i w:val="0"/>
          <w:sz w:val="22"/>
        </w:rPr>
        <w:fldChar w:fldCharType="separate"/>
      </w:r>
      <w:r>
        <w:rPr>
          <w:i w:val="0"/>
          <w:sz w:val="22"/>
        </w:rPr>
        <w:fldChar w:fldCharType="end"/>
      </w:r>
      <w:r w:rsidR="00822561" w:rsidRPr="00822561">
        <w:rPr>
          <w:i w:val="0"/>
          <w:sz w:val="22"/>
        </w:rPr>
        <w:t xml:space="preserve"> </w:t>
      </w:r>
      <w:r w:rsidR="00822561" w:rsidRPr="00822561">
        <w:rPr>
          <w:i w:val="0"/>
          <w:color w:val="0070C0"/>
          <w:sz w:val="22"/>
        </w:rPr>
        <w:t>Volumen anual de negocios, o bien volumen anual de negocios en el ámbito al que se refiera el contrato, de los tres últimos años.</w:t>
      </w:r>
    </w:p>
    <w:p w:rsidR="00822561" w:rsidRPr="00822561" w:rsidRDefault="00822561" w:rsidP="00822561">
      <w:pPr>
        <w:jc w:val="both"/>
        <w:rPr>
          <w:i w:val="0"/>
          <w:sz w:val="22"/>
          <w:szCs w:val="22"/>
        </w:rPr>
      </w:pPr>
    </w:p>
    <w:p w:rsidR="00822561" w:rsidRPr="00822561" w:rsidRDefault="00822561" w:rsidP="00822561">
      <w:pPr>
        <w:numPr>
          <w:ilvl w:val="0"/>
          <w:numId w:val="12"/>
        </w:numPr>
        <w:tabs>
          <w:tab w:val="num" w:pos="420"/>
        </w:tabs>
        <w:ind w:left="420"/>
        <w:jc w:val="both"/>
        <w:rPr>
          <w:i w:val="0"/>
          <w:sz w:val="22"/>
          <w:szCs w:val="22"/>
        </w:rPr>
      </w:pPr>
      <w:r w:rsidRPr="00822561">
        <w:rPr>
          <w:i w:val="0"/>
          <w:sz w:val="22"/>
          <w:szCs w:val="22"/>
        </w:rPr>
        <w:t>Modo de acreditación</w:t>
      </w:r>
    </w:p>
    <w:p w:rsidR="00822561" w:rsidRPr="00822561" w:rsidRDefault="00822561" w:rsidP="00822561">
      <w:pPr>
        <w:numPr>
          <w:ilvl w:val="0"/>
          <w:numId w:val="11"/>
        </w:numPr>
        <w:jc w:val="both"/>
        <w:rPr>
          <w:i w:val="0"/>
          <w:sz w:val="22"/>
          <w:szCs w:val="22"/>
        </w:rPr>
      </w:pPr>
      <w:r w:rsidRPr="00822561">
        <w:rPr>
          <w:b/>
          <w:i w:val="0"/>
          <w:sz w:val="22"/>
          <w:szCs w:val="22"/>
        </w:rPr>
        <w:t xml:space="preserve">Empresario inscrito en registro mercantil: </w:t>
      </w:r>
      <w:r w:rsidRPr="00822561">
        <w:rPr>
          <w:i w:val="0"/>
          <w:sz w:val="22"/>
          <w:szCs w:val="22"/>
        </w:rPr>
        <w:t>cuentas anuales aprobadas y depositadas en RM</w:t>
      </w:r>
    </w:p>
    <w:p w:rsidR="00822561" w:rsidRPr="00822561" w:rsidRDefault="00822561" w:rsidP="00822561">
      <w:pPr>
        <w:numPr>
          <w:ilvl w:val="0"/>
          <w:numId w:val="11"/>
        </w:numPr>
        <w:jc w:val="both"/>
        <w:rPr>
          <w:i w:val="0"/>
          <w:sz w:val="22"/>
          <w:szCs w:val="22"/>
        </w:rPr>
      </w:pPr>
      <w:r w:rsidRPr="00822561">
        <w:rPr>
          <w:b/>
          <w:i w:val="0"/>
          <w:sz w:val="22"/>
          <w:szCs w:val="22"/>
        </w:rPr>
        <w:t>Empresario NO inscrito en registro mercantil:</w:t>
      </w:r>
      <w:r w:rsidRPr="00822561">
        <w:rPr>
          <w:i w:val="0"/>
          <w:sz w:val="22"/>
          <w:szCs w:val="22"/>
        </w:rPr>
        <w:t xml:space="preserve"> cuentas anuales depositadas en el registro oficial en que deba estar inscrito</w:t>
      </w:r>
    </w:p>
    <w:p w:rsidR="00822561" w:rsidRPr="00822561" w:rsidRDefault="00822561" w:rsidP="00822561">
      <w:pPr>
        <w:numPr>
          <w:ilvl w:val="0"/>
          <w:numId w:val="11"/>
        </w:numPr>
        <w:jc w:val="both"/>
        <w:rPr>
          <w:i w:val="0"/>
          <w:sz w:val="22"/>
          <w:szCs w:val="22"/>
        </w:rPr>
      </w:pPr>
      <w:r w:rsidRPr="00822561">
        <w:rPr>
          <w:b/>
          <w:i w:val="0"/>
          <w:sz w:val="22"/>
          <w:szCs w:val="22"/>
        </w:rPr>
        <w:t>Empresarios individuales  no inscritos en registro mercantil:</w:t>
      </w:r>
      <w:r w:rsidRPr="00822561">
        <w:rPr>
          <w:i w:val="0"/>
          <w:sz w:val="22"/>
          <w:szCs w:val="22"/>
        </w:rPr>
        <w:t xml:space="preserve"> libros de inventarios y cuentas anuales legalizados por el RM.</w:t>
      </w:r>
      <w:r w:rsidRPr="00822561">
        <w:rPr>
          <w:b/>
          <w:i w:val="0"/>
          <w:sz w:val="22"/>
          <w:szCs w:val="22"/>
        </w:rPr>
        <w:t xml:space="preserve"> </w:t>
      </w:r>
    </w:p>
    <w:p w:rsidR="00822561" w:rsidRPr="00822561" w:rsidRDefault="00822561" w:rsidP="00822561">
      <w:pPr>
        <w:numPr>
          <w:ilvl w:val="0"/>
          <w:numId w:val="11"/>
        </w:numPr>
        <w:jc w:val="both"/>
        <w:rPr>
          <w:i w:val="0"/>
          <w:sz w:val="22"/>
          <w:szCs w:val="22"/>
        </w:rPr>
      </w:pPr>
      <w:r w:rsidRPr="00822561">
        <w:rPr>
          <w:b/>
          <w:i w:val="0"/>
          <w:sz w:val="22"/>
          <w:szCs w:val="22"/>
        </w:rPr>
        <w:t>Servicios profesionales:</w:t>
      </w:r>
      <w:r w:rsidRPr="00822561">
        <w:rPr>
          <w:i w:val="0"/>
          <w:sz w:val="22"/>
          <w:szCs w:val="22"/>
        </w:rPr>
        <w:t xml:space="preserve"> Seguro de indemnización por riesgos profesionales</w:t>
      </w:r>
    </w:p>
    <w:p w:rsidR="00822561" w:rsidRPr="00822561" w:rsidRDefault="00822561" w:rsidP="00822561">
      <w:pPr>
        <w:numPr>
          <w:ilvl w:val="0"/>
          <w:numId w:val="11"/>
        </w:numPr>
        <w:jc w:val="both"/>
        <w:rPr>
          <w:i w:val="0"/>
          <w:sz w:val="22"/>
          <w:szCs w:val="22"/>
        </w:rPr>
      </w:pPr>
      <w:r w:rsidRPr="00822561">
        <w:rPr>
          <w:b/>
          <w:i w:val="0"/>
          <w:sz w:val="22"/>
          <w:szCs w:val="22"/>
        </w:rPr>
        <w:t>Certificado auditoría de cuentas</w:t>
      </w:r>
    </w:p>
    <w:p w:rsidR="007213C1" w:rsidRDefault="007213C1" w:rsidP="007213C1">
      <w:pPr>
        <w:ind w:left="420"/>
        <w:jc w:val="both"/>
        <w:rPr>
          <w:i w:val="0"/>
          <w:snapToGrid w:val="0"/>
          <w:sz w:val="22"/>
          <w:szCs w:val="22"/>
        </w:rPr>
      </w:pPr>
    </w:p>
    <w:p w:rsidR="00822561" w:rsidRPr="00822561" w:rsidRDefault="00822561" w:rsidP="00822561">
      <w:pPr>
        <w:numPr>
          <w:ilvl w:val="0"/>
          <w:numId w:val="12"/>
        </w:numPr>
        <w:tabs>
          <w:tab w:val="num" w:pos="420"/>
        </w:tabs>
        <w:ind w:left="420"/>
        <w:jc w:val="both"/>
        <w:rPr>
          <w:i w:val="0"/>
          <w:snapToGrid w:val="0"/>
          <w:sz w:val="22"/>
          <w:szCs w:val="22"/>
        </w:rPr>
      </w:pPr>
      <w:r w:rsidRPr="00822561">
        <w:rPr>
          <w:i w:val="0"/>
          <w:snapToGrid w:val="0"/>
          <w:sz w:val="22"/>
          <w:szCs w:val="22"/>
        </w:rPr>
        <w:t>Importe mínimo:</w:t>
      </w:r>
    </w:p>
    <w:p w:rsidR="00822561" w:rsidRPr="00822561" w:rsidRDefault="00822561" w:rsidP="00822561">
      <w:pPr>
        <w:ind w:left="60"/>
        <w:jc w:val="both"/>
        <w:rPr>
          <w:i w:val="0"/>
          <w:snapToGrid w:val="0"/>
          <w:sz w:val="22"/>
          <w:szCs w:val="22"/>
        </w:rPr>
      </w:pPr>
    </w:p>
    <w:p w:rsidR="00822561" w:rsidRPr="00822561" w:rsidRDefault="00822561" w:rsidP="00822561">
      <w:pPr>
        <w:ind w:left="146"/>
        <w:jc w:val="both"/>
        <w:rPr>
          <w:b/>
          <w:i w:val="0"/>
          <w:sz w:val="22"/>
          <w:szCs w:val="22"/>
        </w:rPr>
      </w:pPr>
      <w:r w:rsidRPr="00822561">
        <w:rPr>
          <w:i w:val="0"/>
          <w:sz w:val="22"/>
          <w:szCs w:val="22"/>
        </w:rPr>
        <w:lastRenderedPageBreak/>
        <w:tab/>
      </w:r>
      <w:r w:rsidRPr="00822561">
        <w:rPr>
          <w:i w:val="0"/>
          <w:sz w:val="22"/>
          <w:szCs w:val="22"/>
        </w:rPr>
        <w:fldChar w:fldCharType="begin">
          <w:ffData>
            <w:name w:val="Casilla2"/>
            <w:enabled/>
            <w:calcOnExit w:val="0"/>
            <w:checkBox>
              <w:sizeAuto/>
              <w:default w:val="0"/>
            </w:checkBox>
          </w:ffData>
        </w:fldChar>
      </w:r>
      <w:r w:rsidRPr="00822561">
        <w:rPr>
          <w:i w:val="0"/>
          <w:sz w:val="22"/>
          <w:szCs w:val="22"/>
        </w:rPr>
        <w:instrText xml:space="preserve"> FORMCHECKBOX </w:instrText>
      </w:r>
      <w:r w:rsidR="00597984">
        <w:rPr>
          <w:i w:val="0"/>
          <w:sz w:val="22"/>
          <w:szCs w:val="22"/>
        </w:rPr>
      </w:r>
      <w:r w:rsidR="00597984">
        <w:rPr>
          <w:i w:val="0"/>
          <w:sz w:val="22"/>
          <w:szCs w:val="22"/>
        </w:rPr>
        <w:fldChar w:fldCharType="separate"/>
      </w:r>
      <w:r w:rsidRPr="00822561">
        <w:rPr>
          <w:i w:val="0"/>
          <w:sz w:val="22"/>
          <w:szCs w:val="22"/>
        </w:rPr>
        <w:fldChar w:fldCharType="end"/>
      </w:r>
      <w:r w:rsidRPr="00822561">
        <w:rPr>
          <w:i w:val="0"/>
          <w:sz w:val="22"/>
          <w:szCs w:val="22"/>
        </w:rPr>
        <w:t xml:space="preserve">Importe igual o superior al exigido en el anuncio de licitación o en la invitación a participar en el procedimiento y en los pliegos del contrato referido al año de mayor volumen de los 3 concluidos: </w:t>
      </w:r>
      <w:r w:rsidRPr="00822561">
        <w:rPr>
          <w:i w:val="0"/>
          <w:sz w:val="22"/>
          <w:szCs w:val="22"/>
          <w:highlight w:val="lightGray"/>
        </w:rPr>
        <w:t>________€</w:t>
      </w:r>
    </w:p>
    <w:p w:rsidR="00822561" w:rsidRPr="00822561" w:rsidRDefault="00822561" w:rsidP="00822561">
      <w:pPr>
        <w:ind w:left="146"/>
        <w:jc w:val="both"/>
        <w:rPr>
          <w:b/>
          <w:i w:val="0"/>
          <w:sz w:val="22"/>
          <w:szCs w:val="22"/>
        </w:rPr>
      </w:pPr>
    </w:p>
    <w:p w:rsidR="00845AA4" w:rsidRPr="00822561" w:rsidRDefault="00822561" w:rsidP="00845AA4">
      <w:pPr>
        <w:ind w:left="146"/>
        <w:jc w:val="both"/>
        <w:rPr>
          <w:b/>
          <w:sz w:val="22"/>
          <w:szCs w:val="22"/>
        </w:rPr>
      </w:pPr>
      <w:r w:rsidRPr="00822561">
        <w:rPr>
          <w:i w:val="0"/>
          <w:sz w:val="22"/>
          <w:szCs w:val="22"/>
        </w:rPr>
        <w:tab/>
      </w:r>
      <w:r w:rsidR="006844A2">
        <w:rPr>
          <w:i w:val="0"/>
          <w:sz w:val="22"/>
          <w:szCs w:val="22"/>
        </w:rPr>
        <w:fldChar w:fldCharType="begin">
          <w:ffData>
            <w:name w:val=""/>
            <w:enabled/>
            <w:calcOnExit w:val="0"/>
            <w:checkBox>
              <w:sizeAuto/>
              <w:default w:val="1"/>
            </w:checkBox>
          </w:ffData>
        </w:fldChar>
      </w:r>
      <w:r w:rsidR="006844A2">
        <w:rPr>
          <w:i w:val="0"/>
          <w:sz w:val="22"/>
          <w:szCs w:val="22"/>
        </w:rPr>
        <w:instrText xml:space="preserve"> FORMCHECKBOX </w:instrText>
      </w:r>
      <w:r w:rsidR="00597984">
        <w:rPr>
          <w:i w:val="0"/>
          <w:sz w:val="22"/>
          <w:szCs w:val="22"/>
        </w:rPr>
      </w:r>
      <w:r w:rsidR="00597984">
        <w:rPr>
          <w:i w:val="0"/>
          <w:sz w:val="22"/>
          <w:szCs w:val="22"/>
        </w:rPr>
        <w:fldChar w:fldCharType="separate"/>
      </w:r>
      <w:r w:rsidR="006844A2">
        <w:rPr>
          <w:i w:val="0"/>
          <w:sz w:val="22"/>
          <w:szCs w:val="22"/>
        </w:rPr>
        <w:fldChar w:fldCharType="end"/>
      </w:r>
      <w:r w:rsidRPr="00822561">
        <w:rPr>
          <w:i w:val="0"/>
          <w:sz w:val="22"/>
          <w:szCs w:val="22"/>
        </w:rPr>
        <w:t>Referido al año de mayor volumen de los 3 concluidos</w:t>
      </w:r>
      <w:r w:rsidR="00845AA4" w:rsidRPr="00822561">
        <w:rPr>
          <w:i w:val="0"/>
          <w:sz w:val="22"/>
          <w:szCs w:val="22"/>
        </w:rPr>
        <w:t xml:space="preserve">: </w:t>
      </w:r>
      <w:r w:rsidR="00845AA4" w:rsidRPr="00822561">
        <w:rPr>
          <w:b/>
          <w:i w:val="0"/>
          <w:sz w:val="22"/>
          <w:szCs w:val="22"/>
        </w:rPr>
        <w:t xml:space="preserve">Duración menor de un año: </w:t>
      </w:r>
      <w:r w:rsidR="00845AA4" w:rsidRPr="00822561">
        <w:rPr>
          <w:i w:val="0"/>
          <w:sz w:val="22"/>
          <w:szCs w:val="22"/>
        </w:rPr>
        <w:t xml:space="preserve">Una vez y media el valor estimado del contrato. </w:t>
      </w:r>
      <w:r w:rsidR="00845AA4" w:rsidRPr="00822561">
        <w:rPr>
          <w:b/>
          <w:i w:val="0"/>
          <w:sz w:val="22"/>
          <w:szCs w:val="22"/>
        </w:rPr>
        <w:t xml:space="preserve">Duración mayor de un año: </w:t>
      </w:r>
      <w:r w:rsidR="00845AA4" w:rsidRPr="00822561">
        <w:rPr>
          <w:i w:val="0"/>
          <w:sz w:val="22"/>
          <w:szCs w:val="22"/>
        </w:rPr>
        <w:t>una vez y media el valor anual medio del contrato.</w:t>
      </w:r>
    </w:p>
    <w:p w:rsidR="00822561" w:rsidRPr="00822561" w:rsidRDefault="00822561" w:rsidP="00845AA4">
      <w:pPr>
        <w:ind w:left="146"/>
        <w:jc w:val="both"/>
        <w:rPr>
          <w:i w:val="0"/>
          <w:snapToGrid w:val="0"/>
          <w:sz w:val="22"/>
        </w:rPr>
      </w:pPr>
    </w:p>
    <w:p w:rsidR="00822561" w:rsidRPr="00822561" w:rsidRDefault="00822561" w:rsidP="00822561">
      <w:pPr>
        <w:jc w:val="both"/>
        <w:rPr>
          <w:i w:val="0"/>
          <w:snapToGrid w:val="0"/>
          <w:sz w:val="22"/>
        </w:rPr>
      </w:pPr>
      <w:r w:rsidRPr="00822561">
        <w:rPr>
          <w:i w:val="0"/>
          <w:snapToGrid w:val="0"/>
          <w:color w:val="000000"/>
          <w:sz w:val="24"/>
        </w:rPr>
        <w:fldChar w:fldCharType="begin">
          <w:ffData>
            <w:name w:val="Casilla2"/>
            <w:enabled/>
            <w:calcOnExit w:val="0"/>
            <w:checkBox>
              <w:sizeAuto/>
              <w:default w:val="0"/>
            </w:checkBox>
          </w:ffData>
        </w:fldChar>
      </w:r>
      <w:r w:rsidRPr="00822561">
        <w:rPr>
          <w:i w:val="0"/>
          <w:snapToGrid w:val="0"/>
          <w:color w:val="000000"/>
          <w:sz w:val="24"/>
        </w:rPr>
        <w:instrText xml:space="preserve"> FORMCHECKBOX </w:instrText>
      </w:r>
      <w:r w:rsidR="00597984">
        <w:rPr>
          <w:i w:val="0"/>
          <w:snapToGrid w:val="0"/>
          <w:color w:val="000000"/>
          <w:sz w:val="24"/>
        </w:rPr>
      </w:r>
      <w:r w:rsidR="00597984">
        <w:rPr>
          <w:i w:val="0"/>
          <w:snapToGrid w:val="0"/>
          <w:color w:val="000000"/>
          <w:sz w:val="24"/>
        </w:rPr>
        <w:fldChar w:fldCharType="separate"/>
      </w:r>
      <w:r w:rsidRPr="00822561">
        <w:rPr>
          <w:i w:val="0"/>
          <w:snapToGrid w:val="0"/>
          <w:color w:val="000000"/>
          <w:sz w:val="24"/>
        </w:rPr>
        <w:fldChar w:fldCharType="end"/>
      </w:r>
      <w:r w:rsidRPr="00822561">
        <w:rPr>
          <w:i w:val="0"/>
          <w:snapToGrid w:val="0"/>
          <w:color w:val="000000"/>
          <w:sz w:val="24"/>
        </w:rPr>
        <w:t xml:space="preserve"> </w:t>
      </w:r>
      <w:r w:rsidRPr="00822561">
        <w:rPr>
          <w:i w:val="0"/>
          <w:snapToGrid w:val="0"/>
          <w:color w:val="0070C0"/>
          <w:sz w:val="22"/>
        </w:rPr>
        <w:t>Patrimonio neto, o bien ratio entre activos y pasivos, al cierre del último ejercicio económico para el que esté vencida la obligación de aprobación de cuentas anuales.</w:t>
      </w:r>
    </w:p>
    <w:p w:rsidR="00822561" w:rsidRPr="00822561" w:rsidRDefault="00822561" w:rsidP="00822561">
      <w:pPr>
        <w:jc w:val="both"/>
        <w:rPr>
          <w:i w:val="0"/>
          <w:snapToGrid w:val="0"/>
          <w:sz w:val="22"/>
        </w:rPr>
      </w:pPr>
    </w:p>
    <w:p w:rsidR="00822561" w:rsidRPr="00822561" w:rsidRDefault="00822561" w:rsidP="00822561">
      <w:pPr>
        <w:jc w:val="both"/>
        <w:rPr>
          <w:i w:val="0"/>
          <w:snapToGrid w:val="0"/>
          <w:sz w:val="22"/>
        </w:rPr>
      </w:pPr>
      <w:r w:rsidRPr="00822561">
        <w:rPr>
          <w:i w:val="0"/>
          <w:snapToGrid w:val="0"/>
          <w:sz w:val="22"/>
        </w:rPr>
        <w:t>a) Modo de acreditación: último balance de cuentas aprobadas.</w:t>
      </w:r>
    </w:p>
    <w:p w:rsidR="00822561" w:rsidRPr="00822561" w:rsidRDefault="00822561" w:rsidP="00822561">
      <w:pPr>
        <w:jc w:val="both"/>
        <w:rPr>
          <w:i w:val="0"/>
          <w:snapToGrid w:val="0"/>
          <w:sz w:val="22"/>
        </w:rPr>
      </w:pPr>
    </w:p>
    <w:p w:rsidR="00822561" w:rsidRPr="00822561" w:rsidRDefault="00822561" w:rsidP="00822561">
      <w:pPr>
        <w:jc w:val="both"/>
        <w:rPr>
          <w:i w:val="0"/>
          <w:snapToGrid w:val="0"/>
          <w:sz w:val="22"/>
        </w:rPr>
      </w:pPr>
      <w:r w:rsidRPr="00822561">
        <w:rPr>
          <w:i w:val="0"/>
          <w:snapToGrid w:val="0"/>
          <w:sz w:val="22"/>
        </w:rPr>
        <w:t>b) Importe mínimo: Por importe igual o superior al exigido en el anuncio de licitación o en la invitación a participar en el procedimiento y en los pliegos del contrato.</w:t>
      </w:r>
    </w:p>
    <w:p w:rsidR="00822561" w:rsidRPr="00822561" w:rsidRDefault="00822561" w:rsidP="00822561">
      <w:pPr>
        <w:ind w:left="60"/>
        <w:jc w:val="both"/>
        <w:rPr>
          <w:i w:val="0"/>
          <w:snapToGrid w:val="0"/>
          <w:sz w:val="22"/>
        </w:rPr>
      </w:pPr>
    </w:p>
    <w:p w:rsidR="00477CDC" w:rsidRPr="00477CDC" w:rsidRDefault="00960D26" w:rsidP="00477CDC">
      <w:pPr>
        <w:ind w:left="60"/>
        <w:jc w:val="both"/>
        <w:rPr>
          <w:i w:val="0"/>
          <w:snapToGrid w:val="0"/>
          <w:color w:val="0000FF"/>
          <w:sz w:val="22"/>
        </w:rPr>
      </w:pPr>
      <w:r>
        <w:rPr>
          <w:i w:val="0"/>
          <w:snapToGrid w:val="0"/>
          <w:color w:val="000000"/>
          <w:sz w:val="24"/>
        </w:rPr>
        <w:fldChar w:fldCharType="begin">
          <w:ffData>
            <w:name w:val=""/>
            <w:enabled/>
            <w:calcOnExit w:val="0"/>
            <w:checkBox>
              <w:sizeAuto/>
              <w:default w:val="1"/>
            </w:checkBox>
          </w:ffData>
        </w:fldChar>
      </w:r>
      <w:r>
        <w:rPr>
          <w:i w:val="0"/>
          <w:snapToGrid w:val="0"/>
          <w:color w:val="000000"/>
          <w:sz w:val="24"/>
        </w:rPr>
        <w:instrText xml:space="preserve"> FORMCHECKBOX </w:instrText>
      </w:r>
      <w:r w:rsidR="00597984">
        <w:rPr>
          <w:i w:val="0"/>
          <w:snapToGrid w:val="0"/>
          <w:color w:val="000000"/>
          <w:sz w:val="24"/>
        </w:rPr>
      </w:r>
      <w:r w:rsidR="00597984">
        <w:rPr>
          <w:i w:val="0"/>
          <w:snapToGrid w:val="0"/>
          <w:color w:val="000000"/>
          <w:sz w:val="24"/>
        </w:rPr>
        <w:fldChar w:fldCharType="separate"/>
      </w:r>
      <w:r>
        <w:rPr>
          <w:i w:val="0"/>
          <w:snapToGrid w:val="0"/>
          <w:color w:val="000000"/>
          <w:sz w:val="24"/>
        </w:rPr>
        <w:fldChar w:fldCharType="end"/>
      </w:r>
      <w:r w:rsidR="00822561" w:rsidRPr="00822561">
        <w:rPr>
          <w:i w:val="0"/>
          <w:snapToGrid w:val="0"/>
          <w:color w:val="000000"/>
          <w:sz w:val="24"/>
        </w:rPr>
        <w:t xml:space="preserve"> </w:t>
      </w:r>
      <w:r w:rsidR="00822561" w:rsidRPr="00822561">
        <w:rPr>
          <w:i w:val="0"/>
          <w:snapToGrid w:val="0"/>
          <w:color w:val="0070C0"/>
          <w:sz w:val="22"/>
        </w:rPr>
        <w:t>Justificante de la existencia de un seguro de indemnización por riesgos profesionales vigente hasta el fin del plazo de presentación de ofertas.</w:t>
      </w:r>
    </w:p>
    <w:p w:rsidR="00477CDC" w:rsidRPr="00822561" w:rsidRDefault="00477CDC" w:rsidP="00822561">
      <w:pPr>
        <w:ind w:left="60"/>
        <w:jc w:val="both"/>
        <w:rPr>
          <w:i w:val="0"/>
          <w:snapToGrid w:val="0"/>
          <w:sz w:val="22"/>
        </w:rPr>
      </w:pPr>
    </w:p>
    <w:p w:rsidR="00822561" w:rsidRPr="00822561" w:rsidRDefault="00822561" w:rsidP="00822561">
      <w:pPr>
        <w:jc w:val="both"/>
        <w:rPr>
          <w:i w:val="0"/>
          <w:snapToGrid w:val="0"/>
          <w:sz w:val="22"/>
        </w:rPr>
      </w:pPr>
      <w:r w:rsidRPr="00822561">
        <w:rPr>
          <w:i w:val="0"/>
          <w:snapToGrid w:val="0"/>
          <w:sz w:val="22"/>
        </w:rPr>
        <w:t>a) Modo de acreditación</w:t>
      </w:r>
      <w:r w:rsidRPr="00477CDC">
        <w:rPr>
          <w:i w:val="0"/>
          <w:snapToGrid w:val="0"/>
          <w:sz w:val="22"/>
        </w:rPr>
        <w:t>:</w:t>
      </w:r>
      <w:r w:rsidRPr="00477CDC">
        <w:rPr>
          <w:i w:val="0"/>
          <w:snapToGrid w:val="0"/>
          <w:color w:val="FF0000"/>
          <w:sz w:val="22"/>
        </w:rPr>
        <w:t xml:space="preserve"> </w:t>
      </w:r>
      <w:r w:rsidR="00477CDC">
        <w:rPr>
          <w:i w:val="0"/>
          <w:snapToGrid w:val="0"/>
          <w:color w:val="FF0000"/>
          <w:sz w:val="22"/>
        </w:rPr>
        <w:t xml:space="preserve"> </w:t>
      </w:r>
    </w:p>
    <w:p w:rsidR="00822561" w:rsidRPr="00822561" w:rsidRDefault="00822561" w:rsidP="00822561">
      <w:pPr>
        <w:jc w:val="both"/>
        <w:rPr>
          <w:i w:val="0"/>
          <w:snapToGrid w:val="0"/>
          <w:sz w:val="22"/>
        </w:rPr>
      </w:pPr>
    </w:p>
    <w:p w:rsidR="00822561" w:rsidRPr="00822561" w:rsidRDefault="00822561" w:rsidP="00822561">
      <w:pPr>
        <w:jc w:val="both"/>
        <w:rPr>
          <w:i w:val="0"/>
          <w:snapToGrid w:val="0"/>
          <w:sz w:val="22"/>
        </w:rPr>
      </w:pPr>
      <w:r w:rsidRPr="00822561">
        <w:rPr>
          <w:i w:val="0"/>
          <w:snapToGrid w:val="0"/>
          <w:sz w:val="22"/>
        </w:rPr>
        <w:tab/>
        <w:t xml:space="preserve">- Certificado Asegurador: debe incluir importes + riesgos asegurados + fecha </w:t>
      </w:r>
      <w:r w:rsidRPr="00822561">
        <w:rPr>
          <w:i w:val="0"/>
          <w:snapToGrid w:val="0"/>
          <w:sz w:val="22"/>
        </w:rPr>
        <w:tab/>
        <w:t>vencimiento</w:t>
      </w:r>
    </w:p>
    <w:p w:rsidR="00822561" w:rsidRPr="00822561" w:rsidRDefault="00822561" w:rsidP="00822561">
      <w:pPr>
        <w:jc w:val="both"/>
        <w:rPr>
          <w:i w:val="0"/>
          <w:snapToGrid w:val="0"/>
          <w:sz w:val="22"/>
        </w:rPr>
      </w:pPr>
    </w:p>
    <w:p w:rsidR="00822561" w:rsidRPr="00822561" w:rsidRDefault="00822561" w:rsidP="00822561">
      <w:pPr>
        <w:jc w:val="both"/>
        <w:rPr>
          <w:i w:val="0"/>
          <w:snapToGrid w:val="0"/>
          <w:sz w:val="22"/>
        </w:rPr>
      </w:pPr>
      <w:r w:rsidRPr="00822561">
        <w:rPr>
          <w:i w:val="0"/>
          <w:snapToGrid w:val="0"/>
          <w:sz w:val="22"/>
        </w:rPr>
        <w:t xml:space="preserve">b) Importe mínimo: </w:t>
      </w:r>
    </w:p>
    <w:p w:rsidR="00822561" w:rsidRPr="00822561" w:rsidRDefault="00822561" w:rsidP="00822561">
      <w:pPr>
        <w:jc w:val="both"/>
        <w:rPr>
          <w:i w:val="0"/>
          <w:snapToGrid w:val="0"/>
          <w:sz w:val="22"/>
        </w:rPr>
      </w:pPr>
    </w:p>
    <w:p w:rsidR="00822561" w:rsidRPr="00822561" w:rsidRDefault="00895AFA" w:rsidP="00895AFA">
      <w:pPr>
        <w:ind w:left="705"/>
        <w:jc w:val="both"/>
        <w:rPr>
          <w:i w:val="0"/>
          <w:snapToGrid w:val="0"/>
          <w:sz w:val="22"/>
        </w:rPr>
      </w:pPr>
      <w:r>
        <w:rPr>
          <w:i w:val="0"/>
          <w:snapToGrid w:val="0"/>
          <w:color w:val="000000"/>
          <w:sz w:val="24"/>
        </w:rPr>
        <w:fldChar w:fldCharType="begin">
          <w:ffData>
            <w:name w:val=""/>
            <w:enabled/>
            <w:calcOnExit w:val="0"/>
            <w:checkBox>
              <w:sizeAuto/>
              <w:default w:val="0"/>
            </w:checkBox>
          </w:ffData>
        </w:fldChar>
      </w:r>
      <w:r>
        <w:rPr>
          <w:i w:val="0"/>
          <w:snapToGrid w:val="0"/>
          <w:color w:val="000000"/>
          <w:sz w:val="24"/>
        </w:rPr>
        <w:instrText xml:space="preserve"> FORMCHECKBOX </w:instrText>
      </w:r>
      <w:r w:rsidR="00597984">
        <w:rPr>
          <w:i w:val="0"/>
          <w:snapToGrid w:val="0"/>
          <w:color w:val="000000"/>
          <w:sz w:val="24"/>
        </w:rPr>
      </w:r>
      <w:r w:rsidR="00597984">
        <w:rPr>
          <w:i w:val="0"/>
          <w:snapToGrid w:val="0"/>
          <w:color w:val="000000"/>
          <w:sz w:val="24"/>
        </w:rPr>
        <w:fldChar w:fldCharType="separate"/>
      </w:r>
      <w:r>
        <w:rPr>
          <w:i w:val="0"/>
          <w:snapToGrid w:val="0"/>
          <w:color w:val="000000"/>
          <w:sz w:val="24"/>
        </w:rPr>
        <w:fldChar w:fldCharType="end"/>
      </w:r>
      <w:r w:rsidR="00822561" w:rsidRPr="00822561">
        <w:rPr>
          <w:i w:val="0"/>
          <w:snapToGrid w:val="0"/>
          <w:color w:val="000000"/>
          <w:sz w:val="24"/>
        </w:rPr>
        <w:t xml:space="preserve"> </w:t>
      </w:r>
      <w:r w:rsidR="00822561" w:rsidRPr="00822561">
        <w:rPr>
          <w:i w:val="0"/>
          <w:snapToGrid w:val="0"/>
          <w:sz w:val="22"/>
        </w:rPr>
        <w:t xml:space="preserve">Por importe igual o superior al exigido en el anuncio de licitación o en la </w:t>
      </w:r>
      <w:r w:rsidR="00822561" w:rsidRPr="00822561">
        <w:rPr>
          <w:i w:val="0"/>
          <w:snapToGrid w:val="0"/>
          <w:sz w:val="22"/>
        </w:rPr>
        <w:tab/>
        <w:t>invitación a participar en el procedimiento y en los pliegos del contrato</w:t>
      </w:r>
      <w:r>
        <w:rPr>
          <w:i w:val="0"/>
          <w:snapToGrid w:val="0"/>
          <w:sz w:val="22"/>
        </w:rPr>
        <w:t>:</w:t>
      </w:r>
    </w:p>
    <w:p w:rsidR="00822561" w:rsidRPr="00822561" w:rsidRDefault="00822561" w:rsidP="00822561">
      <w:pPr>
        <w:ind w:left="60"/>
        <w:jc w:val="both"/>
        <w:rPr>
          <w:i w:val="0"/>
          <w:snapToGrid w:val="0"/>
          <w:sz w:val="22"/>
        </w:rPr>
      </w:pPr>
    </w:p>
    <w:p w:rsidR="00822561" w:rsidRPr="00822561" w:rsidRDefault="00822561" w:rsidP="00822561">
      <w:pPr>
        <w:ind w:left="60"/>
        <w:jc w:val="both"/>
        <w:rPr>
          <w:i w:val="0"/>
          <w:snapToGrid w:val="0"/>
          <w:sz w:val="22"/>
        </w:rPr>
      </w:pPr>
      <w:r w:rsidRPr="00822561">
        <w:rPr>
          <w:i w:val="0"/>
          <w:snapToGrid w:val="0"/>
          <w:sz w:val="22"/>
        </w:rPr>
        <w:tab/>
      </w:r>
      <w:r w:rsidR="00895AFA">
        <w:rPr>
          <w:i w:val="0"/>
          <w:snapToGrid w:val="0"/>
          <w:color w:val="000000"/>
          <w:sz w:val="24"/>
        </w:rPr>
        <w:fldChar w:fldCharType="begin">
          <w:ffData>
            <w:name w:val=""/>
            <w:enabled/>
            <w:calcOnExit w:val="0"/>
            <w:checkBox>
              <w:sizeAuto/>
              <w:default w:val="1"/>
            </w:checkBox>
          </w:ffData>
        </w:fldChar>
      </w:r>
      <w:r w:rsidR="00895AFA">
        <w:rPr>
          <w:i w:val="0"/>
          <w:snapToGrid w:val="0"/>
          <w:color w:val="000000"/>
          <w:sz w:val="24"/>
        </w:rPr>
        <w:instrText xml:space="preserve"> FORMCHECKBOX </w:instrText>
      </w:r>
      <w:r w:rsidR="00597984">
        <w:rPr>
          <w:i w:val="0"/>
          <w:snapToGrid w:val="0"/>
          <w:color w:val="000000"/>
          <w:sz w:val="24"/>
        </w:rPr>
      </w:r>
      <w:r w:rsidR="00597984">
        <w:rPr>
          <w:i w:val="0"/>
          <w:snapToGrid w:val="0"/>
          <w:color w:val="000000"/>
          <w:sz w:val="24"/>
        </w:rPr>
        <w:fldChar w:fldCharType="separate"/>
      </w:r>
      <w:r w:rsidR="00895AFA">
        <w:rPr>
          <w:i w:val="0"/>
          <w:snapToGrid w:val="0"/>
          <w:color w:val="000000"/>
          <w:sz w:val="24"/>
        </w:rPr>
        <w:fldChar w:fldCharType="end"/>
      </w:r>
      <w:r w:rsidRPr="00822561">
        <w:rPr>
          <w:i w:val="0"/>
          <w:snapToGrid w:val="0"/>
          <w:color w:val="000000"/>
          <w:sz w:val="24"/>
        </w:rPr>
        <w:t xml:space="preserve"> </w:t>
      </w:r>
      <w:r w:rsidRPr="00822561">
        <w:rPr>
          <w:i w:val="0"/>
          <w:snapToGrid w:val="0"/>
          <w:sz w:val="22"/>
        </w:rPr>
        <w:t xml:space="preserve">Por importe no inferior al Valor Estimado del contrato.   </w:t>
      </w:r>
    </w:p>
    <w:p w:rsidR="00822561" w:rsidRPr="00822561" w:rsidRDefault="00822561" w:rsidP="00822561">
      <w:pPr>
        <w:ind w:left="60"/>
        <w:jc w:val="both"/>
        <w:rPr>
          <w:i w:val="0"/>
          <w:snapToGrid w:val="0"/>
          <w:sz w:val="22"/>
        </w:rPr>
      </w:pPr>
    </w:p>
    <w:p w:rsidR="00822561" w:rsidRPr="00822561" w:rsidRDefault="00960D26" w:rsidP="00822561">
      <w:pPr>
        <w:ind w:left="60"/>
        <w:jc w:val="both"/>
        <w:rPr>
          <w:i w:val="0"/>
          <w:snapToGrid w:val="0"/>
          <w:color w:val="0070C0"/>
          <w:sz w:val="22"/>
          <w:szCs w:val="22"/>
        </w:rPr>
      </w:pPr>
      <w:r>
        <w:rPr>
          <w:i w:val="0"/>
          <w:snapToGrid w:val="0"/>
          <w:color w:val="000000"/>
          <w:sz w:val="24"/>
        </w:rPr>
        <w:fldChar w:fldCharType="begin">
          <w:ffData>
            <w:name w:val=""/>
            <w:enabled/>
            <w:calcOnExit w:val="0"/>
            <w:checkBox>
              <w:sizeAuto/>
              <w:default w:val="1"/>
            </w:checkBox>
          </w:ffData>
        </w:fldChar>
      </w:r>
      <w:r>
        <w:rPr>
          <w:i w:val="0"/>
          <w:snapToGrid w:val="0"/>
          <w:color w:val="000000"/>
          <w:sz w:val="24"/>
        </w:rPr>
        <w:instrText xml:space="preserve"> FORMCHECKBOX </w:instrText>
      </w:r>
      <w:r w:rsidR="00597984">
        <w:rPr>
          <w:i w:val="0"/>
          <w:snapToGrid w:val="0"/>
          <w:color w:val="000000"/>
          <w:sz w:val="24"/>
        </w:rPr>
      </w:r>
      <w:r w:rsidR="00597984">
        <w:rPr>
          <w:i w:val="0"/>
          <w:snapToGrid w:val="0"/>
          <w:color w:val="000000"/>
          <w:sz w:val="24"/>
        </w:rPr>
        <w:fldChar w:fldCharType="separate"/>
      </w:r>
      <w:r>
        <w:rPr>
          <w:i w:val="0"/>
          <w:snapToGrid w:val="0"/>
          <w:color w:val="000000"/>
          <w:sz w:val="24"/>
        </w:rPr>
        <w:fldChar w:fldCharType="end"/>
      </w:r>
      <w:r w:rsidR="00822561" w:rsidRPr="00822561">
        <w:rPr>
          <w:i w:val="0"/>
          <w:snapToGrid w:val="0"/>
          <w:color w:val="000000"/>
          <w:sz w:val="24"/>
        </w:rPr>
        <w:t xml:space="preserve"> </w:t>
      </w:r>
      <w:r w:rsidR="00822561" w:rsidRPr="00822561">
        <w:rPr>
          <w:i w:val="0"/>
          <w:snapToGrid w:val="0"/>
          <w:color w:val="0070C0"/>
          <w:sz w:val="22"/>
          <w:szCs w:val="22"/>
        </w:rPr>
        <w:t>Compromiso de renovación o prórroga del seguro de indemnización por riesgos profesionales.</w:t>
      </w:r>
    </w:p>
    <w:p w:rsidR="00822561" w:rsidRPr="00822561" w:rsidRDefault="00822561" w:rsidP="00822561">
      <w:pPr>
        <w:ind w:left="60"/>
        <w:jc w:val="both"/>
        <w:rPr>
          <w:i w:val="0"/>
          <w:snapToGrid w:val="0"/>
          <w:sz w:val="22"/>
        </w:rPr>
      </w:pPr>
    </w:p>
    <w:p w:rsidR="00822561" w:rsidRDefault="00822561" w:rsidP="00822561">
      <w:pPr>
        <w:jc w:val="both"/>
        <w:rPr>
          <w:i w:val="0"/>
          <w:snapToGrid w:val="0"/>
          <w:sz w:val="22"/>
        </w:rPr>
      </w:pPr>
      <w:r w:rsidRPr="00822561">
        <w:rPr>
          <w:i w:val="0"/>
          <w:snapToGrid w:val="0"/>
          <w:sz w:val="22"/>
        </w:rPr>
        <w:t>a) Modo de acreditación: declaración responsable firmada.</w:t>
      </w:r>
    </w:p>
    <w:p w:rsidR="007C5C38" w:rsidRPr="00822561" w:rsidRDefault="007C5C38" w:rsidP="007213C1">
      <w:pPr>
        <w:jc w:val="both"/>
        <w:rPr>
          <w:i w:val="0"/>
          <w:snapToGrid w:val="0"/>
          <w:sz w:val="22"/>
        </w:rPr>
      </w:pPr>
    </w:p>
    <w:p w:rsidR="00822561" w:rsidRPr="00822561" w:rsidRDefault="00822561" w:rsidP="00822561">
      <w:pPr>
        <w:ind w:left="60"/>
        <w:jc w:val="both"/>
        <w:rPr>
          <w:i w:val="0"/>
          <w:snapToGrid w:val="0"/>
          <w:color w:val="0070C0"/>
          <w:sz w:val="22"/>
        </w:rPr>
      </w:pPr>
      <w:r w:rsidRPr="00822561">
        <w:rPr>
          <w:i w:val="0"/>
          <w:snapToGrid w:val="0"/>
          <w:color w:val="000000"/>
          <w:sz w:val="24"/>
        </w:rPr>
        <w:fldChar w:fldCharType="begin">
          <w:ffData>
            <w:name w:val="Casilla2"/>
            <w:enabled/>
            <w:calcOnExit w:val="0"/>
            <w:checkBox>
              <w:sizeAuto/>
              <w:default w:val="0"/>
            </w:checkBox>
          </w:ffData>
        </w:fldChar>
      </w:r>
      <w:r w:rsidRPr="00822561">
        <w:rPr>
          <w:i w:val="0"/>
          <w:snapToGrid w:val="0"/>
          <w:color w:val="000000"/>
          <w:sz w:val="24"/>
        </w:rPr>
        <w:instrText xml:space="preserve"> FORMCHECKBOX </w:instrText>
      </w:r>
      <w:r w:rsidR="00597984">
        <w:rPr>
          <w:i w:val="0"/>
          <w:snapToGrid w:val="0"/>
          <w:color w:val="000000"/>
          <w:sz w:val="24"/>
        </w:rPr>
      </w:r>
      <w:r w:rsidR="00597984">
        <w:rPr>
          <w:i w:val="0"/>
          <w:snapToGrid w:val="0"/>
          <w:color w:val="000000"/>
          <w:sz w:val="24"/>
        </w:rPr>
        <w:fldChar w:fldCharType="separate"/>
      </w:r>
      <w:r w:rsidRPr="00822561">
        <w:rPr>
          <w:i w:val="0"/>
          <w:snapToGrid w:val="0"/>
          <w:color w:val="000000"/>
          <w:sz w:val="24"/>
        </w:rPr>
        <w:fldChar w:fldCharType="end"/>
      </w:r>
      <w:r w:rsidRPr="00822561">
        <w:rPr>
          <w:i w:val="0"/>
          <w:snapToGrid w:val="0"/>
          <w:color w:val="000000"/>
          <w:sz w:val="24"/>
        </w:rPr>
        <w:t xml:space="preserve"> </w:t>
      </w:r>
      <w:r w:rsidRPr="00822561">
        <w:rPr>
          <w:i w:val="0"/>
          <w:snapToGrid w:val="0"/>
          <w:sz w:val="16"/>
          <w:szCs w:val="16"/>
        </w:rPr>
        <w:t>(medio adicional a exigir por el órgano de contratación)</w:t>
      </w:r>
      <w:r w:rsidRPr="00822561">
        <w:rPr>
          <w:i w:val="0"/>
          <w:snapToGrid w:val="0"/>
          <w:sz w:val="22"/>
        </w:rPr>
        <w:t xml:space="preserve"> </w:t>
      </w:r>
      <w:r w:rsidRPr="00822561">
        <w:rPr>
          <w:i w:val="0"/>
          <w:snapToGrid w:val="0"/>
          <w:color w:val="0070C0"/>
          <w:sz w:val="22"/>
        </w:rPr>
        <w:t>Que el periodo medio de pago a proveedores del empresario, siempre que se trate de una sociedad que no pueda presentar cuenta de pérdidas y ganancias abreviada, no supere el límite que a estos efectos se establezca por orden del ministro de hacienda y administraciones públicas teniendo en cuenta la normativa sobre morosidad.</w:t>
      </w:r>
    </w:p>
    <w:p w:rsidR="00822561" w:rsidRPr="00822561" w:rsidRDefault="00822561" w:rsidP="00822561">
      <w:pPr>
        <w:jc w:val="center"/>
        <w:rPr>
          <w:b/>
          <w:i w:val="0"/>
          <w:color w:val="000080"/>
          <w:sz w:val="22"/>
        </w:rPr>
      </w:pPr>
    </w:p>
    <w:p w:rsidR="00822561" w:rsidRPr="00822561" w:rsidRDefault="00822561" w:rsidP="00822561">
      <w:pPr>
        <w:numPr>
          <w:ilvl w:val="1"/>
          <w:numId w:val="21"/>
        </w:numPr>
        <w:ind w:left="851" w:firstLine="0"/>
        <w:jc w:val="both"/>
        <w:rPr>
          <w:b/>
          <w:i w:val="0"/>
          <w:color w:val="0070C0"/>
          <w:sz w:val="22"/>
        </w:rPr>
      </w:pPr>
      <w:r w:rsidRPr="00822561">
        <w:rPr>
          <w:b/>
          <w:i w:val="0"/>
          <w:color w:val="0070C0"/>
          <w:sz w:val="22"/>
        </w:rPr>
        <w:t>Solvencia técnica y profesional</w:t>
      </w:r>
    </w:p>
    <w:p w:rsidR="00822561" w:rsidRPr="00822561" w:rsidRDefault="00822561" w:rsidP="00822561">
      <w:pPr>
        <w:jc w:val="both"/>
        <w:rPr>
          <w:i w:val="0"/>
          <w:color w:val="0070C0"/>
          <w:sz w:val="22"/>
        </w:rPr>
      </w:pPr>
    </w:p>
    <w:p w:rsidR="00822561" w:rsidRPr="00822561" w:rsidRDefault="00822561" w:rsidP="00822561">
      <w:pPr>
        <w:jc w:val="both"/>
        <w:rPr>
          <w:i w:val="0"/>
          <w:color w:val="0070C0"/>
          <w:sz w:val="22"/>
        </w:rPr>
      </w:pPr>
      <w:r w:rsidRPr="00822561">
        <w:rPr>
          <w:i w:val="0"/>
          <w:color w:val="0070C0"/>
          <w:sz w:val="22"/>
        </w:rPr>
        <w:t>4.2.1 Experiencia</w:t>
      </w:r>
    </w:p>
    <w:p w:rsidR="00822561" w:rsidRPr="00822561" w:rsidRDefault="00822561" w:rsidP="00822561">
      <w:pPr>
        <w:jc w:val="both"/>
        <w:rPr>
          <w:i w:val="0"/>
          <w:sz w:val="22"/>
        </w:rPr>
      </w:pPr>
    </w:p>
    <w:p w:rsidR="00822561" w:rsidRPr="00822561" w:rsidRDefault="00960D26" w:rsidP="00822561">
      <w:pPr>
        <w:jc w:val="both"/>
        <w:rPr>
          <w:i w:val="0"/>
          <w:color w:val="0070C0"/>
          <w:sz w:val="22"/>
        </w:rPr>
      </w:pPr>
      <w:r>
        <w:rPr>
          <w:i w:val="0"/>
          <w:sz w:val="22"/>
        </w:rPr>
        <w:fldChar w:fldCharType="begin">
          <w:ffData>
            <w:name w:val="Casilla5"/>
            <w:enabled/>
            <w:calcOnExit w:val="0"/>
            <w:checkBox>
              <w:sizeAuto/>
              <w:default w:val="1"/>
            </w:checkBox>
          </w:ffData>
        </w:fldChar>
      </w:r>
      <w:bookmarkStart w:id="6" w:name="Casilla5"/>
      <w:r>
        <w:rPr>
          <w:i w:val="0"/>
          <w:sz w:val="22"/>
        </w:rPr>
        <w:instrText xml:space="preserve"> FORMCHECKBOX </w:instrText>
      </w:r>
      <w:r w:rsidR="00597984">
        <w:rPr>
          <w:i w:val="0"/>
          <w:sz w:val="22"/>
        </w:rPr>
      </w:r>
      <w:r w:rsidR="00597984">
        <w:rPr>
          <w:i w:val="0"/>
          <w:sz w:val="22"/>
        </w:rPr>
        <w:fldChar w:fldCharType="separate"/>
      </w:r>
      <w:r>
        <w:rPr>
          <w:i w:val="0"/>
          <w:sz w:val="22"/>
        </w:rPr>
        <w:fldChar w:fldCharType="end"/>
      </w:r>
      <w:bookmarkEnd w:id="6"/>
      <w:r w:rsidR="00822561" w:rsidRPr="00822561">
        <w:rPr>
          <w:i w:val="0"/>
          <w:sz w:val="22"/>
        </w:rPr>
        <w:t xml:space="preserve"> </w:t>
      </w:r>
      <w:r w:rsidR="00822561" w:rsidRPr="00822561">
        <w:rPr>
          <w:i w:val="0"/>
          <w:color w:val="0070C0"/>
          <w:sz w:val="22"/>
        </w:rPr>
        <w:t xml:space="preserve">Una relación de los principales servicios realizados en los últimos tres años que incluya importe, fechas y el destinatario, público o privado, de los mismos. </w:t>
      </w:r>
    </w:p>
    <w:p w:rsidR="00822561" w:rsidRPr="00822561" w:rsidRDefault="00822561" w:rsidP="00822561">
      <w:pPr>
        <w:jc w:val="both"/>
        <w:rPr>
          <w:i w:val="0"/>
          <w:sz w:val="22"/>
        </w:rPr>
      </w:pPr>
    </w:p>
    <w:p w:rsidR="00822561" w:rsidRPr="00822561" w:rsidRDefault="00822561" w:rsidP="00822561">
      <w:pPr>
        <w:jc w:val="both"/>
        <w:rPr>
          <w:i w:val="0"/>
          <w:sz w:val="22"/>
        </w:rPr>
      </w:pPr>
      <w:r w:rsidRPr="00822561">
        <w:rPr>
          <w:i w:val="0"/>
          <w:sz w:val="22"/>
        </w:rPr>
        <w:t xml:space="preserve">a) Modo de acreditación: </w:t>
      </w:r>
    </w:p>
    <w:p w:rsidR="00822561" w:rsidRPr="00822561" w:rsidRDefault="00822561" w:rsidP="00822561">
      <w:pPr>
        <w:jc w:val="both"/>
        <w:rPr>
          <w:i w:val="0"/>
          <w:sz w:val="22"/>
        </w:rPr>
      </w:pPr>
    </w:p>
    <w:p w:rsidR="00822561" w:rsidRPr="00822561" w:rsidRDefault="00822561" w:rsidP="00822561">
      <w:pPr>
        <w:ind w:left="709" w:hanging="283"/>
        <w:jc w:val="both"/>
        <w:rPr>
          <w:i w:val="0"/>
          <w:sz w:val="22"/>
        </w:rPr>
      </w:pPr>
      <w:r w:rsidRPr="00822561">
        <w:rPr>
          <w:i w:val="0"/>
          <w:sz w:val="22"/>
        </w:rPr>
        <w:t>-</w:t>
      </w:r>
      <w:r w:rsidRPr="00822561">
        <w:rPr>
          <w:i w:val="0"/>
          <w:sz w:val="22"/>
        </w:rPr>
        <w:tab/>
        <w:t xml:space="preserve">Cuando el destinatario sea una entidad del sector público: certificados expedidos o visados por el órgano competente  </w:t>
      </w:r>
    </w:p>
    <w:p w:rsidR="00822561" w:rsidRPr="00822561" w:rsidRDefault="00822561" w:rsidP="00822561">
      <w:pPr>
        <w:ind w:left="709" w:hanging="283"/>
        <w:jc w:val="both"/>
        <w:rPr>
          <w:i w:val="0"/>
          <w:sz w:val="22"/>
        </w:rPr>
      </w:pPr>
      <w:r w:rsidRPr="00822561">
        <w:rPr>
          <w:i w:val="0"/>
          <w:sz w:val="22"/>
        </w:rPr>
        <w:t>-</w:t>
      </w:r>
      <w:r w:rsidRPr="00822561">
        <w:rPr>
          <w:i w:val="0"/>
          <w:sz w:val="22"/>
        </w:rPr>
        <w:tab/>
        <w:t xml:space="preserve">Cuando el destinatario sea un sujeto privado: certificado expedido por éste o, a falta de este certificado, mediante una declaración del empresario. </w:t>
      </w:r>
    </w:p>
    <w:p w:rsidR="00822561" w:rsidRPr="00822561" w:rsidRDefault="00822561" w:rsidP="00822561">
      <w:pPr>
        <w:jc w:val="both"/>
        <w:rPr>
          <w:i w:val="0"/>
          <w:sz w:val="22"/>
        </w:rPr>
      </w:pPr>
    </w:p>
    <w:p w:rsidR="00822561" w:rsidRPr="00822561" w:rsidRDefault="00822561" w:rsidP="00822561">
      <w:pPr>
        <w:jc w:val="both"/>
        <w:rPr>
          <w:i w:val="0"/>
          <w:sz w:val="22"/>
        </w:rPr>
      </w:pPr>
      <w:r w:rsidRPr="00822561">
        <w:rPr>
          <w:i w:val="0"/>
          <w:sz w:val="22"/>
        </w:rPr>
        <w:t xml:space="preserve">b) Requisito mínimo: </w:t>
      </w:r>
    </w:p>
    <w:p w:rsidR="00822561" w:rsidRPr="00822561" w:rsidRDefault="00822561" w:rsidP="00822561">
      <w:pPr>
        <w:jc w:val="both"/>
        <w:rPr>
          <w:i w:val="0"/>
          <w:sz w:val="22"/>
        </w:rPr>
      </w:pPr>
    </w:p>
    <w:p w:rsidR="00822561" w:rsidRPr="00822561" w:rsidRDefault="00822561" w:rsidP="00822561">
      <w:pPr>
        <w:jc w:val="both"/>
        <w:rPr>
          <w:i w:val="0"/>
          <w:sz w:val="22"/>
        </w:rPr>
      </w:pPr>
      <w:r w:rsidRPr="00822561">
        <w:rPr>
          <w:i w:val="0"/>
          <w:sz w:val="22"/>
        </w:rPr>
        <w:lastRenderedPageBreak/>
        <w:tab/>
      </w:r>
      <w:r w:rsidRPr="00822561">
        <w:rPr>
          <w:i w:val="0"/>
          <w:sz w:val="22"/>
        </w:rPr>
        <w:fldChar w:fldCharType="begin">
          <w:ffData>
            <w:name w:val="Casilla2"/>
            <w:enabled/>
            <w:calcOnExit w:val="0"/>
            <w:checkBox>
              <w:sizeAuto/>
              <w:default w:val="0"/>
            </w:checkBox>
          </w:ffData>
        </w:fldChar>
      </w:r>
      <w:r w:rsidRPr="00822561">
        <w:rPr>
          <w:i w:val="0"/>
          <w:sz w:val="22"/>
        </w:rPr>
        <w:instrText xml:space="preserve"> FORMCHECKBOX </w:instrText>
      </w:r>
      <w:r w:rsidR="00597984">
        <w:rPr>
          <w:i w:val="0"/>
          <w:sz w:val="22"/>
        </w:rPr>
      </w:r>
      <w:r w:rsidR="00597984">
        <w:rPr>
          <w:i w:val="0"/>
          <w:sz w:val="22"/>
        </w:rPr>
        <w:fldChar w:fldCharType="separate"/>
      </w:r>
      <w:r w:rsidRPr="00822561">
        <w:rPr>
          <w:i w:val="0"/>
          <w:sz w:val="22"/>
        </w:rPr>
        <w:fldChar w:fldCharType="end"/>
      </w:r>
      <w:r w:rsidRPr="00822561">
        <w:rPr>
          <w:i w:val="0"/>
          <w:sz w:val="22"/>
        </w:rPr>
        <w:t xml:space="preserve"> Importe anual que el empresario deberá acreditar como ejecutado, en el año de mayor ejecución del periodo antes indicado, en servicios de igual o similar naturaleza que los del contrato: _______________</w:t>
      </w:r>
    </w:p>
    <w:p w:rsidR="00822561" w:rsidRPr="00822561" w:rsidRDefault="00822561" w:rsidP="00822561">
      <w:pPr>
        <w:jc w:val="both"/>
        <w:rPr>
          <w:i w:val="0"/>
          <w:sz w:val="22"/>
        </w:rPr>
      </w:pPr>
    </w:p>
    <w:p w:rsidR="00822561" w:rsidRPr="00822561" w:rsidRDefault="00822561" w:rsidP="00822561">
      <w:pPr>
        <w:jc w:val="both"/>
        <w:rPr>
          <w:i w:val="0"/>
          <w:sz w:val="22"/>
        </w:rPr>
      </w:pPr>
      <w:r w:rsidRPr="00822561">
        <w:rPr>
          <w:i w:val="0"/>
          <w:sz w:val="22"/>
        </w:rPr>
        <w:tab/>
      </w:r>
      <w:r w:rsidR="00960D26">
        <w:rPr>
          <w:i w:val="0"/>
          <w:sz w:val="22"/>
        </w:rPr>
        <w:fldChar w:fldCharType="begin">
          <w:ffData>
            <w:name w:val=""/>
            <w:enabled/>
            <w:calcOnExit w:val="0"/>
            <w:checkBox>
              <w:sizeAuto/>
              <w:default w:val="1"/>
            </w:checkBox>
          </w:ffData>
        </w:fldChar>
      </w:r>
      <w:r w:rsidR="00960D26">
        <w:rPr>
          <w:i w:val="0"/>
          <w:sz w:val="22"/>
        </w:rPr>
        <w:instrText xml:space="preserve"> FORMCHECKBOX </w:instrText>
      </w:r>
      <w:r w:rsidR="00597984">
        <w:rPr>
          <w:i w:val="0"/>
          <w:sz w:val="22"/>
        </w:rPr>
      </w:r>
      <w:r w:rsidR="00597984">
        <w:rPr>
          <w:i w:val="0"/>
          <w:sz w:val="22"/>
        </w:rPr>
        <w:fldChar w:fldCharType="separate"/>
      </w:r>
      <w:r w:rsidR="00960D26">
        <w:rPr>
          <w:i w:val="0"/>
          <w:sz w:val="22"/>
        </w:rPr>
        <w:fldChar w:fldCharType="end"/>
      </w:r>
      <w:r w:rsidRPr="00822561">
        <w:rPr>
          <w:i w:val="0"/>
          <w:sz w:val="22"/>
        </w:rPr>
        <w:t xml:space="preserve"> Que el importe anual acumulado en el año de mayor ejecución sea igual o superior al 70% del valor estimado del contrato, o de su anualidad media si esta es inferior al valor estimado del contrato</w:t>
      </w:r>
    </w:p>
    <w:p w:rsidR="00822561" w:rsidRPr="00822561" w:rsidRDefault="00822561" w:rsidP="00822561">
      <w:pPr>
        <w:jc w:val="both"/>
        <w:rPr>
          <w:i w:val="0"/>
          <w:sz w:val="22"/>
        </w:rPr>
      </w:pPr>
    </w:p>
    <w:p w:rsidR="00822561" w:rsidRPr="00822561" w:rsidRDefault="00822561" w:rsidP="00822561">
      <w:pPr>
        <w:jc w:val="both"/>
        <w:rPr>
          <w:i w:val="0"/>
          <w:color w:val="0070C0"/>
          <w:sz w:val="22"/>
        </w:rPr>
      </w:pPr>
      <w:r w:rsidRPr="00822561">
        <w:rPr>
          <w:i w:val="0"/>
          <w:color w:val="0070C0"/>
          <w:sz w:val="22"/>
        </w:rPr>
        <w:t xml:space="preserve">4.2.2 Equipo humano  </w:t>
      </w:r>
    </w:p>
    <w:p w:rsidR="00822561" w:rsidRPr="00822561" w:rsidRDefault="00822561" w:rsidP="00822561">
      <w:pPr>
        <w:jc w:val="both"/>
        <w:rPr>
          <w:i w:val="0"/>
          <w:color w:val="0070C0"/>
          <w:sz w:val="22"/>
        </w:rPr>
      </w:pPr>
    </w:p>
    <w:p w:rsidR="00822561" w:rsidRPr="00822561" w:rsidRDefault="0037089D" w:rsidP="00822561">
      <w:pPr>
        <w:jc w:val="both"/>
        <w:rPr>
          <w:i w:val="0"/>
          <w:color w:val="0070C0"/>
          <w:sz w:val="22"/>
        </w:rPr>
      </w:pPr>
      <w:r>
        <w:rPr>
          <w:i w:val="0"/>
          <w:sz w:val="22"/>
        </w:rPr>
        <w:fldChar w:fldCharType="begin">
          <w:ffData>
            <w:name w:val="Casilla6"/>
            <w:enabled/>
            <w:calcOnExit w:val="0"/>
            <w:checkBox>
              <w:sizeAuto/>
              <w:default w:val="1"/>
            </w:checkBox>
          </w:ffData>
        </w:fldChar>
      </w:r>
      <w:bookmarkStart w:id="7" w:name="Casilla6"/>
      <w:r>
        <w:rPr>
          <w:i w:val="0"/>
          <w:sz w:val="22"/>
        </w:rPr>
        <w:instrText xml:space="preserve"> FORMCHECKBOX </w:instrText>
      </w:r>
      <w:r w:rsidR="00597984">
        <w:rPr>
          <w:i w:val="0"/>
          <w:sz w:val="22"/>
        </w:rPr>
      </w:r>
      <w:r w:rsidR="00597984">
        <w:rPr>
          <w:i w:val="0"/>
          <w:sz w:val="22"/>
        </w:rPr>
        <w:fldChar w:fldCharType="separate"/>
      </w:r>
      <w:r>
        <w:rPr>
          <w:i w:val="0"/>
          <w:sz w:val="22"/>
        </w:rPr>
        <w:fldChar w:fldCharType="end"/>
      </w:r>
      <w:bookmarkEnd w:id="7"/>
      <w:r w:rsidR="00822561" w:rsidRPr="000C45C9">
        <w:rPr>
          <w:i w:val="0"/>
          <w:sz w:val="22"/>
        </w:rPr>
        <w:t xml:space="preserve"> </w:t>
      </w:r>
      <w:r w:rsidR="00822561" w:rsidRPr="00822561">
        <w:rPr>
          <w:i w:val="0"/>
          <w:color w:val="0070C0"/>
          <w:sz w:val="22"/>
        </w:rPr>
        <w:t>Indicación del personal técnico o de las unidades técnicas, integradas o no en la empresa, de los que se disponga para la ejecución del contrato, especialmente aquéllos encargados del control de calidad.</w:t>
      </w:r>
    </w:p>
    <w:p w:rsidR="00822561" w:rsidRPr="00822561" w:rsidRDefault="00822561" w:rsidP="00822561">
      <w:pPr>
        <w:jc w:val="both"/>
        <w:rPr>
          <w:i w:val="0"/>
          <w:sz w:val="22"/>
        </w:rPr>
      </w:pPr>
    </w:p>
    <w:p w:rsidR="00822561" w:rsidRDefault="00822561" w:rsidP="00822561">
      <w:pPr>
        <w:jc w:val="both"/>
        <w:rPr>
          <w:i w:val="0"/>
          <w:snapToGrid w:val="0"/>
          <w:sz w:val="22"/>
        </w:rPr>
      </w:pPr>
      <w:r w:rsidRPr="00822561">
        <w:rPr>
          <w:i w:val="0"/>
          <w:sz w:val="22"/>
        </w:rPr>
        <w:t xml:space="preserve">a) Modo de acreditación: </w:t>
      </w:r>
      <w:r w:rsidR="0037089D" w:rsidRPr="00822561">
        <w:rPr>
          <w:i w:val="0"/>
          <w:snapToGrid w:val="0"/>
          <w:sz w:val="22"/>
        </w:rPr>
        <w:t>declaración responsable firmada.</w:t>
      </w:r>
    </w:p>
    <w:p w:rsidR="0037089D" w:rsidRPr="00822561" w:rsidRDefault="0037089D" w:rsidP="00822561">
      <w:pPr>
        <w:jc w:val="both"/>
        <w:rPr>
          <w:i w:val="0"/>
          <w:sz w:val="22"/>
        </w:rPr>
      </w:pPr>
    </w:p>
    <w:p w:rsidR="00822561" w:rsidRPr="00822561" w:rsidRDefault="00822561" w:rsidP="00822561">
      <w:pPr>
        <w:jc w:val="both"/>
        <w:rPr>
          <w:i w:val="0"/>
          <w:sz w:val="22"/>
        </w:rPr>
      </w:pPr>
      <w:r w:rsidRPr="00822561">
        <w:rPr>
          <w:i w:val="0"/>
          <w:sz w:val="22"/>
        </w:rPr>
        <w:t xml:space="preserve">b) Requisito mínimo: </w:t>
      </w:r>
    </w:p>
    <w:p w:rsidR="00822561" w:rsidRPr="00822561" w:rsidRDefault="00822561" w:rsidP="00822561">
      <w:pPr>
        <w:jc w:val="both"/>
        <w:rPr>
          <w:i w:val="0"/>
          <w:sz w:val="22"/>
        </w:rPr>
      </w:pPr>
    </w:p>
    <w:p w:rsidR="00822561" w:rsidRDefault="00822561" w:rsidP="00822561">
      <w:pPr>
        <w:numPr>
          <w:ilvl w:val="0"/>
          <w:numId w:val="11"/>
        </w:numPr>
        <w:jc w:val="both"/>
        <w:rPr>
          <w:i w:val="0"/>
          <w:sz w:val="22"/>
        </w:rPr>
      </w:pPr>
      <w:r w:rsidRPr="00822561">
        <w:rPr>
          <w:i w:val="0"/>
          <w:sz w:val="22"/>
        </w:rPr>
        <w:t xml:space="preserve">Títulos o acreditaciones académicos o profesionales exigidos al personal técnico del empresario:______________ </w:t>
      </w:r>
    </w:p>
    <w:p w:rsidR="0037089D" w:rsidRPr="00822561" w:rsidRDefault="0037089D" w:rsidP="0037089D">
      <w:pPr>
        <w:ind w:left="1065"/>
        <w:jc w:val="both"/>
        <w:rPr>
          <w:i w:val="0"/>
          <w:sz w:val="22"/>
        </w:rPr>
      </w:pPr>
    </w:p>
    <w:p w:rsidR="00736E3F" w:rsidRDefault="00736E3F" w:rsidP="00736E3F">
      <w:pPr>
        <w:ind w:firstLine="360"/>
        <w:jc w:val="both"/>
        <w:rPr>
          <w:i w:val="0"/>
          <w:sz w:val="22"/>
        </w:rPr>
      </w:pPr>
      <w:r>
        <w:rPr>
          <w:i w:val="0"/>
          <w:sz w:val="22"/>
        </w:rPr>
        <w:t xml:space="preserve">- </w:t>
      </w:r>
      <w:r>
        <w:rPr>
          <w:i w:val="0"/>
          <w:sz w:val="22"/>
        </w:rPr>
        <w:tab/>
        <w:t xml:space="preserve">      </w:t>
      </w:r>
      <w:r w:rsidR="00822561" w:rsidRPr="00822561">
        <w:rPr>
          <w:i w:val="0"/>
          <w:sz w:val="22"/>
        </w:rPr>
        <w:t xml:space="preserve">Número de técnicos y experiencia profesional mínima exigida a dichos técnicos: </w:t>
      </w:r>
    </w:p>
    <w:p w:rsidR="0037089D" w:rsidRDefault="0037089D" w:rsidP="0037089D">
      <w:pPr>
        <w:ind w:left="1065"/>
        <w:jc w:val="both"/>
        <w:rPr>
          <w:i w:val="0"/>
          <w:sz w:val="22"/>
        </w:rPr>
      </w:pPr>
    </w:p>
    <w:p w:rsidR="0037089D" w:rsidRPr="0037089D" w:rsidRDefault="0037089D" w:rsidP="0037089D">
      <w:pPr>
        <w:ind w:left="357" w:firstLine="708"/>
        <w:jc w:val="both"/>
        <w:rPr>
          <w:i w:val="0"/>
          <w:sz w:val="22"/>
        </w:rPr>
      </w:pPr>
      <w:r w:rsidRPr="0037089D">
        <w:rPr>
          <w:i w:val="0"/>
          <w:sz w:val="22"/>
        </w:rPr>
        <w:t>Al menos 4.</w:t>
      </w:r>
    </w:p>
    <w:p w:rsidR="0037089D" w:rsidRDefault="0037089D" w:rsidP="00736E3F">
      <w:pPr>
        <w:jc w:val="both"/>
        <w:rPr>
          <w:i w:val="0"/>
          <w:sz w:val="22"/>
        </w:rPr>
      </w:pPr>
    </w:p>
    <w:p w:rsidR="00822561" w:rsidRDefault="00822561" w:rsidP="00822561">
      <w:pPr>
        <w:numPr>
          <w:ilvl w:val="0"/>
          <w:numId w:val="11"/>
        </w:numPr>
        <w:jc w:val="both"/>
        <w:rPr>
          <w:i w:val="0"/>
          <w:sz w:val="22"/>
        </w:rPr>
      </w:pPr>
      <w:r w:rsidRPr="00822561">
        <w:rPr>
          <w:i w:val="0"/>
          <w:sz w:val="22"/>
        </w:rPr>
        <w:t>Características y capacidades mínimas de las unidades técnicas exigidas:</w:t>
      </w:r>
    </w:p>
    <w:p w:rsidR="0037089D" w:rsidRDefault="0037089D" w:rsidP="0037089D">
      <w:pPr>
        <w:ind w:left="1065"/>
        <w:jc w:val="both"/>
        <w:rPr>
          <w:i w:val="0"/>
          <w:sz w:val="22"/>
        </w:rPr>
      </w:pPr>
    </w:p>
    <w:p w:rsidR="00712242" w:rsidRDefault="0037089D" w:rsidP="00712242">
      <w:pPr>
        <w:ind w:left="1065"/>
        <w:jc w:val="both"/>
        <w:rPr>
          <w:i w:val="0"/>
          <w:sz w:val="22"/>
        </w:rPr>
      </w:pPr>
      <w:r w:rsidRPr="0037089D">
        <w:rPr>
          <w:i w:val="0"/>
          <w:sz w:val="22"/>
        </w:rPr>
        <w:t>La empresa contará con personal especializado para las tareas de montaje y desmontaje requeridas así como en la manipulación de maquinaria específica que pudiera ser neces</w:t>
      </w:r>
      <w:r w:rsidR="00712242">
        <w:rPr>
          <w:i w:val="0"/>
          <w:sz w:val="22"/>
        </w:rPr>
        <w:t>aria para realizar los trabajos con, al menos, dos años de experiencia.</w:t>
      </w:r>
    </w:p>
    <w:p w:rsidR="00712242" w:rsidRDefault="00712242" w:rsidP="00712242">
      <w:pPr>
        <w:ind w:left="1065"/>
        <w:jc w:val="both"/>
        <w:rPr>
          <w:i w:val="0"/>
          <w:sz w:val="22"/>
        </w:rPr>
      </w:pPr>
    </w:p>
    <w:p w:rsidR="00712242" w:rsidRPr="0037089D" w:rsidRDefault="00712242" w:rsidP="00712242">
      <w:pPr>
        <w:ind w:left="1065"/>
        <w:jc w:val="both"/>
        <w:rPr>
          <w:i w:val="0"/>
          <w:sz w:val="22"/>
        </w:rPr>
      </w:pPr>
      <w:r>
        <w:rPr>
          <w:i w:val="0"/>
          <w:sz w:val="22"/>
        </w:rPr>
        <w:t>Forma acreditar: currículum vitae.</w:t>
      </w:r>
    </w:p>
    <w:p w:rsidR="00A50FC8" w:rsidRDefault="00A50FC8" w:rsidP="00A50FC8">
      <w:pPr>
        <w:ind w:left="360"/>
        <w:jc w:val="both"/>
        <w:rPr>
          <w:i w:val="0"/>
          <w:sz w:val="22"/>
        </w:rPr>
      </w:pPr>
    </w:p>
    <w:p w:rsidR="00822561" w:rsidRPr="00822561" w:rsidRDefault="00822561" w:rsidP="00822561">
      <w:pPr>
        <w:jc w:val="both"/>
        <w:rPr>
          <w:i w:val="0"/>
          <w:color w:val="000080"/>
          <w:sz w:val="22"/>
        </w:rPr>
      </w:pPr>
      <w:r w:rsidRPr="00822561">
        <w:rPr>
          <w:i w:val="0"/>
          <w:sz w:val="22"/>
        </w:rPr>
        <w:fldChar w:fldCharType="begin">
          <w:ffData>
            <w:name w:val="Casilla9"/>
            <w:enabled/>
            <w:calcOnExit w:val="0"/>
            <w:checkBox>
              <w:sizeAuto/>
              <w:default w:val="0"/>
            </w:checkBox>
          </w:ffData>
        </w:fldChar>
      </w:r>
      <w:r w:rsidRPr="00822561">
        <w:rPr>
          <w:i w:val="0"/>
          <w:sz w:val="22"/>
        </w:rPr>
        <w:instrText xml:space="preserve"> FORMCHECKBOX </w:instrText>
      </w:r>
      <w:r w:rsidR="00597984">
        <w:rPr>
          <w:i w:val="0"/>
          <w:sz w:val="22"/>
        </w:rPr>
      </w:r>
      <w:r w:rsidR="00597984">
        <w:rPr>
          <w:i w:val="0"/>
          <w:sz w:val="22"/>
        </w:rPr>
        <w:fldChar w:fldCharType="separate"/>
      </w:r>
      <w:r w:rsidRPr="00822561">
        <w:rPr>
          <w:i w:val="0"/>
          <w:sz w:val="22"/>
        </w:rPr>
        <w:fldChar w:fldCharType="end"/>
      </w:r>
      <w:r w:rsidRPr="00822561">
        <w:rPr>
          <w:i w:val="0"/>
          <w:sz w:val="22"/>
        </w:rPr>
        <w:t xml:space="preserve"> </w:t>
      </w:r>
      <w:r w:rsidRPr="00822561">
        <w:rPr>
          <w:i w:val="0"/>
          <w:color w:val="0070C0"/>
          <w:sz w:val="22"/>
        </w:rPr>
        <w:t>Las titulaciones académicas y profesionales del empresario y del personal directivo de la empresa y, en particular, del personal responsable de la ejecución del contrato</w:t>
      </w:r>
      <w:r w:rsidRPr="00822561">
        <w:rPr>
          <w:i w:val="0"/>
          <w:color w:val="0000FF"/>
          <w:sz w:val="22"/>
        </w:rPr>
        <w:t>.</w:t>
      </w:r>
    </w:p>
    <w:p w:rsidR="00822561" w:rsidRPr="00822561" w:rsidRDefault="00822561" w:rsidP="00822561">
      <w:pPr>
        <w:jc w:val="both"/>
        <w:rPr>
          <w:i w:val="0"/>
          <w:sz w:val="22"/>
        </w:rPr>
      </w:pPr>
    </w:p>
    <w:p w:rsidR="00822561" w:rsidRPr="00822561" w:rsidRDefault="00822561" w:rsidP="00822561">
      <w:pPr>
        <w:jc w:val="both"/>
        <w:rPr>
          <w:i w:val="0"/>
          <w:sz w:val="22"/>
        </w:rPr>
      </w:pPr>
      <w:r w:rsidRPr="00822561">
        <w:rPr>
          <w:i w:val="0"/>
          <w:sz w:val="22"/>
        </w:rPr>
        <w:t xml:space="preserve">a) Modo de acreditación: copia de titulaciones y </w:t>
      </w:r>
      <w:proofErr w:type="spellStart"/>
      <w:r w:rsidRPr="00822561">
        <w:rPr>
          <w:sz w:val="22"/>
        </w:rPr>
        <w:t>curriculum</w:t>
      </w:r>
      <w:proofErr w:type="spellEnd"/>
      <w:r w:rsidRPr="00822561">
        <w:rPr>
          <w:i w:val="0"/>
          <w:sz w:val="22"/>
        </w:rPr>
        <w:t xml:space="preserve"> o de las certificaciones exigidas</w:t>
      </w:r>
    </w:p>
    <w:p w:rsidR="00822561" w:rsidRPr="00822561" w:rsidRDefault="00822561" w:rsidP="00822561">
      <w:pPr>
        <w:jc w:val="both"/>
        <w:rPr>
          <w:i w:val="0"/>
          <w:sz w:val="22"/>
        </w:rPr>
      </w:pPr>
    </w:p>
    <w:p w:rsidR="00822561" w:rsidRPr="00822561" w:rsidRDefault="00822561" w:rsidP="00822561">
      <w:pPr>
        <w:jc w:val="both"/>
        <w:rPr>
          <w:i w:val="0"/>
          <w:sz w:val="22"/>
        </w:rPr>
      </w:pPr>
      <w:r w:rsidRPr="00822561">
        <w:rPr>
          <w:i w:val="0"/>
          <w:sz w:val="22"/>
        </w:rPr>
        <w:t xml:space="preserve">b) Requisito mínimo: </w:t>
      </w:r>
    </w:p>
    <w:p w:rsidR="00822561" w:rsidRPr="00822561" w:rsidRDefault="00822561" w:rsidP="00822561">
      <w:pPr>
        <w:jc w:val="both"/>
        <w:rPr>
          <w:i w:val="0"/>
          <w:sz w:val="22"/>
        </w:rPr>
      </w:pPr>
    </w:p>
    <w:p w:rsidR="00822561" w:rsidRPr="00822561" w:rsidRDefault="00822561" w:rsidP="00822561">
      <w:pPr>
        <w:numPr>
          <w:ilvl w:val="0"/>
          <w:numId w:val="11"/>
        </w:numPr>
        <w:jc w:val="both"/>
        <w:rPr>
          <w:i w:val="0"/>
          <w:sz w:val="22"/>
        </w:rPr>
      </w:pPr>
      <w:r w:rsidRPr="00822561">
        <w:rPr>
          <w:i w:val="0"/>
          <w:sz w:val="22"/>
        </w:rPr>
        <w:t>Títulos o acreditaciones académicos o profesionales exigidos: _____________</w:t>
      </w:r>
    </w:p>
    <w:p w:rsidR="00822561" w:rsidRPr="00822561" w:rsidRDefault="00822561" w:rsidP="00822561">
      <w:pPr>
        <w:jc w:val="both"/>
        <w:rPr>
          <w:i w:val="0"/>
          <w:sz w:val="22"/>
        </w:rPr>
      </w:pPr>
    </w:p>
    <w:p w:rsidR="00822561" w:rsidRPr="00822561" w:rsidRDefault="00822561" w:rsidP="00822561">
      <w:pPr>
        <w:jc w:val="both"/>
        <w:rPr>
          <w:i w:val="0"/>
          <w:color w:val="0070C0"/>
          <w:sz w:val="22"/>
        </w:rPr>
      </w:pPr>
      <w:r w:rsidRPr="00822561">
        <w:rPr>
          <w:i w:val="0"/>
          <w:sz w:val="22"/>
        </w:rPr>
        <w:fldChar w:fldCharType="begin">
          <w:ffData>
            <w:name w:val="Casilla14"/>
            <w:enabled/>
            <w:calcOnExit w:val="0"/>
            <w:checkBox>
              <w:sizeAuto/>
              <w:default w:val="0"/>
            </w:checkBox>
          </w:ffData>
        </w:fldChar>
      </w:r>
      <w:r w:rsidRPr="00822561">
        <w:rPr>
          <w:i w:val="0"/>
          <w:sz w:val="22"/>
        </w:rPr>
        <w:instrText xml:space="preserve"> FORMCHECKBOX </w:instrText>
      </w:r>
      <w:r w:rsidR="00597984">
        <w:rPr>
          <w:i w:val="0"/>
          <w:sz w:val="22"/>
        </w:rPr>
      </w:r>
      <w:r w:rsidR="00597984">
        <w:rPr>
          <w:i w:val="0"/>
          <w:sz w:val="22"/>
        </w:rPr>
        <w:fldChar w:fldCharType="separate"/>
      </w:r>
      <w:r w:rsidRPr="00822561">
        <w:rPr>
          <w:i w:val="0"/>
          <w:sz w:val="22"/>
        </w:rPr>
        <w:fldChar w:fldCharType="end"/>
      </w:r>
      <w:r w:rsidRPr="00822561">
        <w:rPr>
          <w:i w:val="0"/>
          <w:sz w:val="22"/>
        </w:rPr>
        <w:t xml:space="preserve"> </w:t>
      </w:r>
      <w:r w:rsidRPr="00822561">
        <w:rPr>
          <w:i w:val="0"/>
          <w:color w:val="0070C0"/>
          <w:sz w:val="22"/>
        </w:rPr>
        <w:t>Nombre y cualificación profesional del personal responsable de ejecutar la prestación (art. 76.1 LCSP</w:t>
      </w:r>
      <w:r w:rsidRPr="00822561">
        <w:rPr>
          <w:i w:val="0"/>
          <w:color w:val="0070C0"/>
          <w:sz w:val="22"/>
          <w:szCs w:val="22"/>
        </w:rPr>
        <w:t>)</w:t>
      </w:r>
      <w:r w:rsidRPr="00822561">
        <w:rPr>
          <w:i w:val="0"/>
          <w:sz w:val="22"/>
          <w:szCs w:val="22"/>
        </w:rPr>
        <w:t xml:space="preserve"> </w:t>
      </w:r>
      <w:r w:rsidRPr="00822561">
        <w:rPr>
          <w:i w:val="0"/>
          <w:color w:val="0070C0"/>
          <w:sz w:val="22"/>
        </w:rPr>
        <w:t>(solo en caso de contratos que incluyan servicios o trabajos de colocación e instalación)</w:t>
      </w:r>
    </w:p>
    <w:p w:rsidR="00822561" w:rsidRPr="00822561" w:rsidRDefault="00822561" w:rsidP="00822561">
      <w:pPr>
        <w:jc w:val="both"/>
        <w:rPr>
          <w:i w:val="0"/>
          <w:color w:val="0070C0"/>
          <w:sz w:val="22"/>
        </w:rPr>
      </w:pPr>
    </w:p>
    <w:p w:rsidR="00822561" w:rsidRPr="00822561" w:rsidRDefault="00822561" w:rsidP="00822561">
      <w:pPr>
        <w:jc w:val="both"/>
        <w:rPr>
          <w:i w:val="0"/>
          <w:sz w:val="22"/>
        </w:rPr>
      </w:pPr>
      <w:r w:rsidRPr="00822561">
        <w:rPr>
          <w:i w:val="0"/>
          <w:sz w:val="22"/>
        </w:rPr>
        <w:t>a) Modo de acreditación: Declaración responsable firmada.</w:t>
      </w:r>
    </w:p>
    <w:p w:rsidR="00822561" w:rsidRPr="00822561" w:rsidRDefault="00822561" w:rsidP="00822561">
      <w:pPr>
        <w:jc w:val="both"/>
        <w:rPr>
          <w:i w:val="0"/>
          <w:sz w:val="22"/>
        </w:rPr>
      </w:pPr>
    </w:p>
    <w:p w:rsidR="00822561" w:rsidRPr="00822561" w:rsidRDefault="00960D26" w:rsidP="00822561">
      <w:pPr>
        <w:jc w:val="both"/>
        <w:rPr>
          <w:i w:val="0"/>
          <w:sz w:val="22"/>
        </w:rPr>
      </w:pPr>
      <w:r>
        <w:rPr>
          <w:i w:val="0"/>
          <w:sz w:val="22"/>
        </w:rPr>
        <w:fldChar w:fldCharType="begin">
          <w:ffData>
            <w:name w:val="Casilla15"/>
            <w:enabled/>
            <w:calcOnExit w:val="0"/>
            <w:checkBox>
              <w:sizeAuto/>
              <w:default w:val="1"/>
            </w:checkBox>
          </w:ffData>
        </w:fldChar>
      </w:r>
      <w:bookmarkStart w:id="8" w:name="Casilla15"/>
      <w:r>
        <w:rPr>
          <w:i w:val="0"/>
          <w:sz w:val="22"/>
        </w:rPr>
        <w:instrText xml:space="preserve"> FORMCHECKBOX </w:instrText>
      </w:r>
      <w:r w:rsidR="00597984">
        <w:rPr>
          <w:i w:val="0"/>
          <w:sz w:val="22"/>
        </w:rPr>
      </w:r>
      <w:r w:rsidR="00597984">
        <w:rPr>
          <w:i w:val="0"/>
          <w:sz w:val="22"/>
        </w:rPr>
        <w:fldChar w:fldCharType="separate"/>
      </w:r>
      <w:r>
        <w:rPr>
          <w:i w:val="0"/>
          <w:sz w:val="22"/>
        </w:rPr>
        <w:fldChar w:fldCharType="end"/>
      </w:r>
      <w:bookmarkEnd w:id="8"/>
      <w:r w:rsidR="00822561" w:rsidRPr="00822561">
        <w:rPr>
          <w:i w:val="0"/>
          <w:sz w:val="22"/>
        </w:rPr>
        <w:t xml:space="preserve"> </w:t>
      </w:r>
      <w:r w:rsidR="00822561" w:rsidRPr="00822561">
        <w:rPr>
          <w:i w:val="0"/>
          <w:color w:val="0070C0"/>
          <w:sz w:val="22"/>
        </w:rPr>
        <w:t>Compromiso a dedicar o adscribir a la ejecución del contrato los medios personales o materiales suficientes para ello (art. 76.2 LCSP) (Anexo IV.6).</w:t>
      </w:r>
    </w:p>
    <w:p w:rsidR="00AF0C42" w:rsidRDefault="00AF0C42" w:rsidP="00822561">
      <w:pPr>
        <w:jc w:val="both"/>
        <w:rPr>
          <w:i w:val="0"/>
          <w:snapToGrid w:val="0"/>
          <w:color w:val="FF0000"/>
          <w:sz w:val="22"/>
        </w:rPr>
      </w:pPr>
    </w:p>
    <w:p w:rsidR="00266057" w:rsidRDefault="00266057" w:rsidP="00266057">
      <w:pPr>
        <w:jc w:val="both"/>
        <w:rPr>
          <w:i w:val="0"/>
          <w:sz w:val="22"/>
        </w:rPr>
      </w:pPr>
      <w:r w:rsidRPr="00822561">
        <w:rPr>
          <w:i w:val="0"/>
          <w:sz w:val="22"/>
        </w:rPr>
        <w:t>a) Modo de acreditación: Declaración responsable firmada.</w:t>
      </w:r>
    </w:p>
    <w:p w:rsidR="00266057" w:rsidRDefault="00266057" w:rsidP="00266057">
      <w:pPr>
        <w:jc w:val="both"/>
        <w:rPr>
          <w:i w:val="0"/>
          <w:sz w:val="22"/>
        </w:rPr>
      </w:pPr>
    </w:p>
    <w:p w:rsidR="00822561" w:rsidRPr="00822561" w:rsidRDefault="00822561" w:rsidP="00822561">
      <w:pPr>
        <w:jc w:val="both"/>
        <w:rPr>
          <w:i w:val="0"/>
          <w:color w:val="000080"/>
          <w:sz w:val="22"/>
        </w:rPr>
      </w:pPr>
      <w:r w:rsidRPr="00822561">
        <w:rPr>
          <w:i w:val="0"/>
          <w:sz w:val="22"/>
        </w:rPr>
        <w:fldChar w:fldCharType="begin">
          <w:ffData>
            <w:name w:val="Casilla15"/>
            <w:enabled/>
            <w:calcOnExit w:val="0"/>
            <w:checkBox>
              <w:sizeAuto/>
              <w:default w:val="0"/>
            </w:checkBox>
          </w:ffData>
        </w:fldChar>
      </w:r>
      <w:r w:rsidRPr="00822561">
        <w:rPr>
          <w:i w:val="0"/>
          <w:sz w:val="22"/>
        </w:rPr>
        <w:instrText xml:space="preserve"> FORMCHECKBOX </w:instrText>
      </w:r>
      <w:r w:rsidR="00597984">
        <w:rPr>
          <w:i w:val="0"/>
          <w:sz w:val="22"/>
        </w:rPr>
      </w:r>
      <w:r w:rsidR="00597984">
        <w:rPr>
          <w:i w:val="0"/>
          <w:sz w:val="22"/>
        </w:rPr>
        <w:fldChar w:fldCharType="separate"/>
      </w:r>
      <w:r w:rsidRPr="00822561">
        <w:rPr>
          <w:i w:val="0"/>
          <w:sz w:val="22"/>
        </w:rPr>
        <w:fldChar w:fldCharType="end"/>
      </w:r>
      <w:r w:rsidRPr="00822561">
        <w:rPr>
          <w:i w:val="0"/>
          <w:sz w:val="22"/>
        </w:rPr>
        <w:t xml:space="preserve"> </w:t>
      </w:r>
      <w:r w:rsidRPr="00822561">
        <w:rPr>
          <w:i w:val="0"/>
          <w:color w:val="0070C0"/>
          <w:sz w:val="22"/>
        </w:rPr>
        <w:t>Declaración sobre la plantilla media anual de la empresa y del número de directivos durante los tres últimos años, acompañada de la documentación justificativa correspondiente cuando le sea requerido por los servicios dependientes del órgano de contratación.</w:t>
      </w:r>
    </w:p>
    <w:p w:rsidR="00822561" w:rsidRPr="00822561" w:rsidRDefault="00822561" w:rsidP="00822561">
      <w:pPr>
        <w:jc w:val="both"/>
        <w:rPr>
          <w:i w:val="0"/>
          <w:color w:val="000080"/>
          <w:sz w:val="22"/>
        </w:rPr>
      </w:pPr>
    </w:p>
    <w:p w:rsidR="00822561" w:rsidRPr="00822561" w:rsidRDefault="00822561" w:rsidP="00822561">
      <w:pPr>
        <w:jc w:val="both"/>
        <w:rPr>
          <w:i w:val="0"/>
          <w:sz w:val="22"/>
        </w:rPr>
      </w:pPr>
      <w:r w:rsidRPr="00822561">
        <w:rPr>
          <w:i w:val="0"/>
          <w:sz w:val="22"/>
        </w:rPr>
        <w:t>a) Modo de acreditación: Declaración responsable firmada.</w:t>
      </w:r>
    </w:p>
    <w:p w:rsidR="00822561" w:rsidRPr="00822561" w:rsidRDefault="00822561" w:rsidP="00822561">
      <w:pPr>
        <w:jc w:val="both"/>
        <w:rPr>
          <w:i w:val="0"/>
          <w:color w:val="000080"/>
          <w:sz w:val="22"/>
        </w:rPr>
      </w:pPr>
    </w:p>
    <w:p w:rsidR="00822561" w:rsidRPr="00822561" w:rsidRDefault="00822561" w:rsidP="00822561">
      <w:pPr>
        <w:jc w:val="both"/>
        <w:rPr>
          <w:i w:val="0"/>
          <w:color w:val="000080"/>
          <w:sz w:val="22"/>
        </w:rPr>
      </w:pPr>
    </w:p>
    <w:p w:rsidR="00822561" w:rsidRPr="00822561" w:rsidRDefault="00822561" w:rsidP="00822561">
      <w:pPr>
        <w:jc w:val="both"/>
        <w:rPr>
          <w:i w:val="0"/>
          <w:color w:val="0070C0"/>
          <w:sz w:val="22"/>
        </w:rPr>
      </w:pPr>
      <w:r w:rsidRPr="00822561">
        <w:rPr>
          <w:i w:val="0"/>
          <w:color w:val="0070C0"/>
          <w:sz w:val="22"/>
        </w:rPr>
        <w:t>4.2.3</w:t>
      </w:r>
      <w:r w:rsidRPr="0077692A">
        <w:rPr>
          <w:i w:val="0"/>
          <w:color w:val="0070C0"/>
          <w:sz w:val="22"/>
        </w:rPr>
        <w:t xml:space="preserve">. Equipamiento e instalaciones </w:t>
      </w:r>
    </w:p>
    <w:p w:rsidR="00822561" w:rsidRPr="00822561" w:rsidRDefault="0077692A" w:rsidP="0077692A">
      <w:pPr>
        <w:tabs>
          <w:tab w:val="left" w:pos="1539"/>
        </w:tabs>
        <w:jc w:val="both"/>
        <w:rPr>
          <w:i w:val="0"/>
          <w:sz w:val="22"/>
        </w:rPr>
      </w:pPr>
      <w:r>
        <w:rPr>
          <w:i w:val="0"/>
          <w:sz w:val="22"/>
        </w:rPr>
        <w:tab/>
      </w:r>
    </w:p>
    <w:p w:rsidR="00822561" w:rsidRPr="00822561" w:rsidRDefault="00AE5FDF" w:rsidP="00822561">
      <w:pPr>
        <w:jc w:val="both"/>
        <w:rPr>
          <w:i w:val="0"/>
          <w:color w:val="0070C0"/>
          <w:sz w:val="22"/>
        </w:rPr>
      </w:pPr>
      <w:r>
        <w:rPr>
          <w:i w:val="0"/>
          <w:sz w:val="22"/>
        </w:rPr>
        <w:fldChar w:fldCharType="begin">
          <w:ffData>
            <w:name w:val="Casilla7"/>
            <w:enabled/>
            <w:calcOnExit w:val="0"/>
            <w:checkBox>
              <w:sizeAuto/>
              <w:default w:val="0"/>
            </w:checkBox>
          </w:ffData>
        </w:fldChar>
      </w:r>
      <w:bookmarkStart w:id="9" w:name="Casilla7"/>
      <w:r>
        <w:rPr>
          <w:i w:val="0"/>
          <w:sz w:val="22"/>
        </w:rPr>
        <w:instrText xml:space="preserve"> FORMCHECKBOX </w:instrText>
      </w:r>
      <w:r w:rsidR="00597984">
        <w:rPr>
          <w:i w:val="0"/>
          <w:sz w:val="22"/>
        </w:rPr>
      </w:r>
      <w:r w:rsidR="00597984">
        <w:rPr>
          <w:i w:val="0"/>
          <w:sz w:val="22"/>
        </w:rPr>
        <w:fldChar w:fldCharType="separate"/>
      </w:r>
      <w:r>
        <w:rPr>
          <w:i w:val="0"/>
          <w:sz w:val="22"/>
        </w:rPr>
        <w:fldChar w:fldCharType="end"/>
      </w:r>
      <w:bookmarkEnd w:id="9"/>
      <w:r w:rsidR="00822561" w:rsidRPr="00822561">
        <w:rPr>
          <w:i w:val="0"/>
          <w:sz w:val="22"/>
        </w:rPr>
        <w:t xml:space="preserve"> </w:t>
      </w:r>
      <w:r w:rsidR="00822561" w:rsidRPr="00822561">
        <w:rPr>
          <w:i w:val="0"/>
          <w:color w:val="0070C0"/>
          <w:sz w:val="22"/>
        </w:rPr>
        <w:t>Descripción de las instalaciones técnicas, de las medidas empleadas por el empresario para garantizar la calidad y de los medios de estudio e investigación de la empresa.</w:t>
      </w:r>
    </w:p>
    <w:p w:rsidR="00822561" w:rsidRPr="00822561" w:rsidRDefault="00822561" w:rsidP="00822561">
      <w:pPr>
        <w:jc w:val="both"/>
        <w:rPr>
          <w:i w:val="0"/>
          <w:color w:val="0070C0"/>
          <w:sz w:val="22"/>
        </w:rPr>
      </w:pPr>
    </w:p>
    <w:p w:rsidR="00822561" w:rsidRPr="00822561" w:rsidRDefault="00822561" w:rsidP="00822561">
      <w:pPr>
        <w:jc w:val="both"/>
        <w:rPr>
          <w:i w:val="0"/>
          <w:sz w:val="22"/>
        </w:rPr>
      </w:pPr>
      <w:r w:rsidRPr="00822561">
        <w:rPr>
          <w:i w:val="0"/>
          <w:sz w:val="22"/>
        </w:rPr>
        <w:t>a) Modo de acreditación: declaración y documentos acreditativos.</w:t>
      </w:r>
    </w:p>
    <w:p w:rsidR="00822561" w:rsidRPr="00822561" w:rsidRDefault="00822561" w:rsidP="00822561">
      <w:pPr>
        <w:jc w:val="both"/>
        <w:rPr>
          <w:i w:val="0"/>
          <w:sz w:val="22"/>
        </w:rPr>
      </w:pPr>
      <w:r w:rsidRPr="00822561">
        <w:rPr>
          <w:i w:val="0"/>
          <w:sz w:val="22"/>
        </w:rPr>
        <w:tab/>
      </w:r>
    </w:p>
    <w:p w:rsidR="00822561" w:rsidRPr="00822561" w:rsidRDefault="00822561" w:rsidP="00822561">
      <w:pPr>
        <w:jc w:val="both"/>
        <w:rPr>
          <w:i w:val="0"/>
          <w:sz w:val="22"/>
        </w:rPr>
      </w:pPr>
      <w:r w:rsidRPr="00822561">
        <w:rPr>
          <w:i w:val="0"/>
          <w:sz w:val="22"/>
        </w:rPr>
        <w:t>b) Requisitos mínimos:</w:t>
      </w:r>
    </w:p>
    <w:p w:rsidR="00822561" w:rsidRPr="00822561" w:rsidRDefault="00822561" w:rsidP="00822561">
      <w:pPr>
        <w:jc w:val="both"/>
        <w:rPr>
          <w:i w:val="0"/>
          <w:sz w:val="22"/>
        </w:rPr>
      </w:pPr>
    </w:p>
    <w:p w:rsidR="00822561" w:rsidRDefault="00822561" w:rsidP="00822561">
      <w:pPr>
        <w:jc w:val="both"/>
        <w:rPr>
          <w:i w:val="0"/>
          <w:sz w:val="22"/>
        </w:rPr>
      </w:pPr>
      <w:r w:rsidRPr="00822561">
        <w:rPr>
          <w:i w:val="0"/>
          <w:sz w:val="22"/>
        </w:rPr>
        <w:tab/>
      </w:r>
      <w:r w:rsidR="0037089D">
        <w:rPr>
          <w:i w:val="0"/>
          <w:sz w:val="22"/>
        </w:rPr>
        <w:fldChar w:fldCharType="begin">
          <w:ffData>
            <w:name w:val=""/>
            <w:enabled/>
            <w:calcOnExit w:val="0"/>
            <w:checkBox>
              <w:sizeAuto/>
              <w:default w:val="0"/>
            </w:checkBox>
          </w:ffData>
        </w:fldChar>
      </w:r>
      <w:r w:rsidR="0037089D">
        <w:rPr>
          <w:i w:val="0"/>
          <w:sz w:val="22"/>
        </w:rPr>
        <w:instrText xml:space="preserve"> FORMCHECKBOX </w:instrText>
      </w:r>
      <w:r w:rsidR="00597984">
        <w:rPr>
          <w:i w:val="0"/>
          <w:sz w:val="22"/>
        </w:rPr>
      </w:r>
      <w:r w:rsidR="00597984">
        <w:rPr>
          <w:i w:val="0"/>
          <w:sz w:val="22"/>
        </w:rPr>
        <w:fldChar w:fldCharType="separate"/>
      </w:r>
      <w:r w:rsidR="0037089D">
        <w:rPr>
          <w:i w:val="0"/>
          <w:sz w:val="22"/>
        </w:rPr>
        <w:fldChar w:fldCharType="end"/>
      </w:r>
      <w:r w:rsidRPr="00822561">
        <w:rPr>
          <w:i w:val="0"/>
          <w:sz w:val="22"/>
        </w:rPr>
        <w:t xml:space="preserve">  Funcionalidades: </w:t>
      </w:r>
    </w:p>
    <w:p w:rsidR="00822561" w:rsidRPr="00822561" w:rsidRDefault="00822561" w:rsidP="00822561">
      <w:pPr>
        <w:jc w:val="both"/>
        <w:rPr>
          <w:i w:val="0"/>
          <w:sz w:val="22"/>
        </w:rPr>
      </w:pPr>
      <w:r w:rsidRPr="00822561">
        <w:rPr>
          <w:i w:val="0"/>
          <w:sz w:val="22"/>
        </w:rPr>
        <w:tab/>
      </w:r>
      <w:r w:rsidR="0037089D">
        <w:rPr>
          <w:i w:val="0"/>
          <w:sz w:val="22"/>
        </w:rPr>
        <w:fldChar w:fldCharType="begin">
          <w:ffData>
            <w:name w:val=""/>
            <w:enabled/>
            <w:calcOnExit w:val="0"/>
            <w:checkBox>
              <w:sizeAuto/>
              <w:default w:val="0"/>
            </w:checkBox>
          </w:ffData>
        </w:fldChar>
      </w:r>
      <w:r w:rsidR="0037089D">
        <w:rPr>
          <w:i w:val="0"/>
          <w:sz w:val="22"/>
        </w:rPr>
        <w:instrText xml:space="preserve"> FORMCHECKBOX </w:instrText>
      </w:r>
      <w:r w:rsidR="00597984">
        <w:rPr>
          <w:i w:val="0"/>
          <w:sz w:val="22"/>
        </w:rPr>
      </w:r>
      <w:r w:rsidR="00597984">
        <w:rPr>
          <w:i w:val="0"/>
          <w:sz w:val="22"/>
        </w:rPr>
        <w:fldChar w:fldCharType="separate"/>
      </w:r>
      <w:r w:rsidR="0037089D">
        <w:rPr>
          <w:i w:val="0"/>
          <w:sz w:val="22"/>
        </w:rPr>
        <w:fldChar w:fldCharType="end"/>
      </w:r>
      <w:r w:rsidRPr="00822561">
        <w:rPr>
          <w:i w:val="0"/>
          <w:sz w:val="22"/>
        </w:rPr>
        <w:t xml:space="preserve"> Características y capacidades mínimas de los medios exigidos: </w:t>
      </w:r>
    </w:p>
    <w:p w:rsidR="00822561" w:rsidRDefault="00822561" w:rsidP="00822561">
      <w:pPr>
        <w:jc w:val="both"/>
        <w:rPr>
          <w:i w:val="0"/>
          <w:sz w:val="22"/>
        </w:rPr>
      </w:pPr>
    </w:p>
    <w:p w:rsidR="002E561C" w:rsidRDefault="002E561C" w:rsidP="00822561">
      <w:pPr>
        <w:jc w:val="both"/>
        <w:rPr>
          <w:i w:val="0"/>
          <w:sz w:val="22"/>
        </w:rPr>
      </w:pPr>
    </w:p>
    <w:p w:rsidR="002E561C" w:rsidRPr="00822561" w:rsidRDefault="002E561C" w:rsidP="00822561">
      <w:pPr>
        <w:jc w:val="both"/>
        <w:rPr>
          <w:i w:val="0"/>
          <w:sz w:val="22"/>
        </w:rPr>
      </w:pPr>
    </w:p>
    <w:p w:rsidR="00822561" w:rsidRPr="00822561" w:rsidRDefault="007213C1" w:rsidP="00822561">
      <w:pPr>
        <w:jc w:val="both"/>
        <w:rPr>
          <w:i w:val="0"/>
          <w:color w:val="0070C0"/>
          <w:sz w:val="22"/>
        </w:rPr>
      </w:pPr>
      <w:r>
        <w:rPr>
          <w:sz w:val="22"/>
        </w:rPr>
        <w:fldChar w:fldCharType="begin">
          <w:ffData>
            <w:name w:val="Casilla12"/>
            <w:enabled/>
            <w:calcOnExit w:val="0"/>
            <w:checkBox>
              <w:sizeAuto/>
              <w:default w:val="1"/>
            </w:checkBox>
          </w:ffData>
        </w:fldChar>
      </w:r>
      <w:bookmarkStart w:id="10" w:name="Casilla12"/>
      <w:r>
        <w:rPr>
          <w:sz w:val="22"/>
        </w:rPr>
        <w:instrText xml:space="preserve"> FORMCHECKBOX </w:instrText>
      </w:r>
      <w:r w:rsidR="00597984">
        <w:rPr>
          <w:sz w:val="22"/>
        </w:rPr>
      </w:r>
      <w:r w:rsidR="00597984">
        <w:rPr>
          <w:sz w:val="22"/>
        </w:rPr>
        <w:fldChar w:fldCharType="separate"/>
      </w:r>
      <w:r>
        <w:rPr>
          <w:sz w:val="22"/>
        </w:rPr>
        <w:fldChar w:fldCharType="end"/>
      </w:r>
      <w:bookmarkEnd w:id="10"/>
      <w:r w:rsidR="00822561" w:rsidRPr="00822561">
        <w:rPr>
          <w:i w:val="0"/>
          <w:color w:val="0070C0"/>
          <w:sz w:val="22"/>
        </w:rPr>
        <w:t xml:space="preserve"> Declaración indicando la maquinaria, material y equipo técnico del que se dispondrá para la ejecución de los trabajos.</w:t>
      </w:r>
    </w:p>
    <w:p w:rsidR="00822561" w:rsidRPr="00822561" w:rsidRDefault="00822561" w:rsidP="00822561">
      <w:pPr>
        <w:jc w:val="both"/>
        <w:rPr>
          <w:i w:val="0"/>
          <w:sz w:val="22"/>
        </w:rPr>
      </w:pPr>
    </w:p>
    <w:p w:rsidR="00822561" w:rsidRPr="00822561" w:rsidRDefault="00822561" w:rsidP="00822561">
      <w:pPr>
        <w:jc w:val="both"/>
        <w:rPr>
          <w:i w:val="0"/>
          <w:sz w:val="22"/>
        </w:rPr>
      </w:pPr>
      <w:r w:rsidRPr="00822561">
        <w:rPr>
          <w:i w:val="0"/>
          <w:sz w:val="22"/>
        </w:rPr>
        <w:t>a) Modo de acreditación:</w:t>
      </w:r>
    </w:p>
    <w:p w:rsidR="00822561" w:rsidRPr="00822561" w:rsidRDefault="00822561" w:rsidP="00822561">
      <w:pPr>
        <w:jc w:val="both"/>
        <w:rPr>
          <w:i w:val="0"/>
          <w:sz w:val="22"/>
        </w:rPr>
      </w:pPr>
    </w:p>
    <w:p w:rsidR="00822561" w:rsidRPr="00822561" w:rsidRDefault="00822561" w:rsidP="00822561">
      <w:pPr>
        <w:jc w:val="both"/>
        <w:rPr>
          <w:i w:val="0"/>
          <w:sz w:val="22"/>
        </w:rPr>
      </w:pPr>
      <w:r w:rsidRPr="00822561">
        <w:rPr>
          <w:i w:val="0"/>
          <w:sz w:val="22"/>
        </w:rPr>
        <w:tab/>
      </w:r>
      <w:r w:rsidR="0037089D">
        <w:rPr>
          <w:i w:val="0"/>
          <w:sz w:val="22"/>
        </w:rPr>
        <w:fldChar w:fldCharType="begin">
          <w:ffData>
            <w:name w:val=""/>
            <w:enabled/>
            <w:calcOnExit w:val="0"/>
            <w:checkBox>
              <w:sizeAuto/>
              <w:default w:val="1"/>
            </w:checkBox>
          </w:ffData>
        </w:fldChar>
      </w:r>
      <w:r w:rsidR="0037089D">
        <w:rPr>
          <w:i w:val="0"/>
          <w:sz w:val="22"/>
        </w:rPr>
        <w:instrText xml:space="preserve"> FORMCHECKBOX </w:instrText>
      </w:r>
      <w:r w:rsidR="00597984">
        <w:rPr>
          <w:i w:val="0"/>
          <w:sz w:val="22"/>
        </w:rPr>
      </w:r>
      <w:r w:rsidR="00597984">
        <w:rPr>
          <w:i w:val="0"/>
          <w:sz w:val="22"/>
        </w:rPr>
        <w:fldChar w:fldCharType="separate"/>
      </w:r>
      <w:r w:rsidR="0037089D">
        <w:rPr>
          <w:i w:val="0"/>
          <w:sz w:val="22"/>
        </w:rPr>
        <w:fldChar w:fldCharType="end"/>
      </w:r>
      <w:r w:rsidRPr="00822561">
        <w:rPr>
          <w:i w:val="0"/>
          <w:sz w:val="22"/>
        </w:rPr>
        <w:t xml:space="preserve"> Declaración responsable</w:t>
      </w:r>
    </w:p>
    <w:p w:rsidR="00822561" w:rsidRPr="00822561" w:rsidRDefault="0037089D" w:rsidP="0037089D">
      <w:pPr>
        <w:ind w:left="708"/>
        <w:jc w:val="both"/>
        <w:rPr>
          <w:i w:val="0"/>
          <w:sz w:val="22"/>
        </w:rPr>
      </w:pPr>
      <w:r>
        <w:rPr>
          <w:i w:val="0"/>
          <w:sz w:val="22"/>
        </w:rPr>
        <w:fldChar w:fldCharType="begin">
          <w:ffData>
            <w:name w:val=""/>
            <w:enabled/>
            <w:calcOnExit w:val="0"/>
            <w:checkBox>
              <w:sizeAuto/>
              <w:default w:val="1"/>
            </w:checkBox>
          </w:ffData>
        </w:fldChar>
      </w:r>
      <w:r>
        <w:rPr>
          <w:i w:val="0"/>
          <w:sz w:val="22"/>
        </w:rPr>
        <w:instrText xml:space="preserve"> FORMCHECKBOX </w:instrText>
      </w:r>
      <w:r w:rsidR="00597984">
        <w:rPr>
          <w:i w:val="0"/>
          <w:sz w:val="22"/>
        </w:rPr>
      </w:r>
      <w:r w:rsidR="00597984">
        <w:rPr>
          <w:i w:val="0"/>
          <w:sz w:val="22"/>
        </w:rPr>
        <w:fldChar w:fldCharType="separate"/>
      </w:r>
      <w:r>
        <w:rPr>
          <w:i w:val="0"/>
          <w:sz w:val="22"/>
        </w:rPr>
        <w:fldChar w:fldCharType="end"/>
      </w:r>
      <w:r w:rsidR="00822561" w:rsidRPr="00822561">
        <w:rPr>
          <w:i w:val="0"/>
          <w:sz w:val="22"/>
        </w:rPr>
        <w:t xml:space="preserve"> Documentación justificativa: </w:t>
      </w:r>
      <w:r>
        <w:rPr>
          <w:i w:val="0"/>
          <w:sz w:val="22"/>
        </w:rPr>
        <w:t>Detalles técnicos de los medios disponibles justificando las capacidades funcionales de los mismos</w:t>
      </w:r>
    </w:p>
    <w:p w:rsidR="00822561" w:rsidRPr="00822561" w:rsidRDefault="00822561" w:rsidP="00822561">
      <w:pPr>
        <w:jc w:val="both"/>
        <w:rPr>
          <w:i w:val="0"/>
          <w:sz w:val="22"/>
        </w:rPr>
      </w:pPr>
    </w:p>
    <w:p w:rsidR="00822561" w:rsidRPr="00822561" w:rsidRDefault="00822561" w:rsidP="00822561">
      <w:pPr>
        <w:jc w:val="both"/>
        <w:rPr>
          <w:i w:val="0"/>
          <w:sz w:val="22"/>
        </w:rPr>
      </w:pPr>
      <w:r w:rsidRPr="00822561">
        <w:rPr>
          <w:i w:val="0"/>
          <w:sz w:val="22"/>
        </w:rPr>
        <w:t xml:space="preserve">b) Requisito mínimo: </w:t>
      </w:r>
    </w:p>
    <w:p w:rsidR="00822561" w:rsidRPr="00822561" w:rsidRDefault="00822561" w:rsidP="00822561">
      <w:pPr>
        <w:jc w:val="both"/>
        <w:rPr>
          <w:i w:val="0"/>
          <w:sz w:val="22"/>
        </w:rPr>
      </w:pPr>
    </w:p>
    <w:p w:rsidR="000C45C9" w:rsidRDefault="00822561" w:rsidP="00822561">
      <w:pPr>
        <w:numPr>
          <w:ilvl w:val="0"/>
          <w:numId w:val="11"/>
        </w:numPr>
        <w:jc w:val="both"/>
        <w:rPr>
          <w:i w:val="0"/>
          <w:sz w:val="22"/>
        </w:rPr>
      </w:pPr>
      <w:r w:rsidRPr="00822561">
        <w:rPr>
          <w:i w:val="0"/>
          <w:sz w:val="22"/>
        </w:rPr>
        <w:t>Maquinaria, material y equipos que como mínimo deben estar a disposición del empresario:</w:t>
      </w:r>
    </w:p>
    <w:p w:rsidR="0037089D" w:rsidRDefault="0037089D" w:rsidP="0037089D">
      <w:pPr>
        <w:ind w:left="1065"/>
        <w:jc w:val="both"/>
        <w:rPr>
          <w:i w:val="0"/>
          <w:sz w:val="22"/>
        </w:rPr>
      </w:pPr>
    </w:p>
    <w:p w:rsidR="0037089D" w:rsidRPr="000E6414" w:rsidRDefault="0037089D" w:rsidP="0037089D">
      <w:pPr>
        <w:pStyle w:val="Prrafodelista"/>
        <w:ind w:left="1065"/>
        <w:jc w:val="both"/>
        <w:rPr>
          <w:rFonts w:ascii="Arial" w:eastAsia="Times New Roman" w:hAnsi="Arial"/>
          <w:szCs w:val="20"/>
          <w:lang w:eastAsia="es-ES"/>
        </w:rPr>
      </w:pPr>
      <w:r w:rsidRPr="000E6414">
        <w:rPr>
          <w:rFonts w:ascii="Arial" w:eastAsia="Times New Roman" w:hAnsi="Arial"/>
          <w:b/>
          <w:szCs w:val="20"/>
          <w:lang w:eastAsia="es-ES"/>
        </w:rPr>
        <w:t>Herramientas de trabajo y tipos de vehículo.</w:t>
      </w:r>
      <w:r w:rsidRPr="000E6414">
        <w:rPr>
          <w:rFonts w:ascii="Arial" w:eastAsia="Times New Roman" w:hAnsi="Arial"/>
          <w:szCs w:val="20"/>
          <w:lang w:eastAsia="es-ES"/>
        </w:rPr>
        <w:t xml:space="preserve"> La empresa deberá disponer de vehículos (hasta 4 de forma simultánea) adecuados para el transporte así como las diferentes herramientas para la manipulación, colocación y el montaje de los simuladores en la ubicación precisa (hasta 4</w:t>
      </w:r>
      <w:r>
        <w:rPr>
          <w:rFonts w:ascii="Arial" w:eastAsia="Times New Roman" w:hAnsi="Arial"/>
          <w:szCs w:val="20"/>
          <w:lang w:eastAsia="es-ES"/>
        </w:rPr>
        <w:t xml:space="preserve"> trabajos</w:t>
      </w:r>
      <w:r w:rsidRPr="000E6414">
        <w:rPr>
          <w:rFonts w:ascii="Arial" w:eastAsia="Times New Roman" w:hAnsi="Arial"/>
          <w:szCs w:val="20"/>
          <w:lang w:eastAsia="es-ES"/>
        </w:rPr>
        <w:t xml:space="preserve"> simultáneos).</w:t>
      </w:r>
    </w:p>
    <w:p w:rsidR="0037089D" w:rsidRDefault="0037089D" w:rsidP="0037089D">
      <w:pPr>
        <w:numPr>
          <w:ilvl w:val="0"/>
          <w:numId w:val="11"/>
        </w:numPr>
        <w:jc w:val="both"/>
        <w:rPr>
          <w:i w:val="0"/>
          <w:sz w:val="22"/>
        </w:rPr>
      </w:pPr>
      <w:r w:rsidRPr="00822561">
        <w:rPr>
          <w:i w:val="0"/>
          <w:sz w:val="22"/>
        </w:rPr>
        <w:t xml:space="preserve">Capacidades funcionales mínimas de </w:t>
      </w:r>
      <w:r>
        <w:rPr>
          <w:i w:val="0"/>
          <w:sz w:val="22"/>
        </w:rPr>
        <w:t xml:space="preserve">cada uno de ellos: </w:t>
      </w:r>
    </w:p>
    <w:p w:rsidR="0037089D" w:rsidRDefault="0037089D" w:rsidP="0037089D">
      <w:pPr>
        <w:ind w:left="1065"/>
        <w:jc w:val="both"/>
        <w:rPr>
          <w:i w:val="0"/>
          <w:sz w:val="22"/>
        </w:rPr>
      </w:pPr>
    </w:p>
    <w:p w:rsidR="0037089D" w:rsidRDefault="0037089D" w:rsidP="0037089D">
      <w:pPr>
        <w:ind w:left="1065"/>
        <w:jc w:val="both"/>
        <w:rPr>
          <w:i w:val="0"/>
          <w:sz w:val="22"/>
        </w:rPr>
      </w:pPr>
      <w:r>
        <w:rPr>
          <w:i w:val="0"/>
          <w:sz w:val="22"/>
        </w:rPr>
        <w:t>Los vehículos serán adecuados al peso y dimensiones de los simuladores según se detalla en el Pliego.</w:t>
      </w:r>
    </w:p>
    <w:p w:rsidR="0037089D" w:rsidRDefault="0037089D" w:rsidP="0037089D">
      <w:pPr>
        <w:jc w:val="both"/>
        <w:rPr>
          <w:i w:val="0"/>
          <w:sz w:val="22"/>
        </w:rPr>
      </w:pPr>
    </w:p>
    <w:p w:rsidR="000C45C9" w:rsidRDefault="000C45C9" w:rsidP="000C45C9">
      <w:pPr>
        <w:ind w:left="1065"/>
        <w:jc w:val="both"/>
        <w:rPr>
          <w:i w:val="0"/>
          <w:sz w:val="22"/>
        </w:rPr>
      </w:pPr>
    </w:p>
    <w:p w:rsidR="00822561" w:rsidRPr="00822561" w:rsidRDefault="00822561" w:rsidP="00822561">
      <w:pPr>
        <w:jc w:val="both"/>
        <w:rPr>
          <w:i w:val="0"/>
          <w:color w:val="000080"/>
          <w:sz w:val="22"/>
        </w:rPr>
      </w:pPr>
      <w:r w:rsidRPr="00822561">
        <w:rPr>
          <w:i w:val="0"/>
          <w:color w:val="0070C0"/>
          <w:sz w:val="22"/>
        </w:rPr>
        <w:t>4.2.4</w:t>
      </w:r>
      <w:r w:rsidRPr="00822561">
        <w:rPr>
          <w:i w:val="0"/>
          <w:color w:val="000080"/>
          <w:sz w:val="22"/>
        </w:rPr>
        <w:t xml:space="preserve"> </w:t>
      </w:r>
      <w:r w:rsidRPr="00822561">
        <w:rPr>
          <w:i w:val="0"/>
          <w:color w:val="0070C0"/>
          <w:sz w:val="22"/>
        </w:rPr>
        <w:t>Calidad, medio ambiente y prevención.</w:t>
      </w:r>
    </w:p>
    <w:p w:rsidR="00822561" w:rsidRPr="00822561" w:rsidRDefault="00822561" w:rsidP="00822561">
      <w:pPr>
        <w:jc w:val="both"/>
        <w:rPr>
          <w:i w:val="0"/>
          <w:sz w:val="22"/>
        </w:rPr>
      </w:pPr>
    </w:p>
    <w:p w:rsidR="00822561" w:rsidRPr="00822561" w:rsidRDefault="00822561" w:rsidP="00822561">
      <w:pPr>
        <w:jc w:val="both"/>
        <w:rPr>
          <w:i w:val="0"/>
          <w:color w:val="000080"/>
          <w:sz w:val="22"/>
        </w:rPr>
      </w:pPr>
      <w:r w:rsidRPr="00822561">
        <w:rPr>
          <w:i w:val="0"/>
          <w:sz w:val="22"/>
        </w:rPr>
        <w:fldChar w:fldCharType="begin">
          <w:ffData>
            <w:name w:val="Casilla8"/>
            <w:enabled/>
            <w:calcOnExit w:val="0"/>
            <w:checkBox>
              <w:sizeAuto/>
              <w:default w:val="0"/>
            </w:checkBox>
          </w:ffData>
        </w:fldChar>
      </w:r>
      <w:r w:rsidRPr="00822561">
        <w:rPr>
          <w:i w:val="0"/>
          <w:sz w:val="22"/>
        </w:rPr>
        <w:instrText xml:space="preserve"> FORMCHECKBOX </w:instrText>
      </w:r>
      <w:r w:rsidR="00597984">
        <w:rPr>
          <w:i w:val="0"/>
          <w:sz w:val="22"/>
        </w:rPr>
      </w:r>
      <w:r w:rsidR="00597984">
        <w:rPr>
          <w:i w:val="0"/>
          <w:sz w:val="22"/>
        </w:rPr>
        <w:fldChar w:fldCharType="separate"/>
      </w:r>
      <w:r w:rsidRPr="00822561">
        <w:rPr>
          <w:i w:val="0"/>
          <w:sz w:val="22"/>
        </w:rPr>
        <w:fldChar w:fldCharType="end"/>
      </w:r>
      <w:r w:rsidRPr="00822561">
        <w:rPr>
          <w:i w:val="0"/>
          <w:sz w:val="22"/>
        </w:rPr>
        <w:t xml:space="preserve"> </w:t>
      </w:r>
      <w:r w:rsidRPr="00822561">
        <w:rPr>
          <w:b/>
          <w:i w:val="0"/>
          <w:color w:val="0070C0"/>
          <w:sz w:val="22"/>
        </w:rPr>
        <w:t>Solo en caso de servicios o trabajos complejos o cuando, excepcionalmente, deban responder a un fin especial:</w:t>
      </w:r>
      <w:r w:rsidRPr="00822561">
        <w:rPr>
          <w:i w:val="0"/>
          <w:color w:val="0070C0"/>
          <w:sz w:val="22"/>
        </w:rPr>
        <w:t xml:space="preserve"> control efectuado por el órgano de contratación o, en nombre de éste, por un organismo oficial u homologado competente del Estado en que esté establecido el empresario, siempre que medie acuerdo de dicho organismo. El control versará sobre la capacidad técnica del empresario y, si fuese necesario, sobre los medios de estudio y de investigación de que disponga y sobre las medidas de control de la calidad.</w:t>
      </w:r>
    </w:p>
    <w:p w:rsidR="00822561" w:rsidRPr="00822561" w:rsidRDefault="00822561" w:rsidP="00822561">
      <w:pPr>
        <w:jc w:val="both"/>
        <w:rPr>
          <w:i w:val="0"/>
          <w:sz w:val="22"/>
        </w:rPr>
      </w:pPr>
    </w:p>
    <w:p w:rsidR="00822561" w:rsidRPr="00822561" w:rsidRDefault="00822561" w:rsidP="00822561">
      <w:pPr>
        <w:numPr>
          <w:ilvl w:val="0"/>
          <w:numId w:val="11"/>
        </w:numPr>
        <w:jc w:val="both"/>
        <w:rPr>
          <w:i w:val="0"/>
          <w:sz w:val="22"/>
        </w:rPr>
      </w:pPr>
      <w:r w:rsidRPr="00822561">
        <w:rPr>
          <w:i w:val="0"/>
          <w:sz w:val="22"/>
        </w:rPr>
        <w:t>Descripción del control que se efectuará por parte del órgano de control: ____________________</w:t>
      </w:r>
    </w:p>
    <w:p w:rsidR="00822561" w:rsidRPr="00822561" w:rsidRDefault="00822561" w:rsidP="00822561">
      <w:pPr>
        <w:ind w:left="1065"/>
        <w:jc w:val="both"/>
        <w:rPr>
          <w:i w:val="0"/>
          <w:sz w:val="22"/>
        </w:rPr>
      </w:pPr>
    </w:p>
    <w:p w:rsidR="00822561" w:rsidRPr="00822561" w:rsidRDefault="00822561" w:rsidP="00822561">
      <w:pPr>
        <w:numPr>
          <w:ilvl w:val="0"/>
          <w:numId w:val="11"/>
        </w:numPr>
        <w:jc w:val="both"/>
        <w:rPr>
          <w:i w:val="0"/>
          <w:sz w:val="22"/>
        </w:rPr>
      </w:pPr>
      <w:r w:rsidRPr="00822561">
        <w:rPr>
          <w:i w:val="0"/>
          <w:sz w:val="22"/>
        </w:rPr>
        <w:t>Capacidad mínima exigida en términos de unidades o medidas apropiadas a la naturaleza de los servicios contratados:_______________________</w:t>
      </w:r>
    </w:p>
    <w:p w:rsidR="00822561" w:rsidRPr="00822561" w:rsidRDefault="00822561" w:rsidP="00822561">
      <w:pPr>
        <w:jc w:val="both"/>
        <w:rPr>
          <w:i w:val="0"/>
          <w:sz w:val="22"/>
        </w:rPr>
      </w:pPr>
    </w:p>
    <w:p w:rsidR="00822561" w:rsidRPr="00822561" w:rsidRDefault="00822561" w:rsidP="00822561">
      <w:pPr>
        <w:jc w:val="both"/>
        <w:rPr>
          <w:i w:val="0"/>
          <w:color w:val="0070C0"/>
          <w:sz w:val="22"/>
        </w:rPr>
      </w:pPr>
      <w:r w:rsidRPr="00822561">
        <w:rPr>
          <w:i w:val="0"/>
          <w:sz w:val="22"/>
        </w:rPr>
        <w:fldChar w:fldCharType="begin">
          <w:ffData>
            <w:name w:val="Casilla10"/>
            <w:enabled/>
            <w:calcOnExit w:val="0"/>
            <w:checkBox>
              <w:sizeAuto/>
              <w:default w:val="0"/>
            </w:checkBox>
          </w:ffData>
        </w:fldChar>
      </w:r>
      <w:r w:rsidRPr="00822561">
        <w:rPr>
          <w:i w:val="0"/>
          <w:sz w:val="22"/>
        </w:rPr>
        <w:instrText xml:space="preserve"> FORMCHECKBOX </w:instrText>
      </w:r>
      <w:r w:rsidR="00597984">
        <w:rPr>
          <w:i w:val="0"/>
          <w:sz w:val="22"/>
        </w:rPr>
      </w:r>
      <w:r w:rsidR="00597984">
        <w:rPr>
          <w:i w:val="0"/>
          <w:sz w:val="22"/>
        </w:rPr>
        <w:fldChar w:fldCharType="separate"/>
      </w:r>
      <w:r w:rsidRPr="00822561">
        <w:rPr>
          <w:i w:val="0"/>
          <w:sz w:val="22"/>
        </w:rPr>
        <w:fldChar w:fldCharType="end"/>
      </w:r>
      <w:r w:rsidRPr="00822561">
        <w:rPr>
          <w:i w:val="0"/>
          <w:sz w:val="22"/>
        </w:rPr>
        <w:t xml:space="preserve"> </w:t>
      </w:r>
      <w:r w:rsidRPr="00822561">
        <w:rPr>
          <w:i w:val="0"/>
          <w:color w:val="0070C0"/>
          <w:sz w:val="22"/>
        </w:rPr>
        <w:t xml:space="preserve">Medidas de gestión medioambiental que el empresario podrá aplicar al ejecutar el contrato. </w:t>
      </w:r>
    </w:p>
    <w:p w:rsidR="00822561" w:rsidRPr="00822561" w:rsidRDefault="00822561" w:rsidP="00822561">
      <w:pPr>
        <w:jc w:val="both"/>
        <w:rPr>
          <w:i w:val="0"/>
          <w:sz w:val="22"/>
        </w:rPr>
      </w:pPr>
    </w:p>
    <w:p w:rsidR="00822561" w:rsidRPr="00822561" w:rsidRDefault="00822561" w:rsidP="00822561">
      <w:pPr>
        <w:jc w:val="both"/>
        <w:rPr>
          <w:i w:val="0"/>
          <w:sz w:val="22"/>
        </w:rPr>
      </w:pPr>
      <w:r w:rsidRPr="00822561">
        <w:rPr>
          <w:i w:val="0"/>
          <w:sz w:val="22"/>
        </w:rPr>
        <w:t>a) Modo de acreditación: declaración responsable firmada</w:t>
      </w:r>
    </w:p>
    <w:p w:rsidR="00822561" w:rsidRPr="00822561" w:rsidRDefault="00822561" w:rsidP="00822561">
      <w:pPr>
        <w:jc w:val="both"/>
        <w:rPr>
          <w:i w:val="0"/>
          <w:sz w:val="22"/>
        </w:rPr>
      </w:pPr>
    </w:p>
    <w:p w:rsidR="00822561" w:rsidRPr="00822561" w:rsidRDefault="00822561" w:rsidP="00822561">
      <w:pPr>
        <w:jc w:val="both"/>
        <w:rPr>
          <w:i w:val="0"/>
          <w:sz w:val="22"/>
        </w:rPr>
      </w:pPr>
      <w:r w:rsidRPr="00822561">
        <w:rPr>
          <w:i w:val="0"/>
          <w:sz w:val="22"/>
        </w:rPr>
        <w:t xml:space="preserve">b) Requisitos mínimos: </w:t>
      </w:r>
    </w:p>
    <w:p w:rsidR="00822561" w:rsidRPr="00822561" w:rsidRDefault="00822561" w:rsidP="00822561">
      <w:pPr>
        <w:jc w:val="both"/>
        <w:rPr>
          <w:i w:val="0"/>
          <w:sz w:val="22"/>
        </w:rPr>
      </w:pPr>
    </w:p>
    <w:p w:rsidR="00822561" w:rsidRPr="00822561" w:rsidRDefault="00822561" w:rsidP="00822561">
      <w:pPr>
        <w:numPr>
          <w:ilvl w:val="0"/>
          <w:numId w:val="11"/>
        </w:numPr>
        <w:jc w:val="both"/>
        <w:rPr>
          <w:i w:val="0"/>
          <w:sz w:val="22"/>
        </w:rPr>
      </w:pPr>
      <w:r w:rsidRPr="00822561">
        <w:rPr>
          <w:i w:val="0"/>
          <w:sz w:val="22"/>
        </w:rPr>
        <w:t>Normas técnicas o especificaciones técnicas aplicables a la ejecución del contrato:___________</w:t>
      </w:r>
    </w:p>
    <w:p w:rsidR="00822561" w:rsidRPr="00822561" w:rsidRDefault="00822561" w:rsidP="00822561">
      <w:pPr>
        <w:numPr>
          <w:ilvl w:val="0"/>
          <w:numId w:val="11"/>
        </w:numPr>
        <w:jc w:val="both"/>
        <w:rPr>
          <w:i w:val="0"/>
          <w:sz w:val="22"/>
        </w:rPr>
      </w:pPr>
      <w:r w:rsidRPr="00822561">
        <w:rPr>
          <w:i w:val="0"/>
          <w:sz w:val="22"/>
        </w:rPr>
        <w:t xml:space="preserve">Forma en que se va a verificar de forma objetiva la correcta aplicación de dichas medidas:_____________ </w:t>
      </w:r>
    </w:p>
    <w:p w:rsidR="00822561" w:rsidRPr="00822561" w:rsidRDefault="00822561" w:rsidP="00822561">
      <w:pPr>
        <w:jc w:val="both"/>
        <w:rPr>
          <w:i w:val="0"/>
          <w:sz w:val="22"/>
        </w:rPr>
      </w:pPr>
    </w:p>
    <w:p w:rsidR="00822561" w:rsidRPr="00822561" w:rsidRDefault="00822561" w:rsidP="00822561">
      <w:pPr>
        <w:jc w:val="both"/>
        <w:rPr>
          <w:i w:val="0"/>
          <w:sz w:val="22"/>
        </w:rPr>
      </w:pPr>
      <w:r w:rsidRPr="00822561">
        <w:rPr>
          <w:i w:val="0"/>
          <w:sz w:val="22"/>
        </w:rPr>
        <w:t>Modo de acreditación: declaración responsable</w:t>
      </w:r>
    </w:p>
    <w:p w:rsidR="00822561" w:rsidRPr="00822561" w:rsidRDefault="00822561" w:rsidP="00822561">
      <w:pPr>
        <w:jc w:val="both"/>
        <w:rPr>
          <w:i w:val="0"/>
          <w:sz w:val="22"/>
        </w:rPr>
      </w:pPr>
    </w:p>
    <w:p w:rsidR="00822561" w:rsidRPr="00822561" w:rsidRDefault="00822561" w:rsidP="00822561">
      <w:pPr>
        <w:jc w:val="both"/>
        <w:rPr>
          <w:i w:val="0"/>
          <w:sz w:val="22"/>
        </w:rPr>
      </w:pPr>
    </w:p>
    <w:p w:rsidR="00822561" w:rsidRPr="00822561" w:rsidRDefault="00822561" w:rsidP="00822561">
      <w:pPr>
        <w:jc w:val="both"/>
        <w:rPr>
          <w:i w:val="0"/>
          <w:color w:val="0070C0"/>
          <w:sz w:val="22"/>
        </w:rPr>
      </w:pPr>
      <w:r w:rsidRPr="00822561">
        <w:rPr>
          <w:i w:val="0"/>
          <w:sz w:val="22"/>
        </w:rPr>
        <w:fldChar w:fldCharType="begin">
          <w:ffData>
            <w:name w:val="Casilla10"/>
            <w:enabled/>
            <w:calcOnExit w:val="0"/>
            <w:checkBox>
              <w:sizeAuto/>
              <w:default w:val="0"/>
            </w:checkBox>
          </w:ffData>
        </w:fldChar>
      </w:r>
      <w:r w:rsidRPr="00822561">
        <w:rPr>
          <w:i w:val="0"/>
          <w:sz w:val="22"/>
        </w:rPr>
        <w:instrText xml:space="preserve"> FORMCHECKBOX </w:instrText>
      </w:r>
      <w:r w:rsidR="00597984">
        <w:rPr>
          <w:i w:val="0"/>
          <w:sz w:val="22"/>
        </w:rPr>
      </w:r>
      <w:r w:rsidR="00597984">
        <w:rPr>
          <w:i w:val="0"/>
          <w:sz w:val="22"/>
        </w:rPr>
        <w:fldChar w:fldCharType="separate"/>
      </w:r>
      <w:r w:rsidRPr="00822561">
        <w:rPr>
          <w:i w:val="0"/>
          <w:sz w:val="22"/>
        </w:rPr>
        <w:fldChar w:fldCharType="end"/>
      </w:r>
      <w:r w:rsidRPr="00822561">
        <w:rPr>
          <w:i w:val="0"/>
          <w:sz w:val="22"/>
        </w:rPr>
        <w:t xml:space="preserve"> </w:t>
      </w:r>
      <w:r w:rsidRPr="00822561">
        <w:rPr>
          <w:i w:val="0"/>
          <w:color w:val="0070C0"/>
          <w:sz w:val="22"/>
        </w:rPr>
        <w:t>Certificado de empresa mantenedora en _________ especialista, y los documentos de capacitación de sus operarios.</w:t>
      </w:r>
    </w:p>
    <w:p w:rsidR="00822561" w:rsidRPr="00822561" w:rsidRDefault="00822561" w:rsidP="00822561">
      <w:pPr>
        <w:jc w:val="both"/>
        <w:rPr>
          <w:i w:val="0"/>
          <w:sz w:val="22"/>
        </w:rPr>
      </w:pPr>
    </w:p>
    <w:p w:rsidR="00822561" w:rsidRPr="00822561" w:rsidRDefault="00822561" w:rsidP="00822561">
      <w:pPr>
        <w:jc w:val="both"/>
        <w:rPr>
          <w:i w:val="0"/>
          <w:sz w:val="22"/>
        </w:rPr>
      </w:pPr>
      <w:r w:rsidRPr="00822561">
        <w:rPr>
          <w:i w:val="0"/>
          <w:sz w:val="22"/>
        </w:rPr>
        <w:t>a) Modo de acreditación: copia de la certificación.</w:t>
      </w:r>
    </w:p>
    <w:p w:rsidR="00822561" w:rsidRPr="00822561" w:rsidRDefault="00822561" w:rsidP="00822561">
      <w:pPr>
        <w:jc w:val="both"/>
        <w:rPr>
          <w:i w:val="0"/>
          <w:sz w:val="22"/>
        </w:rPr>
      </w:pPr>
    </w:p>
    <w:p w:rsidR="00822561" w:rsidRPr="00822561" w:rsidRDefault="00822561" w:rsidP="00822561">
      <w:pPr>
        <w:jc w:val="both"/>
        <w:rPr>
          <w:i w:val="0"/>
          <w:color w:val="000080"/>
          <w:sz w:val="22"/>
        </w:rPr>
      </w:pPr>
      <w:r w:rsidRPr="00822561">
        <w:rPr>
          <w:i w:val="0"/>
          <w:sz w:val="22"/>
        </w:rPr>
        <w:fldChar w:fldCharType="begin">
          <w:ffData>
            <w:name w:val=""/>
            <w:enabled/>
            <w:calcOnExit w:val="0"/>
            <w:checkBox>
              <w:sizeAuto/>
              <w:default w:val="0"/>
            </w:checkBox>
          </w:ffData>
        </w:fldChar>
      </w:r>
      <w:r w:rsidRPr="00822561">
        <w:rPr>
          <w:i w:val="0"/>
          <w:sz w:val="22"/>
        </w:rPr>
        <w:instrText xml:space="preserve"> FORMCHECKBOX </w:instrText>
      </w:r>
      <w:r w:rsidR="00597984">
        <w:rPr>
          <w:i w:val="0"/>
          <w:sz w:val="22"/>
        </w:rPr>
      </w:r>
      <w:r w:rsidR="00597984">
        <w:rPr>
          <w:i w:val="0"/>
          <w:sz w:val="22"/>
        </w:rPr>
        <w:fldChar w:fldCharType="separate"/>
      </w:r>
      <w:r w:rsidRPr="00822561">
        <w:rPr>
          <w:i w:val="0"/>
          <w:sz w:val="22"/>
        </w:rPr>
        <w:fldChar w:fldCharType="end"/>
      </w:r>
      <w:r w:rsidRPr="00822561">
        <w:rPr>
          <w:i w:val="0"/>
          <w:color w:val="000080"/>
          <w:sz w:val="22"/>
        </w:rPr>
        <w:t xml:space="preserve"> </w:t>
      </w:r>
      <w:r w:rsidRPr="00822561">
        <w:rPr>
          <w:i w:val="0"/>
          <w:color w:val="0070C0"/>
          <w:sz w:val="22"/>
        </w:rPr>
        <w:t xml:space="preserve">Acreditación del cumplimiento de las normas de garantía de la calidad y de gestión medioambiental. </w:t>
      </w:r>
    </w:p>
    <w:p w:rsidR="00822561" w:rsidRPr="00822561" w:rsidRDefault="00822561" w:rsidP="00822561">
      <w:pPr>
        <w:jc w:val="both"/>
        <w:rPr>
          <w:i w:val="0"/>
          <w:sz w:val="22"/>
        </w:rPr>
      </w:pPr>
    </w:p>
    <w:p w:rsidR="00822561" w:rsidRPr="00822561" w:rsidRDefault="00822561" w:rsidP="00822561">
      <w:pPr>
        <w:jc w:val="both"/>
        <w:rPr>
          <w:i w:val="0"/>
          <w:sz w:val="22"/>
        </w:rPr>
      </w:pPr>
      <w:r w:rsidRPr="00822561">
        <w:rPr>
          <w:i w:val="0"/>
          <w:sz w:val="22"/>
        </w:rPr>
        <w:t xml:space="preserve">a) Modo de acreditación: </w:t>
      </w:r>
    </w:p>
    <w:p w:rsidR="00822561" w:rsidRPr="00822561" w:rsidRDefault="00822561" w:rsidP="00822561">
      <w:pPr>
        <w:jc w:val="both"/>
        <w:rPr>
          <w:i w:val="0"/>
          <w:sz w:val="22"/>
        </w:rPr>
      </w:pPr>
    </w:p>
    <w:p w:rsidR="00822561" w:rsidRPr="00822561" w:rsidRDefault="00822561" w:rsidP="00822561">
      <w:pPr>
        <w:jc w:val="both"/>
        <w:rPr>
          <w:i w:val="0"/>
          <w:sz w:val="22"/>
        </w:rPr>
      </w:pPr>
      <w:r w:rsidRPr="00822561">
        <w:rPr>
          <w:i w:val="0"/>
          <w:sz w:val="22"/>
        </w:rPr>
        <w:tab/>
      </w:r>
      <w:r w:rsidRPr="00822561">
        <w:rPr>
          <w:i w:val="0"/>
          <w:sz w:val="22"/>
        </w:rPr>
        <w:tab/>
      </w:r>
      <w:r w:rsidRPr="00822561">
        <w:rPr>
          <w:i w:val="0"/>
          <w:sz w:val="22"/>
        </w:rPr>
        <w:fldChar w:fldCharType="begin">
          <w:ffData>
            <w:name w:val="Casilla10"/>
            <w:enabled/>
            <w:calcOnExit w:val="0"/>
            <w:checkBox>
              <w:sizeAuto/>
              <w:default w:val="0"/>
            </w:checkBox>
          </w:ffData>
        </w:fldChar>
      </w:r>
      <w:r w:rsidRPr="00822561">
        <w:rPr>
          <w:i w:val="0"/>
          <w:sz w:val="22"/>
        </w:rPr>
        <w:instrText xml:space="preserve"> FORMCHECKBOX </w:instrText>
      </w:r>
      <w:r w:rsidR="00597984">
        <w:rPr>
          <w:i w:val="0"/>
          <w:sz w:val="22"/>
        </w:rPr>
      </w:r>
      <w:r w:rsidR="00597984">
        <w:rPr>
          <w:i w:val="0"/>
          <w:sz w:val="22"/>
        </w:rPr>
        <w:fldChar w:fldCharType="separate"/>
      </w:r>
      <w:r w:rsidRPr="00822561">
        <w:rPr>
          <w:i w:val="0"/>
          <w:sz w:val="22"/>
        </w:rPr>
        <w:fldChar w:fldCharType="end"/>
      </w:r>
      <w:r w:rsidRPr="00822561">
        <w:rPr>
          <w:i w:val="0"/>
          <w:sz w:val="22"/>
        </w:rPr>
        <w:t xml:space="preserve"> Copia certificado/s.</w:t>
      </w:r>
    </w:p>
    <w:p w:rsidR="00822561" w:rsidRPr="00822561" w:rsidRDefault="00822561" w:rsidP="00822561">
      <w:pPr>
        <w:jc w:val="both"/>
        <w:rPr>
          <w:i w:val="0"/>
          <w:sz w:val="22"/>
        </w:rPr>
      </w:pPr>
      <w:r w:rsidRPr="00822561">
        <w:rPr>
          <w:i w:val="0"/>
          <w:sz w:val="22"/>
        </w:rPr>
        <w:tab/>
      </w:r>
      <w:r w:rsidRPr="00822561">
        <w:rPr>
          <w:i w:val="0"/>
          <w:sz w:val="22"/>
        </w:rPr>
        <w:tab/>
      </w:r>
      <w:r w:rsidRPr="00822561">
        <w:rPr>
          <w:i w:val="0"/>
          <w:sz w:val="22"/>
        </w:rPr>
        <w:fldChar w:fldCharType="begin">
          <w:ffData>
            <w:name w:val="Casilla10"/>
            <w:enabled/>
            <w:calcOnExit w:val="0"/>
            <w:checkBox>
              <w:sizeAuto/>
              <w:default w:val="0"/>
            </w:checkBox>
          </w:ffData>
        </w:fldChar>
      </w:r>
      <w:r w:rsidRPr="00822561">
        <w:rPr>
          <w:i w:val="0"/>
          <w:sz w:val="22"/>
        </w:rPr>
        <w:instrText xml:space="preserve"> FORMCHECKBOX </w:instrText>
      </w:r>
      <w:r w:rsidR="00597984">
        <w:rPr>
          <w:i w:val="0"/>
          <w:sz w:val="22"/>
        </w:rPr>
      </w:r>
      <w:r w:rsidR="00597984">
        <w:rPr>
          <w:i w:val="0"/>
          <w:sz w:val="22"/>
        </w:rPr>
        <w:fldChar w:fldCharType="separate"/>
      </w:r>
      <w:r w:rsidRPr="00822561">
        <w:rPr>
          <w:i w:val="0"/>
          <w:sz w:val="22"/>
        </w:rPr>
        <w:fldChar w:fldCharType="end"/>
      </w:r>
      <w:r w:rsidRPr="00822561">
        <w:rPr>
          <w:i w:val="0"/>
          <w:sz w:val="22"/>
        </w:rPr>
        <w:t xml:space="preserve"> Declaración responsable firmada indicando qué políticas se aplican </w:t>
      </w:r>
      <w:r w:rsidRPr="00822561">
        <w:rPr>
          <w:i w:val="0"/>
          <w:sz w:val="22"/>
        </w:rPr>
        <w:tab/>
      </w:r>
      <w:r w:rsidRPr="00822561">
        <w:rPr>
          <w:i w:val="0"/>
          <w:sz w:val="22"/>
        </w:rPr>
        <w:tab/>
      </w:r>
      <w:r w:rsidRPr="00822561">
        <w:rPr>
          <w:i w:val="0"/>
          <w:sz w:val="22"/>
        </w:rPr>
        <w:tab/>
      </w:r>
      <w:r w:rsidRPr="00822561">
        <w:rPr>
          <w:i w:val="0"/>
          <w:sz w:val="22"/>
        </w:rPr>
        <w:tab/>
        <w:t>sobre gestión de calidad y medio ambiente.</w:t>
      </w:r>
    </w:p>
    <w:p w:rsidR="00822561" w:rsidRPr="00822561" w:rsidRDefault="00822561" w:rsidP="00822561">
      <w:pPr>
        <w:jc w:val="both"/>
        <w:rPr>
          <w:i w:val="0"/>
          <w:sz w:val="22"/>
        </w:rPr>
      </w:pPr>
    </w:p>
    <w:p w:rsidR="00822561" w:rsidRPr="00822561" w:rsidRDefault="00822561" w:rsidP="00822561">
      <w:pPr>
        <w:jc w:val="both"/>
        <w:rPr>
          <w:i w:val="0"/>
          <w:sz w:val="22"/>
        </w:rPr>
      </w:pPr>
      <w:r w:rsidRPr="00822561">
        <w:rPr>
          <w:i w:val="0"/>
          <w:sz w:val="22"/>
        </w:rPr>
        <w:t>b) Requisito mínimo: Normas técnicas o especificaciones técnicas oficiales respecto de las que deberá ser acreditada la conformidad por los certificados exigidos.</w:t>
      </w:r>
    </w:p>
    <w:p w:rsidR="00822561" w:rsidRPr="00822561" w:rsidRDefault="00822561" w:rsidP="00822561">
      <w:pPr>
        <w:jc w:val="both"/>
        <w:rPr>
          <w:i w:val="0"/>
          <w:sz w:val="22"/>
        </w:rPr>
      </w:pPr>
    </w:p>
    <w:p w:rsidR="00822561" w:rsidRPr="00822561" w:rsidRDefault="00822561" w:rsidP="00822561">
      <w:pPr>
        <w:jc w:val="both"/>
        <w:rPr>
          <w:i w:val="0"/>
          <w:sz w:val="22"/>
        </w:rPr>
      </w:pPr>
      <w:r w:rsidRPr="00822561">
        <w:rPr>
          <w:i w:val="0"/>
          <w:sz w:val="22"/>
        </w:rPr>
        <w:tab/>
      </w:r>
      <w:r w:rsidRPr="00822561">
        <w:rPr>
          <w:i w:val="0"/>
          <w:sz w:val="22"/>
        </w:rPr>
        <w:tab/>
      </w:r>
      <w:r w:rsidRPr="00822561">
        <w:rPr>
          <w:i w:val="0"/>
          <w:sz w:val="22"/>
        </w:rPr>
        <w:fldChar w:fldCharType="begin">
          <w:ffData>
            <w:name w:val="Casilla10"/>
            <w:enabled/>
            <w:calcOnExit w:val="0"/>
            <w:checkBox>
              <w:sizeAuto/>
              <w:default w:val="0"/>
            </w:checkBox>
          </w:ffData>
        </w:fldChar>
      </w:r>
      <w:r w:rsidRPr="00822561">
        <w:rPr>
          <w:i w:val="0"/>
          <w:sz w:val="22"/>
        </w:rPr>
        <w:instrText xml:space="preserve"> FORMCHECKBOX </w:instrText>
      </w:r>
      <w:r w:rsidR="00597984">
        <w:rPr>
          <w:i w:val="0"/>
          <w:sz w:val="22"/>
        </w:rPr>
      </w:r>
      <w:r w:rsidR="00597984">
        <w:rPr>
          <w:i w:val="0"/>
          <w:sz w:val="22"/>
        </w:rPr>
        <w:fldChar w:fldCharType="separate"/>
      </w:r>
      <w:r w:rsidRPr="00822561">
        <w:rPr>
          <w:i w:val="0"/>
          <w:sz w:val="22"/>
        </w:rPr>
        <w:fldChar w:fldCharType="end"/>
      </w:r>
      <w:r w:rsidRPr="00822561">
        <w:rPr>
          <w:i w:val="0"/>
          <w:sz w:val="22"/>
        </w:rPr>
        <w:t xml:space="preserve"> ISO 9001</w:t>
      </w:r>
    </w:p>
    <w:p w:rsidR="00822561" w:rsidRPr="00822561" w:rsidRDefault="00822561" w:rsidP="00822561">
      <w:pPr>
        <w:jc w:val="both"/>
        <w:rPr>
          <w:i w:val="0"/>
          <w:sz w:val="22"/>
        </w:rPr>
      </w:pPr>
      <w:r w:rsidRPr="00822561">
        <w:rPr>
          <w:i w:val="0"/>
          <w:sz w:val="22"/>
        </w:rPr>
        <w:tab/>
      </w:r>
      <w:r w:rsidRPr="00822561">
        <w:rPr>
          <w:i w:val="0"/>
          <w:sz w:val="22"/>
        </w:rPr>
        <w:tab/>
      </w:r>
      <w:r w:rsidRPr="00822561">
        <w:rPr>
          <w:i w:val="0"/>
          <w:sz w:val="22"/>
        </w:rPr>
        <w:fldChar w:fldCharType="begin">
          <w:ffData>
            <w:name w:val="Casilla10"/>
            <w:enabled/>
            <w:calcOnExit w:val="0"/>
            <w:checkBox>
              <w:sizeAuto/>
              <w:default w:val="0"/>
            </w:checkBox>
          </w:ffData>
        </w:fldChar>
      </w:r>
      <w:r w:rsidRPr="00822561">
        <w:rPr>
          <w:i w:val="0"/>
          <w:sz w:val="22"/>
        </w:rPr>
        <w:instrText xml:space="preserve"> FORMCHECKBOX </w:instrText>
      </w:r>
      <w:r w:rsidR="00597984">
        <w:rPr>
          <w:i w:val="0"/>
          <w:sz w:val="22"/>
        </w:rPr>
      </w:r>
      <w:r w:rsidR="00597984">
        <w:rPr>
          <w:i w:val="0"/>
          <w:sz w:val="22"/>
        </w:rPr>
        <w:fldChar w:fldCharType="separate"/>
      </w:r>
      <w:r w:rsidRPr="00822561">
        <w:rPr>
          <w:i w:val="0"/>
          <w:sz w:val="22"/>
        </w:rPr>
        <w:fldChar w:fldCharType="end"/>
      </w:r>
      <w:r w:rsidRPr="00822561">
        <w:rPr>
          <w:i w:val="0"/>
          <w:sz w:val="22"/>
        </w:rPr>
        <w:t xml:space="preserve"> ISO 14001</w:t>
      </w:r>
    </w:p>
    <w:p w:rsidR="00822561" w:rsidRPr="00822561" w:rsidRDefault="00822561" w:rsidP="00822561">
      <w:pPr>
        <w:jc w:val="both"/>
        <w:rPr>
          <w:i w:val="0"/>
          <w:sz w:val="22"/>
        </w:rPr>
      </w:pPr>
    </w:p>
    <w:p w:rsidR="00822561" w:rsidRPr="00822561" w:rsidRDefault="00822561" w:rsidP="00822561">
      <w:pPr>
        <w:jc w:val="both"/>
        <w:rPr>
          <w:i w:val="0"/>
          <w:color w:val="0070C0"/>
          <w:sz w:val="22"/>
        </w:rPr>
      </w:pPr>
      <w:r w:rsidRPr="00822561">
        <w:rPr>
          <w:i w:val="0"/>
          <w:color w:val="0070C0"/>
          <w:sz w:val="22"/>
        </w:rPr>
        <w:t>4.2.5 Otras</w:t>
      </w:r>
    </w:p>
    <w:p w:rsidR="00822561" w:rsidRPr="00822561" w:rsidRDefault="00822561" w:rsidP="00822561">
      <w:pPr>
        <w:jc w:val="both"/>
        <w:rPr>
          <w:i w:val="0"/>
          <w:color w:val="0070C0"/>
          <w:sz w:val="22"/>
        </w:rPr>
      </w:pPr>
    </w:p>
    <w:p w:rsidR="00822561" w:rsidRPr="00822561" w:rsidRDefault="00D6077F" w:rsidP="00822561">
      <w:pPr>
        <w:jc w:val="both"/>
        <w:rPr>
          <w:i w:val="0"/>
          <w:sz w:val="22"/>
        </w:rPr>
      </w:pPr>
      <w:r>
        <w:rPr>
          <w:i w:val="0"/>
          <w:sz w:val="22"/>
        </w:rPr>
        <w:fldChar w:fldCharType="begin">
          <w:ffData>
            <w:name w:val="Casilla13"/>
            <w:enabled/>
            <w:calcOnExit w:val="0"/>
            <w:checkBox>
              <w:sizeAuto/>
              <w:default w:val="1"/>
            </w:checkBox>
          </w:ffData>
        </w:fldChar>
      </w:r>
      <w:bookmarkStart w:id="11" w:name="Casilla13"/>
      <w:r>
        <w:rPr>
          <w:i w:val="0"/>
          <w:sz w:val="22"/>
        </w:rPr>
        <w:instrText xml:space="preserve"> FORMCHECKBOX </w:instrText>
      </w:r>
      <w:r w:rsidR="00597984">
        <w:rPr>
          <w:i w:val="0"/>
          <w:sz w:val="22"/>
        </w:rPr>
      </w:r>
      <w:r w:rsidR="00597984">
        <w:rPr>
          <w:i w:val="0"/>
          <w:sz w:val="22"/>
        </w:rPr>
        <w:fldChar w:fldCharType="separate"/>
      </w:r>
      <w:r>
        <w:rPr>
          <w:i w:val="0"/>
          <w:sz w:val="22"/>
        </w:rPr>
        <w:fldChar w:fldCharType="end"/>
      </w:r>
      <w:bookmarkEnd w:id="11"/>
      <w:r w:rsidR="00822561" w:rsidRPr="00822561">
        <w:rPr>
          <w:i w:val="0"/>
          <w:sz w:val="22"/>
        </w:rPr>
        <w:t xml:space="preserve"> </w:t>
      </w:r>
      <w:r w:rsidR="00822561" w:rsidRPr="00822561">
        <w:rPr>
          <w:i w:val="0"/>
          <w:color w:val="0070C0"/>
          <w:sz w:val="22"/>
        </w:rPr>
        <w:t>Parte o partes del contrato que el empresario tiene el propósito de subcontratar.</w:t>
      </w:r>
    </w:p>
    <w:p w:rsidR="00822561" w:rsidRPr="00822561" w:rsidRDefault="00822561" w:rsidP="00822561">
      <w:pPr>
        <w:jc w:val="both"/>
        <w:rPr>
          <w:i w:val="0"/>
          <w:sz w:val="22"/>
        </w:rPr>
      </w:pPr>
    </w:p>
    <w:p w:rsidR="00822561" w:rsidRPr="00822561" w:rsidRDefault="00822561" w:rsidP="00822561">
      <w:pPr>
        <w:jc w:val="both"/>
        <w:rPr>
          <w:i w:val="0"/>
          <w:sz w:val="22"/>
        </w:rPr>
      </w:pPr>
      <w:r w:rsidRPr="00822561">
        <w:rPr>
          <w:i w:val="0"/>
          <w:sz w:val="22"/>
        </w:rPr>
        <w:t>a) Modo de acreditación: Declaración responsable firmada</w:t>
      </w:r>
    </w:p>
    <w:p w:rsidR="00822561" w:rsidRPr="00822561" w:rsidRDefault="00822561" w:rsidP="00822561">
      <w:pPr>
        <w:jc w:val="both"/>
        <w:rPr>
          <w:i w:val="0"/>
          <w:sz w:val="22"/>
        </w:rPr>
      </w:pPr>
    </w:p>
    <w:p w:rsidR="00822561" w:rsidRPr="00822561" w:rsidRDefault="00822561" w:rsidP="00822561">
      <w:pPr>
        <w:jc w:val="both"/>
        <w:rPr>
          <w:i w:val="0"/>
          <w:sz w:val="22"/>
        </w:rPr>
      </w:pPr>
      <w:r w:rsidRPr="00822561">
        <w:rPr>
          <w:i w:val="0"/>
          <w:sz w:val="22"/>
        </w:rPr>
        <w:t>b) Requisito mínimo: _____________</w:t>
      </w:r>
    </w:p>
    <w:p w:rsidR="00822561" w:rsidRPr="00822561" w:rsidRDefault="00822561" w:rsidP="00822561">
      <w:pPr>
        <w:jc w:val="both"/>
        <w:rPr>
          <w:i w:val="0"/>
          <w:sz w:val="22"/>
        </w:rPr>
      </w:pPr>
    </w:p>
    <w:p w:rsidR="00822561" w:rsidRPr="00822561" w:rsidRDefault="00822561" w:rsidP="00822561">
      <w:pPr>
        <w:jc w:val="both"/>
        <w:rPr>
          <w:i w:val="0"/>
          <w:sz w:val="22"/>
        </w:rPr>
      </w:pPr>
      <w:r w:rsidRPr="00822561">
        <w:rPr>
          <w:i w:val="0"/>
          <w:sz w:val="22"/>
        </w:rPr>
        <w:tab/>
      </w:r>
      <w:r w:rsidRPr="00822561">
        <w:rPr>
          <w:i w:val="0"/>
          <w:sz w:val="22"/>
        </w:rPr>
        <w:tab/>
      </w:r>
      <w:r w:rsidR="003B4E2A">
        <w:rPr>
          <w:i w:val="0"/>
          <w:sz w:val="22"/>
        </w:rPr>
        <w:fldChar w:fldCharType="begin">
          <w:ffData>
            <w:name w:val=""/>
            <w:enabled/>
            <w:calcOnExit w:val="0"/>
            <w:checkBox>
              <w:sizeAuto/>
              <w:default w:val="1"/>
            </w:checkBox>
          </w:ffData>
        </w:fldChar>
      </w:r>
      <w:r w:rsidR="003B4E2A">
        <w:rPr>
          <w:i w:val="0"/>
          <w:sz w:val="22"/>
        </w:rPr>
        <w:instrText xml:space="preserve"> FORMCHECKBOX </w:instrText>
      </w:r>
      <w:r w:rsidR="00597984">
        <w:rPr>
          <w:i w:val="0"/>
          <w:sz w:val="22"/>
        </w:rPr>
      </w:r>
      <w:r w:rsidR="00597984">
        <w:rPr>
          <w:i w:val="0"/>
          <w:sz w:val="22"/>
        </w:rPr>
        <w:fldChar w:fldCharType="separate"/>
      </w:r>
      <w:r w:rsidR="003B4E2A">
        <w:rPr>
          <w:i w:val="0"/>
          <w:sz w:val="22"/>
        </w:rPr>
        <w:fldChar w:fldCharType="end"/>
      </w:r>
      <w:r w:rsidRPr="00822561">
        <w:rPr>
          <w:i w:val="0"/>
          <w:sz w:val="22"/>
        </w:rPr>
        <w:t xml:space="preserve"> Porcentaje máximo de subcontratación admitido: </w:t>
      </w:r>
      <w:r w:rsidR="00EF0FFB">
        <w:rPr>
          <w:i w:val="0"/>
          <w:sz w:val="22"/>
        </w:rPr>
        <w:t>4</w:t>
      </w:r>
      <w:r w:rsidR="000A66C9">
        <w:rPr>
          <w:i w:val="0"/>
          <w:sz w:val="22"/>
        </w:rPr>
        <w:t>5</w:t>
      </w:r>
      <w:r w:rsidR="003B4E2A">
        <w:rPr>
          <w:i w:val="0"/>
          <w:sz w:val="22"/>
        </w:rPr>
        <w:t xml:space="preserve"> </w:t>
      </w:r>
      <w:r w:rsidRPr="00822561">
        <w:rPr>
          <w:i w:val="0"/>
          <w:sz w:val="22"/>
        </w:rPr>
        <w:t>%</w:t>
      </w:r>
    </w:p>
    <w:p w:rsidR="00822561" w:rsidRPr="00822561" w:rsidRDefault="00822561" w:rsidP="00822561">
      <w:pPr>
        <w:jc w:val="both"/>
        <w:rPr>
          <w:i w:val="0"/>
          <w:sz w:val="22"/>
        </w:rPr>
      </w:pPr>
      <w:r w:rsidRPr="00822561">
        <w:rPr>
          <w:i w:val="0"/>
          <w:sz w:val="22"/>
        </w:rPr>
        <w:tab/>
      </w:r>
      <w:r w:rsidRPr="00822561">
        <w:rPr>
          <w:i w:val="0"/>
          <w:sz w:val="22"/>
        </w:rPr>
        <w:tab/>
      </w:r>
      <w:r w:rsidR="003B4E2A">
        <w:rPr>
          <w:i w:val="0"/>
          <w:sz w:val="22"/>
        </w:rPr>
        <w:fldChar w:fldCharType="begin">
          <w:ffData>
            <w:name w:val=""/>
            <w:enabled/>
            <w:calcOnExit w:val="0"/>
            <w:checkBox>
              <w:sizeAuto/>
              <w:default w:val="1"/>
            </w:checkBox>
          </w:ffData>
        </w:fldChar>
      </w:r>
      <w:r w:rsidR="003B4E2A">
        <w:rPr>
          <w:i w:val="0"/>
          <w:sz w:val="22"/>
        </w:rPr>
        <w:instrText xml:space="preserve"> FORMCHECKBOX </w:instrText>
      </w:r>
      <w:r w:rsidR="00597984">
        <w:rPr>
          <w:i w:val="0"/>
          <w:sz w:val="22"/>
        </w:rPr>
      </w:r>
      <w:r w:rsidR="00597984">
        <w:rPr>
          <w:i w:val="0"/>
          <w:sz w:val="22"/>
        </w:rPr>
        <w:fldChar w:fldCharType="separate"/>
      </w:r>
      <w:r w:rsidR="003B4E2A">
        <w:rPr>
          <w:i w:val="0"/>
          <w:sz w:val="22"/>
        </w:rPr>
        <w:fldChar w:fldCharType="end"/>
      </w:r>
      <w:r w:rsidRPr="00822561">
        <w:rPr>
          <w:i w:val="0"/>
          <w:sz w:val="22"/>
        </w:rPr>
        <w:t xml:space="preserve"> Nivel máximo de subcontratación admitido: </w:t>
      </w:r>
      <w:r w:rsidR="003B4E2A">
        <w:rPr>
          <w:i w:val="0"/>
          <w:sz w:val="22"/>
        </w:rPr>
        <w:t>un nivel</w:t>
      </w:r>
    </w:p>
    <w:p w:rsidR="00822561" w:rsidRPr="00822561" w:rsidRDefault="00822561" w:rsidP="00822561">
      <w:pPr>
        <w:jc w:val="both"/>
        <w:rPr>
          <w:i w:val="0"/>
          <w:sz w:val="22"/>
        </w:rPr>
      </w:pPr>
      <w:r w:rsidRPr="00822561">
        <w:rPr>
          <w:i w:val="0"/>
          <w:sz w:val="22"/>
        </w:rPr>
        <w:tab/>
      </w:r>
      <w:r w:rsidRPr="00822561">
        <w:rPr>
          <w:i w:val="0"/>
          <w:sz w:val="22"/>
        </w:rPr>
        <w:tab/>
      </w:r>
      <w:r w:rsidR="002F6775">
        <w:rPr>
          <w:i w:val="0"/>
          <w:sz w:val="22"/>
        </w:rPr>
        <w:fldChar w:fldCharType="begin">
          <w:ffData>
            <w:name w:val="Casilla10"/>
            <w:enabled/>
            <w:calcOnExit w:val="0"/>
            <w:checkBox>
              <w:sizeAuto/>
              <w:default w:val="0"/>
            </w:checkBox>
          </w:ffData>
        </w:fldChar>
      </w:r>
      <w:bookmarkStart w:id="12" w:name="Casilla10"/>
      <w:r w:rsidR="002F6775">
        <w:rPr>
          <w:i w:val="0"/>
          <w:sz w:val="22"/>
        </w:rPr>
        <w:instrText xml:space="preserve"> FORMCHECKBOX </w:instrText>
      </w:r>
      <w:r w:rsidR="00597984">
        <w:rPr>
          <w:i w:val="0"/>
          <w:sz w:val="22"/>
        </w:rPr>
      </w:r>
      <w:r w:rsidR="00597984">
        <w:rPr>
          <w:i w:val="0"/>
          <w:sz w:val="22"/>
        </w:rPr>
        <w:fldChar w:fldCharType="separate"/>
      </w:r>
      <w:r w:rsidR="002F6775">
        <w:rPr>
          <w:i w:val="0"/>
          <w:sz w:val="22"/>
        </w:rPr>
        <w:fldChar w:fldCharType="end"/>
      </w:r>
      <w:bookmarkEnd w:id="12"/>
      <w:r w:rsidRPr="00822561">
        <w:rPr>
          <w:i w:val="0"/>
          <w:sz w:val="22"/>
        </w:rPr>
        <w:t xml:space="preserve"> Parte o partes del contrato que no podrán ser objeto de </w:t>
      </w:r>
      <w:r w:rsidRPr="00822561">
        <w:rPr>
          <w:i w:val="0"/>
          <w:sz w:val="22"/>
        </w:rPr>
        <w:tab/>
      </w:r>
    </w:p>
    <w:p w:rsidR="002F6775" w:rsidRDefault="00822561" w:rsidP="002F6775">
      <w:pPr>
        <w:jc w:val="both"/>
        <w:rPr>
          <w:i w:val="0"/>
          <w:sz w:val="22"/>
        </w:rPr>
      </w:pPr>
      <w:r w:rsidRPr="00822561">
        <w:rPr>
          <w:i w:val="0"/>
          <w:sz w:val="22"/>
        </w:rPr>
        <w:tab/>
      </w:r>
      <w:r w:rsidRPr="00822561">
        <w:rPr>
          <w:i w:val="0"/>
          <w:sz w:val="22"/>
        </w:rPr>
        <w:tab/>
        <w:t>subcontratación a un tercero:</w:t>
      </w:r>
    </w:p>
    <w:p w:rsidR="002F6775" w:rsidRDefault="002F6775" w:rsidP="002F6775">
      <w:pPr>
        <w:jc w:val="both"/>
        <w:rPr>
          <w:i w:val="0"/>
          <w:sz w:val="22"/>
        </w:rPr>
      </w:pPr>
    </w:p>
    <w:p w:rsidR="00822561" w:rsidRPr="00822561" w:rsidRDefault="002F6775" w:rsidP="00822561">
      <w:pPr>
        <w:jc w:val="both"/>
        <w:rPr>
          <w:i w:val="0"/>
          <w:sz w:val="22"/>
          <w:u w:val="single"/>
        </w:rPr>
      </w:pPr>
      <w:r>
        <w:rPr>
          <w:i w:val="0"/>
          <w:sz w:val="22"/>
        </w:rPr>
        <w:tab/>
      </w:r>
      <w:r>
        <w:rPr>
          <w:i w:val="0"/>
          <w:sz w:val="22"/>
        </w:rPr>
        <w:tab/>
      </w:r>
    </w:p>
    <w:p w:rsidR="00822561" w:rsidRPr="00822561" w:rsidRDefault="00822561" w:rsidP="00822561">
      <w:pPr>
        <w:tabs>
          <w:tab w:val="center" w:pos="4252"/>
          <w:tab w:val="right" w:pos="8504"/>
        </w:tabs>
        <w:jc w:val="right"/>
        <w:rPr>
          <w:i w:val="0"/>
          <w:sz w:val="16"/>
        </w:rPr>
      </w:pPr>
    </w:p>
    <w:p w:rsidR="00822561" w:rsidRPr="00822561" w:rsidRDefault="00822561" w:rsidP="00822561">
      <w:pPr>
        <w:jc w:val="both"/>
        <w:rPr>
          <w:i w:val="0"/>
          <w:sz w:val="22"/>
        </w:rPr>
      </w:pPr>
      <w:r w:rsidRPr="00822561">
        <w:rPr>
          <w:i w:val="0"/>
          <w:sz w:val="22"/>
        </w:rPr>
        <w:fldChar w:fldCharType="begin">
          <w:ffData>
            <w:name w:val="Casilla10"/>
            <w:enabled/>
            <w:calcOnExit w:val="0"/>
            <w:checkBox>
              <w:sizeAuto/>
              <w:default w:val="0"/>
            </w:checkBox>
          </w:ffData>
        </w:fldChar>
      </w:r>
      <w:r w:rsidRPr="00822561">
        <w:rPr>
          <w:i w:val="0"/>
          <w:sz w:val="22"/>
        </w:rPr>
        <w:instrText xml:space="preserve"> FORMCHECKBOX </w:instrText>
      </w:r>
      <w:r w:rsidR="00597984">
        <w:rPr>
          <w:i w:val="0"/>
          <w:sz w:val="22"/>
        </w:rPr>
      </w:r>
      <w:r w:rsidR="00597984">
        <w:rPr>
          <w:i w:val="0"/>
          <w:sz w:val="22"/>
        </w:rPr>
        <w:fldChar w:fldCharType="separate"/>
      </w:r>
      <w:r w:rsidRPr="00822561">
        <w:rPr>
          <w:i w:val="0"/>
          <w:sz w:val="22"/>
        </w:rPr>
        <w:fldChar w:fldCharType="end"/>
      </w:r>
      <w:r w:rsidRPr="00822561">
        <w:rPr>
          <w:i w:val="0"/>
          <w:sz w:val="22"/>
        </w:rPr>
        <w:t xml:space="preserve"> </w:t>
      </w:r>
      <w:r w:rsidRPr="00822561">
        <w:rPr>
          <w:i w:val="0"/>
          <w:color w:val="0070C0"/>
          <w:sz w:val="22"/>
        </w:rPr>
        <w:t>Justificación, mediante certificado expedido por persona designada por el Centro Asistencial, Oficina u Hospital, de haber visitado el centro</w:t>
      </w:r>
    </w:p>
    <w:p w:rsidR="00822561" w:rsidRPr="00822561" w:rsidRDefault="00822561" w:rsidP="00822561">
      <w:pPr>
        <w:jc w:val="both"/>
        <w:rPr>
          <w:i w:val="0"/>
          <w:sz w:val="22"/>
          <w:u w:val="single"/>
        </w:rPr>
      </w:pPr>
    </w:p>
    <w:p w:rsidR="00822561" w:rsidRPr="00822561" w:rsidRDefault="00822561" w:rsidP="00822561">
      <w:pPr>
        <w:jc w:val="both"/>
        <w:rPr>
          <w:i w:val="0"/>
          <w:sz w:val="22"/>
        </w:rPr>
      </w:pPr>
      <w:r w:rsidRPr="00822561">
        <w:rPr>
          <w:i w:val="0"/>
          <w:sz w:val="22"/>
        </w:rPr>
        <w:t>a) Modo de acreditación: Certificado de visitas al centro sellado.</w:t>
      </w:r>
    </w:p>
    <w:p w:rsidR="00822561" w:rsidRPr="0077692A" w:rsidRDefault="00822561" w:rsidP="00822561">
      <w:pPr>
        <w:jc w:val="both"/>
        <w:rPr>
          <w:i w:val="0"/>
          <w:color w:val="FF0000"/>
          <w:sz w:val="22"/>
        </w:rPr>
      </w:pPr>
    </w:p>
    <w:p w:rsidR="00FF41A8" w:rsidRPr="00224D02" w:rsidRDefault="00FF41A8" w:rsidP="00FF41A8">
      <w:pPr>
        <w:pStyle w:val="Estndar"/>
        <w:tabs>
          <w:tab w:val="left" w:pos="567"/>
        </w:tabs>
        <w:rPr>
          <w:b/>
          <w:strike/>
          <w:color w:val="FF000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EE182B" w:rsidRDefault="00EE182B">
      <w:bookmarkStart w:id="13" w:name="AnexoIV2"/>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D574F7" w:rsidRPr="00D91CA8" w:rsidTr="00F45D79">
        <w:trPr>
          <w:trHeight w:val="765"/>
        </w:trPr>
        <w:tc>
          <w:tcPr>
            <w:tcW w:w="9575" w:type="dxa"/>
            <w:shd w:val="clear" w:color="auto" w:fill="00B0F0"/>
          </w:tcPr>
          <w:p w:rsidR="00D574F7" w:rsidRDefault="00D574F7" w:rsidP="00D574F7">
            <w:pPr>
              <w:pStyle w:val="Estndar"/>
              <w:rPr>
                <w:b/>
                <w:color w:val="FFFFFF"/>
                <w:sz w:val="22"/>
                <w:szCs w:val="22"/>
              </w:rPr>
            </w:pPr>
            <w:r>
              <w:rPr>
                <w:b/>
                <w:color w:val="FFFFFF"/>
                <w:sz w:val="22"/>
                <w:szCs w:val="22"/>
              </w:rPr>
              <w:t>Anexo IV.2</w:t>
            </w:r>
          </w:p>
          <w:bookmarkEnd w:id="13"/>
          <w:p w:rsidR="00D574F7" w:rsidRPr="00D574F7" w:rsidRDefault="00D574F7" w:rsidP="00D574F7">
            <w:pPr>
              <w:pStyle w:val="Estndar"/>
              <w:rPr>
                <w:b/>
                <w:color w:val="FFFFFF"/>
                <w:sz w:val="22"/>
                <w:szCs w:val="22"/>
              </w:rPr>
            </w:pPr>
            <w:r>
              <w:rPr>
                <w:b/>
                <w:color w:val="FFFFFF"/>
                <w:sz w:val="22"/>
                <w:szCs w:val="22"/>
              </w:rPr>
              <w:t>Declaración responsable de  no estar la empresa incursa en prohibición de contratar</w:t>
            </w:r>
          </w:p>
        </w:tc>
      </w:tr>
    </w:tbl>
    <w:p w:rsidR="00F45D79" w:rsidRPr="00DD02AF" w:rsidRDefault="00F45D79" w:rsidP="00F45D79">
      <w:pPr>
        <w:pStyle w:val="Textoindependiente2"/>
        <w:ind w:left="567"/>
        <w:rPr>
          <w:b/>
          <w:color w:val="000080"/>
          <w:szCs w:val="22"/>
          <w:u w:val="none"/>
        </w:rPr>
      </w:pPr>
    </w:p>
    <w:tbl>
      <w:tblPr>
        <w:tblW w:w="0" w:type="auto"/>
        <w:shd w:val="clear" w:color="auto" w:fill="00B0F0"/>
        <w:tblLook w:val="04A0" w:firstRow="1" w:lastRow="0" w:firstColumn="1" w:lastColumn="0" w:noHBand="0" w:noVBand="1"/>
      </w:tblPr>
      <w:tblGrid>
        <w:gridCol w:w="9501"/>
      </w:tblGrid>
      <w:tr w:rsidR="00F45D79" w:rsidRPr="00D91CA8" w:rsidTr="00F45D79">
        <w:trPr>
          <w:trHeight w:val="811"/>
        </w:trPr>
        <w:tc>
          <w:tcPr>
            <w:tcW w:w="9501" w:type="dxa"/>
            <w:shd w:val="clear" w:color="auto" w:fill="00B0F0"/>
          </w:tcPr>
          <w:p w:rsidR="00F45D79" w:rsidRPr="00D91CA8" w:rsidRDefault="00536F36" w:rsidP="00433EAE">
            <w:pPr>
              <w:pStyle w:val="Estndar"/>
              <w:rPr>
                <w:color w:val="FFFFFF"/>
                <w:sz w:val="22"/>
                <w:szCs w:val="22"/>
              </w:rPr>
            </w:pPr>
            <w:r>
              <w:rPr>
                <w:b/>
                <w:color w:val="FFFFFF"/>
                <w:sz w:val="22"/>
                <w:szCs w:val="22"/>
              </w:rPr>
              <w:t xml:space="preserve">Contratación de </w:t>
            </w:r>
            <w:r w:rsidRPr="00E67228">
              <w:rPr>
                <w:b/>
                <w:color w:val="FFFFFF"/>
                <w:sz w:val="22"/>
                <w:szCs w:val="22"/>
              </w:rPr>
              <w:t>los servicios de mudanzas para el traslado de 4 simuladores de conducción de ASEPEYO</w:t>
            </w:r>
          </w:p>
        </w:tc>
      </w:tr>
    </w:tbl>
    <w:p w:rsidR="00F45D79" w:rsidRPr="00AB7DDA" w:rsidRDefault="00F45D79" w:rsidP="00F45D79">
      <w:pPr>
        <w:pStyle w:val="Estndar"/>
        <w:rPr>
          <w:b/>
          <w:color w:val="auto"/>
          <w:sz w:val="20"/>
        </w:rPr>
      </w:pPr>
    </w:p>
    <w:p w:rsidR="00F45D79" w:rsidRPr="00AB7DDA" w:rsidRDefault="00F45D79" w:rsidP="00F45D79">
      <w:pPr>
        <w:pStyle w:val="Estndar"/>
        <w:rPr>
          <w:color w:val="auto"/>
          <w:sz w:val="20"/>
        </w:rPr>
      </w:pPr>
      <w:r w:rsidRPr="00AB7DDA">
        <w:rPr>
          <w:color w:val="auto"/>
          <w:sz w:val="2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DECLARA que la Empresa que representa goza de plena capacidad jurídica para contratar con el Sector Público, y que ni dicha Empresa ni el Órgano Unipersonal que la representa ni demás personas que forman parte de ella se encuentran incursos en las prohibiciones  para contratar señaladas en el art. </w:t>
      </w:r>
      <w:r w:rsidR="00B46559">
        <w:rPr>
          <w:color w:val="auto"/>
          <w:sz w:val="20"/>
        </w:rPr>
        <w:t>71</w:t>
      </w:r>
      <w:r w:rsidRPr="00AB7DDA">
        <w:rPr>
          <w:color w:val="auto"/>
          <w:sz w:val="20"/>
        </w:rPr>
        <w:t xml:space="preserve"> y concordantes de</w:t>
      </w:r>
      <w:r w:rsidR="00B46559">
        <w:rPr>
          <w:color w:val="auto"/>
          <w:sz w:val="20"/>
        </w:rPr>
        <w:t xml:space="preserve"> </w:t>
      </w:r>
      <w:r w:rsidRPr="00AB7DDA">
        <w:rPr>
          <w:color w:val="auto"/>
          <w:sz w:val="20"/>
        </w:rPr>
        <w:t>l</w:t>
      </w:r>
      <w:r w:rsidR="00B46559">
        <w:rPr>
          <w:color w:val="auto"/>
          <w:sz w:val="20"/>
        </w:rPr>
        <w:t>a</w:t>
      </w:r>
      <w:r w:rsidRPr="00AB7DDA">
        <w:rPr>
          <w:color w:val="auto"/>
          <w:sz w:val="20"/>
        </w:rPr>
        <w:t xml:space="preserve"> </w:t>
      </w:r>
      <w:r w:rsidR="00B46559">
        <w:rPr>
          <w:color w:val="auto"/>
          <w:sz w:val="20"/>
        </w:rPr>
        <w:t>Ley 9/2017, de 8 de noviembre, de contratos del Sector Público</w:t>
      </w:r>
      <w:r w:rsidRPr="00AB7DDA">
        <w:rPr>
          <w:color w:val="auto"/>
          <w:sz w:val="20"/>
        </w:rPr>
        <w:t xml:space="preserve">, </w:t>
      </w:r>
      <w:r w:rsidR="00B46559">
        <w:rPr>
          <w:color w:val="auto"/>
          <w:sz w:val="20"/>
        </w:rPr>
        <w:t xml:space="preserve">por la que se transponen al ordenamiento jurídico español las Directivas del Parlamento Europeo y del Consejo 2014/23/UE y 2014/24/UE, de 26 de febrero de 2014, </w:t>
      </w:r>
      <w:r w:rsidRPr="00AB7DDA">
        <w:rPr>
          <w:color w:val="auto"/>
          <w:sz w:val="20"/>
        </w:rPr>
        <w:t xml:space="preserve">así como también declara que se halla al corriente de las obligaciones tributarias y con la seguridad social impuestas por las disposiciones vigentes, según establece </w:t>
      </w:r>
      <w:r w:rsidR="00474E7D">
        <w:rPr>
          <w:color w:val="auto"/>
          <w:sz w:val="20"/>
        </w:rPr>
        <w:t>el</w:t>
      </w:r>
      <w:r w:rsidRPr="00AB7DDA">
        <w:rPr>
          <w:color w:val="auto"/>
          <w:sz w:val="20"/>
        </w:rPr>
        <w:t xml:space="preserve"> art. </w:t>
      </w:r>
      <w:r w:rsidR="00474E7D">
        <w:rPr>
          <w:color w:val="auto"/>
          <w:sz w:val="20"/>
        </w:rPr>
        <w:t>71.1.d)</w:t>
      </w:r>
      <w:r w:rsidRPr="00AB7DDA">
        <w:rPr>
          <w:color w:val="auto"/>
          <w:sz w:val="20"/>
        </w:rPr>
        <w:t xml:space="preserve"> del mismo texto. </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r w:rsidRPr="00AB7DDA">
        <w:rPr>
          <w:color w:val="auto"/>
          <w:sz w:val="20"/>
        </w:rPr>
        <w:t xml:space="preserve">En _________a, ___ de ______ </w:t>
      </w:r>
      <w:proofErr w:type="spellStart"/>
      <w:r w:rsidRPr="00AB7DDA">
        <w:rPr>
          <w:color w:val="auto"/>
          <w:sz w:val="20"/>
        </w:rPr>
        <w:t>de</w:t>
      </w:r>
      <w:proofErr w:type="spellEnd"/>
      <w:r w:rsidRPr="00AB7DDA">
        <w:rPr>
          <w:color w:val="auto"/>
          <w:sz w:val="20"/>
        </w:rPr>
        <w:t xml:space="preserve"> 201</w:t>
      </w:r>
      <w:r w:rsidR="00561CAB">
        <w:rPr>
          <w:color w:val="auto"/>
          <w:sz w:val="20"/>
        </w:rPr>
        <w:t>_</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r w:rsidRPr="00AB7DDA">
        <w:rPr>
          <w:color w:val="auto"/>
          <w:sz w:val="20"/>
        </w:rPr>
        <w:t>Fdo.:______________</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Pr="00D56CE4" w:rsidRDefault="00F45D79" w:rsidP="00F45D79">
      <w:pPr>
        <w:pStyle w:val="Estndar"/>
        <w:rPr>
          <w:sz w:val="20"/>
        </w:rPr>
      </w:pPr>
      <w:r w:rsidRPr="00D56CE4">
        <w:rPr>
          <w:sz w:val="20"/>
        </w:rPr>
        <w:t xml:space="preserve">PRESIDENCIA DE LA MESA DE </w:t>
      </w:r>
      <w:r w:rsidR="00260D39">
        <w:rPr>
          <w:sz w:val="20"/>
        </w:rPr>
        <w:t>CONTRATACIÓN</w:t>
      </w:r>
    </w:p>
    <w:p w:rsidR="00F45D79" w:rsidRPr="00D56CE4" w:rsidRDefault="00F45D79" w:rsidP="00F45D79">
      <w:pPr>
        <w:pStyle w:val="Estndar"/>
        <w:rPr>
          <w:b/>
          <w:color w:val="000080"/>
          <w:sz w:val="20"/>
        </w:rPr>
      </w:pPr>
      <w:r w:rsidRPr="00D56CE4">
        <w:rPr>
          <w:sz w:val="20"/>
        </w:rPr>
        <w:t>ASEPEYO</w:t>
      </w:r>
    </w:p>
    <w:p w:rsidR="00FF41A8" w:rsidRDefault="00FF41A8" w:rsidP="00FF41A8">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F45D79" w:rsidRPr="00D91CA8" w:rsidTr="005B5407">
        <w:trPr>
          <w:trHeight w:val="765"/>
        </w:trPr>
        <w:tc>
          <w:tcPr>
            <w:tcW w:w="9575" w:type="dxa"/>
            <w:shd w:val="clear" w:color="auto" w:fill="00B0F0"/>
          </w:tcPr>
          <w:p w:rsidR="00F45D79" w:rsidRDefault="00F45D79" w:rsidP="005B5407">
            <w:pPr>
              <w:pStyle w:val="Estndar"/>
              <w:rPr>
                <w:b/>
                <w:color w:val="FFFFFF"/>
                <w:sz w:val="22"/>
                <w:szCs w:val="22"/>
              </w:rPr>
            </w:pPr>
            <w:bookmarkStart w:id="14" w:name="AnexoIV3"/>
            <w:r>
              <w:rPr>
                <w:b/>
                <w:color w:val="FFFFFF"/>
                <w:sz w:val="22"/>
                <w:szCs w:val="22"/>
              </w:rPr>
              <w:lastRenderedPageBreak/>
              <w:t>Anexo IV.3</w:t>
            </w:r>
          </w:p>
          <w:bookmarkEnd w:id="14"/>
          <w:p w:rsidR="00F45D79" w:rsidRPr="00D574F7" w:rsidRDefault="00F45D79" w:rsidP="00F45D79">
            <w:pPr>
              <w:pStyle w:val="Estndar"/>
              <w:rPr>
                <w:b/>
                <w:color w:val="FFFFFF"/>
                <w:sz w:val="22"/>
                <w:szCs w:val="22"/>
              </w:rPr>
            </w:pPr>
            <w:r>
              <w:rPr>
                <w:b/>
                <w:color w:val="FFFFFF"/>
                <w:sz w:val="22"/>
                <w:szCs w:val="22"/>
              </w:rPr>
              <w:t xml:space="preserve">Declaración responsable de haber tenido en cuenta en la presentación de la oferta las obligaciones legales en materia laboral y medioambientales. </w:t>
            </w:r>
          </w:p>
        </w:tc>
      </w:tr>
    </w:tbl>
    <w:p w:rsidR="00F45D79" w:rsidRPr="00DD02AF" w:rsidRDefault="00F45D79" w:rsidP="00F45D79">
      <w:pPr>
        <w:pStyle w:val="Textoindependiente2"/>
        <w:ind w:left="567"/>
        <w:rPr>
          <w:b/>
          <w:color w:val="000080"/>
          <w:szCs w:val="22"/>
          <w:u w:val="none"/>
        </w:rPr>
      </w:pPr>
    </w:p>
    <w:tbl>
      <w:tblPr>
        <w:tblW w:w="0" w:type="auto"/>
        <w:shd w:val="clear" w:color="auto" w:fill="00B0F0"/>
        <w:tblLook w:val="04A0" w:firstRow="1" w:lastRow="0" w:firstColumn="1" w:lastColumn="0" w:noHBand="0" w:noVBand="1"/>
      </w:tblPr>
      <w:tblGrid>
        <w:gridCol w:w="9501"/>
      </w:tblGrid>
      <w:tr w:rsidR="00F45D79" w:rsidRPr="00D91CA8" w:rsidTr="005B5407">
        <w:trPr>
          <w:trHeight w:val="811"/>
        </w:trPr>
        <w:tc>
          <w:tcPr>
            <w:tcW w:w="9501" w:type="dxa"/>
            <w:shd w:val="clear" w:color="auto" w:fill="00B0F0"/>
          </w:tcPr>
          <w:p w:rsidR="00F45D79" w:rsidRPr="00D91CA8" w:rsidRDefault="00536F36" w:rsidP="00433EAE">
            <w:pPr>
              <w:pStyle w:val="Estndar"/>
              <w:rPr>
                <w:color w:val="FFFFFF"/>
                <w:sz w:val="22"/>
                <w:szCs w:val="22"/>
              </w:rPr>
            </w:pPr>
            <w:r>
              <w:rPr>
                <w:b/>
                <w:color w:val="FFFFFF"/>
                <w:sz w:val="22"/>
                <w:szCs w:val="22"/>
              </w:rPr>
              <w:t xml:space="preserve">Contratación de </w:t>
            </w:r>
            <w:r w:rsidRPr="00E67228">
              <w:rPr>
                <w:b/>
                <w:color w:val="FFFFFF"/>
                <w:sz w:val="22"/>
                <w:szCs w:val="22"/>
              </w:rPr>
              <w:t>los servicios de mudanzas para el traslado de 4 simuladores de conducción de ASEPEYO</w:t>
            </w:r>
          </w:p>
        </w:tc>
      </w:tr>
    </w:tbl>
    <w:p w:rsidR="00FF41A8" w:rsidRDefault="00FF41A8" w:rsidP="00FF41A8">
      <w:pPr>
        <w:pStyle w:val="Estndar"/>
        <w:tabs>
          <w:tab w:val="left" w:pos="567"/>
        </w:tabs>
        <w:rPr>
          <w:b/>
          <w:color w:val="000080"/>
          <w:sz w:val="22"/>
        </w:rPr>
      </w:pPr>
    </w:p>
    <w:p w:rsidR="00F45D79" w:rsidRDefault="00F45D79" w:rsidP="00FF41A8">
      <w:pPr>
        <w:pStyle w:val="Estndar"/>
        <w:tabs>
          <w:tab w:val="left" w:pos="567"/>
        </w:tabs>
        <w:rPr>
          <w:color w:val="auto"/>
          <w:sz w:val="20"/>
        </w:rPr>
      </w:pPr>
      <w:r w:rsidRPr="00AB7DDA">
        <w:rPr>
          <w:color w:val="auto"/>
          <w:sz w:val="20"/>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sidRPr="00F45D79">
        <w:t xml:space="preserve"> </w:t>
      </w:r>
      <w:r w:rsidRPr="00F45D79">
        <w:rPr>
          <w:color w:val="auto"/>
          <w:sz w:val="20"/>
        </w:rPr>
        <w:t>al objeto de participar en la licitación del contrato</w:t>
      </w:r>
      <w:r>
        <w:rPr>
          <w:color w:val="auto"/>
          <w:sz w:val="20"/>
        </w:rPr>
        <w:t xml:space="preserve"> arriba mencionado DECLARA, bajo su responsabilidad: </w:t>
      </w:r>
    </w:p>
    <w:p w:rsidR="00F45D79" w:rsidRPr="00F45D79" w:rsidRDefault="00F45D79" w:rsidP="00FF41A8">
      <w:pPr>
        <w:pStyle w:val="Estndar"/>
        <w:tabs>
          <w:tab w:val="left" w:pos="567"/>
        </w:tabs>
        <w:rPr>
          <w:color w:val="auto"/>
          <w:sz w:val="20"/>
        </w:rPr>
      </w:pPr>
    </w:p>
    <w:p w:rsidR="00F45D79" w:rsidRPr="00F45D79" w:rsidRDefault="00F45D79" w:rsidP="00F45D79">
      <w:pPr>
        <w:pStyle w:val="Estndar"/>
        <w:tabs>
          <w:tab w:val="left" w:pos="567"/>
        </w:tabs>
        <w:rPr>
          <w:color w:val="auto"/>
          <w:sz w:val="20"/>
        </w:rPr>
      </w:pPr>
      <w:r w:rsidRPr="00F45D79">
        <w:rPr>
          <w:color w:val="auto"/>
          <w:sz w:val="20"/>
        </w:rPr>
        <w:t>Que en la oferta presentada por la citada empresa se han tenido en cuenta la</w:t>
      </w:r>
      <w:r>
        <w:rPr>
          <w:color w:val="auto"/>
          <w:sz w:val="20"/>
        </w:rPr>
        <w:t xml:space="preserve">s obligaciones derivadas de las </w:t>
      </w:r>
      <w:r w:rsidRPr="00F45D79">
        <w:rPr>
          <w:color w:val="auto"/>
          <w:sz w:val="20"/>
        </w:rPr>
        <w:t xml:space="preserve">disposiciones vigentes en materia de protección del empleo, condiciones de trabajo y prevención de </w:t>
      </w:r>
      <w:r>
        <w:rPr>
          <w:color w:val="auto"/>
          <w:sz w:val="20"/>
        </w:rPr>
        <w:t xml:space="preserve">riesgos laborales, y protección </w:t>
      </w:r>
      <w:r w:rsidRPr="00F45D79">
        <w:rPr>
          <w:color w:val="auto"/>
          <w:sz w:val="20"/>
        </w:rPr>
        <w:t>del medio ambiente</w:t>
      </w:r>
    </w:p>
    <w:p w:rsidR="00FF41A8" w:rsidRDefault="00FF41A8" w:rsidP="00FF41A8">
      <w:pPr>
        <w:pStyle w:val="Estndar"/>
        <w:tabs>
          <w:tab w:val="left" w:pos="567"/>
        </w:tabs>
        <w:rPr>
          <w:b/>
          <w:color w:val="000080"/>
          <w:sz w:val="22"/>
        </w:rPr>
      </w:pPr>
    </w:p>
    <w:p w:rsidR="00F45D79" w:rsidRPr="00AB7DDA" w:rsidRDefault="00F45D79" w:rsidP="00F45D79">
      <w:pPr>
        <w:pStyle w:val="Estndar"/>
        <w:rPr>
          <w:color w:val="auto"/>
          <w:sz w:val="20"/>
        </w:rPr>
      </w:pPr>
      <w:r w:rsidRPr="00AB7DDA">
        <w:rPr>
          <w:color w:val="auto"/>
          <w:sz w:val="20"/>
        </w:rPr>
        <w:t xml:space="preserve">En _________a, ___ de ______ </w:t>
      </w:r>
      <w:proofErr w:type="spellStart"/>
      <w:r w:rsidRPr="00AB7DDA">
        <w:rPr>
          <w:color w:val="auto"/>
          <w:sz w:val="20"/>
        </w:rPr>
        <w:t>de</w:t>
      </w:r>
      <w:proofErr w:type="spellEnd"/>
      <w:r w:rsidRPr="00AB7DDA">
        <w:rPr>
          <w:color w:val="auto"/>
          <w:sz w:val="20"/>
        </w:rPr>
        <w:t xml:space="preserve"> 201</w:t>
      </w:r>
      <w:r w:rsidR="00354CC8">
        <w:rPr>
          <w:color w:val="auto"/>
          <w:sz w:val="20"/>
        </w:rPr>
        <w:t>_</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r w:rsidRPr="00AB7DDA">
        <w:rPr>
          <w:color w:val="auto"/>
          <w:sz w:val="20"/>
        </w:rPr>
        <w:t>Fdo.:______________</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260D39" w:rsidRDefault="00F45D79" w:rsidP="00260D39">
      <w:pPr>
        <w:pStyle w:val="Estndar"/>
        <w:rPr>
          <w:sz w:val="20"/>
        </w:rPr>
      </w:pPr>
      <w:r w:rsidRPr="00D56CE4">
        <w:rPr>
          <w:sz w:val="20"/>
        </w:rPr>
        <w:t xml:space="preserve">PRESIDENCIA DE LA MESA DE </w:t>
      </w:r>
      <w:r w:rsidR="00260D39">
        <w:rPr>
          <w:sz w:val="20"/>
        </w:rPr>
        <w:t>CONTRATACIÓN</w:t>
      </w:r>
    </w:p>
    <w:p w:rsidR="00260D39" w:rsidRPr="00D56CE4" w:rsidRDefault="00260D39" w:rsidP="00260D39">
      <w:pPr>
        <w:pStyle w:val="Estndar"/>
        <w:rPr>
          <w:sz w:val="20"/>
        </w:rPr>
      </w:pPr>
      <w:r w:rsidRPr="00D56CE4">
        <w:rPr>
          <w:sz w:val="20"/>
        </w:rPr>
        <w:t>ASEPEYO</w:t>
      </w:r>
    </w:p>
    <w:p w:rsidR="00F45D79" w:rsidRPr="00D56CE4" w:rsidRDefault="00F45D79" w:rsidP="00F45D79">
      <w:pPr>
        <w:pStyle w:val="Estndar"/>
        <w:rPr>
          <w:b/>
          <w:color w:val="000080"/>
          <w:sz w:val="20"/>
        </w:rPr>
      </w:pPr>
    </w:p>
    <w:p w:rsidR="002E561C" w:rsidRDefault="002E561C">
      <w:bookmarkStart w:id="15" w:name="AnexoIV4"/>
      <w:r>
        <w:rPr>
          <w:i w:val="0"/>
        </w:rPr>
        <w:br w:type="page"/>
      </w: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860C4D" w:rsidRPr="00D91CA8" w:rsidTr="005B5407">
        <w:trPr>
          <w:trHeight w:val="765"/>
        </w:trPr>
        <w:tc>
          <w:tcPr>
            <w:tcW w:w="9575" w:type="dxa"/>
            <w:shd w:val="clear" w:color="auto" w:fill="00B0F0"/>
          </w:tcPr>
          <w:p w:rsidR="00860C4D" w:rsidRDefault="00860C4D" w:rsidP="005B5407">
            <w:pPr>
              <w:pStyle w:val="Estndar"/>
              <w:rPr>
                <w:b/>
                <w:color w:val="FFFFFF"/>
                <w:sz w:val="22"/>
                <w:szCs w:val="22"/>
              </w:rPr>
            </w:pPr>
            <w:r>
              <w:rPr>
                <w:b/>
                <w:color w:val="FFFFFF"/>
                <w:sz w:val="22"/>
                <w:szCs w:val="22"/>
              </w:rPr>
              <w:lastRenderedPageBreak/>
              <w:t>Anexo IV.4</w:t>
            </w:r>
          </w:p>
          <w:bookmarkEnd w:id="15"/>
          <w:p w:rsidR="00860C4D" w:rsidRPr="00D574F7" w:rsidRDefault="00860C4D" w:rsidP="00860C4D">
            <w:pPr>
              <w:pStyle w:val="Estndar"/>
              <w:rPr>
                <w:b/>
                <w:color w:val="FFFFFF"/>
                <w:sz w:val="22"/>
                <w:szCs w:val="22"/>
              </w:rPr>
            </w:pPr>
            <w:r>
              <w:rPr>
                <w:b/>
                <w:color w:val="FFFFFF"/>
                <w:sz w:val="22"/>
                <w:szCs w:val="22"/>
              </w:rPr>
              <w:t>Declaración relativa a la vigencia de los datos de clasificación empresarial</w:t>
            </w:r>
          </w:p>
        </w:tc>
      </w:tr>
    </w:tbl>
    <w:p w:rsidR="00FF41A8" w:rsidRDefault="00FF41A8" w:rsidP="00FF41A8">
      <w:pPr>
        <w:pStyle w:val="Estndar"/>
        <w:tabs>
          <w:tab w:val="left" w:pos="567"/>
        </w:tabs>
        <w:rPr>
          <w:b/>
          <w:color w:val="000080"/>
          <w:sz w:val="22"/>
        </w:rPr>
      </w:pPr>
    </w:p>
    <w:p w:rsidR="00860C4D" w:rsidRDefault="00860C4D" w:rsidP="00860C4D">
      <w:pPr>
        <w:pStyle w:val="Estndar"/>
        <w:tabs>
          <w:tab w:val="left" w:pos="567"/>
        </w:tabs>
        <w:rPr>
          <w:color w:val="auto"/>
          <w:sz w:val="20"/>
        </w:rPr>
      </w:pPr>
      <w:r w:rsidRPr="00AB7DDA">
        <w:rPr>
          <w:color w:val="auto"/>
          <w:sz w:val="20"/>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sidRPr="00F45D79">
        <w:t xml:space="preserve"> </w:t>
      </w:r>
      <w:r w:rsidRPr="00F45D79">
        <w:rPr>
          <w:color w:val="auto"/>
          <w:sz w:val="20"/>
        </w:rPr>
        <w:t>al objeto de participar en la licitación del contrato</w:t>
      </w:r>
      <w:r>
        <w:rPr>
          <w:color w:val="auto"/>
          <w:sz w:val="20"/>
        </w:rPr>
        <w:t xml:space="preserve"> arriba mencionado DECLARA, bajo su responsabilidad: </w:t>
      </w:r>
    </w:p>
    <w:p w:rsidR="00FF41A8" w:rsidRDefault="00FF41A8" w:rsidP="00FF41A8">
      <w:pPr>
        <w:pStyle w:val="Estndar"/>
        <w:tabs>
          <w:tab w:val="left" w:pos="567"/>
        </w:tabs>
        <w:rPr>
          <w:b/>
          <w:color w:val="000080"/>
          <w:sz w:val="22"/>
        </w:rPr>
      </w:pPr>
    </w:p>
    <w:p w:rsidR="00860C4D" w:rsidRPr="00860C4D" w:rsidRDefault="00860C4D" w:rsidP="00860C4D">
      <w:pPr>
        <w:pStyle w:val="Estndar"/>
        <w:tabs>
          <w:tab w:val="left" w:pos="567"/>
        </w:tabs>
        <w:rPr>
          <w:color w:val="auto"/>
          <w:sz w:val="20"/>
        </w:rPr>
      </w:pPr>
      <w:r w:rsidRPr="00860C4D">
        <w:rPr>
          <w:color w:val="auto"/>
          <w:sz w:val="20"/>
        </w:rPr>
        <w:t>Que la clasificación que se acredita en el certificado que se adjunta a esta declaración</w:t>
      </w:r>
      <w:r>
        <w:rPr>
          <w:color w:val="auto"/>
          <w:sz w:val="20"/>
        </w:rPr>
        <w:t xml:space="preserve"> </w:t>
      </w:r>
      <w:r w:rsidRPr="00860C4D">
        <w:rPr>
          <w:color w:val="auto"/>
          <w:sz w:val="20"/>
        </w:rPr>
        <w:t>permanece vigente, manteniendo la empresa las características y circunstancias que dieron lugar a su otorgamiento por la Junta Consultiva de Contratación Administrativa del Estado.</w:t>
      </w:r>
    </w:p>
    <w:p w:rsidR="00860C4D" w:rsidRDefault="00860C4D" w:rsidP="00860C4D">
      <w:pPr>
        <w:pStyle w:val="Estndar"/>
        <w:tabs>
          <w:tab w:val="left" w:pos="567"/>
        </w:tabs>
        <w:rPr>
          <w:color w:val="auto"/>
          <w:sz w:val="20"/>
        </w:rPr>
      </w:pPr>
    </w:p>
    <w:p w:rsidR="00860C4D" w:rsidRDefault="00860C4D" w:rsidP="00860C4D">
      <w:pPr>
        <w:pStyle w:val="Estndar"/>
        <w:tabs>
          <w:tab w:val="left" w:pos="567"/>
        </w:tabs>
        <w:rPr>
          <w:color w:val="auto"/>
          <w:sz w:val="20"/>
        </w:rPr>
      </w:pPr>
    </w:p>
    <w:p w:rsidR="003E22F4" w:rsidRPr="00860C4D" w:rsidRDefault="003E22F4" w:rsidP="00860C4D">
      <w:pPr>
        <w:pStyle w:val="Estndar"/>
        <w:tabs>
          <w:tab w:val="left" w:pos="567"/>
        </w:tabs>
        <w:rPr>
          <w:color w:val="auto"/>
          <w:sz w:val="20"/>
        </w:rPr>
      </w:pPr>
    </w:p>
    <w:p w:rsidR="00860C4D" w:rsidRPr="00860C4D" w:rsidRDefault="00860C4D" w:rsidP="00860C4D">
      <w:pPr>
        <w:pStyle w:val="Estndar"/>
        <w:rPr>
          <w:color w:val="auto"/>
          <w:sz w:val="20"/>
        </w:rPr>
      </w:pPr>
      <w:r w:rsidRPr="00860C4D">
        <w:rPr>
          <w:color w:val="auto"/>
          <w:sz w:val="20"/>
        </w:rPr>
        <w:t xml:space="preserve">En _________a, ___ de ______ </w:t>
      </w:r>
      <w:proofErr w:type="spellStart"/>
      <w:r w:rsidRPr="00860C4D">
        <w:rPr>
          <w:color w:val="auto"/>
          <w:sz w:val="20"/>
        </w:rPr>
        <w:t>de</w:t>
      </w:r>
      <w:proofErr w:type="spellEnd"/>
      <w:r w:rsidRPr="00860C4D">
        <w:rPr>
          <w:color w:val="auto"/>
          <w:sz w:val="20"/>
        </w:rPr>
        <w:t xml:space="preserve"> 201</w:t>
      </w:r>
      <w:r w:rsidR="00EA7208">
        <w:rPr>
          <w:color w:val="auto"/>
          <w:sz w:val="20"/>
        </w:rPr>
        <w:t>_</w:t>
      </w: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r w:rsidRPr="00860C4D">
        <w:rPr>
          <w:color w:val="auto"/>
          <w:sz w:val="20"/>
        </w:rPr>
        <w:t>Fdo.:______________</w:t>
      </w: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260D39" w:rsidRDefault="00860C4D" w:rsidP="00260D39">
      <w:pPr>
        <w:pStyle w:val="Estndar"/>
        <w:rPr>
          <w:sz w:val="20"/>
        </w:rPr>
      </w:pPr>
      <w:r w:rsidRPr="00D56CE4">
        <w:rPr>
          <w:sz w:val="20"/>
        </w:rPr>
        <w:t xml:space="preserve">PRESIDENCIA DE LA MESA DE </w:t>
      </w:r>
      <w:r w:rsidR="00260D39">
        <w:rPr>
          <w:sz w:val="20"/>
        </w:rPr>
        <w:t>CONTRATACIÓN</w:t>
      </w:r>
    </w:p>
    <w:p w:rsidR="00860C4D" w:rsidRPr="00D56CE4" w:rsidRDefault="00860C4D" w:rsidP="00860C4D">
      <w:pPr>
        <w:pStyle w:val="Estndar"/>
        <w:rPr>
          <w:b/>
          <w:color w:val="000080"/>
          <w:sz w:val="20"/>
        </w:rPr>
      </w:pPr>
      <w:r w:rsidRPr="00D56CE4">
        <w:rPr>
          <w:sz w:val="20"/>
        </w:rPr>
        <w:t>ASEPEYO</w:t>
      </w:r>
    </w:p>
    <w:p w:rsidR="002E561C" w:rsidRDefault="002E561C">
      <w:bookmarkStart w:id="16" w:name="AnexoIV5"/>
      <w:r>
        <w:rPr>
          <w:i w:val="0"/>
        </w:rPr>
        <w:br w:type="page"/>
      </w: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001C73" w:rsidRPr="00D91CA8" w:rsidTr="005B5407">
        <w:trPr>
          <w:trHeight w:val="765"/>
        </w:trPr>
        <w:tc>
          <w:tcPr>
            <w:tcW w:w="9575" w:type="dxa"/>
            <w:shd w:val="clear" w:color="auto" w:fill="00B0F0"/>
          </w:tcPr>
          <w:p w:rsidR="00001C73" w:rsidRDefault="00001C73" w:rsidP="005B5407">
            <w:pPr>
              <w:pStyle w:val="Estndar"/>
              <w:rPr>
                <w:b/>
                <w:color w:val="FFFFFF"/>
                <w:sz w:val="22"/>
                <w:szCs w:val="22"/>
              </w:rPr>
            </w:pPr>
            <w:r>
              <w:rPr>
                <w:b/>
                <w:color w:val="FFFFFF"/>
                <w:sz w:val="22"/>
                <w:szCs w:val="22"/>
              </w:rPr>
              <w:lastRenderedPageBreak/>
              <w:t>Anexo IV.5</w:t>
            </w:r>
          </w:p>
          <w:bookmarkEnd w:id="16"/>
          <w:p w:rsidR="00001C73" w:rsidRPr="00D574F7" w:rsidRDefault="00001C73" w:rsidP="00001C73">
            <w:pPr>
              <w:pStyle w:val="Estndar"/>
              <w:rPr>
                <w:b/>
                <w:color w:val="FFFFFF"/>
                <w:sz w:val="22"/>
                <w:szCs w:val="22"/>
              </w:rPr>
            </w:pPr>
            <w:r>
              <w:rPr>
                <w:b/>
                <w:color w:val="FFFFFF"/>
                <w:sz w:val="22"/>
                <w:szCs w:val="22"/>
              </w:rPr>
              <w:t>Declaración relativa a la vigencia de los datos en el Registro Oficial de Licitadores y Empresas Clasificadas del Estado (ROLECE)</w:t>
            </w:r>
          </w:p>
        </w:tc>
      </w:tr>
    </w:tbl>
    <w:p w:rsidR="00860C4D" w:rsidRDefault="00860C4D" w:rsidP="00860C4D">
      <w:pPr>
        <w:pStyle w:val="Estndar"/>
        <w:tabs>
          <w:tab w:val="left" w:pos="567"/>
        </w:tabs>
        <w:rPr>
          <w:b/>
          <w:color w:val="000080"/>
          <w:sz w:val="22"/>
        </w:rPr>
      </w:pPr>
    </w:p>
    <w:p w:rsidR="006E686D" w:rsidRPr="002703F3" w:rsidRDefault="006E686D" w:rsidP="006E686D">
      <w:pPr>
        <w:pStyle w:val="Estndar"/>
        <w:tabs>
          <w:tab w:val="left" w:pos="567"/>
        </w:tabs>
        <w:rPr>
          <w:color w:val="auto"/>
          <w:sz w:val="20"/>
        </w:rPr>
      </w:pPr>
      <w:r w:rsidRPr="002703F3">
        <w:rPr>
          <w:color w:val="auto"/>
          <w:sz w:val="2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al objeto de participar en la licitación del contrato arriba mencionado DECLARA, bajo su responsabilidad: </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 xml:space="preserve">Que la empresa que representa se haya inscrita en el Registro Oficial de Licitadores y Empresas Clasificadas del Estado (ROLECE) con el número __________________________, </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b/>
          <w:color w:val="auto"/>
          <w:sz w:val="20"/>
        </w:rPr>
        <w:t>A-</w:t>
      </w:r>
      <w:r w:rsidRPr="002703F3">
        <w:rPr>
          <w:color w:val="auto"/>
          <w:sz w:val="20"/>
        </w:rPr>
        <w:t xml:space="preserve"> Que los datos de esta empresa que constan en el ROLECE no han sido alterados en ninguna de sus circunstancias y que se corresponden con la certificación del Registro que acompaña a esta declaración.</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b/>
          <w:color w:val="auto"/>
          <w:sz w:val="20"/>
        </w:rPr>
        <w:t>B-</w:t>
      </w:r>
      <w:r w:rsidRPr="002703F3">
        <w:rPr>
          <w:color w:val="auto"/>
          <w:sz w:val="20"/>
        </w:rPr>
        <w:t xml:space="preserve"> Que los datos de esta empresa que constan en el Registro de Licitadores referentes a:</w:t>
      </w:r>
    </w:p>
    <w:p w:rsidR="006E686D" w:rsidRPr="002703F3" w:rsidRDefault="006E686D" w:rsidP="006E686D">
      <w:pPr>
        <w:pStyle w:val="Estndar"/>
        <w:tabs>
          <w:tab w:val="left" w:pos="567"/>
        </w:tabs>
        <w:rPr>
          <w:color w:val="auto"/>
          <w:sz w:val="20"/>
        </w:rPr>
      </w:pPr>
      <w:r w:rsidRPr="002703F3">
        <w:rPr>
          <w:color w:val="auto"/>
          <w:sz w:val="20"/>
        </w:rPr>
        <w:t>1.</w:t>
      </w:r>
    </w:p>
    <w:p w:rsidR="006E686D" w:rsidRPr="002703F3" w:rsidRDefault="006E686D" w:rsidP="006E686D">
      <w:pPr>
        <w:pStyle w:val="Estndar"/>
        <w:tabs>
          <w:tab w:val="left" w:pos="567"/>
        </w:tabs>
        <w:rPr>
          <w:color w:val="auto"/>
          <w:sz w:val="20"/>
        </w:rPr>
      </w:pPr>
      <w:r w:rsidRPr="002703F3">
        <w:rPr>
          <w:color w:val="auto"/>
          <w:sz w:val="20"/>
        </w:rPr>
        <w:t>2.</w:t>
      </w:r>
    </w:p>
    <w:p w:rsidR="006E686D" w:rsidRPr="002703F3" w:rsidRDefault="006E686D" w:rsidP="006E686D">
      <w:pPr>
        <w:pStyle w:val="Estndar"/>
        <w:tabs>
          <w:tab w:val="left" w:pos="567"/>
        </w:tabs>
        <w:rPr>
          <w:color w:val="auto"/>
          <w:sz w:val="20"/>
        </w:rPr>
      </w:pPr>
      <w:r w:rsidRPr="002703F3">
        <w:rPr>
          <w:color w:val="auto"/>
          <w:sz w:val="20"/>
        </w:rPr>
        <w:t>3.</w:t>
      </w:r>
    </w:p>
    <w:p w:rsidR="006E686D" w:rsidRPr="002703F3" w:rsidRDefault="006E686D" w:rsidP="006E686D">
      <w:pPr>
        <w:pStyle w:val="Estndar"/>
        <w:tabs>
          <w:tab w:val="left" w:pos="567"/>
        </w:tabs>
        <w:rPr>
          <w:color w:val="auto"/>
          <w:sz w:val="20"/>
        </w:rPr>
      </w:pPr>
      <w:r w:rsidRPr="002703F3">
        <w:rPr>
          <w:color w:val="auto"/>
          <w:sz w:val="20"/>
        </w:rPr>
        <w:t>4.</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han sufrido alteración según se acredita mediante los documentos que se adjuntan a la presente declaración y que estos extremos ya han sido comunicados al Registro con fecha______</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 xml:space="preserve">En _________a, ___ de ______ </w:t>
      </w:r>
      <w:proofErr w:type="spellStart"/>
      <w:r w:rsidRPr="002703F3">
        <w:rPr>
          <w:color w:val="auto"/>
          <w:sz w:val="20"/>
        </w:rPr>
        <w:t>de</w:t>
      </w:r>
      <w:proofErr w:type="spellEnd"/>
      <w:r w:rsidRPr="002703F3">
        <w:rPr>
          <w:color w:val="auto"/>
          <w:sz w:val="20"/>
        </w:rPr>
        <w:t xml:space="preserve"> 201</w:t>
      </w:r>
      <w:r w:rsidR="009C1F28">
        <w:rPr>
          <w:color w:val="auto"/>
          <w:sz w:val="20"/>
        </w:rPr>
        <w:t>_</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Fdo.:______________</w:t>
      </w:r>
    </w:p>
    <w:p w:rsidR="006E686D" w:rsidRDefault="006E686D" w:rsidP="00887C09">
      <w:pPr>
        <w:pStyle w:val="Estndar"/>
        <w:tabs>
          <w:tab w:val="left" w:pos="567"/>
        </w:tabs>
        <w:rPr>
          <w:b/>
          <w:color w:val="000080"/>
          <w:sz w:val="22"/>
        </w:rPr>
      </w:pPr>
    </w:p>
    <w:p w:rsidR="00FF41A8" w:rsidRDefault="00FF41A8" w:rsidP="00887C09">
      <w:pPr>
        <w:pStyle w:val="Estndar"/>
        <w:tabs>
          <w:tab w:val="left" w:pos="567"/>
        </w:tabs>
        <w:rPr>
          <w:b/>
          <w:color w:val="000080"/>
          <w:sz w:val="22"/>
        </w:rPr>
      </w:pPr>
    </w:p>
    <w:p w:rsidR="006E686D" w:rsidRDefault="006E686D" w:rsidP="00887C09">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Pr="006E686D" w:rsidRDefault="006E686D" w:rsidP="006E686D">
      <w:pPr>
        <w:pStyle w:val="Estndar"/>
        <w:tabs>
          <w:tab w:val="left" w:pos="567"/>
        </w:tabs>
        <w:rPr>
          <w:color w:val="auto"/>
          <w:sz w:val="16"/>
          <w:szCs w:val="16"/>
        </w:rPr>
      </w:pPr>
      <w:r>
        <w:rPr>
          <w:color w:val="auto"/>
          <w:sz w:val="16"/>
          <w:szCs w:val="16"/>
        </w:rPr>
        <w:t>(</w:t>
      </w:r>
      <w:r w:rsidRPr="006E686D">
        <w:rPr>
          <w:color w:val="auto"/>
          <w:sz w:val="16"/>
          <w:szCs w:val="16"/>
        </w:rPr>
        <w:t>Las opciones A) y B) son incompatibles entre sí, señale solamente la que corresponda. Esta dec</w:t>
      </w:r>
      <w:r>
        <w:rPr>
          <w:color w:val="auto"/>
          <w:sz w:val="16"/>
          <w:szCs w:val="16"/>
        </w:rPr>
        <w:t xml:space="preserve">laración deberá ser emitida por </w:t>
      </w:r>
      <w:r w:rsidRPr="006E686D">
        <w:rPr>
          <w:color w:val="auto"/>
          <w:sz w:val="16"/>
          <w:szCs w:val="16"/>
        </w:rPr>
        <w:t>cualquiera de los representantes con facultades que figuren inscritos en el R</w:t>
      </w:r>
      <w:r>
        <w:rPr>
          <w:color w:val="auto"/>
          <w:sz w:val="16"/>
          <w:szCs w:val="16"/>
        </w:rPr>
        <w:t>OLECE)</w:t>
      </w: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2703F3" w:rsidRDefault="002703F3"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3E22F4" w:rsidRDefault="003E22F4" w:rsidP="00FF41A8">
      <w:pPr>
        <w:pStyle w:val="Estndar"/>
        <w:tabs>
          <w:tab w:val="left" w:pos="567"/>
        </w:tabs>
        <w:rPr>
          <w:b/>
          <w:color w:val="000080"/>
          <w:sz w:val="22"/>
        </w:rPr>
      </w:pPr>
    </w:p>
    <w:p w:rsidR="002703F3" w:rsidRDefault="002703F3" w:rsidP="00FF41A8">
      <w:pPr>
        <w:pStyle w:val="Estndar"/>
        <w:tabs>
          <w:tab w:val="left" w:pos="567"/>
        </w:tabs>
        <w:rPr>
          <w:b/>
          <w:color w:val="000080"/>
          <w:sz w:val="22"/>
        </w:rPr>
      </w:pPr>
    </w:p>
    <w:p w:rsidR="002703F3" w:rsidRDefault="002703F3" w:rsidP="00FF41A8">
      <w:pPr>
        <w:pStyle w:val="Estndar"/>
        <w:tabs>
          <w:tab w:val="left" w:pos="567"/>
        </w:tabs>
        <w:rPr>
          <w:b/>
          <w:color w:val="000080"/>
          <w:sz w:val="22"/>
        </w:rPr>
      </w:pPr>
    </w:p>
    <w:p w:rsidR="002703F3" w:rsidRDefault="002703F3" w:rsidP="00FF41A8">
      <w:pPr>
        <w:pStyle w:val="Estndar"/>
        <w:tabs>
          <w:tab w:val="left" w:pos="567"/>
        </w:tabs>
        <w:rPr>
          <w:b/>
          <w:color w:val="000080"/>
          <w:sz w:val="22"/>
        </w:rPr>
      </w:pPr>
    </w:p>
    <w:p w:rsidR="002703F3" w:rsidRDefault="002703F3"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260D39" w:rsidRDefault="00260D39" w:rsidP="00260D39">
      <w:pPr>
        <w:pStyle w:val="Estndar"/>
        <w:rPr>
          <w:sz w:val="20"/>
        </w:rPr>
      </w:pPr>
    </w:p>
    <w:p w:rsidR="00260D39" w:rsidRDefault="00260D39" w:rsidP="00260D39">
      <w:pPr>
        <w:pStyle w:val="Estndar"/>
        <w:rPr>
          <w:sz w:val="20"/>
        </w:rPr>
      </w:pPr>
    </w:p>
    <w:p w:rsidR="00260D39" w:rsidRDefault="00260D39" w:rsidP="00260D39">
      <w:pPr>
        <w:pStyle w:val="Estndar"/>
        <w:rPr>
          <w:sz w:val="20"/>
        </w:rPr>
      </w:pPr>
    </w:p>
    <w:p w:rsidR="00260D39" w:rsidRDefault="00260D39" w:rsidP="00260D39">
      <w:pPr>
        <w:pStyle w:val="Estndar"/>
        <w:rPr>
          <w:sz w:val="20"/>
        </w:rPr>
      </w:pPr>
    </w:p>
    <w:p w:rsidR="00260D39" w:rsidRDefault="006E686D" w:rsidP="00260D39">
      <w:pPr>
        <w:pStyle w:val="Estndar"/>
        <w:rPr>
          <w:sz w:val="20"/>
        </w:rPr>
      </w:pPr>
      <w:r w:rsidRPr="00D56CE4">
        <w:rPr>
          <w:sz w:val="20"/>
        </w:rPr>
        <w:t xml:space="preserve">PRESIDENCIA DE LA MESA DE </w:t>
      </w:r>
      <w:r w:rsidR="00260D39">
        <w:rPr>
          <w:sz w:val="20"/>
        </w:rPr>
        <w:t>CONTRATACIÓN</w:t>
      </w:r>
    </w:p>
    <w:p w:rsidR="00260D39" w:rsidRDefault="00817480" w:rsidP="006E686D">
      <w:pPr>
        <w:pStyle w:val="Estndar"/>
        <w:rPr>
          <w:sz w:val="20"/>
        </w:rPr>
      </w:pPr>
      <w:r w:rsidRPr="00D56CE4">
        <w:rPr>
          <w:sz w:val="20"/>
        </w:rPr>
        <w:t>ASEPEYO</w:t>
      </w:r>
    </w:p>
    <w:p w:rsidR="00E22446" w:rsidRDefault="00E22446" w:rsidP="006E686D">
      <w:pPr>
        <w:pStyle w:val="Estndar"/>
        <w:rPr>
          <w:sz w:val="20"/>
        </w:rPr>
      </w:pPr>
    </w:p>
    <w:p w:rsidR="006E686D" w:rsidRPr="00D56CE4" w:rsidRDefault="006E686D" w:rsidP="006E686D">
      <w:pPr>
        <w:pStyle w:val="Estndar"/>
        <w:rPr>
          <w:b/>
          <w:color w:val="000080"/>
          <w:sz w:val="20"/>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6E686D" w:rsidRPr="00D91CA8" w:rsidTr="004A5101">
        <w:trPr>
          <w:trHeight w:val="765"/>
        </w:trPr>
        <w:tc>
          <w:tcPr>
            <w:tcW w:w="9575" w:type="dxa"/>
            <w:shd w:val="clear" w:color="auto" w:fill="00B0F0"/>
          </w:tcPr>
          <w:p w:rsidR="006E686D" w:rsidRDefault="006E686D" w:rsidP="004A5101">
            <w:pPr>
              <w:pStyle w:val="Estndar"/>
              <w:rPr>
                <w:b/>
                <w:color w:val="FFFFFF"/>
                <w:sz w:val="22"/>
                <w:szCs w:val="22"/>
              </w:rPr>
            </w:pPr>
            <w:bookmarkStart w:id="17" w:name="AnexoIV6"/>
            <w:r>
              <w:rPr>
                <w:b/>
                <w:color w:val="FFFFFF"/>
                <w:sz w:val="22"/>
                <w:szCs w:val="22"/>
              </w:rPr>
              <w:lastRenderedPageBreak/>
              <w:t>Anexo IV.6</w:t>
            </w:r>
          </w:p>
          <w:bookmarkEnd w:id="17"/>
          <w:p w:rsidR="006E686D" w:rsidRPr="00D574F7" w:rsidRDefault="006E686D" w:rsidP="006E686D">
            <w:pPr>
              <w:pStyle w:val="Estndar"/>
              <w:rPr>
                <w:b/>
                <w:color w:val="FFFFFF"/>
                <w:sz w:val="22"/>
                <w:szCs w:val="22"/>
              </w:rPr>
            </w:pPr>
            <w:r>
              <w:rPr>
                <w:b/>
                <w:color w:val="FFFFFF"/>
                <w:sz w:val="22"/>
                <w:szCs w:val="22"/>
              </w:rPr>
              <w:t>Declaración de compromiso de adscripción de medios</w:t>
            </w:r>
          </w:p>
        </w:tc>
      </w:tr>
    </w:tbl>
    <w:p w:rsidR="003E22F4" w:rsidRPr="00DD02AF" w:rsidRDefault="003E22F4" w:rsidP="003E22F4">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501"/>
      </w:tblGrid>
      <w:tr w:rsidR="003E22F4" w:rsidRPr="00D91CA8" w:rsidTr="004A5101">
        <w:trPr>
          <w:trHeight w:val="811"/>
        </w:trPr>
        <w:tc>
          <w:tcPr>
            <w:tcW w:w="9501" w:type="dxa"/>
            <w:shd w:val="clear" w:color="auto" w:fill="00B0F0"/>
          </w:tcPr>
          <w:p w:rsidR="003E22F4" w:rsidRPr="00D91CA8" w:rsidRDefault="003E22F4" w:rsidP="00433EAE">
            <w:pPr>
              <w:pStyle w:val="Estndar"/>
              <w:rPr>
                <w:color w:val="FFFFFF"/>
                <w:sz w:val="22"/>
                <w:szCs w:val="22"/>
              </w:rPr>
            </w:pPr>
            <w:r w:rsidRPr="00D91CA8">
              <w:rPr>
                <w:b/>
                <w:color w:val="FFFFFF"/>
                <w:sz w:val="22"/>
                <w:szCs w:val="22"/>
              </w:rPr>
              <w:t>Contratación</w:t>
            </w:r>
            <w:r w:rsidR="00536F36">
              <w:rPr>
                <w:b/>
                <w:color w:val="FFFFFF"/>
                <w:sz w:val="22"/>
                <w:szCs w:val="22"/>
              </w:rPr>
              <w:t xml:space="preserve"> de </w:t>
            </w:r>
            <w:r w:rsidR="00536F36" w:rsidRPr="00E67228">
              <w:rPr>
                <w:b/>
                <w:color w:val="FFFFFF"/>
                <w:sz w:val="22"/>
                <w:szCs w:val="22"/>
              </w:rPr>
              <w:t>los servicios de mudanzas para el traslado de 4 simuladores de conducción de ASEPEYO</w:t>
            </w:r>
          </w:p>
        </w:tc>
      </w:tr>
    </w:tbl>
    <w:p w:rsidR="003E22F4" w:rsidRDefault="003E22F4" w:rsidP="006E686D">
      <w:pPr>
        <w:pStyle w:val="Estndar"/>
        <w:tabs>
          <w:tab w:val="left" w:pos="567"/>
        </w:tabs>
        <w:rPr>
          <w:b/>
          <w:color w:val="000080"/>
          <w:sz w:val="22"/>
        </w:rPr>
      </w:pPr>
    </w:p>
    <w:p w:rsidR="006E686D" w:rsidRPr="006E686D" w:rsidRDefault="006E686D" w:rsidP="006E686D">
      <w:pPr>
        <w:pStyle w:val="Estndar"/>
        <w:tabs>
          <w:tab w:val="left" w:pos="567"/>
        </w:tabs>
        <w:rPr>
          <w:color w:val="auto"/>
          <w:sz w:val="22"/>
        </w:rPr>
      </w:pPr>
      <w:r w:rsidRPr="006E686D">
        <w:rPr>
          <w:color w:val="auto"/>
          <w:sz w:val="22"/>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Pr>
          <w:color w:val="auto"/>
          <w:sz w:val="22"/>
        </w:rPr>
        <w:t>,</w:t>
      </w:r>
      <w:r w:rsidRPr="006E686D">
        <w:rPr>
          <w:color w:val="auto"/>
          <w:sz w:val="22"/>
        </w:rPr>
        <w:t xml:space="preserve"> al objeto de participar en la licitación del contrato arriba mencionado DECLARA, bajo su responsabilidad: </w:t>
      </w:r>
    </w:p>
    <w:p w:rsidR="003E22F4" w:rsidRDefault="003E22F4" w:rsidP="003E22F4">
      <w:pPr>
        <w:pStyle w:val="Estndar"/>
        <w:tabs>
          <w:tab w:val="left" w:pos="567"/>
        </w:tabs>
        <w:rPr>
          <w:color w:val="auto"/>
          <w:sz w:val="22"/>
        </w:rPr>
      </w:pPr>
    </w:p>
    <w:p w:rsidR="003E22F4" w:rsidRDefault="003E22F4" w:rsidP="003E22F4">
      <w:pPr>
        <w:pStyle w:val="Estndar"/>
        <w:tabs>
          <w:tab w:val="left" w:pos="567"/>
        </w:tabs>
        <w:rPr>
          <w:color w:val="auto"/>
          <w:sz w:val="22"/>
        </w:rPr>
      </w:pPr>
      <w:r>
        <w:rPr>
          <w:color w:val="auto"/>
          <w:sz w:val="22"/>
        </w:rPr>
        <w:t xml:space="preserve">Que se compromete a adscribir los </w:t>
      </w:r>
      <w:r w:rsidRPr="003E22F4">
        <w:rPr>
          <w:color w:val="auto"/>
          <w:sz w:val="22"/>
        </w:rPr>
        <w:t>medios</w:t>
      </w:r>
      <w:r>
        <w:rPr>
          <w:color w:val="auto"/>
          <w:sz w:val="22"/>
        </w:rPr>
        <w:t xml:space="preserve"> personales y materiales que se exigen en el pliego que rige la presente licitación</w:t>
      </w:r>
      <w:r w:rsidRPr="003E22F4">
        <w:rPr>
          <w:color w:val="auto"/>
          <w:sz w:val="22"/>
        </w:rPr>
        <w:t xml:space="preserve"> como criterio de solvencia a efectos de la </w:t>
      </w:r>
      <w:r>
        <w:rPr>
          <w:color w:val="auto"/>
          <w:sz w:val="22"/>
        </w:rPr>
        <w:t xml:space="preserve">admisión en el procedimiento de </w:t>
      </w:r>
      <w:r w:rsidRPr="003E22F4">
        <w:rPr>
          <w:color w:val="auto"/>
          <w:sz w:val="22"/>
        </w:rPr>
        <w:t>adjudicación del contrato</w:t>
      </w:r>
      <w:r>
        <w:rPr>
          <w:color w:val="auto"/>
          <w:sz w:val="22"/>
        </w:rPr>
        <w:t>.</w:t>
      </w:r>
      <w:r w:rsidRPr="003E22F4">
        <w:rPr>
          <w:color w:val="auto"/>
          <w:sz w:val="22"/>
        </w:rPr>
        <w:t xml:space="preserve"> </w:t>
      </w:r>
    </w:p>
    <w:p w:rsidR="003E22F4" w:rsidRDefault="003E22F4" w:rsidP="003E22F4">
      <w:pPr>
        <w:pStyle w:val="Estndar"/>
        <w:tabs>
          <w:tab w:val="left" w:pos="567"/>
        </w:tabs>
        <w:rPr>
          <w:color w:val="auto"/>
          <w:sz w:val="22"/>
        </w:rPr>
      </w:pPr>
    </w:p>
    <w:p w:rsidR="003E22F4" w:rsidRDefault="003E22F4" w:rsidP="003E22F4">
      <w:pPr>
        <w:pStyle w:val="Estndar"/>
        <w:tabs>
          <w:tab w:val="left" w:pos="567"/>
        </w:tabs>
        <w:rPr>
          <w:color w:val="auto"/>
          <w:sz w:val="22"/>
        </w:rPr>
      </w:pPr>
      <w:r>
        <w:rPr>
          <w:color w:val="auto"/>
          <w:sz w:val="22"/>
        </w:rPr>
        <w:t xml:space="preserve">Que estos </w:t>
      </w:r>
      <w:r w:rsidRPr="003E22F4">
        <w:rPr>
          <w:color w:val="auto"/>
          <w:sz w:val="22"/>
        </w:rPr>
        <w:t>medios personales y materiales formarán parte de la propuesta presentada y, por lo tanto, del contrato</w:t>
      </w:r>
      <w:r>
        <w:rPr>
          <w:color w:val="auto"/>
          <w:sz w:val="22"/>
        </w:rPr>
        <w:t xml:space="preserve"> </w:t>
      </w:r>
      <w:r w:rsidRPr="003E22F4">
        <w:rPr>
          <w:color w:val="auto"/>
          <w:sz w:val="22"/>
        </w:rPr>
        <w:t xml:space="preserve">que se </w:t>
      </w:r>
      <w:r>
        <w:rPr>
          <w:color w:val="auto"/>
          <w:sz w:val="22"/>
        </w:rPr>
        <w:t>formalice en caso de resultar adjudicatario/a</w:t>
      </w:r>
      <w:r w:rsidRPr="003E22F4">
        <w:rPr>
          <w:color w:val="auto"/>
          <w:sz w:val="22"/>
        </w:rPr>
        <w:t xml:space="preserve">. </w:t>
      </w:r>
    </w:p>
    <w:p w:rsidR="003E22F4" w:rsidRDefault="003E22F4" w:rsidP="003E22F4">
      <w:pPr>
        <w:pStyle w:val="Estndar"/>
        <w:tabs>
          <w:tab w:val="left" w:pos="567"/>
        </w:tabs>
        <w:rPr>
          <w:color w:val="auto"/>
          <w:sz w:val="22"/>
        </w:rPr>
      </w:pPr>
    </w:p>
    <w:p w:rsidR="003E22F4" w:rsidRDefault="003E22F4" w:rsidP="003E22F4">
      <w:pPr>
        <w:pStyle w:val="Estndar"/>
        <w:tabs>
          <w:tab w:val="left" w:pos="567"/>
        </w:tabs>
        <w:rPr>
          <w:color w:val="auto"/>
          <w:sz w:val="22"/>
        </w:rPr>
      </w:pPr>
      <w:r>
        <w:rPr>
          <w:color w:val="auto"/>
          <w:sz w:val="22"/>
        </w:rPr>
        <w:t>Que, p</w:t>
      </w:r>
      <w:r w:rsidRPr="003E22F4">
        <w:rPr>
          <w:color w:val="auto"/>
          <w:sz w:val="22"/>
        </w:rPr>
        <w:t xml:space="preserve">or este motivo, </w:t>
      </w:r>
      <w:r>
        <w:rPr>
          <w:color w:val="auto"/>
          <w:sz w:val="22"/>
        </w:rPr>
        <w:t xml:space="preserve">estos medios se mantendrán por la empresa, en caso de resultar </w:t>
      </w:r>
      <w:r w:rsidRPr="003E22F4">
        <w:rPr>
          <w:color w:val="auto"/>
          <w:sz w:val="22"/>
        </w:rPr>
        <w:t>adjudicataria</w:t>
      </w:r>
      <w:r>
        <w:rPr>
          <w:color w:val="auto"/>
          <w:sz w:val="22"/>
        </w:rPr>
        <w:t>,</w:t>
      </w:r>
      <w:r w:rsidRPr="003E22F4">
        <w:rPr>
          <w:color w:val="auto"/>
          <w:sz w:val="22"/>
        </w:rPr>
        <w:t xml:space="preserve"> durante todo el tiempo de</w:t>
      </w:r>
      <w:r>
        <w:rPr>
          <w:color w:val="auto"/>
          <w:sz w:val="22"/>
        </w:rPr>
        <w:t xml:space="preserve"> realización de este servicio, con el compromiso de comunicar a Asepeyo cualq</w:t>
      </w:r>
      <w:r w:rsidRPr="003E22F4">
        <w:rPr>
          <w:color w:val="auto"/>
          <w:sz w:val="22"/>
        </w:rPr>
        <w:t xml:space="preserve">uier variación respecto a </w:t>
      </w:r>
      <w:r>
        <w:rPr>
          <w:color w:val="auto"/>
          <w:sz w:val="22"/>
        </w:rPr>
        <w:t xml:space="preserve">los mismos. </w:t>
      </w:r>
    </w:p>
    <w:p w:rsidR="006E686D" w:rsidRDefault="006E686D" w:rsidP="003E22F4">
      <w:pPr>
        <w:pStyle w:val="Estndar"/>
        <w:tabs>
          <w:tab w:val="left" w:pos="567"/>
        </w:tabs>
        <w:rPr>
          <w:color w:val="auto"/>
          <w:sz w:val="22"/>
        </w:rPr>
      </w:pP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r w:rsidRPr="006E686D">
        <w:rPr>
          <w:color w:val="auto"/>
          <w:sz w:val="22"/>
        </w:rPr>
        <w:t xml:space="preserve">En _________a, ___ de ______ </w:t>
      </w:r>
      <w:proofErr w:type="spellStart"/>
      <w:r w:rsidRPr="006E686D">
        <w:rPr>
          <w:color w:val="auto"/>
          <w:sz w:val="22"/>
        </w:rPr>
        <w:t>de</w:t>
      </w:r>
      <w:proofErr w:type="spellEnd"/>
      <w:r w:rsidRPr="006E686D">
        <w:rPr>
          <w:color w:val="auto"/>
          <w:sz w:val="22"/>
        </w:rPr>
        <w:t xml:space="preserve"> 201</w:t>
      </w:r>
      <w:r w:rsidR="00572F87">
        <w:rPr>
          <w:color w:val="auto"/>
          <w:sz w:val="22"/>
        </w:rPr>
        <w:t>_</w:t>
      </w: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r w:rsidRPr="006E686D">
        <w:rPr>
          <w:color w:val="auto"/>
          <w:sz w:val="22"/>
        </w:rPr>
        <w:t>Fdo.:______________</w:t>
      </w:r>
    </w:p>
    <w:p w:rsidR="006E686D" w:rsidRDefault="006E686D" w:rsidP="006E686D">
      <w:pPr>
        <w:pStyle w:val="Estndar"/>
        <w:tabs>
          <w:tab w:val="left" w:pos="567"/>
        </w:tabs>
        <w:rPr>
          <w:b/>
          <w:color w:val="000080"/>
          <w:sz w:val="22"/>
        </w:rPr>
      </w:pPr>
    </w:p>
    <w:p w:rsidR="006E686D" w:rsidRDefault="006E686D" w:rsidP="006E686D">
      <w:pPr>
        <w:pStyle w:val="Estndar"/>
        <w:tabs>
          <w:tab w:val="left" w:pos="567"/>
        </w:tabs>
        <w:rPr>
          <w:b/>
          <w:color w:val="000080"/>
          <w:sz w:val="22"/>
        </w:rPr>
      </w:pPr>
    </w:p>
    <w:p w:rsidR="006E686D" w:rsidRDefault="006E686D" w:rsidP="006E686D">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E22446" w:rsidRDefault="00E22446" w:rsidP="00FF41A8">
      <w:pPr>
        <w:pStyle w:val="Estndar"/>
        <w:tabs>
          <w:tab w:val="left" w:pos="567"/>
        </w:tabs>
        <w:rPr>
          <w:b/>
          <w:color w:val="000080"/>
          <w:sz w:val="22"/>
        </w:rPr>
      </w:pPr>
    </w:p>
    <w:p w:rsidR="00E22446" w:rsidRDefault="00E22446" w:rsidP="00FF41A8">
      <w:pPr>
        <w:pStyle w:val="Estndar"/>
        <w:tabs>
          <w:tab w:val="left" w:pos="567"/>
        </w:tabs>
        <w:rPr>
          <w:b/>
          <w:color w:val="000080"/>
          <w:sz w:val="22"/>
        </w:rPr>
      </w:pPr>
    </w:p>
    <w:p w:rsidR="00E22446" w:rsidRDefault="00E22446"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3E22F4" w:rsidRPr="00D91CA8" w:rsidTr="004A5101">
        <w:trPr>
          <w:trHeight w:val="765"/>
        </w:trPr>
        <w:tc>
          <w:tcPr>
            <w:tcW w:w="9575" w:type="dxa"/>
            <w:shd w:val="clear" w:color="auto" w:fill="00B0F0"/>
          </w:tcPr>
          <w:p w:rsidR="003E22F4" w:rsidRDefault="003E22F4" w:rsidP="004A5101">
            <w:pPr>
              <w:pStyle w:val="Estndar"/>
              <w:rPr>
                <w:b/>
                <w:color w:val="FFFFFF"/>
                <w:sz w:val="22"/>
                <w:szCs w:val="22"/>
              </w:rPr>
            </w:pPr>
            <w:bookmarkStart w:id="18" w:name="AnexoIV7"/>
            <w:r>
              <w:rPr>
                <w:b/>
                <w:color w:val="FFFFFF"/>
                <w:sz w:val="22"/>
                <w:szCs w:val="22"/>
              </w:rPr>
              <w:lastRenderedPageBreak/>
              <w:t>Anexo IV.7</w:t>
            </w:r>
          </w:p>
          <w:bookmarkEnd w:id="18"/>
          <w:p w:rsidR="003E22F4" w:rsidRPr="00D574F7" w:rsidRDefault="003E22F4" w:rsidP="004A5101">
            <w:pPr>
              <w:pStyle w:val="Estndar"/>
              <w:rPr>
                <w:b/>
                <w:color w:val="FFFFFF"/>
                <w:sz w:val="22"/>
                <w:szCs w:val="22"/>
              </w:rPr>
            </w:pPr>
            <w:r>
              <w:rPr>
                <w:b/>
                <w:color w:val="FFFFFF"/>
                <w:sz w:val="22"/>
                <w:szCs w:val="22"/>
              </w:rPr>
              <w:t xml:space="preserve">Modelo normalizado de presentación de la documentación de capacidad y solvencia </w:t>
            </w:r>
          </w:p>
        </w:tc>
      </w:tr>
    </w:tbl>
    <w:p w:rsidR="003E22F4" w:rsidRPr="00DD02AF" w:rsidRDefault="003E22F4" w:rsidP="003E22F4">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501"/>
      </w:tblGrid>
      <w:tr w:rsidR="003E22F4" w:rsidRPr="00D91CA8" w:rsidTr="004A5101">
        <w:trPr>
          <w:trHeight w:val="811"/>
        </w:trPr>
        <w:tc>
          <w:tcPr>
            <w:tcW w:w="9501" w:type="dxa"/>
            <w:shd w:val="clear" w:color="auto" w:fill="00B0F0"/>
          </w:tcPr>
          <w:p w:rsidR="003E22F4" w:rsidRPr="00D91CA8" w:rsidRDefault="003E22F4" w:rsidP="00433EAE">
            <w:pPr>
              <w:pStyle w:val="Estndar"/>
              <w:rPr>
                <w:color w:val="FFFFFF"/>
                <w:sz w:val="22"/>
                <w:szCs w:val="22"/>
              </w:rPr>
            </w:pPr>
            <w:r w:rsidRPr="00D91CA8">
              <w:rPr>
                <w:b/>
                <w:color w:val="FFFFFF"/>
                <w:sz w:val="22"/>
                <w:szCs w:val="22"/>
              </w:rPr>
              <w:t xml:space="preserve">Contratación </w:t>
            </w:r>
            <w:r w:rsidR="00536F36">
              <w:rPr>
                <w:b/>
                <w:color w:val="FFFFFF"/>
                <w:sz w:val="22"/>
                <w:szCs w:val="22"/>
              </w:rPr>
              <w:t xml:space="preserve"> de </w:t>
            </w:r>
            <w:r w:rsidR="00536F36" w:rsidRPr="00E67228">
              <w:rPr>
                <w:b/>
                <w:color w:val="FFFFFF"/>
                <w:sz w:val="22"/>
                <w:szCs w:val="22"/>
              </w:rPr>
              <w:t>los servicios de mudanzas para el traslado de 4 simuladores de conducción de ASEPEYO</w:t>
            </w:r>
          </w:p>
        </w:tc>
      </w:tr>
    </w:tbl>
    <w:p w:rsidR="003E22F4" w:rsidRDefault="003E22F4" w:rsidP="003E22F4">
      <w:pPr>
        <w:pStyle w:val="Estndar"/>
        <w:tabs>
          <w:tab w:val="left" w:pos="567"/>
        </w:tabs>
        <w:rPr>
          <w:b/>
          <w:color w:val="000080"/>
          <w:sz w:val="22"/>
        </w:rPr>
      </w:pPr>
    </w:p>
    <w:p w:rsidR="00A53BE3" w:rsidRPr="00C96499" w:rsidRDefault="00A53BE3" w:rsidP="00A53BE3">
      <w:pPr>
        <w:pStyle w:val="Ttulo5"/>
        <w:rPr>
          <w:b/>
        </w:rPr>
      </w:pPr>
      <w:r w:rsidRPr="00C96499">
        <w:rPr>
          <w:b/>
        </w:rPr>
        <w:t>Empresa Ofertante</w:t>
      </w:r>
    </w:p>
    <w:p w:rsidR="00A53BE3" w:rsidRPr="00C96499" w:rsidRDefault="00A53BE3" w:rsidP="00A53BE3">
      <w:pPr>
        <w:rPr>
          <w:i w:val="0"/>
        </w:rPr>
      </w:pPr>
    </w:p>
    <w:p w:rsidR="00A53BE3" w:rsidRPr="00C96499" w:rsidRDefault="00A53BE3" w:rsidP="00A53BE3">
      <w:pPr>
        <w:numPr>
          <w:ilvl w:val="0"/>
          <w:numId w:val="1"/>
        </w:numPr>
        <w:rPr>
          <w:i w:val="0"/>
        </w:rPr>
      </w:pPr>
      <w:r w:rsidRPr="00C96499">
        <w:rPr>
          <w:i w:val="0"/>
        </w:rPr>
        <w:t xml:space="preserve">Empresa única </w:t>
      </w:r>
    </w:p>
    <w:p w:rsidR="00A53BE3" w:rsidRPr="00C96499" w:rsidRDefault="00A53BE3" w:rsidP="00A53BE3">
      <w:pPr>
        <w:rPr>
          <w:i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tblGrid>
      <w:tr w:rsidR="00A53BE3" w:rsidRPr="00C96499" w:rsidTr="001F078E">
        <w:tc>
          <w:tcPr>
            <w:tcW w:w="8364" w:type="dxa"/>
          </w:tcPr>
          <w:p w:rsidR="00A53BE3" w:rsidRPr="00C96499" w:rsidRDefault="00A53BE3" w:rsidP="001F078E">
            <w:pPr>
              <w:rPr>
                <w:i w:val="0"/>
              </w:rPr>
            </w:pPr>
          </w:p>
          <w:p w:rsidR="00A53BE3" w:rsidRPr="00C96499" w:rsidRDefault="00A53BE3" w:rsidP="001F078E">
            <w:pPr>
              <w:rPr>
                <w:i w:val="0"/>
              </w:rPr>
            </w:pPr>
          </w:p>
        </w:tc>
      </w:tr>
    </w:tbl>
    <w:p w:rsidR="00A53BE3" w:rsidRPr="00C96499" w:rsidRDefault="00A53BE3" w:rsidP="00A53BE3">
      <w:pPr>
        <w:rPr>
          <w:i w:val="0"/>
        </w:rPr>
      </w:pPr>
    </w:p>
    <w:p w:rsidR="00A53BE3" w:rsidRPr="00C96499" w:rsidRDefault="00A53BE3" w:rsidP="00A53BE3">
      <w:pPr>
        <w:numPr>
          <w:ilvl w:val="0"/>
          <w:numId w:val="1"/>
        </w:numPr>
        <w:rPr>
          <w:i w:val="0"/>
        </w:rPr>
      </w:pPr>
      <w:r w:rsidRPr="00C96499">
        <w:rPr>
          <w:i w:val="0"/>
        </w:rPr>
        <w:t>Unión Temporal de Empresas U.T.E.</w:t>
      </w:r>
    </w:p>
    <w:p w:rsidR="00A53BE3" w:rsidRPr="00C96499" w:rsidRDefault="00A53BE3" w:rsidP="00A53BE3">
      <w:pPr>
        <w:rPr>
          <w:i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112"/>
      </w:tblGrid>
      <w:tr w:rsidR="00A53BE3" w:rsidRPr="00C96499" w:rsidTr="001F078E">
        <w:tc>
          <w:tcPr>
            <w:tcW w:w="4252" w:type="dxa"/>
            <w:vAlign w:val="center"/>
          </w:tcPr>
          <w:p w:rsidR="00A53BE3" w:rsidRPr="00C96499" w:rsidRDefault="00A53BE3" w:rsidP="001F078E">
            <w:pPr>
              <w:rPr>
                <w:i w:val="0"/>
              </w:rPr>
            </w:pPr>
            <w:r w:rsidRPr="00C96499">
              <w:rPr>
                <w:i w:val="0"/>
              </w:rPr>
              <w:t xml:space="preserve">Nombre de las empresas </w:t>
            </w:r>
          </w:p>
        </w:tc>
        <w:tc>
          <w:tcPr>
            <w:tcW w:w="4112" w:type="dxa"/>
            <w:vAlign w:val="center"/>
          </w:tcPr>
          <w:p w:rsidR="00A53BE3" w:rsidRPr="00C96499" w:rsidRDefault="00A53BE3" w:rsidP="001F078E">
            <w:pPr>
              <w:rPr>
                <w:i w:val="0"/>
              </w:rPr>
            </w:pPr>
            <w:r w:rsidRPr="00C96499">
              <w:rPr>
                <w:i w:val="0"/>
              </w:rPr>
              <w:t xml:space="preserve"> % participación </w:t>
            </w: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bl>
    <w:p w:rsidR="00A53BE3" w:rsidRPr="00C96499" w:rsidRDefault="00A53BE3" w:rsidP="00A53BE3">
      <w:pPr>
        <w:rPr>
          <w:i w:val="0"/>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E22446" w:rsidRDefault="00E22446" w:rsidP="00A53BE3">
      <w:pPr>
        <w:jc w:val="center"/>
        <w:rPr>
          <w:b/>
          <w:i w:val="0"/>
          <w:color w:val="0070C0"/>
          <w:u w:val="single"/>
        </w:rPr>
      </w:pPr>
    </w:p>
    <w:p w:rsidR="00E22446" w:rsidRDefault="00E22446" w:rsidP="00A53BE3">
      <w:pPr>
        <w:jc w:val="center"/>
        <w:rPr>
          <w:b/>
          <w:i w:val="0"/>
          <w:color w:val="0070C0"/>
          <w:u w:val="single"/>
        </w:rPr>
      </w:pPr>
    </w:p>
    <w:p w:rsidR="00E22446" w:rsidRDefault="00E22446" w:rsidP="00A53BE3">
      <w:pPr>
        <w:jc w:val="center"/>
        <w:rPr>
          <w:b/>
          <w:i w:val="0"/>
          <w:color w:val="0070C0"/>
          <w:u w:val="single"/>
        </w:rPr>
      </w:pPr>
    </w:p>
    <w:p w:rsidR="00E22446" w:rsidRDefault="00E22446" w:rsidP="00A53BE3">
      <w:pPr>
        <w:jc w:val="center"/>
        <w:rPr>
          <w:b/>
          <w:i w:val="0"/>
          <w:color w:val="0070C0"/>
          <w:u w:val="single"/>
        </w:rPr>
      </w:pPr>
    </w:p>
    <w:p w:rsidR="002703F3" w:rsidRDefault="002703F3" w:rsidP="00A53BE3">
      <w:pPr>
        <w:jc w:val="center"/>
        <w:rPr>
          <w:b/>
          <w:i w:val="0"/>
          <w:color w:val="0070C0"/>
          <w:u w:val="single"/>
        </w:rPr>
      </w:pPr>
    </w:p>
    <w:p w:rsidR="00054467" w:rsidRDefault="00054467" w:rsidP="00A53BE3">
      <w:pPr>
        <w:jc w:val="center"/>
        <w:rPr>
          <w:b/>
          <w:i w:val="0"/>
          <w:color w:val="0070C0"/>
          <w:u w:val="single"/>
        </w:rPr>
      </w:pPr>
    </w:p>
    <w:p w:rsidR="00054467" w:rsidRDefault="00054467" w:rsidP="00A53BE3">
      <w:pPr>
        <w:jc w:val="center"/>
        <w:rPr>
          <w:b/>
          <w:i w:val="0"/>
          <w:color w:val="0070C0"/>
          <w:u w:val="single"/>
        </w:rPr>
      </w:pPr>
    </w:p>
    <w:p w:rsidR="00A53BE3" w:rsidRPr="003E22F4" w:rsidRDefault="00A53BE3" w:rsidP="00A53BE3">
      <w:pPr>
        <w:jc w:val="center"/>
        <w:rPr>
          <w:b/>
          <w:i w:val="0"/>
          <w:color w:val="0070C0"/>
          <w:u w:val="single"/>
        </w:rPr>
      </w:pPr>
      <w:r w:rsidRPr="003E22F4">
        <w:rPr>
          <w:b/>
          <w:i w:val="0"/>
          <w:color w:val="0070C0"/>
          <w:u w:val="single"/>
        </w:rPr>
        <w:lastRenderedPageBreak/>
        <w:t>INDICE DE DOCUMENTOS APORTADOS</w:t>
      </w:r>
    </w:p>
    <w:p w:rsidR="00A53BE3" w:rsidRDefault="00A53BE3" w:rsidP="00A53BE3">
      <w:pPr>
        <w:rPr>
          <w:i w:val="0"/>
        </w:rPr>
      </w:pPr>
    </w:p>
    <w:p w:rsidR="003E22F4" w:rsidRPr="00A53BE3" w:rsidRDefault="003E22F4" w:rsidP="00A53BE3">
      <w:pPr>
        <w:jc w:val="center"/>
        <w:rPr>
          <w:b/>
          <w:i w:val="0"/>
          <w:sz w:val="22"/>
        </w:rPr>
      </w:pPr>
      <w:r w:rsidRPr="003E22F4">
        <w:rPr>
          <w:b/>
          <w:i w:val="0"/>
          <w:color w:val="0070C0"/>
          <w:u w:val="single"/>
        </w:rPr>
        <w:t>A entregar por las empresas licitadoras</w:t>
      </w:r>
    </w:p>
    <w:p w:rsidR="003E22F4" w:rsidRPr="00F84CC6" w:rsidRDefault="003E22F4" w:rsidP="003E22F4">
      <w:pPr>
        <w:jc w:val="both"/>
        <w:rPr>
          <w:b/>
          <w:i w:val="0"/>
        </w:rPr>
      </w:pPr>
    </w:p>
    <w:p w:rsidR="003E22F4" w:rsidRDefault="00484629" w:rsidP="00484629">
      <w:pPr>
        <w:jc w:val="both"/>
        <w:rPr>
          <w:b/>
          <w:i w:val="0"/>
          <w:snapToGrid w:val="0"/>
        </w:rPr>
      </w:pPr>
      <w:r>
        <w:rPr>
          <w:b/>
          <w:i w:val="0"/>
          <w:snapToGrid w:val="0"/>
        </w:rPr>
        <w:t>L</w:t>
      </w:r>
      <w:r w:rsidRPr="00484629">
        <w:rPr>
          <w:b/>
          <w:i w:val="0"/>
          <w:snapToGrid w:val="0"/>
        </w:rPr>
        <w:t>as empresas licitadoras únicamente deberán presentar la siguient</w:t>
      </w:r>
      <w:r>
        <w:rPr>
          <w:b/>
          <w:i w:val="0"/>
          <w:snapToGrid w:val="0"/>
        </w:rPr>
        <w:t>e documentación en el SOBRE 1 el f</w:t>
      </w:r>
      <w:r w:rsidRPr="00484629">
        <w:rPr>
          <w:b/>
          <w:i w:val="0"/>
          <w:snapToGrid w:val="0"/>
        </w:rPr>
        <w:t>ormulario normalizado del Documento Europeo Único de Contratación debidamente cumplimentado</w:t>
      </w:r>
    </w:p>
    <w:p w:rsidR="00484629" w:rsidRPr="00484629" w:rsidRDefault="00484629" w:rsidP="00484629">
      <w:pPr>
        <w:jc w:val="both"/>
        <w:rPr>
          <w:b/>
          <w:i w:val="0"/>
          <w:snapToGrid w:val="0"/>
        </w:rPr>
      </w:pPr>
    </w:p>
    <w:p w:rsidR="003E22F4" w:rsidRPr="002200CE" w:rsidRDefault="003E22F4" w:rsidP="003E22F4">
      <w:pPr>
        <w:jc w:val="center"/>
        <w:rPr>
          <w:rFonts w:cs="Arial"/>
          <w:b/>
          <w:i w:val="0"/>
          <w:color w:val="0070C0"/>
          <w:u w:val="single"/>
        </w:rPr>
      </w:pPr>
      <w:r w:rsidRPr="002200CE">
        <w:rPr>
          <w:rFonts w:cs="Arial"/>
          <w:b/>
          <w:i w:val="0"/>
          <w:color w:val="0070C0"/>
          <w:u w:val="single"/>
        </w:rPr>
        <w:t>Únicamente a entregar por la empresa propuesta como adjudicataria</w:t>
      </w:r>
    </w:p>
    <w:p w:rsidR="003E22F4" w:rsidRPr="002200CE" w:rsidRDefault="003E22F4" w:rsidP="003E22F4">
      <w:pPr>
        <w:jc w:val="both"/>
        <w:rPr>
          <w:rFonts w:cs="Arial"/>
          <w:b/>
          <w:i w:val="0"/>
        </w:rPr>
      </w:pPr>
    </w:p>
    <w:p w:rsidR="003E22F4" w:rsidRPr="002200CE" w:rsidRDefault="003E22F4" w:rsidP="003E22F4">
      <w:pPr>
        <w:jc w:val="both"/>
        <w:rPr>
          <w:rFonts w:cs="Arial"/>
          <w:b/>
          <w:i w:val="0"/>
        </w:rPr>
      </w:pPr>
      <w:r w:rsidRPr="002200CE">
        <w:rPr>
          <w:rFonts w:cs="Arial"/>
          <w:b/>
          <w:i w:val="0"/>
        </w:rPr>
        <w:t xml:space="preserve">Solamente las empresas en las que recaiga la propuesta de adjudicación, por haber presentado la oferta </w:t>
      </w:r>
      <w:r w:rsidR="00433EAE">
        <w:rPr>
          <w:rFonts w:cs="Arial"/>
          <w:b/>
          <w:i w:val="0"/>
        </w:rPr>
        <w:t>con mejor calidad-precio</w:t>
      </w:r>
      <w:r w:rsidRPr="002200CE">
        <w:rPr>
          <w:rFonts w:cs="Arial"/>
          <w:b/>
          <w:i w:val="0"/>
        </w:rPr>
        <w:t>, deberán aportar la documentación que acredite el cumplimiento de los requisitos de capacidad y solvencia exigidos en la cláusula 9 del pliego de c</w:t>
      </w:r>
      <w:r w:rsidR="00C45BE9">
        <w:rPr>
          <w:rFonts w:cs="Arial"/>
          <w:b/>
          <w:i w:val="0"/>
        </w:rPr>
        <w:t xml:space="preserve">láusulas administrativas </w:t>
      </w:r>
      <w:r w:rsidRPr="002200CE">
        <w:rPr>
          <w:rFonts w:cs="Arial"/>
          <w:b/>
          <w:i w:val="0"/>
        </w:rPr>
        <w:t xml:space="preserve">particulares, que será la siguiente: </w:t>
      </w:r>
    </w:p>
    <w:p w:rsidR="003E22F4" w:rsidRPr="002200CE" w:rsidRDefault="003E22F4" w:rsidP="003E22F4">
      <w:pPr>
        <w:rPr>
          <w:rFonts w:cs="Arial"/>
          <w:b/>
          <w:i w:val="0"/>
          <w:u w:val="single"/>
        </w:rPr>
      </w:pPr>
    </w:p>
    <w:p w:rsidR="003E22F4" w:rsidRPr="002200CE" w:rsidRDefault="003E22F4" w:rsidP="003E22F4">
      <w:pPr>
        <w:numPr>
          <w:ilvl w:val="0"/>
          <w:numId w:val="2"/>
        </w:numPr>
        <w:jc w:val="both"/>
        <w:rPr>
          <w:rFonts w:cs="Arial"/>
          <w:b/>
          <w:i w:val="0"/>
        </w:rPr>
      </w:pPr>
      <w:r w:rsidRPr="002200CE">
        <w:rPr>
          <w:rFonts w:cs="Arial"/>
          <w:b/>
          <w:i w:val="0"/>
        </w:rPr>
        <w:t>DOCUMENTACIÓN ACREDITATIVA DE LA PERSONALIDAD Y CAPACIDAD JURÍDICA</w:t>
      </w:r>
    </w:p>
    <w:p w:rsidR="003E22F4" w:rsidRPr="002200CE" w:rsidRDefault="00484629" w:rsidP="00484629">
      <w:pPr>
        <w:ind w:firstLine="708"/>
        <w:jc w:val="both"/>
        <w:rPr>
          <w:rFonts w:cs="Arial"/>
          <w:i w:val="0"/>
        </w:rPr>
      </w:pPr>
      <w:r w:rsidRPr="00484629">
        <w:rPr>
          <w:rFonts w:cs="Arial"/>
          <w:i w:val="0"/>
        </w:rPr>
        <w:t>-</w:t>
      </w:r>
      <w:r>
        <w:rPr>
          <w:rFonts w:cs="Arial"/>
          <w:i w:val="0"/>
        </w:rPr>
        <w:t xml:space="preserve"> </w:t>
      </w:r>
      <w:r w:rsidR="003E22F4" w:rsidRPr="002200CE">
        <w:rPr>
          <w:rFonts w:cs="Arial"/>
          <w:i w:val="0"/>
        </w:rPr>
        <w:t>D.N.I. o documento  que lo sustituya.</w:t>
      </w:r>
    </w:p>
    <w:p w:rsidR="003E22F4" w:rsidRPr="002200CE" w:rsidRDefault="00484629" w:rsidP="003E22F4">
      <w:pPr>
        <w:ind w:left="2124" w:hanging="1416"/>
        <w:jc w:val="both"/>
        <w:rPr>
          <w:rFonts w:cs="Arial"/>
          <w:i w:val="0"/>
        </w:rPr>
      </w:pPr>
      <w:r>
        <w:rPr>
          <w:rFonts w:cs="Arial"/>
          <w:i w:val="0"/>
        </w:rPr>
        <w:t xml:space="preserve">- </w:t>
      </w:r>
      <w:r w:rsidR="003E22F4" w:rsidRPr="002200CE">
        <w:rPr>
          <w:rFonts w:cs="Arial"/>
          <w:i w:val="0"/>
        </w:rPr>
        <w:t>Escritura de constitución o modificación, estatutos o acto fundacional.</w:t>
      </w:r>
    </w:p>
    <w:p w:rsidR="003E22F4" w:rsidRPr="002200CE" w:rsidRDefault="00484629" w:rsidP="003E22F4">
      <w:pPr>
        <w:ind w:left="2124" w:hanging="1416"/>
        <w:jc w:val="both"/>
        <w:rPr>
          <w:rFonts w:cs="Arial"/>
          <w:i w:val="0"/>
        </w:rPr>
      </w:pPr>
      <w:r>
        <w:rPr>
          <w:rFonts w:cs="Arial"/>
          <w:i w:val="0"/>
        </w:rPr>
        <w:t xml:space="preserve">- </w:t>
      </w:r>
      <w:r w:rsidR="003E22F4" w:rsidRPr="002200CE">
        <w:rPr>
          <w:rFonts w:cs="Arial"/>
          <w:i w:val="0"/>
        </w:rPr>
        <w:t>Poder bastante en derecho a favor del representante legal del licitador.</w:t>
      </w:r>
    </w:p>
    <w:p w:rsidR="003E22F4" w:rsidRPr="002200CE" w:rsidRDefault="00484629" w:rsidP="003E22F4">
      <w:pPr>
        <w:pStyle w:val="Sangra2detindependiente"/>
        <w:rPr>
          <w:rFonts w:cs="Arial"/>
          <w:color w:val="FF0000"/>
          <w:sz w:val="20"/>
        </w:rPr>
      </w:pPr>
      <w:r>
        <w:rPr>
          <w:rFonts w:cs="Arial"/>
          <w:sz w:val="20"/>
        </w:rPr>
        <w:t xml:space="preserve">- </w:t>
      </w:r>
      <w:r w:rsidR="003E22F4" w:rsidRPr="002200CE">
        <w:rPr>
          <w:rFonts w:cs="Arial"/>
          <w:sz w:val="20"/>
        </w:rPr>
        <w:t>Compromiso de constituirse formalmente en unión temporal, en su caso.</w:t>
      </w:r>
    </w:p>
    <w:p w:rsidR="003E22F4" w:rsidRPr="002200CE" w:rsidRDefault="003E22F4" w:rsidP="003E22F4">
      <w:pPr>
        <w:ind w:left="708"/>
        <w:rPr>
          <w:rFonts w:cs="Arial"/>
          <w:i w:val="0"/>
        </w:rPr>
      </w:pPr>
    </w:p>
    <w:p w:rsidR="007D31D3" w:rsidRPr="002200CE" w:rsidRDefault="007D31D3" w:rsidP="007D31D3">
      <w:pPr>
        <w:pStyle w:val="Ttulo9"/>
        <w:rPr>
          <w:rFonts w:cs="Arial"/>
          <w:i w:val="0"/>
        </w:rPr>
      </w:pPr>
      <w:r w:rsidRPr="002200CE">
        <w:rPr>
          <w:rFonts w:cs="Arial"/>
          <w:i w:val="0"/>
        </w:rPr>
        <w:t>Declaración responsable sobre prohibición de contratar (anexo IV.2)</w:t>
      </w:r>
    </w:p>
    <w:p w:rsidR="007D31D3" w:rsidRPr="002200CE" w:rsidRDefault="007D31D3" w:rsidP="007D31D3">
      <w:pPr>
        <w:pStyle w:val="Estndar"/>
        <w:tabs>
          <w:tab w:val="left" w:pos="567"/>
        </w:tabs>
        <w:rPr>
          <w:rFonts w:cs="Arial"/>
          <w:b/>
          <w:color w:val="auto"/>
          <w:sz w:val="20"/>
        </w:rPr>
      </w:pPr>
    </w:p>
    <w:p w:rsidR="007D31D3" w:rsidRPr="002200CE" w:rsidRDefault="007D31D3" w:rsidP="007D31D3">
      <w:pPr>
        <w:pStyle w:val="Ttulo9"/>
        <w:rPr>
          <w:rFonts w:cs="Arial"/>
          <w:i w:val="0"/>
        </w:rPr>
      </w:pPr>
      <w:r w:rsidRPr="002200CE">
        <w:rPr>
          <w:rFonts w:cs="Arial"/>
          <w:i w:val="0"/>
        </w:rPr>
        <w:t>Declaración responsable de haber tenido en cuenta en la presentación de la oferta las obligaciones legales en materia laboral y medioambientales (anexo IV.3)</w:t>
      </w:r>
    </w:p>
    <w:p w:rsidR="007D31D3" w:rsidRPr="002200CE" w:rsidRDefault="007D31D3" w:rsidP="007D31D3">
      <w:pPr>
        <w:rPr>
          <w:rFonts w:cs="Arial"/>
          <w:i w:val="0"/>
        </w:rPr>
      </w:pPr>
    </w:p>
    <w:p w:rsidR="007D31D3" w:rsidRPr="002200CE" w:rsidRDefault="007D31D3" w:rsidP="007D31D3">
      <w:pPr>
        <w:pStyle w:val="Ttulo9"/>
        <w:rPr>
          <w:rFonts w:cs="Arial"/>
          <w:i w:val="0"/>
        </w:rPr>
      </w:pPr>
      <w:r w:rsidRPr="002200CE">
        <w:rPr>
          <w:rFonts w:cs="Arial"/>
          <w:i w:val="0"/>
        </w:rPr>
        <w:t>Declaración de vigencia de los datos de clasificación empresarial</w:t>
      </w:r>
      <w:r w:rsidR="00484629">
        <w:rPr>
          <w:rFonts w:cs="Arial"/>
          <w:i w:val="0"/>
        </w:rPr>
        <w:t>, en su caso</w:t>
      </w:r>
      <w:r w:rsidRPr="002200CE">
        <w:rPr>
          <w:rFonts w:cs="Arial"/>
          <w:i w:val="0"/>
        </w:rPr>
        <w:t xml:space="preserve"> (anexo IV.4)</w:t>
      </w:r>
    </w:p>
    <w:p w:rsidR="007D31D3" w:rsidRPr="002200CE" w:rsidRDefault="007D31D3" w:rsidP="007D31D3">
      <w:pPr>
        <w:rPr>
          <w:rFonts w:cs="Arial"/>
          <w:i w:val="0"/>
        </w:rPr>
      </w:pPr>
    </w:p>
    <w:p w:rsidR="007D31D3" w:rsidRPr="002200CE" w:rsidRDefault="007D31D3" w:rsidP="007D31D3">
      <w:pPr>
        <w:pStyle w:val="Ttulo9"/>
        <w:rPr>
          <w:rFonts w:cs="Arial"/>
          <w:i w:val="0"/>
        </w:rPr>
      </w:pPr>
      <w:r w:rsidRPr="002200CE">
        <w:rPr>
          <w:rFonts w:cs="Arial"/>
          <w:i w:val="0"/>
        </w:rPr>
        <w:t xml:space="preserve">Declaración de vigencia de los datos </w:t>
      </w:r>
      <w:r w:rsidR="002200CE" w:rsidRPr="002200CE">
        <w:rPr>
          <w:rFonts w:cs="Arial"/>
          <w:i w:val="0"/>
        </w:rPr>
        <w:t>del ROL</w:t>
      </w:r>
      <w:r w:rsidR="00484629">
        <w:rPr>
          <w:rFonts w:cs="Arial"/>
          <w:i w:val="0"/>
        </w:rPr>
        <w:t>E</w:t>
      </w:r>
      <w:r w:rsidR="002200CE" w:rsidRPr="002200CE">
        <w:rPr>
          <w:rFonts w:cs="Arial"/>
          <w:i w:val="0"/>
        </w:rPr>
        <w:t>CE</w:t>
      </w:r>
      <w:r w:rsidR="00484629">
        <w:rPr>
          <w:rFonts w:cs="Arial"/>
          <w:i w:val="0"/>
        </w:rPr>
        <w:t>, en su caso</w:t>
      </w:r>
      <w:r w:rsidR="002200CE" w:rsidRPr="002200CE">
        <w:rPr>
          <w:rFonts w:cs="Arial"/>
          <w:i w:val="0"/>
        </w:rPr>
        <w:t xml:space="preserve"> (anexo IV. 5)</w:t>
      </w:r>
    </w:p>
    <w:p w:rsidR="007D31D3" w:rsidRPr="002200CE" w:rsidRDefault="007D31D3" w:rsidP="007D31D3">
      <w:pPr>
        <w:rPr>
          <w:rFonts w:cs="Arial"/>
          <w:i w:val="0"/>
        </w:rPr>
      </w:pPr>
    </w:p>
    <w:p w:rsidR="007D31D3" w:rsidRPr="002200CE" w:rsidRDefault="007D31D3" w:rsidP="007D31D3">
      <w:pPr>
        <w:pStyle w:val="Ttulo9"/>
        <w:rPr>
          <w:rFonts w:cs="Arial"/>
          <w:i w:val="0"/>
        </w:rPr>
      </w:pPr>
      <w:r w:rsidRPr="002200CE">
        <w:rPr>
          <w:rFonts w:cs="Arial"/>
          <w:i w:val="0"/>
        </w:rPr>
        <w:t xml:space="preserve">Solvencia económica y financiera </w:t>
      </w:r>
      <w:r w:rsidR="00484629">
        <w:rPr>
          <w:rFonts w:cs="Arial"/>
          <w:i w:val="0"/>
        </w:rPr>
        <w:t>(ver anexo IV)</w:t>
      </w:r>
    </w:p>
    <w:p w:rsidR="007D31D3" w:rsidRPr="002200CE" w:rsidRDefault="007D31D3" w:rsidP="007D31D3">
      <w:pPr>
        <w:pStyle w:val="Estndar"/>
        <w:ind w:left="60"/>
        <w:rPr>
          <w:rFonts w:cs="Arial"/>
          <w:color w:val="auto"/>
          <w:sz w:val="20"/>
        </w:rPr>
      </w:pPr>
    </w:p>
    <w:p w:rsidR="007D31D3" w:rsidRPr="00484629" w:rsidRDefault="007D31D3" w:rsidP="00484629">
      <w:pPr>
        <w:pStyle w:val="Ttulo9"/>
        <w:rPr>
          <w:rFonts w:cs="Arial"/>
          <w:i w:val="0"/>
        </w:rPr>
      </w:pPr>
      <w:r w:rsidRPr="002200CE">
        <w:rPr>
          <w:rFonts w:cs="Arial"/>
          <w:i w:val="0"/>
        </w:rPr>
        <w:t>Solvencia técnica y profesional</w:t>
      </w:r>
      <w:r w:rsidR="00484629">
        <w:rPr>
          <w:rFonts w:cs="Arial"/>
          <w:i w:val="0"/>
        </w:rPr>
        <w:t xml:space="preserve"> (ver anexo IV)</w:t>
      </w:r>
    </w:p>
    <w:p w:rsidR="007D31D3" w:rsidRPr="002200CE" w:rsidRDefault="007D31D3" w:rsidP="007D31D3">
      <w:pPr>
        <w:pStyle w:val="Textoindependiente2"/>
        <w:rPr>
          <w:rFonts w:cs="Arial"/>
          <w:sz w:val="20"/>
        </w:rPr>
      </w:pPr>
    </w:p>
    <w:p w:rsidR="007D31D3" w:rsidRPr="00484629" w:rsidRDefault="007D31D3" w:rsidP="00484629">
      <w:pPr>
        <w:pStyle w:val="Ttulo9"/>
        <w:rPr>
          <w:i w:val="0"/>
        </w:rPr>
      </w:pPr>
      <w:r w:rsidRPr="00484629">
        <w:rPr>
          <w:i w:val="0"/>
        </w:rPr>
        <w:t xml:space="preserve">Compromiso a dedicar o adscribir a la ejecución del contrato los medios personales o materiales suficientes para ello (art. </w:t>
      </w:r>
      <w:r w:rsidR="00CB045E">
        <w:rPr>
          <w:i w:val="0"/>
        </w:rPr>
        <w:t>76</w:t>
      </w:r>
      <w:r w:rsidRPr="00484629">
        <w:rPr>
          <w:i w:val="0"/>
        </w:rPr>
        <w:t xml:space="preserve"> LCSP) </w:t>
      </w:r>
      <w:r w:rsidR="002200CE" w:rsidRPr="00484629">
        <w:rPr>
          <w:i w:val="0"/>
        </w:rPr>
        <w:t>(anexo IV.6)</w:t>
      </w:r>
    </w:p>
    <w:p w:rsidR="002200CE" w:rsidRPr="002200CE" w:rsidRDefault="002200CE" w:rsidP="007D31D3">
      <w:pPr>
        <w:pStyle w:val="Textoindependiente2"/>
        <w:rPr>
          <w:rFonts w:cs="Arial"/>
          <w:sz w:val="20"/>
          <w:u w:val="none"/>
        </w:rPr>
      </w:pPr>
    </w:p>
    <w:p w:rsidR="002200CE" w:rsidRDefault="002200CE" w:rsidP="002200CE">
      <w:pPr>
        <w:pStyle w:val="Ttulo9"/>
        <w:rPr>
          <w:rFonts w:cs="Arial"/>
          <w:i w:val="0"/>
        </w:rPr>
      </w:pPr>
      <w:r w:rsidRPr="002200CE">
        <w:rPr>
          <w:rFonts w:cs="Arial"/>
          <w:i w:val="0"/>
        </w:rPr>
        <w:t>Garantía definitiva</w:t>
      </w:r>
      <w:r w:rsidR="00484629">
        <w:rPr>
          <w:rFonts w:cs="Arial"/>
          <w:i w:val="0"/>
        </w:rPr>
        <w:t xml:space="preserve">, </w:t>
      </w:r>
      <w:r w:rsidR="00484629" w:rsidRPr="00484629">
        <w:rPr>
          <w:rFonts w:cs="Arial"/>
          <w:i w:val="0"/>
          <w:u w:val="single"/>
        </w:rPr>
        <w:t>en caso que se solicite</w:t>
      </w:r>
      <w:r w:rsidRPr="002200CE">
        <w:rPr>
          <w:rFonts w:cs="Arial"/>
          <w:i w:val="0"/>
        </w:rPr>
        <w:t xml:space="preserve"> (aval o seguro de caución. </w:t>
      </w:r>
      <w:r w:rsidR="000C3013">
        <w:rPr>
          <w:rFonts w:cs="Arial"/>
          <w:i w:val="0"/>
        </w:rPr>
        <w:t>(</w:t>
      </w:r>
      <w:bookmarkStart w:id="19" w:name="_GoBack"/>
      <w:bookmarkEnd w:id="19"/>
      <w:r w:rsidRPr="002200CE">
        <w:rPr>
          <w:rFonts w:cs="Arial"/>
          <w:i w:val="0"/>
        </w:rPr>
        <w:t>Anexo IV.8)</w:t>
      </w:r>
    </w:p>
    <w:p w:rsidR="000C3013" w:rsidRDefault="000C3013" w:rsidP="000C3013"/>
    <w:p w:rsidR="000C3013" w:rsidRPr="000C3013" w:rsidRDefault="000C3013" w:rsidP="000C3013">
      <w:pPr>
        <w:rPr>
          <w:rFonts w:cs="Arial"/>
          <w:b/>
          <w:i w:val="0"/>
        </w:rPr>
      </w:pPr>
      <w:r w:rsidRPr="000C3013">
        <w:rPr>
          <w:rFonts w:cs="Arial"/>
          <w:b/>
          <w:i w:val="0"/>
        </w:rPr>
        <w:t>X</w:t>
      </w:r>
      <w:r>
        <w:rPr>
          <w:rFonts w:cs="Arial"/>
          <w:b/>
          <w:i w:val="0"/>
        </w:rPr>
        <w:t>.</w:t>
      </w:r>
      <w:r w:rsidRPr="000C3013">
        <w:rPr>
          <w:rFonts w:cs="Arial"/>
          <w:b/>
          <w:i w:val="0"/>
        </w:rPr>
        <w:tab/>
      </w:r>
      <w:r w:rsidRPr="000C3013">
        <w:rPr>
          <w:rFonts w:cs="Arial"/>
          <w:b/>
          <w:i w:val="0"/>
        </w:rPr>
        <w:t>Declaración responsable en materia de protección de datos</w:t>
      </w:r>
      <w:r w:rsidRPr="000C3013">
        <w:rPr>
          <w:rFonts w:cs="Arial"/>
          <w:b/>
          <w:i w:val="0"/>
        </w:rPr>
        <w:t xml:space="preserve"> (</w:t>
      </w:r>
      <w:r w:rsidRPr="000C3013">
        <w:rPr>
          <w:rFonts w:cs="Arial"/>
          <w:b/>
          <w:i w:val="0"/>
        </w:rPr>
        <w:t xml:space="preserve"> </w:t>
      </w:r>
      <w:r w:rsidRPr="000C3013">
        <w:rPr>
          <w:rFonts w:cs="Arial"/>
          <w:b/>
          <w:i w:val="0"/>
        </w:rPr>
        <w:t>Anexo IV.10)</w:t>
      </w:r>
    </w:p>
    <w:p w:rsidR="000C3013" w:rsidRPr="000C3013" w:rsidRDefault="000C3013" w:rsidP="000C3013"/>
    <w:p w:rsidR="007D31D3" w:rsidRPr="009C50A8" w:rsidRDefault="007D31D3" w:rsidP="007D31D3">
      <w:pPr>
        <w:pStyle w:val="Estndar"/>
        <w:tabs>
          <w:tab w:val="left" w:pos="567"/>
        </w:tabs>
        <w:rPr>
          <w:b/>
          <w:color w:val="0070C0"/>
          <w:sz w:val="22"/>
        </w:rPr>
      </w:pPr>
    </w:p>
    <w:p w:rsidR="007D31D3" w:rsidRPr="009C50A8" w:rsidRDefault="007D31D3" w:rsidP="007D31D3">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E22446" w:rsidRDefault="00E22446" w:rsidP="00FF41A8">
      <w:pPr>
        <w:pStyle w:val="Estndar"/>
        <w:tabs>
          <w:tab w:val="left" w:pos="567"/>
        </w:tabs>
        <w:rPr>
          <w:b/>
          <w:color w:val="000080"/>
          <w:sz w:val="22"/>
        </w:rPr>
      </w:pPr>
    </w:p>
    <w:p w:rsidR="00E22446" w:rsidRDefault="00E22446"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2200CE" w:rsidRPr="00D91CA8" w:rsidTr="004A5101">
        <w:trPr>
          <w:trHeight w:val="765"/>
        </w:trPr>
        <w:tc>
          <w:tcPr>
            <w:tcW w:w="9575" w:type="dxa"/>
            <w:shd w:val="clear" w:color="auto" w:fill="00B0F0"/>
          </w:tcPr>
          <w:p w:rsidR="002200CE" w:rsidRDefault="002200CE" w:rsidP="004A5101">
            <w:pPr>
              <w:pStyle w:val="Estndar"/>
              <w:rPr>
                <w:b/>
                <w:color w:val="FFFFFF"/>
                <w:sz w:val="22"/>
                <w:szCs w:val="22"/>
              </w:rPr>
            </w:pPr>
            <w:bookmarkStart w:id="20" w:name="AnexoIV8"/>
            <w:r>
              <w:rPr>
                <w:b/>
                <w:color w:val="FFFFFF"/>
                <w:sz w:val="22"/>
                <w:szCs w:val="22"/>
              </w:rPr>
              <w:t>Anexo IV.8</w:t>
            </w:r>
          </w:p>
          <w:bookmarkEnd w:id="20"/>
          <w:p w:rsidR="002200CE" w:rsidRDefault="002200CE" w:rsidP="002200CE">
            <w:pPr>
              <w:pStyle w:val="Estndar"/>
              <w:rPr>
                <w:b/>
                <w:color w:val="FFFFFF"/>
                <w:sz w:val="22"/>
                <w:szCs w:val="22"/>
              </w:rPr>
            </w:pPr>
            <w:r>
              <w:rPr>
                <w:b/>
                <w:color w:val="FFFFFF"/>
                <w:sz w:val="22"/>
                <w:szCs w:val="22"/>
              </w:rPr>
              <w:t>Modelo de Aval o Seguro de Caución</w:t>
            </w:r>
          </w:p>
          <w:p w:rsidR="002200CE" w:rsidRPr="00D574F7" w:rsidRDefault="002200CE" w:rsidP="002200CE">
            <w:pPr>
              <w:pStyle w:val="Estndar"/>
              <w:rPr>
                <w:b/>
                <w:color w:val="FFFFFF"/>
                <w:sz w:val="22"/>
                <w:szCs w:val="22"/>
              </w:rPr>
            </w:pPr>
            <w:r>
              <w:rPr>
                <w:b/>
                <w:color w:val="FFFFFF"/>
                <w:sz w:val="22"/>
                <w:szCs w:val="22"/>
              </w:rPr>
              <w:t xml:space="preserve">(solo en caso que se solicite en el cuadro de características) </w:t>
            </w:r>
          </w:p>
        </w:tc>
      </w:tr>
    </w:tbl>
    <w:p w:rsidR="00BB6CDD" w:rsidRDefault="00BB6CDD" w:rsidP="00BB6CDD">
      <w:pPr>
        <w:autoSpaceDE w:val="0"/>
        <w:autoSpaceDN w:val="0"/>
        <w:adjustRightInd w:val="0"/>
        <w:rPr>
          <w:rFonts w:ascii="Cambria" w:hAnsi="Cambria" w:cs="Cambria"/>
          <w:i w:val="0"/>
          <w:sz w:val="24"/>
          <w:szCs w:val="24"/>
        </w:rPr>
      </w:pPr>
    </w:p>
    <w:p w:rsidR="00515E95" w:rsidRDefault="00515E95" w:rsidP="00515E95">
      <w:pPr>
        <w:pStyle w:val="Estndar"/>
        <w:jc w:val="center"/>
        <w:rPr>
          <w:b/>
          <w:color w:val="auto"/>
        </w:rPr>
      </w:pPr>
    </w:p>
    <w:p w:rsidR="00515E95" w:rsidRPr="00515E95" w:rsidRDefault="00515E95" w:rsidP="00515E95">
      <w:pPr>
        <w:pStyle w:val="Estndar"/>
        <w:jc w:val="center"/>
        <w:rPr>
          <w:b/>
          <w:color w:val="auto"/>
        </w:rPr>
      </w:pPr>
      <w:r w:rsidRPr="00515E95">
        <w:rPr>
          <w:b/>
          <w:color w:val="auto"/>
        </w:rPr>
        <w:t>MODELO DE AVAL BANCARIO</w:t>
      </w:r>
    </w:p>
    <w:p w:rsidR="00515E95" w:rsidRDefault="00515E95" w:rsidP="00515E95">
      <w:pPr>
        <w:jc w:val="both"/>
        <w:rPr>
          <w:b/>
          <w:i w:val="0"/>
          <w:sz w:val="24"/>
          <w:lang w:val="es-ES_tradnl"/>
        </w:rPr>
      </w:pPr>
    </w:p>
    <w:p w:rsidR="00515E95" w:rsidRDefault="00515E95" w:rsidP="00515E95">
      <w:pPr>
        <w:jc w:val="center"/>
        <w:outlineLvl w:val="0"/>
        <w:rPr>
          <w:b/>
          <w:i w:val="0"/>
          <w:sz w:val="24"/>
          <w:lang w:val="es-ES_tradnl"/>
        </w:rPr>
      </w:pPr>
      <w:r>
        <w:rPr>
          <w:b/>
          <w:i w:val="0"/>
          <w:sz w:val="24"/>
          <w:lang w:val="es-ES_tradnl"/>
        </w:rPr>
        <w:t>GARANTIA DE CUMPLIMIENTO DE CONTRATO</w:t>
      </w:r>
    </w:p>
    <w:p w:rsidR="00515E95" w:rsidRDefault="00515E95" w:rsidP="00515E95">
      <w:pPr>
        <w:jc w:val="both"/>
        <w:rPr>
          <w:b/>
          <w:i w:val="0"/>
          <w:sz w:val="22"/>
          <w:lang w:val="es-ES_tradnl"/>
        </w:rPr>
      </w:pPr>
    </w:p>
    <w:p w:rsidR="00515E95" w:rsidRDefault="00515E95" w:rsidP="00515E95">
      <w:pPr>
        <w:jc w:val="center"/>
        <w:rPr>
          <w:b/>
          <w:i w:val="0"/>
          <w:sz w:val="22"/>
          <w:lang w:val="es-ES_tradnl"/>
        </w:rPr>
      </w:pPr>
      <w:r>
        <w:rPr>
          <w:b/>
          <w:i w:val="0"/>
          <w:sz w:val="22"/>
          <w:lang w:val="es-ES_tradnl"/>
        </w:rPr>
        <w:t>(A formalizar en papel con membrete del Banco avalista)</w:t>
      </w:r>
    </w:p>
    <w:p w:rsidR="00515E95" w:rsidRDefault="00515E95" w:rsidP="00515E95">
      <w:pPr>
        <w:jc w:val="both"/>
        <w:rPr>
          <w:i w:val="0"/>
          <w:sz w:val="22"/>
          <w:lang w:val="es-ES_tradnl"/>
        </w:rPr>
      </w:pPr>
    </w:p>
    <w:p w:rsidR="00515E95" w:rsidRDefault="00515E95" w:rsidP="00515E95">
      <w:pPr>
        <w:jc w:val="both"/>
        <w:rPr>
          <w:i w:val="0"/>
          <w:sz w:val="22"/>
          <w:lang w:val="es-ES_tradnl"/>
        </w:rPr>
      </w:pPr>
      <w:r>
        <w:rPr>
          <w:i w:val="0"/>
          <w:sz w:val="22"/>
          <w:lang w:val="es-ES_tradnl"/>
        </w:rPr>
        <w:t>Referencia Aval:</w:t>
      </w:r>
    </w:p>
    <w:p w:rsidR="00515E95" w:rsidRDefault="00515E95" w:rsidP="00515E95">
      <w:pPr>
        <w:jc w:val="both"/>
        <w:outlineLvl w:val="0"/>
        <w:rPr>
          <w:i w:val="0"/>
          <w:sz w:val="22"/>
          <w:lang w:val="es-ES_tradnl"/>
        </w:rPr>
      </w:pPr>
      <w:r>
        <w:rPr>
          <w:i w:val="0"/>
          <w:sz w:val="22"/>
          <w:lang w:val="es-ES_tradnl"/>
        </w:rPr>
        <w:t>Nº ___________.</w:t>
      </w:r>
    </w:p>
    <w:p w:rsidR="00515E95" w:rsidRDefault="00515E95" w:rsidP="00515E95">
      <w:pPr>
        <w:jc w:val="both"/>
        <w:rPr>
          <w:i w:val="0"/>
          <w:sz w:val="22"/>
          <w:lang w:val="es-ES_tradnl"/>
        </w:rPr>
      </w:pPr>
    </w:p>
    <w:p w:rsidR="00515E95" w:rsidRDefault="00515E95" w:rsidP="00515E95">
      <w:pPr>
        <w:pStyle w:val="Textoindependiente"/>
      </w:pPr>
      <w:r>
        <w:t>El Banco __________, con el nº de Identificación Fiscal ____________, debidamente representado por ___________________________ con poderes suficientes para obligar al Banco, otorgados ante Notario _____________________, en fecha ____________ nº de Protocolo _______.</w:t>
      </w:r>
    </w:p>
    <w:p w:rsidR="00515E95" w:rsidRDefault="00515E95" w:rsidP="00515E95">
      <w:pPr>
        <w:rPr>
          <w:i w:val="0"/>
          <w:sz w:val="22"/>
        </w:rPr>
      </w:pPr>
    </w:p>
    <w:p w:rsidR="00515E95" w:rsidRDefault="00515E95" w:rsidP="00515E95">
      <w:pPr>
        <w:jc w:val="center"/>
        <w:outlineLvl w:val="0"/>
        <w:rPr>
          <w:i w:val="0"/>
          <w:sz w:val="22"/>
          <w:lang w:val="es-ES_tradnl"/>
        </w:rPr>
      </w:pPr>
      <w:r>
        <w:rPr>
          <w:i w:val="0"/>
          <w:sz w:val="22"/>
          <w:lang w:val="es-ES_tradnl"/>
        </w:rPr>
        <w:t>AVALA</w:t>
      </w:r>
    </w:p>
    <w:p w:rsidR="00515E95" w:rsidRDefault="00515E95" w:rsidP="00515E95">
      <w:pPr>
        <w:jc w:val="both"/>
        <w:rPr>
          <w:i w:val="0"/>
          <w:sz w:val="22"/>
          <w:lang w:val="es-ES_tradnl"/>
        </w:rPr>
      </w:pPr>
    </w:p>
    <w:p w:rsidR="00515E95" w:rsidRPr="00515E95" w:rsidRDefault="00515E95" w:rsidP="00515E95">
      <w:pPr>
        <w:pStyle w:val="Textoindependiente2"/>
        <w:rPr>
          <w:color w:val="FF0000"/>
          <w:u w:val="none"/>
        </w:rPr>
      </w:pPr>
      <w:r w:rsidRPr="00515E95">
        <w:rPr>
          <w:u w:val="none"/>
        </w:rPr>
        <w:t>Tan ampliamente como el derecho requiera, con carácter solidario y con expresa renuncia a los beneficios de exclusión de bienes, orden y división, a (nombre de la Empresa avalada) ante (nombre de la Empresa que ha cursado el Contrato)_____, por la cantidad de _________(en letra y número) _______, como garantía que responda del fiel cumplimiento de las obligaciones contraídas con el Contrato_______(nombre de la licitación), que ha sido aceptado por  ______ (nombre de la Empresa avalada)_________</w:t>
      </w:r>
      <w:r>
        <w:rPr>
          <w:u w:val="none"/>
        </w:rPr>
        <w:t>.</w:t>
      </w:r>
    </w:p>
    <w:p w:rsidR="00515E95" w:rsidRDefault="00515E95" w:rsidP="00515E95">
      <w:pPr>
        <w:pStyle w:val="Textoindependiente3"/>
      </w:pPr>
      <w:r>
        <w:t>El presente aval tendrá validez desde la fecha de emisión hasta que Asepeyo, Mutua colaboradora con la seguridad social núm. 151 devuelva el original del mismo a _____(nombre de la Empresa avalada)_________.</w:t>
      </w:r>
    </w:p>
    <w:p w:rsidR="00515E95" w:rsidRDefault="00515E95" w:rsidP="00515E95">
      <w:pPr>
        <w:spacing w:before="120"/>
        <w:jc w:val="both"/>
        <w:rPr>
          <w:i w:val="0"/>
          <w:sz w:val="22"/>
          <w:lang w:val="es-ES_tradnl"/>
        </w:rPr>
      </w:pPr>
      <w:r>
        <w:rPr>
          <w:i w:val="0"/>
          <w:sz w:val="22"/>
          <w:lang w:val="es-ES_tradnl"/>
        </w:rPr>
        <w:t>El Banco _________(nombre del Banco que avala) hará efectivo este aval, pagando a la primera reclamación, incondicionalmente y sin objeciones de la Empresa avalada, del Banco o terceros, la totalidad de su importe a (nombre de la Empresa que ha cursado el Contrato), contra la recepción del requerimiento por escrito que indique el incumplimiento del Contrato, renunciando a entrar a valorar la alegación de incumplimiento manifestada y sin que tal pago prejuzgue la solución de las controversias que puedan surgir entre las partes afectadas.</w:t>
      </w:r>
    </w:p>
    <w:p w:rsidR="00515E95" w:rsidRDefault="00515E95" w:rsidP="00515E95">
      <w:pPr>
        <w:pStyle w:val="Textoindependiente"/>
        <w:spacing w:before="120"/>
      </w:pPr>
      <w:r>
        <w:t>El presente aval ha sido inscrito en esta misma fecha en el registro especial de avales con el nº__________.</w:t>
      </w:r>
    </w:p>
    <w:p w:rsidR="00515E95" w:rsidRDefault="00515E95" w:rsidP="00515E95">
      <w:pPr>
        <w:jc w:val="both"/>
        <w:rPr>
          <w:i w:val="0"/>
          <w:sz w:val="22"/>
          <w:lang w:val="es-ES_tradnl"/>
        </w:rPr>
      </w:pPr>
    </w:p>
    <w:p w:rsidR="00515E95" w:rsidRDefault="00515E95" w:rsidP="00515E95">
      <w:pPr>
        <w:jc w:val="right"/>
        <w:rPr>
          <w:i w:val="0"/>
          <w:sz w:val="22"/>
          <w:lang w:val="es-ES_tradnl"/>
        </w:rPr>
      </w:pPr>
      <w:r>
        <w:rPr>
          <w:i w:val="0"/>
          <w:sz w:val="22"/>
          <w:lang w:val="es-ES_tradnl"/>
        </w:rPr>
        <w:t xml:space="preserve">_________, a _____ de ________ </w:t>
      </w:r>
      <w:proofErr w:type="spellStart"/>
      <w:r>
        <w:rPr>
          <w:i w:val="0"/>
          <w:sz w:val="22"/>
          <w:lang w:val="es-ES_tradnl"/>
        </w:rPr>
        <w:t>de</w:t>
      </w:r>
      <w:proofErr w:type="spellEnd"/>
      <w:r>
        <w:rPr>
          <w:i w:val="0"/>
          <w:sz w:val="22"/>
          <w:lang w:val="es-ES_tradnl"/>
        </w:rPr>
        <w:t xml:space="preserve"> _________.</w:t>
      </w:r>
    </w:p>
    <w:p w:rsidR="00515E95" w:rsidRDefault="00515E95" w:rsidP="00515E95">
      <w:pPr>
        <w:ind w:left="3540" w:firstLine="708"/>
        <w:rPr>
          <w:i w:val="0"/>
          <w:sz w:val="24"/>
          <w:lang w:val="es-ES_tradnl"/>
        </w:rPr>
      </w:pPr>
      <w:r>
        <w:rPr>
          <w:i w:val="0"/>
          <w:sz w:val="22"/>
          <w:lang w:val="es-ES_tradnl"/>
        </w:rPr>
        <w:t>(Nombre del Banco)</w:t>
      </w:r>
    </w:p>
    <w:p w:rsidR="00515E95" w:rsidRDefault="00515E95" w:rsidP="00515E95">
      <w:pPr>
        <w:jc w:val="both"/>
        <w:rPr>
          <w:i w:val="0"/>
          <w:sz w:val="24"/>
          <w:lang w:val="es-ES_tradnl"/>
        </w:rPr>
      </w:pPr>
    </w:p>
    <w:p w:rsidR="00515E95" w:rsidRDefault="00515E95" w:rsidP="00515E95">
      <w:pPr>
        <w:pStyle w:val="Ttulo7"/>
        <w:rPr>
          <w:i/>
        </w:rPr>
      </w:pPr>
      <w:r>
        <w:rPr>
          <w:i/>
        </w:rPr>
        <w:t>Firmas con indicación del nº D.N.I. y sello del Banco</w:t>
      </w:r>
    </w:p>
    <w:p w:rsidR="00BB6CDD" w:rsidRDefault="00BB6CDD" w:rsidP="002200CE">
      <w:pPr>
        <w:pStyle w:val="a"/>
        <w:rPr>
          <w:rFonts w:ascii="Arial" w:hAnsi="Arial" w:cs="Arial"/>
          <w:sz w:val="20"/>
          <w:szCs w:val="20"/>
        </w:rPr>
      </w:pPr>
    </w:p>
    <w:p w:rsidR="00515E95" w:rsidRDefault="00515E95" w:rsidP="00515E95">
      <w:pPr>
        <w:pStyle w:val="Ttulo"/>
      </w:pPr>
    </w:p>
    <w:p w:rsidR="00515E95" w:rsidRDefault="00515E95" w:rsidP="00515E95"/>
    <w:p w:rsidR="00515E95" w:rsidRDefault="00515E95" w:rsidP="00515E95"/>
    <w:p w:rsidR="00515E95" w:rsidRDefault="00515E95" w:rsidP="00515E95"/>
    <w:p w:rsidR="00515E95" w:rsidRDefault="00515E95" w:rsidP="00515E95"/>
    <w:p w:rsidR="00515E95" w:rsidRDefault="00515E95" w:rsidP="00515E95"/>
    <w:p w:rsidR="00515E95" w:rsidRDefault="00515E95" w:rsidP="00515E95"/>
    <w:p w:rsidR="00E22446" w:rsidRDefault="00E22446" w:rsidP="00515E95"/>
    <w:p w:rsidR="00E22446" w:rsidRDefault="00E22446" w:rsidP="00515E95"/>
    <w:p w:rsidR="00E22446" w:rsidRDefault="00E22446" w:rsidP="00515E95"/>
    <w:p w:rsidR="00E22446" w:rsidRDefault="00E22446" w:rsidP="00515E95"/>
    <w:p w:rsidR="00E22446" w:rsidRDefault="00E22446" w:rsidP="00515E95"/>
    <w:p w:rsidR="00515E95" w:rsidRDefault="00515E95" w:rsidP="00515E95"/>
    <w:p w:rsidR="00515E95" w:rsidRDefault="00515E95" w:rsidP="00515E95"/>
    <w:p w:rsidR="00515E95" w:rsidRPr="00515E95" w:rsidRDefault="00515E95" w:rsidP="00515E95"/>
    <w:p w:rsidR="00BB6CDD" w:rsidRDefault="00BB6CDD" w:rsidP="002200CE">
      <w:pPr>
        <w:pStyle w:val="a"/>
        <w:rPr>
          <w:rFonts w:ascii="Arial" w:hAnsi="Arial" w:cs="Arial"/>
          <w:sz w:val="20"/>
          <w:szCs w:val="20"/>
        </w:rPr>
      </w:pPr>
    </w:p>
    <w:p w:rsidR="002200CE" w:rsidRPr="002200CE" w:rsidRDefault="002200CE" w:rsidP="002200CE">
      <w:pPr>
        <w:pStyle w:val="a"/>
        <w:rPr>
          <w:rFonts w:ascii="Arial" w:hAnsi="Arial" w:cs="Arial"/>
          <w:sz w:val="20"/>
          <w:szCs w:val="20"/>
        </w:rPr>
      </w:pPr>
      <w:r w:rsidRPr="002200CE">
        <w:rPr>
          <w:rFonts w:ascii="Arial" w:hAnsi="Arial" w:cs="Arial"/>
          <w:sz w:val="20"/>
          <w:szCs w:val="20"/>
        </w:rPr>
        <w:t>MODELO DE SEGURO DE CAUCIÓN</w:t>
      </w:r>
    </w:p>
    <w:p w:rsidR="002200CE" w:rsidRPr="002200CE" w:rsidRDefault="002200CE" w:rsidP="002200CE">
      <w:pPr>
        <w:jc w:val="both"/>
        <w:rPr>
          <w:rFonts w:cs="Arial"/>
          <w:i w:val="0"/>
        </w:rPr>
      </w:pPr>
    </w:p>
    <w:p w:rsidR="002200CE" w:rsidRPr="002200CE" w:rsidRDefault="002200CE" w:rsidP="002200CE">
      <w:pPr>
        <w:jc w:val="both"/>
        <w:rPr>
          <w:rFonts w:cs="Arial"/>
          <w:i w:val="0"/>
        </w:rPr>
      </w:pPr>
    </w:p>
    <w:p w:rsidR="002200CE" w:rsidRPr="002200CE" w:rsidRDefault="002200CE" w:rsidP="002200CE">
      <w:pPr>
        <w:pStyle w:val="Textoindependiente"/>
        <w:rPr>
          <w:rFonts w:cs="Arial"/>
          <w:sz w:val="20"/>
        </w:rPr>
      </w:pPr>
      <w:r w:rsidRPr="002200CE">
        <w:rPr>
          <w:rFonts w:cs="Arial"/>
          <w:sz w:val="20"/>
        </w:rPr>
        <w:t>(MEMBRETE DEL ASEGURADOR)</w:t>
      </w:r>
    </w:p>
    <w:p w:rsidR="002200CE" w:rsidRPr="002200CE" w:rsidRDefault="002200CE" w:rsidP="002200CE">
      <w:pPr>
        <w:jc w:val="both"/>
        <w:rPr>
          <w:rFonts w:cs="Arial"/>
          <w:i w:val="0"/>
        </w:rPr>
      </w:pPr>
    </w:p>
    <w:p w:rsidR="002200CE" w:rsidRPr="002200CE" w:rsidRDefault="002200CE" w:rsidP="002200CE">
      <w:pPr>
        <w:jc w:val="both"/>
        <w:rPr>
          <w:rFonts w:cs="Arial"/>
          <w:i w:val="0"/>
        </w:rPr>
      </w:pPr>
    </w:p>
    <w:p w:rsidR="002200CE" w:rsidRPr="002200CE" w:rsidRDefault="002200CE" w:rsidP="002200CE">
      <w:pPr>
        <w:jc w:val="both"/>
        <w:rPr>
          <w:rFonts w:cs="Arial"/>
          <w:i w:val="0"/>
        </w:rPr>
      </w:pPr>
      <w:r w:rsidRPr="002200CE">
        <w:rPr>
          <w:rFonts w:cs="Arial"/>
          <w:i w:val="0"/>
        </w:rPr>
        <w:t>Certificado número ---------------------</w:t>
      </w:r>
    </w:p>
    <w:p w:rsidR="002200CE" w:rsidRPr="002200CE" w:rsidRDefault="002200CE" w:rsidP="002200CE">
      <w:pPr>
        <w:jc w:val="both"/>
        <w:rPr>
          <w:rFonts w:cs="Arial"/>
          <w:i w:val="0"/>
        </w:rPr>
      </w:pPr>
    </w:p>
    <w:p w:rsidR="002200CE" w:rsidRPr="002200CE" w:rsidRDefault="002200CE" w:rsidP="002200CE">
      <w:pPr>
        <w:jc w:val="both"/>
        <w:rPr>
          <w:rFonts w:cs="Arial"/>
          <w:i w:val="0"/>
        </w:rPr>
      </w:pPr>
      <w:r w:rsidRPr="002200CE">
        <w:rPr>
          <w:rFonts w:cs="Arial"/>
          <w:i w:val="0"/>
        </w:rPr>
        <w:t>La Entidad (Razón social completa de la entidad aseguradora) -----------------------------------------, N.I.F. -----------------------------, con domicilio (a efectos de notificación y requerimientos) en la calle/plaza/avenida -----------------------------------, código postal ------------------, localidad -------------------, debidamente representado por don (nombre y apellidos del apoderado o apoderados), con poderes suficientes para obligarle en este acto, según resulta del bastanteo de poderes que se reseña en la parte inferior de este documento,</w:t>
      </w:r>
    </w:p>
    <w:p w:rsidR="002200CE" w:rsidRPr="002200CE" w:rsidRDefault="002200CE" w:rsidP="002200CE">
      <w:pPr>
        <w:jc w:val="both"/>
        <w:rPr>
          <w:rFonts w:cs="Arial"/>
          <w:i w:val="0"/>
        </w:rPr>
      </w:pPr>
    </w:p>
    <w:p w:rsidR="002200CE" w:rsidRPr="002200CE" w:rsidRDefault="002200CE" w:rsidP="002200CE">
      <w:pPr>
        <w:pStyle w:val="Ttulo1"/>
        <w:rPr>
          <w:rFonts w:cs="Arial"/>
          <w:i w:val="0"/>
          <w:sz w:val="20"/>
        </w:rPr>
      </w:pPr>
      <w:r w:rsidRPr="002200CE">
        <w:rPr>
          <w:rFonts w:cs="Arial"/>
          <w:i w:val="0"/>
          <w:sz w:val="20"/>
        </w:rPr>
        <w:t>ASEGURA</w:t>
      </w:r>
    </w:p>
    <w:p w:rsidR="002200CE" w:rsidRPr="002200CE" w:rsidRDefault="002200CE" w:rsidP="002200CE">
      <w:pPr>
        <w:pStyle w:val="Textoindependiente"/>
        <w:rPr>
          <w:rFonts w:cs="Arial"/>
          <w:sz w:val="20"/>
        </w:rPr>
      </w:pPr>
      <w:r w:rsidRPr="002200CE">
        <w:rPr>
          <w:rFonts w:cs="Arial"/>
          <w:sz w:val="20"/>
        </w:rPr>
        <w:t>a: (</w:t>
      </w:r>
      <w:r w:rsidRPr="002200CE">
        <w:rPr>
          <w:rFonts w:cs="Arial"/>
          <w:b/>
          <w:bCs/>
          <w:sz w:val="20"/>
        </w:rPr>
        <w:t>nombre y apellidos o razón social</w:t>
      </w:r>
      <w:r w:rsidRPr="002200CE">
        <w:rPr>
          <w:rFonts w:cs="Arial"/>
          <w:sz w:val="20"/>
        </w:rPr>
        <w:t xml:space="preserve">) --------------------------------------, N.I.F.  -------------------------, en concepto de tomador del seguro, ante (detallar órgano disponente, según listado adjunto) ---------------------------------------------------------------------------------------------,  en adelante asegurado, hasta el importe (por el que se constituye el seguro) de (en letra) --------------------------------------------------------- euros (en cifra) ------------------, en los términos y condiciones establecidos en el art. </w:t>
      </w:r>
      <w:r w:rsidR="00B128A4">
        <w:rPr>
          <w:rFonts w:cs="Arial"/>
          <w:sz w:val="20"/>
        </w:rPr>
        <w:t>107</w:t>
      </w:r>
      <w:r w:rsidRPr="002200CE">
        <w:rPr>
          <w:rFonts w:cs="Arial"/>
          <w:sz w:val="20"/>
        </w:rPr>
        <w:t xml:space="preserve"> de</w:t>
      </w:r>
      <w:r w:rsidR="00B128A4">
        <w:rPr>
          <w:rFonts w:cs="Arial"/>
          <w:sz w:val="20"/>
        </w:rPr>
        <w:t xml:space="preserve"> </w:t>
      </w:r>
      <w:r w:rsidRPr="002200CE">
        <w:rPr>
          <w:rFonts w:cs="Arial"/>
          <w:sz w:val="20"/>
        </w:rPr>
        <w:t>l</w:t>
      </w:r>
      <w:r w:rsidR="00B128A4">
        <w:rPr>
          <w:rFonts w:cs="Arial"/>
          <w:sz w:val="20"/>
        </w:rPr>
        <w:t>a Ley 9</w:t>
      </w:r>
      <w:r w:rsidRPr="002200CE">
        <w:rPr>
          <w:rFonts w:cs="Arial"/>
          <w:sz w:val="20"/>
        </w:rPr>
        <w:t>/201</w:t>
      </w:r>
      <w:r w:rsidR="00B128A4">
        <w:rPr>
          <w:rFonts w:cs="Arial"/>
          <w:sz w:val="20"/>
        </w:rPr>
        <w:t>7</w:t>
      </w:r>
      <w:r w:rsidRPr="002200CE">
        <w:rPr>
          <w:rFonts w:cs="Arial"/>
          <w:sz w:val="20"/>
        </w:rPr>
        <w:t xml:space="preserve">, de </w:t>
      </w:r>
      <w:r w:rsidR="00B128A4">
        <w:rPr>
          <w:rFonts w:cs="Arial"/>
          <w:sz w:val="20"/>
        </w:rPr>
        <w:t>8</w:t>
      </w:r>
      <w:r w:rsidRPr="002200CE">
        <w:rPr>
          <w:rFonts w:cs="Arial"/>
          <w:sz w:val="20"/>
        </w:rPr>
        <w:t xml:space="preserve"> de noviembre, de Contratos del Sector Público, </w:t>
      </w:r>
      <w:r w:rsidR="00B128A4">
        <w:rPr>
          <w:rFonts w:cs="Arial"/>
          <w:sz w:val="20"/>
        </w:rPr>
        <w:t>por la que se trasponen al ordenamiento jurídico español las Directicas del Parlamento Europeo y del Consejo 2014/23/UE y 2014/24/UE, de 24 de febrero de 2014, no</w:t>
      </w:r>
      <w:r w:rsidRPr="002200CE">
        <w:rPr>
          <w:rFonts w:cs="Arial"/>
          <w:sz w:val="20"/>
        </w:rPr>
        <w:t xml:space="preserve">rmativa de desarrollo y pliego de </w:t>
      </w:r>
      <w:r w:rsidR="00BB6CDD">
        <w:rPr>
          <w:rFonts w:cs="Arial"/>
          <w:sz w:val="20"/>
        </w:rPr>
        <w:t>c</w:t>
      </w:r>
      <w:r w:rsidR="00B128A4">
        <w:rPr>
          <w:rFonts w:cs="Arial"/>
          <w:sz w:val="20"/>
        </w:rPr>
        <w:t xml:space="preserve">láusulas administrativas </w:t>
      </w:r>
      <w:r w:rsidRPr="002200CE">
        <w:rPr>
          <w:rFonts w:cs="Arial"/>
          <w:sz w:val="20"/>
        </w:rPr>
        <w:t>particulares por la que se rige el contrato (identificar individualmente de manera suficiente el contrato en virtud del cual se presta la caución) ---------------------------------------------------------------------------------------------------, en concepto de garantía definitiva, para responder de las obligaciones, penalidades y demás gastos que se puedan derivar conforme a las normas y demás condiciones administrativas precitadas frente al asegurado.</w:t>
      </w:r>
    </w:p>
    <w:p w:rsidR="002200CE" w:rsidRPr="002200CE" w:rsidRDefault="002200CE" w:rsidP="002200CE">
      <w:pPr>
        <w:jc w:val="both"/>
        <w:rPr>
          <w:rFonts w:cs="Arial"/>
          <w:i w:val="0"/>
        </w:rPr>
      </w:pPr>
      <w:r w:rsidRPr="002200CE">
        <w:rPr>
          <w:rFonts w:cs="Arial"/>
          <w:i w:val="0"/>
        </w:rPr>
        <w:t xml:space="preserve">El asegurador declara bajo su responsabilidad, que cumple los requisitos exigidos en el artículo 57.1 del Reglamento General de la Ley de Contratos de las Administraciones Públicas. </w:t>
      </w:r>
    </w:p>
    <w:p w:rsidR="002200CE" w:rsidRPr="002200CE" w:rsidRDefault="002200CE" w:rsidP="002200CE">
      <w:pPr>
        <w:jc w:val="both"/>
        <w:rPr>
          <w:rFonts w:cs="Arial"/>
          <w:i w:val="0"/>
        </w:rPr>
      </w:pPr>
      <w:r w:rsidRPr="002200CE">
        <w:rPr>
          <w:rFonts w:cs="Arial"/>
          <w:i w:val="0"/>
        </w:rPr>
        <w:t>La falta de pago de la prima, sea única, primera o siguiente, no dará derecho al asegurador a resolver el contrato, ni éste quedará extinguido, ni la cobertura del asegurador suspendida ni éste liberado de su obligación, caso de que el asegurador deba hacer efectiva la garantía.</w:t>
      </w:r>
    </w:p>
    <w:p w:rsidR="002200CE" w:rsidRPr="002200CE" w:rsidRDefault="002200CE" w:rsidP="002200CE">
      <w:pPr>
        <w:jc w:val="both"/>
        <w:rPr>
          <w:rFonts w:cs="Arial"/>
          <w:i w:val="0"/>
        </w:rPr>
      </w:pPr>
      <w:r w:rsidRPr="002200CE">
        <w:rPr>
          <w:rFonts w:cs="Arial"/>
          <w:i w:val="0"/>
        </w:rPr>
        <w:t>El asegurador no podrá oponer al asegurado las excepciones que puedan corresponderle contra el tomador del seguro.</w:t>
      </w:r>
    </w:p>
    <w:p w:rsidR="002200CE" w:rsidRPr="002200CE" w:rsidRDefault="002200CE" w:rsidP="002200CE">
      <w:pPr>
        <w:jc w:val="both"/>
        <w:rPr>
          <w:rFonts w:cs="Arial"/>
          <w:i w:val="0"/>
        </w:rPr>
      </w:pPr>
      <w:r w:rsidRPr="002200CE">
        <w:rPr>
          <w:rFonts w:cs="Arial"/>
          <w:i w:val="0"/>
        </w:rPr>
        <w:t>El asegurador asume el compromiso de indemnizar al asegurado</w:t>
      </w:r>
      <w:r w:rsidR="00E22446">
        <w:rPr>
          <w:rFonts w:cs="Arial"/>
          <w:i w:val="0"/>
        </w:rPr>
        <w:t xml:space="preserve"> al primer requerimiento de </w:t>
      </w:r>
      <w:proofErr w:type="spellStart"/>
      <w:r w:rsidR="00E22446">
        <w:rPr>
          <w:rFonts w:cs="Arial"/>
          <w:i w:val="0"/>
        </w:rPr>
        <w:t>Asepeyo</w:t>
      </w:r>
      <w:proofErr w:type="spellEnd"/>
    </w:p>
    <w:p w:rsidR="002200CE" w:rsidRPr="002200CE" w:rsidRDefault="002200CE" w:rsidP="002200CE">
      <w:pPr>
        <w:jc w:val="both"/>
        <w:rPr>
          <w:rFonts w:cs="Arial"/>
          <w:i w:val="0"/>
        </w:rPr>
      </w:pPr>
      <w:r w:rsidRPr="002200CE">
        <w:rPr>
          <w:rFonts w:cs="Arial"/>
          <w:i w:val="0"/>
        </w:rPr>
        <w:t>El presente seguro de caución estará en vigor hasta que el órgano a cuya disposición se constituye resuelva expresamente declarar la extinción de la obligación garantizada y la cancelación del seguro de caución.</w:t>
      </w:r>
    </w:p>
    <w:p w:rsidR="002200CE" w:rsidRPr="002200CE" w:rsidRDefault="002200CE" w:rsidP="002200CE">
      <w:pPr>
        <w:jc w:val="center"/>
        <w:rPr>
          <w:rFonts w:cs="Arial"/>
          <w:i w:val="0"/>
        </w:rPr>
      </w:pPr>
      <w:r w:rsidRPr="002200CE">
        <w:rPr>
          <w:rFonts w:cs="Arial"/>
          <w:i w:val="0"/>
        </w:rPr>
        <w:t xml:space="preserve"> (Lugar y fecha ) -------------------------------</w:t>
      </w:r>
    </w:p>
    <w:p w:rsidR="002200CE" w:rsidRPr="002200CE" w:rsidRDefault="002200CE" w:rsidP="002200CE">
      <w:pPr>
        <w:jc w:val="center"/>
        <w:rPr>
          <w:rFonts w:cs="Arial"/>
          <w:i w:val="0"/>
        </w:rPr>
      </w:pPr>
      <w:r w:rsidRPr="002200CE">
        <w:rPr>
          <w:rFonts w:cs="Arial"/>
          <w:i w:val="0"/>
        </w:rPr>
        <w:t>(razón social de la entidad) --------------------------------------------</w:t>
      </w:r>
    </w:p>
    <w:p w:rsidR="002200CE" w:rsidRPr="002200CE" w:rsidRDefault="002200CE" w:rsidP="002200CE">
      <w:pPr>
        <w:jc w:val="center"/>
        <w:rPr>
          <w:rFonts w:cs="Arial"/>
          <w:i w:val="0"/>
        </w:rPr>
      </w:pPr>
    </w:p>
    <w:p w:rsidR="002200CE" w:rsidRPr="002200CE" w:rsidRDefault="002200CE" w:rsidP="002200CE">
      <w:pPr>
        <w:jc w:val="center"/>
        <w:rPr>
          <w:rFonts w:cs="Arial"/>
          <w:i w:val="0"/>
        </w:rPr>
      </w:pPr>
    </w:p>
    <w:p w:rsidR="002200CE" w:rsidRPr="002200CE" w:rsidRDefault="002200CE" w:rsidP="002200CE">
      <w:pPr>
        <w:jc w:val="center"/>
        <w:rPr>
          <w:rFonts w:cs="Arial"/>
          <w:i w:val="0"/>
        </w:rPr>
      </w:pPr>
      <w:r w:rsidRPr="002200CE">
        <w:rPr>
          <w:rFonts w:cs="Arial"/>
          <w:i w:val="0"/>
        </w:rPr>
        <w:t>(Sello entidad aseguradora) (firma de los Apoderados)</w:t>
      </w:r>
    </w:p>
    <w:p w:rsidR="002200CE" w:rsidRPr="002200CE" w:rsidRDefault="002200CE" w:rsidP="00FF41A8">
      <w:pPr>
        <w:pStyle w:val="Estndar"/>
        <w:tabs>
          <w:tab w:val="left" w:pos="567"/>
        </w:tabs>
        <w:rPr>
          <w:rFonts w:cs="Arial"/>
          <w:b/>
          <w:color w:val="000080"/>
          <w:sz w:val="20"/>
        </w:rPr>
      </w:pPr>
    </w:p>
    <w:p w:rsidR="002200CE" w:rsidRDefault="002200CE" w:rsidP="00FF41A8">
      <w:pPr>
        <w:pStyle w:val="Estndar"/>
        <w:tabs>
          <w:tab w:val="left" w:pos="567"/>
        </w:tabs>
        <w:rPr>
          <w:rFonts w:cs="Arial"/>
          <w:b/>
          <w:color w:val="000080"/>
          <w:sz w:val="20"/>
        </w:rPr>
      </w:pPr>
    </w:p>
    <w:p w:rsidR="00597984" w:rsidRDefault="00597984" w:rsidP="00FF41A8">
      <w:pPr>
        <w:pStyle w:val="Estndar"/>
        <w:tabs>
          <w:tab w:val="left" w:pos="567"/>
        </w:tabs>
        <w:rPr>
          <w:rFonts w:cs="Arial"/>
          <w:b/>
          <w:color w:val="000080"/>
          <w:sz w:val="20"/>
        </w:rPr>
      </w:pPr>
    </w:p>
    <w:p w:rsidR="00597984" w:rsidRPr="002200CE" w:rsidRDefault="00597984"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Default="002200CE" w:rsidP="00FF41A8">
      <w:pPr>
        <w:pStyle w:val="Estndar"/>
        <w:tabs>
          <w:tab w:val="left" w:pos="567"/>
        </w:tabs>
        <w:rPr>
          <w:rFonts w:cs="Arial"/>
          <w:b/>
          <w:color w:val="000080"/>
          <w:sz w:val="20"/>
        </w:rPr>
      </w:pPr>
    </w:p>
    <w:p w:rsidR="00515E95" w:rsidRDefault="00515E95" w:rsidP="00FF41A8">
      <w:pPr>
        <w:pStyle w:val="Estndar"/>
        <w:tabs>
          <w:tab w:val="left" w:pos="567"/>
        </w:tabs>
        <w:rPr>
          <w:rFonts w:cs="Arial"/>
          <w:b/>
          <w:color w:val="000080"/>
          <w:sz w:val="20"/>
        </w:rPr>
      </w:pPr>
    </w:p>
    <w:p w:rsidR="00515E95" w:rsidRDefault="00515E95" w:rsidP="00FF41A8">
      <w:pPr>
        <w:pStyle w:val="Estndar"/>
        <w:tabs>
          <w:tab w:val="left" w:pos="567"/>
        </w:tabs>
        <w:rPr>
          <w:rFonts w:cs="Arial"/>
          <w:b/>
          <w:color w:val="000080"/>
          <w:sz w:val="20"/>
        </w:rPr>
      </w:pPr>
    </w:p>
    <w:p w:rsidR="00515E95" w:rsidRPr="002200CE" w:rsidRDefault="00515E95"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Default="002200CE" w:rsidP="00FF41A8">
      <w:pPr>
        <w:pStyle w:val="Estndar"/>
        <w:tabs>
          <w:tab w:val="left" w:pos="567"/>
        </w:tabs>
        <w:rPr>
          <w:rFonts w:cs="Arial"/>
          <w:b/>
          <w:color w:val="000080"/>
          <w:sz w:val="20"/>
        </w:rPr>
      </w:pPr>
    </w:p>
    <w:p w:rsidR="00E22446" w:rsidRDefault="00E22446" w:rsidP="00FF41A8">
      <w:pPr>
        <w:pStyle w:val="Estndar"/>
        <w:tabs>
          <w:tab w:val="left" w:pos="567"/>
        </w:tabs>
        <w:rPr>
          <w:rFonts w:cs="Arial"/>
          <w:b/>
          <w:color w:val="000080"/>
          <w:sz w:val="20"/>
        </w:rPr>
      </w:pPr>
    </w:p>
    <w:p w:rsidR="00E22446" w:rsidRPr="002200CE" w:rsidRDefault="00E22446"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Default="002200CE"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484629" w:rsidRDefault="00484629"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A829DE" w:rsidRPr="00D91CA8" w:rsidTr="002C52BD">
        <w:trPr>
          <w:trHeight w:val="765"/>
        </w:trPr>
        <w:tc>
          <w:tcPr>
            <w:tcW w:w="9575" w:type="dxa"/>
            <w:shd w:val="clear" w:color="auto" w:fill="00B0F0"/>
          </w:tcPr>
          <w:p w:rsidR="00A829DE" w:rsidRDefault="00A829DE" w:rsidP="002C52BD">
            <w:pPr>
              <w:pStyle w:val="Estndar"/>
              <w:rPr>
                <w:b/>
                <w:color w:val="FFFFFF"/>
                <w:sz w:val="22"/>
                <w:szCs w:val="22"/>
              </w:rPr>
            </w:pPr>
            <w:r>
              <w:rPr>
                <w:b/>
                <w:color w:val="FFFFFF"/>
                <w:sz w:val="22"/>
                <w:szCs w:val="22"/>
              </w:rPr>
              <w:t>Anexo IV.9</w:t>
            </w:r>
          </w:p>
          <w:p w:rsidR="00A829DE" w:rsidRDefault="00A829DE" w:rsidP="002C52BD">
            <w:pPr>
              <w:pStyle w:val="Estndar"/>
              <w:rPr>
                <w:b/>
                <w:color w:val="FFFFFF"/>
                <w:sz w:val="22"/>
                <w:szCs w:val="22"/>
              </w:rPr>
            </w:pPr>
            <w:r>
              <w:rPr>
                <w:b/>
                <w:color w:val="FFFFFF"/>
                <w:sz w:val="22"/>
                <w:szCs w:val="22"/>
              </w:rPr>
              <w:t xml:space="preserve">Modelo de certificado de visitas al centro </w:t>
            </w:r>
          </w:p>
          <w:p w:rsidR="00A829DE" w:rsidRPr="00D574F7" w:rsidRDefault="00A829DE" w:rsidP="00A829DE">
            <w:pPr>
              <w:pStyle w:val="Estndar"/>
              <w:rPr>
                <w:b/>
                <w:color w:val="FFFFFF"/>
                <w:sz w:val="22"/>
                <w:szCs w:val="22"/>
              </w:rPr>
            </w:pPr>
            <w:r>
              <w:rPr>
                <w:b/>
                <w:color w:val="FFFFFF"/>
                <w:sz w:val="22"/>
                <w:szCs w:val="22"/>
              </w:rPr>
              <w:t xml:space="preserve">(solo en caso que se solicite como criterio de solvencia) </w:t>
            </w:r>
          </w:p>
        </w:tc>
      </w:tr>
    </w:tbl>
    <w:p w:rsidR="00A829DE" w:rsidRPr="00A829DE" w:rsidRDefault="00A829DE" w:rsidP="00A829DE">
      <w:pPr>
        <w:pStyle w:val="Estndar"/>
        <w:rPr>
          <w:b/>
          <w:color w:val="000080"/>
          <w:sz w:val="20"/>
        </w:rPr>
      </w:pPr>
    </w:p>
    <w:p w:rsidR="00A829DE" w:rsidRPr="00A829DE" w:rsidRDefault="00A829DE" w:rsidP="00A829DE">
      <w:pPr>
        <w:pStyle w:val="Estndar"/>
        <w:rPr>
          <w:sz w:val="20"/>
        </w:rPr>
      </w:pPr>
      <w:bookmarkStart w:id="21" w:name="AnexoXII"/>
      <w:bookmarkEnd w:id="21"/>
    </w:p>
    <w:p w:rsidR="00A829DE" w:rsidRPr="00A829DE" w:rsidRDefault="00A829DE" w:rsidP="00A829DE">
      <w:pPr>
        <w:pStyle w:val="Estndar"/>
        <w:rPr>
          <w:color w:val="auto"/>
          <w:sz w:val="20"/>
        </w:rPr>
      </w:pPr>
      <w:r w:rsidRPr="00A829DE">
        <w:rPr>
          <w:color w:val="auto"/>
          <w:sz w:val="20"/>
        </w:rPr>
        <w:t xml:space="preserve">D./Dña. …………………………………………………………., en representación de la empresa …………………………………………………………………...……, ha visitado las instalaciones del centro asistencial de …………………….., tal y como establece el Pliego de </w:t>
      </w:r>
      <w:r w:rsidR="00193423">
        <w:rPr>
          <w:color w:val="auto"/>
          <w:sz w:val="20"/>
        </w:rPr>
        <w:t>cláusulas administrativas particulares</w:t>
      </w:r>
      <w:r w:rsidRPr="00A829DE">
        <w:rPr>
          <w:color w:val="auto"/>
          <w:sz w:val="20"/>
        </w:rPr>
        <w:t xml:space="preserve"> regulador del contrato para el s</w:t>
      </w:r>
      <w:proofErr w:type="spellStart"/>
      <w:r w:rsidRPr="00A829DE">
        <w:rPr>
          <w:sz w:val="20"/>
          <w:lang w:val="es-ES_tradnl"/>
        </w:rPr>
        <w:t>ervicio</w:t>
      </w:r>
      <w:proofErr w:type="spellEnd"/>
      <w:r w:rsidRPr="00A829DE">
        <w:rPr>
          <w:sz w:val="20"/>
          <w:lang w:val="es-ES_tradnl"/>
        </w:rPr>
        <w:t xml:space="preserve"> de </w:t>
      </w:r>
      <w:r>
        <w:rPr>
          <w:sz w:val="20"/>
          <w:lang w:val="es-ES_tradnl"/>
        </w:rPr>
        <w:t>…………………………………………………………………………………….</w:t>
      </w:r>
    </w:p>
    <w:p w:rsidR="00A829DE" w:rsidRPr="00A829DE" w:rsidRDefault="00A829DE" w:rsidP="00A829DE">
      <w:pPr>
        <w:pStyle w:val="Estndar"/>
        <w:rPr>
          <w:color w:val="auto"/>
          <w:sz w:val="20"/>
        </w:rPr>
      </w:pPr>
      <w:r w:rsidRPr="00A829DE">
        <w:rPr>
          <w:color w:val="auto"/>
          <w:sz w:val="20"/>
        </w:rPr>
        <w:t xml:space="preserve"> </w:t>
      </w:r>
    </w:p>
    <w:p w:rsidR="00A829DE" w:rsidRPr="00A829DE" w:rsidRDefault="00A829DE" w:rsidP="00A829DE">
      <w:pPr>
        <w:pStyle w:val="Estndar"/>
        <w:rPr>
          <w:color w:val="auto"/>
          <w:sz w:val="20"/>
        </w:rPr>
      </w:pPr>
      <w:r w:rsidRPr="00A829DE">
        <w:rPr>
          <w:color w:val="auto"/>
          <w:sz w:val="20"/>
        </w:rPr>
        <w:t>El firmante se compromete a guardar secreto profesional sobre todas las informaciones, documentos, y asuntos a los que tengan acceso o conocimiento durante la visita, estando obligado a no hacerlos públicos o enajenar cuantos datos conozca como consecuencia o con ocasión de la misma, incluso después de finalizar el procedimiento de adjudicación y/o el plazo contractual.</w:t>
      </w:r>
    </w:p>
    <w:p w:rsidR="00A829DE" w:rsidRPr="00A829DE" w:rsidRDefault="00A829DE" w:rsidP="00A829DE">
      <w:pPr>
        <w:pStyle w:val="Estndar"/>
        <w:rPr>
          <w:color w:val="auto"/>
          <w:sz w:val="20"/>
        </w:rPr>
      </w:pPr>
    </w:p>
    <w:p w:rsidR="00A829DE" w:rsidRPr="00A829DE" w:rsidRDefault="00A829DE" w:rsidP="00A829DE">
      <w:pPr>
        <w:pStyle w:val="Estndar"/>
        <w:rPr>
          <w:sz w:val="20"/>
        </w:rPr>
      </w:pPr>
      <w:r w:rsidRPr="00A829DE">
        <w:rPr>
          <w:color w:val="auto"/>
          <w:sz w:val="20"/>
        </w:rPr>
        <w:t>Se compromete a mantener estricta confidencialidad y a no revelar o ceder datos, ni aún para su conservación, o documentos</w:t>
      </w:r>
      <w:r w:rsidRPr="00A829DE">
        <w:rPr>
          <w:sz w:val="20"/>
        </w:rPr>
        <w:t xml:space="preserve"> proporcionados por la Mutua o copia de los mismos, a terceros, para cualquier otro uso no previsto como necesario para el desempeño de la obra, especialmente los datos de carácter personal. </w:t>
      </w:r>
    </w:p>
    <w:p w:rsidR="00A829DE" w:rsidRPr="00A829DE" w:rsidRDefault="00A829DE" w:rsidP="00A829DE">
      <w:pPr>
        <w:pStyle w:val="Estndar"/>
        <w:rPr>
          <w:sz w:val="20"/>
        </w:rPr>
      </w:pPr>
    </w:p>
    <w:p w:rsidR="00A829DE" w:rsidRPr="00A829DE" w:rsidRDefault="00A829DE" w:rsidP="00A829DE">
      <w:pPr>
        <w:pStyle w:val="Estndar"/>
        <w:rPr>
          <w:sz w:val="20"/>
        </w:rPr>
      </w:pPr>
      <w:r w:rsidRPr="00A829DE">
        <w:rPr>
          <w:sz w:val="20"/>
        </w:rPr>
        <w:t xml:space="preserve">En el caso de que el adjudicatario, en el ejercicio de la ejecución del servicio, tuviera que manejar ficheros con datos de carácter personal en el marco del objeto del presente contrato, deberá cumplir con la legislación vigente en materia de protección de datos de carácter personal conforme a lo dispuesto en la Ley Orgánica 15/99 de 13 de diciembre de Protección de Datos de Carácter Personal y especialmente en lo indicado en su artículo número 12. </w:t>
      </w:r>
    </w:p>
    <w:p w:rsidR="00A829DE" w:rsidRPr="00A829DE" w:rsidRDefault="00A829DE" w:rsidP="00A829DE">
      <w:pPr>
        <w:pStyle w:val="Estndar"/>
        <w:rPr>
          <w:sz w:val="20"/>
        </w:rPr>
      </w:pPr>
    </w:p>
    <w:p w:rsidR="00A829DE" w:rsidRPr="00A829DE" w:rsidRDefault="00A829DE" w:rsidP="00A829DE">
      <w:pPr>
        <w:pStyle w:val="Estndar"/>
        <w:rPr>
          <w:sz w:val="20"/>
        </w:rPr>
      </w:pPr>
      <w:r w:rsidRPr="00A829DE">
        <w:rPr>
          <w:sz w:val="20"/>
        </w:rPr>
        <w:t>Las empresas licitadoras serán responsables de cualquiera de los daños y perjuicios directos o indirectos sufridos por la Mutua como resultado del incumplimiento de la presente obligación de confidencialidad.</w:t>
      </w:r>
    </w:p>
    <w:p w:rsidR="00A829DE" w:rsidRPr="00A829DE" w:rsidRDefault="00A829DE" w:rsidP="00A829DE">
      <w:pPr>
        <w:pStyle w:val="Estndar"/>
        <w:rPr>
          <w:sz w:val="20"/>
        </w:rPr>
      </w:pPr>
    </w:p>
    <w:p w:rsidR="00A829DE" w:rsidRPr="00A829DE" w:rsidRDefault="00A829DE" w:rsidP="00A829DE">
      <w:pPr>
        <w:pStyle w:val="Estndar"/>
        <w:rPr>
          <w:sz w:val="20"/>
        </w:rPr>
      </w:pPr>
    </w:p>
    <w:p w:rsidR="00A829DE" w:rsidRPr="00A829DE" w:rsidRDefault="00A829DE" w:rsidP="00A829DE">
      <w:pPr>
        <w:pStyle w:val="Estndar"/>
        <w:outlineLvl w:val="0"/>
        <w:rPr>
          <w:sz w:val="20"/>
        </w:rPr>
      </w:pPr>
      <w:r w:rsidRPr="00A829DE">
        <w:rPr>
          <w:sz w:val="20"/>
        </w:rPr>
        <w:t xml:space="preserve">Y para que conste y a los efectos oportunos, </w:t>
      </w:r>
    </w:p>
    <w:p w:rsidR="00A829DE" w:rsidRPr="00A829DE" w:rsidRDefault="00A829DE" w:rsidP="00A829DE">
      <w:pPr>
        <w:pStyle w:val="Estndar"/>
        <w:rPr>
          <w:sz w:val="20"/>
        </w:rPr>
      </w:pPr>
    </w:p>
    <w:p w:rsidR="00A829DE" w:rsidRPr="00A829DE" w:rsidRDefault="00A829DE" w:rsidP="00A829DE">
      <w:pPr>
        <w:pStyle w:val="Estndar"/>
        <w:rPr>
          <w:sz w:val="20"/>
        </w:rPr>
      </w:pPr>
    </w:p>
    <w:p w:rsidR="00A829DE" w:rsidRPr="00A829DE" w:rsidRDefault="00A829DE" w:rsidP="00A829DE">
      <w:pPr>
        <w:pStyle w:val="Estndar"/>
        <w:rPr>
          <w:sz w:val="20"/>
        </w:rPr>
      </w:pPr>
    </w:p>
    <w:p w:rsidR="00A829DE" w:rsidRPr="00A829DE" w:rsidRDefault="00A829DE" w:rsidP="00A829DE">
      <w:pPr>
        <w:ind w:left="1416" w:hanging="1416"/>
        <w:jc w:val="both"/>
        <w:rPr>
          <w:i w:val="0"/>
        </w:rPr>
      </w:pPr>
      <w:r w:rsidRPr="00A829DE">
        <w:rPr>
          <w:i w:val="0"/>
        </w:rPr>
        <w:t xml:space="preserve">En................................., a ….. de…………... de </w:t>
      </w:r>
      <w:r w:rsidR="002B761C">
        <w:rPr>
          <w:i w:val="0"/>
        </w:rPr>
        <w:t>………..</w:t>
      </w:r>
      <w:r w:rsidRPr="00A829DE">
        <w:rPr>
          <w:i w:val="0"/>
        </w:rPr>
        <w:t xml:space="preserve">. </w:t>
      </w:r>
    </w:p>
    <w:p w:rsidR="00A829DE" w:rsidRPr="009A7426" w:rsidRDefault="00A829DE" w:rsidP="00A829DE">
      <w:pPr>
        <w:rPr>
          <w:sz w:val="22"/>
          <w:szCs w:val="22"/>
        </w:rPr>
      </w:pPr>
    </w:p>
    <w:p w:rsidR="00A829DE" w:rsidRPr="009A7426" w:rsidRDefault="00A829DE" w:rsidP="00A829DE">
      <w:pPr>
        <w:rPr>
          <w:sz w:val="22"/>
          <w:szCs w:val="22"/>
        </w:rPr>
      </w:pPr>
    </w:p>
    <w:p w:rsidR="00A829DE" w:rsidRPr="009A7426" w:rsidRDefault="00A829DE" w:rsidP="00A829DE">
      <w:pPr>
        <w:rPr>
          <w:sz w:val="22"/>
          <w:szCs w:val="22"/>
        </w:rPr>
      </w:pPr>
    </w:p>
    <w:p w:rsidR="00A829DE" w:rsidRPr="009A7426" w:rsidRDefault="00A829DE" w:rsidP="00A829DE">
      <w:pPr>
        <w:rPr>
          <w:sz w:val="22"/>
          <w:szCs w:val="22"/>
        </w:rPr>
      </w:pPr>
    </w:p>
    <w:p w:rsidR="00A829DE" w:rsidRPr="00A829DE" w:rsidRDefault="00A829DE" w:rsidP="00FF41A8">
      <w:pPr>
        <w:pStyle w:val="Estndar"/>
        <w:tabs>
          <w:tab w:val="left" w:pos="567"/>
        </w:tabs>
        <w:rPr>
          <w:b/>
          <w:color w:val="auto"/>
          <w:sz w:val="22"/>
        </w:rPr>
      </w:pPr>
      <w:r w:rsidRPr="00A829DE">
        <w:rPr>
          <w:b/>
          <w:color w:val="auto"/>
          <w:sz w:val="22"/>
        </w:rPr>
        <w:t xml:space="preserve">Por Asepeyo </w:t>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t xml:space="preserve">     Por el licitador/a</w:t>
      </w: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597984" w:rsidRDefault="00597984" w:rsidP="00FF41A8">
      <w:pPr>
        <w:pStyle w:val="Estndar"/>
        <w:tabs>
          <w:tab w:val="left" w:pos="567"/>
        </w:tabs>
        <w:rPr>
          <w:b/>
          <w:color w:val="000080"/>
          <w:sz w:val="22"/>
        </w:rPr>
      </w:pPr>
    </w:p>
    <w:p w:rsidR="00597984" w:rsidRDefault="00597984" w:rsidP="00FF41A8">
      <w:pPr>
        <w:pStyle w:val="Estndar"/>
        <w:tabs>
          <w:tab w:val="left" w:pos="567"/>
        </w:tabs>
        <w:rPr>
          <w:b/>
          <w:color w:val="000080"/>
          <w:sz w:val="22"/>
        </w:rPr>
      </w:pPr>
    </w:p>
    <w:p w:rsidR="00597984" w:rsidRDefault="00597984" w:rsidP="00FF41A8">
      <w:pPr>
        <w:pStyle w:val="Estndar"/>
        <w:tabs>
          <w:tab w:val="left" w:pos="567"/>
        </w:tabs>
        <w:rPr>
          <w:b/>
          <w:color w:val="000080"/>
          <w:sz w:val="22"/>
        </w:rPr>
      </w:pPr>
    </w:p>
    <w:p w:rsidR="00597984" w:rsidRDefault="00597984" w:rsidP="00FF41A8">
      <w:pPr>
        <w:pStyle w:val="Estndar"/>
        <w:tabs>
          <w:tab w:val="left" w:pos="567"/>
        </w:tabs>
        <w:rPr>
          <w:b/>
          <w:color w:val="000080"/>
          <w:sz w:val="22"/>
        </w:rPr>
      </w:pPr>
    </w:p>
    <w:p w:rsidR="00597984" w:rsidRDefault="00597984" w:rsidP="00FF41A8">
      <w:pPr>
        <w:pStyle w:val="Estndar"/>
        <w:tabs>
          <w:tab w:val="left" w:pos="567"/>
        </w:tabs>
        <w:rPr>
          <w:b/>
          <w:color w:val="000080"/>
          <w:sz w:val="22"/>
        </w:rPr>
      </w:pPr>
    </w:p>
    <w:p w:rsidR="00597984" w:rsidRDefault="00597984" w:rsidP="00FF41A8">
      <w:pPr>
        <w:pStyle w:val="Estndar"/>
        <w:tabs>
          <w:tab w:val="left" w:pos="567"/>
        </w:tabs>
        <w:rPr>
          <w:b/>
          <w:color w:val="000080"/>
          <w:sz w:val="22"/>
        </w:rPr>
      </w:pPr>
    </w:p>
    <w:p w:rsidR="00597984" w:rsidRDefault="00597984" w:rsidP="00FF41A8">
      <w:pPr>
        <w:pStyle w:val="Estndar"/>
        <w:tabs>
          <w:tab w:val="left" w:pos="567"/>
        </w:tabs>
        <w:rPr>
          <w:b/>
          <w:color w:val="000080"/>
          <w:sz w:val="22"/>
        </w:rPr>
      </w:pPr>
    </w:p>
    <w:p w:rsidR="00597984" w:rsidRDefault="00597984" w:rsidP="00FF41A8">
      <w:pPr>
        <w:pStyle w:val="Estndar"/>
        <w:tabs>
          <w:tab w:val="left" w:pos="567"/>
        </w:tabs>
        <w:rPr>
          <w:b/>
          <w:color w:val="000080"/>
          <w:sz w:val="22"/>
        </w:rPr>
      </w:pPr>
    </w:p>
    <w:p w:rsidR="00597984" w:rsidRDefault="00597984" w:rsidP="00FF41A8">
      <w:pPr>
        <w:pStyle w:val="Estndar"/>
        <w:tabs>
          <w:tab w:val="left" w:pos="567"/>
        </w:tabs>
        <w:rPr>
          <w:b/>
          <w:color w:val="000080"/>
          <w:sz w:val="22"/>
        </w:rPr>
      </w:pPr>
    </w:p>
    <w:p w:rsidR="00597984" w:rsidRDefault="00597984" w:rsidP="00FF41A8">
      <w:pPr>
        <w:pStyle w:val="Estndar"/>
        <w:tabs>
          <w:tab w:val="left" w:pos="567"/>
        </w:tabs>
        <w:rPr>
          <w:b/>
          <w:color w:val="000080"/>
          <w:sz w:val="22"/>
        </w:rPr>
      </w:pPr>
    </w:p>
    <w:p w:rsidR="00597984" w:rsidRDefault="00597984" w:rsidP="00FF41A8">
      <w:pPr>
        <w:pStyle w:val="Estndar"/>
        <w:tabs>
          <w:tab w:val="left" w:pos="567"/>
        </w:tabs>
        <w:rPr>
          <w:b/>
          <w:color w:val="000080"/>
          <w:sz w:val="22"/>
        </w:rPr>
      </w:pPr>
    </w:p>
    <w:p w:rsidR="00597984" w:rsidRDefault="00597984" w:rsidP="00FF41A8">
      <w:pPr>
        <w:pStyle w:val="Estndar"/>
        <w:tabs>
          <w:tab w:val="left" w:pos="567"/>
        </w:tabs>
        <w:rPr>
          <w:b/>
          <w:color w:val="000080"/>
          <w:sz w:val="22"/>
        </w:rPr>
      </w:pPr>
    </w:p>
    <w:p w:rsidR="00597984" w:rsidRDefault="00597984" w:rsidP="00FF41A8">
      <w:pPr>
        <w:pStyle w:val="Estndar"/>
        <w:tabs>
          <w:tab w:val="left" w:pos="567"/>
        </w:tabs>
        <w:rPr>
          <w:b/>
          <w:color w:val="000080"/>
          <w:sz w:val="22"/>
        </w:rPr>
      </w:pPr>
    </w:p>
    <w:p w:rsidR="00597984" w:rsidRDefault="00597984" w:rsidP="00FF41A8">
      <w:pPr>
        <w:pStyle w:val="Estndar"/>
        <w:tabs>
          <w:tab w:val="left" w:pos="567"/>
        </w:tabs>
        <w:rPr>
          <w:b/>
          <w:color w:val="000080"/>
          <w:sz w:val="22"/>
        </w:rPr>
      </w:pPr>
    </w:p>
    <w:p w:rsidR="00597984" w:rsidRDefault="00597984" w:rsidP="00FF41A8">
      <w:pPr>
        <w:pStyle w:val="Estndar"/>
        <w:tabs>
          <w:tab w:val="left" w:pos="567"/>
        </w:tabs>
        <w:rPr>
          <w:b/>
          <w:color w:val="000080"/>
          <w:sz w:val="22"/>
        </w:rPr>
      </w:pPr>
    </w:p>
    <w:p w:rsidR="00597984" w:rsidRDefault="00597984"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E22446" w:rsidRPr="00E22446" w:rsidRDefault="00E22446" w:rsidP="00E22446">
      <w:pPr>
        <w:tabs>
          <w:tab w:val="left" w:pos="567"/>
        </w:tabs>
        <w:jc w:val="both"/>
        <w:rPr>
          <w:b/>
          <w:i w:val="0"/>
          <w:snapToGrid w:val="0"/>
          <w:color w:val="000080"/>
          <w:sz w:val="22"/>
        </w:rPr>
      </w:pPr>
    </w:p>
    <w:p w:rsidR="00E22446" w:rsidRPr="00E22446" w:rsidRDefault="00E22446" w:rsidP="00E22446">
      <w:pPr>
        <w:tabs>
          <w:tab w:val="left" w:pos="567"/>
        </w:tabs>
        <w:jc w:val="both"/>
        <w:rPr>
          <w:b/>
          <w:i w:val="0"/>
          <w:snapToGrid w:val="0"/>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E22446" w:rsidRPr="00E22446" w:rsidTr="00597984">
        <w:trPr>
          <w:trHeight w:val="765"/>
        </w:trPr>
        <w:tc>
          <w:tcPr>
            <w:tcW w:w="9575" w:type="dxa"/>
            <w:shd w:val="clear" w:color="auto" w:fill="00B0F0"/>
          </w:tcPr>
          <w:p w:rsidR="00E22446" w:rsidRPr="00E22446" w:rsidRDefault="00E22446" w:rsidP="00E22446">
            <w:pPr>
              <w:jc w:val="both"/>
              <w:rPr>
                <w:b/>
                <w:i w:val="0"/>
                <w:snapToGrid w:val="0"/>
                <w:color w:val="FFFFFF"/>
                <w:sz w:val="22"/>
                <w:szCs w:val="22"/>
              </w:rPr>
            </w:pPr>
            <w:r w:rsidRPr="00E22446">
              <w:rPr>
                <w:b/>
                <w:i w:val="0"/>
                <w:snapToGrid w:val="0"/>
                <w:color w:val="FFFFFF"/>
                <w:sz w:val="22"/>
                <w:szCs w:val="22"/>
              </w:rPr>
              <w:t>Anexo IV.10</w:t>
            </w:r>
          </w:p>
          <w:p w:rsidR="00E22446" w:rsidRPr="00E22446" w:rsidRDefault="00E22446" w:rsidP="00E22446">
            <w:pPr>
              <w:jc w:val="both"/>
              <w:rPr>
                <w:b/>
                <w:i w:val="0"/>
                <w:snapToGrid w:val="0"/>
                <w:color w:val="FFFFFF"/>
                <w:sz w:val="22"/>
                <w:szCs w:val="22"/>
              </w:rPr>
            </w:pPr>
            <w:r w:rsidRPr="00E22446">
              <w:rPr>
                <w:b/>
                <w:i w:val="0"/>
                <w:snapToGrid w:val="0"/>
                <w:color w:val="FFFFFF"/>
                <w:sz w:val="22"/>
                <w:szCs w:val="22"/>
                <w:u w:val="single"/>
              </w:rPr>
              <w:t xml:space="preserve">Declaración responsable en materia de protección de datos </w:t>
            </w:r>
            <w:r w:rsidRPr="00E22446">
              <w:rPr>
                <w:b/>
                <w:i w:val="0"/>
                <w:snapToGrid w:val="0"/>
                <w:color w:val="FFFFFF"/>
                <w:sz w:val="22"/>
                <w:szCs w:val="22"/>
              </w:rPr>
              <w:t xml:space="preserve"> </w:t>
            </w:r>
          </w:p>
        </w:tc>
      </w:tr>
    </w:tbl>
    <w:p w:rsidR="00E22446" w:rsidRPr="00E22446" w:rsidRDefault="00E22446" w:rsidP="00E22446">
      <w:pPr>
        <w:rPr>
          <w:vanish/>
        </w:rPr>
      </w:pPr>
    </w:p>
    <w:p w:rsidR="00E22446" w:rsidRPr="00E22446" w:rsidRDefault="00E22446" w:rsidP="00E22446">
      <w:pPr>
        <w:tabs>
          <w:tab w:val="left" w:pos="567"/>
        </w:tabs>
        <w:jc w:val="both"/>
        <w:rPr>
          <w:b/>
          <w:i w:val="0"/>
          <w:snapToGrid w:val="0"/>
          <w:color w:val="000080"/>
          <w:sz w:val="22"/>
        </w:rPr>
      </w:pPr>
    </w:p>
    <w:p w:rsidR="00E22446" w:rsidRPr="00E22446" w:rsidRDefault="00E22446" w:rsidP="00E22446">
      <w:pPr>
        <w:tabs>
          <w:tab w:val="left" w:pos="567"/>
        </w:tabs>
        <w:jc w:val="both"/>
        <w:rPr>
          <w:b/>
          <w:i w:val="0"/>
          <w:snapToGrid w:val="0"/>
          <w:color w:val="000080"/>
          <w:sz w:val="22"/>
        </w:rPr>
      </w:pPr>
    </w:p>
    <w:p w:rsidR="00E22446" w:rsidRPr="00E22446" w:rsidRDefault="00E22446" w:rsidP="00E22446">
      <w:pPr>
        <w:tabs>
          <w:tab w:val="left" w:pos="567"/>
        </w:tabs>
        <w:jc w:val="both"/>
        <w:rPr>
          <w:i w:val="0"/>
          <w:snapToGrid w:val="0"/>
          <w:sz w:val="22"/>
        </w:rPr>
      </w:pPr>
      <w:r w:rsidRPr="00E22446">
        <w:rPr>
          <w:i w:val="0"/>
          <w:snapToGrid w:val="0"/>
          <w:sz w:val="22"/>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al objeto de participar en la licitación del contrato arriba mencionado DECLARA, bajo su responsabilidad: </w:t>
      </w:r>
    </w:p>
    <w:p w:rsidR="00E22446" w:rsidRPr="00E22446" w:rsidRDefault="00E22446" w:rsidP="00E22446">
      <w:pPr>
        <w:tabs>
          <w:tab w:val="left" w:pos="567"/>
        </w:tabs>
        <w:jc w:val="both"/>
        <w:rPr>
          <w:b/>
          <w:i w:val="0"/>
          <w:snapToGrid w:val="0"/>
          <w:color w:val="000080"/>
          <w:sz w:val="22"/>
        </w:rPr>
      </w:pPr>
    </w:p>
    <w:p w:rsidR="00E22446" w:rsidRPr="00E22446" w:rsidRDefault="00E22446" w:rsidP="00E22446">
      <w:pPr>
        <w:tabs>
          <w:tab w:val="left" w:pos="567"/>
        </w:tabs>
        <w:jc w:val="both"/>
        <w:rPr>
          <w:b/>
          <w:i w:val="0"/>
          <w:snapToGrid w:val="0"/>
          <w:color w:val="000080"/>
          <w:sz w:val="22"/>
        </w:rPr>
      </w:pPr>
    </w:p>
    <w:p w:rsidR="00E22446" w:rsidRPr="00E22446" w:rsidRDefault="00E22446" w:rsidP="00E22446">
      <w:pPr>
        <w:tabs>
          <w:tab w:val="left" w:pos="567"/>
        </w:tabs>
        <w:jc w:val="both"/>
        <w:rPr>
          <w:i w:val="0"/>
          <w:snapToGrid w:val="0"/>
          <w:color w:val="000080"/>
          <w:sz w:val="22"/>
          <w:u w:val="single"/>
        </w:rPr>
      </w:pPr>
      <w:r w:rsidRPr="00E22446">
        <w:rPr>
          <w:i w:val="0"/>
          <w:snapToGrid w:val="0"/>
          <w:color w:val="000080"/>
          <w:sz w:val="22"/>
          <w:u w:val="single"/>
        </w:rPr>
        <w:t xml:space="preserve">1.- Que en relación con la documentación integrada en la oferta que presenta para participar en la licitación de referencia, que contiene datos de carácter personal se ha cumplido con todas las obligaciones y garantías que establece la normativa en materia de protección de datos personales </w:t>
      </w:r>
    </w:p>
    <w:p w:rsidR="00E22446" w:rsidRPr="00E22446" w:rsidRDefault="00E22446" w:rsidP="00E22446">
      <w:pPr>
        <w:jc w:val="both"/>
        <w:rPr>
          <w:i w:val="0"/>
          <w:snapToGrid w:val="0"/>
          <w:color w:val="000080"/>
          <w:sz w:val="22"/>
          <w:u w:val="single"/>
        </w:rPr>
      </w:pPr>
    </w:p>
    <w:p w:rsidR="00E22446" w:rsidRPr="00E22446" w:rsidRDefault="00E22446" w:rsidP="00E22446">
      <w:pPr>
        <w:jc w:val="both"/>
        <w:rPr>
          <w:i w:val="0"/>
          <w:snapToGrid w:val="0"/>
          <w:sz w:val="22"/>
          <w:szCs w:val="22"/>
        </w:rPr>
      </w:pPr>
      <w:r w:rsidRPr="00E22446">
        <w:rPr>
          <w:i w:val="0"/>
          <w:snapToGrid w:val="0"/>
          <w:color w:val="000080"/>
          <w:sz w:val="22"/>
          <w:u w:val="single"/>
        </w:rPr>
        <w:t xml:space="preserve">2.- Que en el supuesto de resultar adjudicatario del contrato objeto de la presente licitación se compromete al estricto cumplimiento de lo dispuesto en </w:t>
      </w:r>
      <w:r w:rsidRPr="00E22446">
        <w:rPr>
          <w:i w:val="0"/>
          <w:snapToGrid w:val="0"/>
          <w:sz w:val="24"/>
        </w:rPr>
        <w:t xml:space="preserve">la </w:t>
      </w:r>
      <w:r w:rsidRPr="00E22446">
        <w:rPr>
          <w:i w:val="0"/>
          <w:snapToGrid w:val="0"/>
          <w:sz w:val="22"/>
          <w:szCs w:val="22"/>
        </w:rPr>
        <w:t xml:space="preserve">Ley Orgánica 3/2018, de 5 de diciembre, de Protección de Datos Personales y garantía de los derechos digitales y en el Reglamento (UE) 2016/679, del Parlamento Europeo y del Consejo de 27 de abril de 2016 relativo a la protección de las personas físicas en lo que respecta al tratamiento de datos personales y a la libre circulación de estos datos, así como su normativa de desarrollo vigente en cada momento. </w:t>
      </w:r>
    </w:p>
    <w:p w:rsidR="00E22446" w:rsidRPr="00E22446" w:rsidRDefault="00E22446" w:rsidP="00E22446">
      <w:pPr>
        <w:tabs>
          <w:tab w:val="left" w:pos="567"/>
        </w:tabs>
        <w:jc w:val="both"/>
        <w:rPr>
          <w:b/>
          <w:i w:val="0"/>
          <w:snapToGrid w:val="0"/>
          <w:color w:val="000080"/>
          <w:sz w:val="22"/>
        </w:rPr>
      </w:pPr>
    </w:p>
    <w:p w:rsidR="00E22446" w:rsidRPr="00E22446" w:rsidRDefault="00E22446" w:rsidP="00E22446">
      <w:pPr>
        <w:tabs>
          <w:tab w:val="left" w:pos="567"/>
        </w:tabs>
        <w:jc w:val="both"/>
        <w:rPr>
          <w:i w:val="0"/>
          <w:snapToGrid w:val="0"/>
          <w:color w:val="000080"/>
          <w:sz w:val="22"/>
        </w:rPr>
      </w:pPr>
      <w:r w:rsidRPr="00E22446">
        <w:rPr>
          <w:i w:val="0"/>
          <w:snapToGrid w:val="0"/>
          <w:color w:val="000080"/>
          <w:sz w:val="22"/>
        </w:rPr>
        <w:t xml:space="preserve">3.- Que de conformidad con lo previsto en el artículo 122.2  e) de la Ley 9/2017, de 8 de noviembre, de contratos del sector público: </w:t>
      </w:r>
    </w:p>
    <w:p w:rsidR="00E22446" w:rsidRPr="00E22446" w:rsidRDefault="00E22446" w:rsidP="00E22446">
      <w:pPr>
        <w:tabs>
          <w:tab w:val="left" w:pos="567"/>
        </w:tabs>
        <w:jc w:val="both"/>
        <w:rPr>
          <w:i w:val="0"/>
          <w:snapToGrid w:val="0"/>
          <w:color w:val="000080"/>
          <w:sz w:val="22"/>
        </w:rPr>
      </w:pPr>
    </w:p>
    <w:p w:rsidR="00E22446" w:rsidRPr="00E22446" w:rsidRDefault="00E22446" w:rsidP="00E22446">
      <w:pPr>
        <w:tabs>
          <w:tab w:val="left" w:pos="567"/>
        </w:tabs>
        <w:jc w:val="both"/>
        <w:rPr>
          <w:i w:val="0"/>
          <w:snapToGrid w:val="0"/>
          <w:color w:val="000080"/>
          <w:sz w:val="22"/>
        </w:rPr>
      </w:pPr>
      <w:r>
        <w:rPr>
          <w:i w:val="0"/>
          <w:noProof/>
          <w:color w:val="000080"/>
          <w:sz w:val="22"/>
        </w:rPr>
        <mc:AlternateContent>
          <mc:Choice Requires="wps">
            <w:drawing>
              <wp:anchor distT="0" distB="0" distL="114300" distR="114300" simplePos="0" relativeHeight="251659264" behindDoc="0" locked="0" layoutInCell="1" allowOverlap="1">
                <wp:simplePos x="0" y="0"/>
                <wp:positionH relativeFrom="column">
                  <wp:posOffset>440690</wp:posOffset>
                </wp:positionH>
                <wp:positionV relativeFrom="paragraph">
                  <wp:posOffset>62230</wp:posOffset>
                </wp:positionV>
                <wp:extent cx="390525" cy="952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34.7pt;margin-top:4.9pt;width:30.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"/>
            </w:pict>
          </mc:Fallback>
        </mc:AlternateContent>
      </w:r>
      <w:r w:rsidRPr="00E22446">
        <w:rPr>
          <w:i w:val="0"/>
          <w:snapToGrid w:val="0"/>
          <w:color w:val="000080"/>
          <w:sz w:val="22"/>
        </w:rPr>
        <w:tab/>
      </w:r>
      <w:r w:rsidRPr="00E22446">
        <w:rPr>
          <w:i w:val="0"/>
          <w:snapToGrid w:val="0"/>
          <w:color w:val="000080"/>
          <w:sz w:val="22"/>
        </w:rPr>
        <w:tab/>
      </w:r>
      <w:r w:rsidRPr="00E22446">
        <w:rPr>
          <w:i w:val="0"/>
          <w:snapToGrid w:val="0"/>
          <w:color w:val="000080"/>
          <w:sz w:val="22"/>
        </w:rPr>
        <w:tab/>
        <w:t xml:space="preserve"> Que  sus servidores están ubicados  en </w:t>
      </w:r>
      <w:proofErr w:type="spellStart"/>
      <w:r w:rsidRPr="00E22446">
        <w:rPr>
          <w:i w:val="0"/>
          <w:snapToGrid w:val="0"/>
          <w:color w:val="000080"/>
          <w:sz w:val="22"/>
        </w:rPr>
        <w:t>xxxxxxx</w:t>
      </w:r>
      <w:proofErr w:type="spellEnd"/>
      <w:r w:rsidRPr="00E22446">
        <w:rPr>
          <w:i w:val="0"/>
          <w:snapToGrid w:val="0"/>
          <w:color w:val="000080"/>
          <w:sz w:val="22"/>
        </w:rPr>
        <w:t xml:space="preserve"> (</w:t>
      </w:r>
      <w:r w:rsidRPr="00E22446">
        <w:rPr>
          <w:snapToGrid w:val="0"/>
          <w:color w:val="000080"/>
          <w:sz w:val="22"/>
        </w:rPr>
        <w:t xml:space="preserve">indicar país) </w:t>
      </w:r>
      <w:r w:rsidRPr="00E22446">
        <w:rPr>
          <w:i w:val="0"/>
          <w:snapToGrid w:val="0"/>
          <w:color w:val="000080"/>
          <w:sz w:val="22"/>
        </w:rPr>
        <w:t xml:space="preserve">y los servicios asociados a los mismos se prestarán desde </w:t>
      </w:r>
      <w:proofErr w:type="spellStart"/>
      <w:r w:rsidRPr="00E22446">
        <w:rPr>
          <w:i w:val="0"/>
          <w:snapToGrid w:val="0"/>
          <w:color w:val="000080"/>
          <w:sz w:val="22"/>
        </w:rPr>
        <w:t>xxxxxx</w:t>
      </w:r>
      <w:proofErr w:type="spellEnd"/>
      <w:r w:rsidRPr="00E22446">
        <w:rPr>
          <w:i w:val="0"/>
          <w:snapToGrid w:val="0"/>
          <w:color w:val="000080"/>
          <w:sz w:val="22"/>
        </w:rPr>
        <w:t xml:space="preserve"> (</w:t>
      </w:r>
      <w:r w:rsidRPr="00E22446">
        <w:rPr>
          <w:snapToGrid w:val="0"/>
          <w:color w:val="000080"/>
          <w:sz w:val="22"/>
        </w:rPr>
        <w:t xml:space="preserve">indicar país), </w:t>
      </w:r>
      <w:r w:rsidRPr="00E22446">
        <w:rPr>
          <w:i w:val="0"/>
          <w:snapToGrid w:val="0"/>
          <w:color w:val="000080"/>
          <w:sz w:val="22"/>
        </w:rPr>
        <w:t xml:space="preserve">siendo ambos estados de la Unión Europea </w:t>
      </w:r>
    </w:p>
    <w:p w:rsidR="00E22446" w:rsidRPr="00E22446" w:rsidRDefault="00E22446" w:rsidP="00E22446">
      <w:pPr>
        <w:tabs>
          <w:tab w:val="left" w:pos="567"/>
        </w:tabs>
        <w:jc w:val="both"/>
        <w:rPr>
          <w:i w:val="0"/>
          <w:snapToGrid w:val="0"/>
          <w:color w:val="000080"/>
          <w:sz w:val="22"/>
        </w:rPr>
      </w:pPr>
    </w:p>
    <w:p w:rsidR="00E22446" w:rsidRPr="00E22446" w:rsidRDefault="00E22446" w:rsidP="00E22446">
      <w:pPr>
        <w:tabs>
          <w:tab w:val="left" w:pos="567"/>
        </w:tabs>
        <w:jc w:val="both"/>
        <w:rPr>
          <w:i w:val="0"/>
          <w:snapToGrid w:val="0"/>
          <w:color w:val="000080"/>
          <w:sz w:val="22"/>
        </w:rPr>
      </w:pPr>
      <w:r w:rsidRPr="00E22446">
        <w:rPr>
          <w:i w:val="0"/>
          <w:snapToGrid w:val="0"/>
          <w:color w:val="000080"/>
          <w:sz w:val="22"/>
        </w:rPr>
        <w:tab/>
      </w:r>
      <w:r w:rsidRPr="00E22446">
        <w:rPr>
          <w:i w:val="0"/>
          <w:snapToGrid w:val="0"/>
          <w:color w:val="000080"/>
          <w:sz w:val="22"/>
        </w:rPr>
        <w:tab/>
      </w:r>
      <w:r w:rsidRPr="00E22446">
        <w:rPr>
          <w:i w:val="0"/>
          <w:snapToGrid w:val="0"/>
          <w:color w:val="000080"/>
          <w:sz w:val="22"/>
        </w:rPr>
        <w:tab/>
        <w:t xml:space="preserve"> Que sus servidores están ubicados en </w:t>
      </w:r>
      <w:proofErr w:type="spellStart"/>
      <w:r w:rsidRPr="00E22446">
        <w:rPr>
          <w:i w:val="0"/>
          <w:snapToGrid w:val="0"/>
          <w:color w:val="000080"/>
          <w:sz w:val="22"/>
        </w:rPr>
        <w:t>xxxxxx</w:t>
      </w:r>
      <w:proofErr w:type="spellEnd"/>
      <w:r w:rsidRPr="00E22446">
        <w:rPr>
          <w:i w:val="0"/>
          <w:snapToGrid w:val="0"/>
          <w:color w:val="000080"/>
          <w:sz w:val="22"/>
        </w:rPr>
        <w:t xml:space="preserve"> (</w:t>
      </w:r>
      <w:r w:rsidRPr="00E22446">
        <w:rPr>
          <w:snapToGrid w:val="0"/>
          <w:color w:val="000080"/>
          <w:sz w:val="22"/>
        </w:rPr>
        <w:t xml:space="preserve">indicar país) </w:t>
      </w:r>
      <w:r w:rsidRPr="00E22446">
        <w:rPr>
          <w:i w:val="0"/>
          <w:snapToGrid w:val="0"/>
          <w:color w:val="000080"/>
          <w:sz w:val="22"/>
        </w:rPr>
        <w:t xml:space="preserve">y los servicios asociados a los mismos se prestarán desde </w:t>
      </w:r>
      <w:proofErr w:type="spellStart"/>
      <w:r w:rsidRPr="00E22446">
        <w:rPr>
          <w:i w:val="0"/>
          <w:snapToGrid w:val="0"/>
          <w:color w:val="000080"/>
          <w:sz w:val="22"/>
        </w:rPr>
        <w:t>xxxxx</w:t>
      </w:r>
      <w:proofErr w:type="spellEnd"/>
      <w:r w:rsidRPr="00E22446">
        <w:rPr>
          <w:i w:val="0"/>
          <w:snapToGrid w:val="0"/>
          <w:color w:val="000080"/>
          <w:sz w:val="22"/>
        </w:rPr>
        <w:t xml:space="preserve"> (</w:t>
      </w:r>
      <w:r w:rsidRPr="00E22446">
        <w:rPr>
          <w:snapToGrid w:val="0"/>
          <w:color w:val="000080"/>
          <w:sz w:val="22"/>
        </w:rPr>
        <w:t xml:space="preserve">indicar país). </w:t>
      </w:r>
      <w:r w:rsidRPr="00E22446">
        <w:rPr>
          <w:i w:val="0"/>
          <w:snapToGrid w:val="0"/>
          <w:color w:val="000080"/>
          <w:sz w:val="22"/>
        </w:rPr>
        <w:t xml:space="preserve">Estos países no forman parte de la UE pero se manifiesta que ofrecen, conforme a lo previsto en el artículo 46 del RGPD, el mismo nivel de garantía y de protección. </w:t>
      </w:r>
    </w:p>
    <w:p w:rsidR="00E22446" w:rsidRPr="00E22446" w:rsidRDefault="00E22446" w:rsidP="00E22446">
      <w:pPr>
        <w:tabs>
          <w:tab w:val="left" w:pos="567"/>
        </w:tabs>
        <w:jc w:val="both"/>
        <w:rPr>
          <w:i w:val="0"/>
          <w:snapToGrid w:val="0"/>
          <w:color w:val="000080"/>
          <w:sz w:val="22"/>
        </w:rPr>
      </w:pPr>
    </w:p>
    <w:p w:rsidR="00E22446" w:rsidRPr="00E22446" w:rsidRDefault="00E22446" w:rsidP="00E22446">
      <w:pPr>
        <w:tabs>
          <w:tab w:val="left" w:pos="567"/>
        </w:tabs>
        <w:jc w:val="both"/>
        <w:rPr>
          <w:i w:val="0"/>
          <w:snapToGrid w:val="0"/>
          <w:color w:val="000080"/>
          <w:sz w:val="22"/>
        </w:rPr>
      </w:pPr>
      <w:r>
        <w:rPr>
          <w:i w:val="0"/>
          <w:noProof/>
          <w:color w:val="000080"/>
          <w:sz w:val="22"/>
        </w:rPr>
        <mc:AlternateContent>
          <mc:Choice Requires="wps">
            <w:drawing>
              <wp:anchor distT="0" distB="0" distL="114300" distR="114300" simplePos="0" relativeHeight="251660288" behindDoc="0" locked="0" layoutInCell="1" allowOverlap="1">
                <wp:simplePos x="0" y="0"/>
                <wp:positionH relativeFrom="column">
                  <wp:posOffset>440690</wp:posOffset>
                </wp:positionH>
                <wp:positionV relativeFrom="paragraph">
                  <wp:posOffset>35560</wp:posOffset>
                </wp:positionV>
                <wp:extent cx="466725" cy="133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34.7pt;margin-top:2.8pt;width:36.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"/>
            </w:pict>
          </mc:Fallback>
        </mc:AlternateContent>
      </w:r>
      <w:r w:rsidRPr="00E22446">
        <w:rPr>
          <w:i w:val="0"/>
          <w:snapToGrid w:val="0"/>
          <w:color w:val="000080"/>
          <w:sz w:val="22"/>
        </w:rPr>
        <w:tab/>
      </w:r>
      <w:r w:rsidRPr="00E22446">
        <w:rPr>
          <w:i w:val="0"/>
          <w:snapToGrid w:val="0"/>
          <w:color w:val="000080"/>
          <w:sz w:val="22"/>
        </w:rPr>
        <w:tab/>
      </w:r>
      <w:r w:rsidRPr="00E22446">
        <w:rPr>
          <w:i w:val="0"/>
          <w:snapToGrid w:val="0"/>
          <w:color w:val="000080"/>
          <w:sz w:val="22"/>
        </w:rPr>
        <w:tab/>
        <w:t xml:space="preserve">  Que tiene previsto subcontratar los servidores y/o servicios asociados a los mismos con los siguientes subcontratistas : </w:t>
      </w:r>
    </w:p>
    <w:p w:rsidR="00E22446" w:rsidRPr="00E22446" w:rsidRDefault="00E22446" w:rsidP="00E22446">
      <w:pPr>
        <w:tabs>
          <w:tab w:val="left" w:pos="567"/>
        </w:tabs>
        <w:jc w:val="both"/>
        <w:rPr>
          <w:i w:val="0"/>
          <w:snapToGrid w:val="0"/>
          <w:color w:val="000080"/>
          <w:sz w:val="22"/>
        </w:rPr>
      </w:pPr>
    </w:p>
    <w:p w:rsidR="00E22446" w:rsidRPr="00E22446" w:rsidRDefault="00E22446" w:rsidP="00E22446">
      <w:pPr>
        <w:tabs>
          <w:tab w:val="left" w:pos="567"/>
        </w:tabs>
        <w:jc w:val="both"/>
        <w:rPr>
          <w:snapToGrid w:val="0"/>
          <w:color w:val="000080"/>
          <w:sz w:val="22"/>
        </w:rPr>
      </w:pPr>
      <w:r w:rsidRPr="00E22446">
        <w:rPr>
          <w:i w:val="0"/>
          <w:snapToGrid w:val="0"/>
          <w:color w:val="000080"/>
          <w:sz w:val="22"/>
        </w:rPr>
        <w:tab/>
      </w:r>
      <w:r w:rsidRPr="00E22446">
        <w:rPr>
          <w:i w:val="0"/>
          <w:snapToGrid w:val="0"/>
          <w:color w:val="000080"/>
          <w:sz w:val="22"/>
        </w:rPr>
        <w:tab/>
      </w:r>
      <w:r w:rsidRPr="00E22446">
        <w:rPr>
          <w:i w:val="0"/>
          <w:snapToGrid w:val="0"/>
          <w:color w:val="000080"/>
          <w:sz w:val="22"/>
        </w:rPr>
        <w:tab/>
      </w:r>
      <w:r w:rsidRPr="00E22446">
        <w:rPr>
          <w:i w:val="0"/>
          <w:snapToGrid w:val="0"/>
          <w:color w:val="000080"/>
          <w:sz w:val="22"/>
        </w:rPr>
        <w:tab/>
      </w:r>
      <w:proofErr w:type="spellStart"/>
      <w:r w:rsidRPr="00E22446">
        <w:rPr>
          <w:i w:val="0"/>
          <w:snapToGrid w:val="0"/>
          <w:color w:val="000080"/>
          <w:sz w:val="22"/>
        </w:rPr>
        <w:t>Xxxxxxxxx</w:t>
      </w:r>
      <w:proofErr w:type="spellEnd"/>
      <w:r w:rsidRPr="00E22446">
        <w:rPr>
          <w:i w:val="0"/>
          <w:snapToGrid w:val="0"/>
          <w:color w:val="000080"/>
          <w:sz w:val="22"/>
        </w:rPr>
        <w:t xml:space="preserve"> (</w:t>
      </w:r>
      <w:r w:rsidRPr="00E22446">
        <w:rPr>
          <w:snapToGrid w:val="0"/>
          <w:color w:val="000080"/>
          <w:sz w:val="22"/>
        </w:rPr>
        <w:t xml:space="preserve">indicar nombre o perfil profesional). </w:t>
      </w:r>
    </w:p>
    <w:p w:rsidR="00E22446" w:rsidRPr="00E22446" w:rsidRDefault="00E22446" w:rsidP="00E22446">
      <w:pPr>
        <w:tabs>
          <w:tab w:val="left" w:pos="567"/>
        </w:tabs>
        <w:jc w:val="both"/>
        <w:rPr>
          <w:snapToGrid w:val="0"/>
          <w:color w:val="000080"/>
          <w:sz w:val="22"/>
        </w:rPr>
      </w:pPr>
    </w:p>
    <w:p w:rsidR="00E22446" w:rsidRPr="00E22446" w:rsidRDefault="00E22446" w:rsidP="00E22446">
      <w:pPr>
        <w:tabs>
          <w:tab w:val="left" w:pos="567"/>
        </w:tabs>
        <w:jc w:val="both"/>
        <w:rPr>
          <w:i w:val="0"/>
          <w:snapToGrid w:val="0"/>
          <w:color w:val="000080"/>
          <w:sz w:val="22"/>
        </w:rPr>
      </w:pPr>
      <w:r w:rsidRPr="00E22446">
        <w:rPr>
          <w:i w:val="0"/>
          <w:snapToGrid w:val="0"/>
          <w:color w:val="000080"/>
          <w:sz w:val="22"/>
        </w:rPr>
        <w:t xml:space="preserve">4.- Que en caso de resultar adjudicatario del contrato se compromete, conforme a lo dispuesto en el artículo 122. 2 d) de la Ley 9/2017 a comunicar a ASEPEYO cualquier cambio que se produzca durante la vigencia del contrato en la información facilitada en la presente declaración. </w:t>
      </w:r>
    </w:p>
    <w:p w:rsidR="00E22446" w:rsidRPr="00E22446" w:rsidRDefault="00E22446" w:rsidP="00E22446">
      <w:pPr>
        <w:tabs>
          <w:tab w:val="left" w:pos="567"/>
        </w:tabs>
        <w:jc w:val="both"/>
        <w:rPr>
          <w:b/>
          <w:i w:val="0"/>
          <w:snapToGrid w:val="0"/>
          <w:color w:val="000080"/>
          <w:sz w:val="22"/>
        </w:rPr>
      </w:pPr>
    </w:p>
    <w:p w:rsidR="00E22446" w:rsidRPr="00E22446" w:rsidRDefault="00E22446" w:rsidP="00E22446">
      <w:pPr>
        <w:tabs>
          <w:tab w:val="left" w:pos="567"/>
        </w:tabs>
        <w:jc w:val="both"/>
        <w:rPr>
          <w:b/>
          <w:i w:val="0"/>
          <w:snapToGrid w:val="0"/>
          <w:color w:val="000080"/>
          <w:sz w:val="22"/>
        </w:rPr>
      </w:pPr>
    </w:p>
    <w:p w:rsidR="00E22446" w:rsidRPr="00E22446" w:rsidRDefault="00E22446" w:rsidP="00E22446">
      <w:pPr>
        <w:tabs>
          <w:tab w:val="left" w:pos="567"/>
        </w:tabs>
        <w:jc w:val="both"/>
        <w:rPr>
          <w:b/>
          <w:i w:val="0"/>
          <w:snapToGrid w:val="0"/>
          <w:color w:val="000080"/>
          <w:sz w:val="22"/>
        </w:rPr>
      </w:pPr>
    </w:p>
    <w:p w:rsidR="00E22446" w:rsidRPr="00E22446" w:rsidRDefault="00E22446" w:rsidP="00E22446">
      <w:pPr>
        <w:tabs>
          <w:tab w:val="left" w:pos="567"/>
        </w:tabs>
        <w:jc w:val="both"/>
        <w:rPr>
          <w:b/>
          <w:i w:val="0"/>
          <w:snapToGrid w:val="0"/>
          <w:color w:val="000080"/>
          <w:sz w:val="22"/>
        </w:rPr>
      </w:pPr>
    </w:p>
    <w:p w:rsidR="00E22446" w:rsidRPr="00E22446" w:rsidRDefault="00E22446" w:rsidP="00E22446">
      <w:pPr>
        <w:tabs>
          <w:tab w:val="left" w:pos="567"/>
        </w:tabs>
        <w:jc w:val="both"/>
        <w:rPr>
          <w:b/>
          <w:i w:val="0"/>
          <w:snapToGrid w:val="0"/>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tbl>
      <w:tblPr>
        <w:tblW w:w="0" w:type="auto"/>
        <w:shd w:val="clear" w:color="auto" w:fill="00B0F0"/>
        <w:tblLook w:val="04A0" w:firstRow="1" w:lastRow="0" w:firstColumn="1" w:lastColumn="0" w:noHBand="0" w:noVBand="1"/>
      </w:tblPr>
      <w:tblGrid>
        <w:gridCol w:w="9501"/>
      </w:tblGrid>
      <w:tr w:rsidR="0054105A" w:rsidRPr="00D91CA8" w:rsidTr="00515E95">
        <w:trPr>
          <w:trHeight w:val="724"/>
        </w:trPr>
        <w:tc>
          <w:tcPr>
            <w:tcW w:w="9501" w:type="dxa"/>
            <w:shd w:val="clear" w:color="auto" w:fill="00B0F0"/>
          </w:tcPr>
          <w:p w:rsidR="0054105A" w:rsidRPr="00D91CA8" w:rsidRDefault="002200CE" w:rsidP="002200CE">
            <w:pPr>
              <w:pStyle w:val="Textoindependiente2"/>
              <w:jc w:val="center"/>
              <w:rPr>
                <w:b/>
                <w:color w:val="FFFFFF"/>
                <w:sz w:val="24"/>
                <w:szCs w:val="24"/>
                <w:u w:val="none"/>
              </w:rPr>
            </w:pPr>
            <w:bookmarkStart w:id="22" w:name="AnexoV"/>
            <w:r>
              <w:rPr>
                <w:b/>
                <w:color w:val="FFFFFF"/>
                <w:sz w:val="24"/>
                <w:szCs w:val="24"/>
                <w:u w:val="none"/>
              </w:rPr>
              <w:t>Anexo V</w:t>
            </w:r>
            <w:bookmarkEnd w:id="22"/>
            <w:r>
              <w:rPr>
                <w:b/>
                <w:color w:val="FFFFFF"/>
                <w:sz w:val="24"/>
                <w:szCs w:val="24"/>
                <w:u w:val="none"/>
              </w:rPr>
              <w:t>. Modelo de proposición económica y demás</w:t>
            </w:r>
            <w:r w:rsidR="0054105A" w:rsidRPr="00D91CA8">
              <w:rPr>
                <w:b/>
                <w:color w:val="FFFFFF"/>
                <w:sz w:val="24"/>
                <w:szCs w:val="24"/>
                <w:u w:val="none"/>
              </w:rPr>
              <w:t xml:space="preserve"> criterios </w:t>
            </w:r>
            <w:r>
              <w:rPr>
                <w:b/>
                <w:color w:val="FFFFFF"/>
                <w:sz w:val="24"/>
                <w:szCs w:val="24"/>
                <w:u w:val="none"/>
              </w:rPr>
              <w:t>automáticos sometidos a fórmulas</w:t>
            </w:r>
          </w:p>
        </w:tc>
      </w:tr>
      <w:tr w:rsidR="00AE51E6" w:rsidRPr="00D91CA8" w:rsidTr="00881DBC">
        <w:trPr>
          <w:trHeight w:val="1020"/>
        </w:trPr>
        <w:tc>
          <w:tcPr>
            <w:tcW w:w="9501" w:type="dxa"/>
            <w:shd w:val="clear" w:color="auto" w:fill="00B0F0"/>
          </w:tcPr>
          <w:p w:rsidR="00AE51E6" w:rsidRDefault="00AE51E6" w:rsidP="002C52BD">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w:t>
            </w:r>
            <w:r w:rsidR="00881DBC">
              <w:rPr>
                <w:b/>
                <w:color w:val="FFFFFF"/>
                <w:sz w:val="22"/>
                <w:szCs w:val="22"/>
              </w:rPr>
              <w:t>00240/2018</w:t>
            </w:r>
          </w:p>
          <w:p w:rsidR="00AE51E6" w:rsidRDefault="00AE51E6" w:rsidP="002C52BD">
            <w:pPr>
              <w:pStyle w:val="Estndar"/>
              <w:rPr>
                <w:b/>
                <w:color w:val="FFFFFF"/>
                <w:sz w:val="22"/>
                <w:szCs w:val="22"/>
              </w:rPr>
            </w:pPr>
          </w:p>
          <w:p w:rsidR="00AE51E6" w:rsidRPr="00AE51E6" w:rsidRDefault="00E67228" w:rsidP="00131A1C">
            <w:pPr>
              <w:pStyle w:val="Estndar"/>
              <w:rPr>
                <w:b/>
                <w:color w:val="FFFFFF"/>
                <w:sz w:val="22"/>
                <w:szCs w:val="22"/>
              </w:rPr>
            </w:pPr>
            <w:r>
              <w:rPr>
                <w:b/>
                <w:color w:val="FFFFFF"/>
                <w:sz w:val="22"/>
                <w:szCs w:val="22"/>
              </w:rPr>
              <w:t xml:space="preserve">Contratación de </w:t>
            </w:r>
            <w:r w:rsidRPr="00E67228">
              <w:rPr>
                <w:b/>
                <w:color w:val="FFFFFF"/>
                <w:sz w:val="22"/>
                <w:szCs w:val="22"/>
              </w:rPr>
              <w:t>los servicios de mudanzas para el traslado de 4 simuladores de conducción de ASEPEYO</w:t>
            </w:r>
          </w:p>
        </w:tc>
      </w:tr>
    </w:tbl>
    <w:p w:rsidR="0054105A" w:rsidRPr="00D56CE4" w:rsidRDefault="0054105A" w:rsidP="0054105A">
      <w:pPr>
        <w:pStyle w:val="Estndar"/>
        <w:rPr>
          <w:color w:val="auto"/>
          <w:sz w:val="20"/>
        </w:rPr>
      </w:pPr>
    </w:p>
    <w:p w:rsidR="0054105A" w:rsidRPr="00D56CE4" w:rsidRDefault="0054105A" w:rsidP="0054105A">
      <w:pPr>
        <w:pStyle w:val="Estndar"/>
        <w:rPr>
          <w:color w:val="auto"/>
          <w:sz w:val="20"/>
        </w:rPr>
      </w:pPr>
      <w:r w:rsidRPr="00D56CE4">
        <w:rPr>
          <w:color w:val="auto"/>
          <w:sz w:val="20"/>
        </w:rPr>
        <w:t xml:space="preserve">Don/Doña…….........................., con residencia en ............................., provincia de ......................, con DNI número ..............., enterado/a de las condiciones y requisitos que se exigen para la adjudicación del contrato de ......................................, se compromete en su propio nombre y derecho/en nombre de la Empresa .........................., con NIF/CIF ............................., con domicilio en ....................................., calle ...................................., nº ......., código postal ..........................., teléfono ................................., fax ..........................., a la cual representa, a tomar a su cargo la ejecución del citado contrato con estricta sujeción a los expresados requisitos y condiciones, aceptando incondicionalmente las cláusulas del Pliego de </w:t>
      </w:r>
      <w:r w:rsidR="00C43684">
        <w:rPr>
          <w:color w:val="auto"/>
          <w:sz w:val="20"/>
        </w:rPr>
        <w:t>cláusulas administrativas p</w:t>
      </w:r>
      <w:r w:rsidRPr="00D56CE4">
        <w:rPr>
          <w:color w:val="auto"/>
          <w:sz w:val="20"/>
        </w:rPr>
        <w:t xml:space="preserve">articulares y de </w:t>
      </w:r>
      <w:r w:rsidR="00C43684">
        <w:rPr>
          <w:color w:val="auto"/>
          <w:sz w:val="20"/>
        </w:rPr>
        <w:t>p</w:t>
      </w:r>
      <w:r w:rsidRPr="00D56CE4">
        <w:rPr>
          <w:color w:val="auto"/>
          <w:sz w:val="20"/>
        </w:rPr>
        <w:t xml:space="preserve">rescripciones </w:t>
      </w:r>
      <w:r w:rsidR="00C43684">
        <w:rPr>
          <w:color w:val="auto"/>
          <w:sz w:val="20"/>
        </w:rPr>
        <w:t>t</w:t>
      </w:r>
      <w:r w:rsidRPr="00D56CE4">
        <w:rPr>
          <w:color w:val="auto"/>
          <w:sz w:val="20"/>
        </w:rPr>
        <w:t>écnicas.</w:t>
      </w:r>
    </w:p>
    <w:p w:rsidR="0054105A" w:rsidRPr="00D56CE4" w:rsidRDefault="0054105A" w:rsidP="0054105A">
      <w:pPr>
        <w:pStyle w:val="Estndar"/>
        <w:rPr>
          <w:color w:val="auto"/>
          <w:sz w:val="20"/>
        </w:rPr>
      </w:pPr>
    </w:p>
    <w:p w:rsidR="0054105A" w:rsidRDefault="0054105A" w:rsidP="0054105A">
      <w:pPr>
        <w:pStyle w:val="Estndar"/>
        <w:rPr>
          <w:color w:val="auto"/>
          <w:sz w:val="20"/>
        </w:rPr>
      </w:pPr>
      <w:r w:rsidRPr="00D56CE4">
        <w:rPr>
          <w:color w:val="auto"/>
          <w:sz w:val="20"/>
        </w:rPr>
        <w:t>A los efectos de lo expresado en el párrafo anterior se compromete a ejecutar el contrato</w:t>
      </w:r>
      <w:r>
        <w:rPr>
          <w:color w:val="auto"/>
          <w:sz w:val="20"/>
        </w:rPr>
        <w:t xml:space="preserve"> de acuerdo con las siguientes condiciones: </w:t>
      </w:r>
    </w:p>
    <w:p w:rsidR="0054105A" w:rsidRDefault="0054105A" w:rsidP="0054105A">
      <w:pPr>
        <w:pStyle w:val="Estndar"/>
        <w:rPr>
          <w:color w:val="auto"/>
          <w:sz w:val="20"/>
        </w:rPr>
      </w:pPr>
    </w:p>
    <w:p w:rsidR="0054105A" w:rsidRDefault="0054105A" w:rsidP="0054105A">
      <w:pPr>
        <w:pStyle w:val="Prrafodelista"/>
        <w:numPr>
          <w:ilvl w:val="0"/>
          <w:numId w:val="19"/>
        </w:numPr>
        <w:jc w:val="both"/>
        <w:rPr>
          <w:rFonts w:ascii="Arial" w:hAnsi="Arial" w:cs="Arial"/>
          <w:b/>
          <w:color w:val="1F497D"/>
          <w:lang w:val="es-ES_tradnl"/>
        </w:rPr>
      </w:pPr>
      <w:r w:rsidRPr="00D91CA8">
        <w:rPr>
          <w:rFonts w:ascii="Arial" w:hAnsi="Arial" w:cs="Arial"/>
          <w:b/>
          <w:color w:val="1F497D"/>
          <w:lang w:val="es-ES_tradnl"/>
        </w:rPr>
        <w:t xml:space="preserve">Oferta económica  </w:t>
      </w:r>
    </w:p>
    <w:tbl>
      <w:tblPr>
        <w:tblW w:w="0" w:type="auto"/>
        <w:jc w:val="center"/>
        <w:tblInd w:w="55" w:type="dxa"/>
        <w:tblCellMar>
          <w:left w:w="70" w:type="dxa"/>
          <w:right w:w="70" w:type="dxa"/>
        </w:tblCellMar>
        <w:tblLook w:val="04A0" w:firstRow="1" w:lastRow="0" w:firstColumn="1" w:lastColumn="0" w:noHBand="0" w:noVBand="1"/>
      </w:tblPr>
      <w:tblGrid>
        <w:gridCol w:w="596"/>
        <w:gridCol w:w="2112"/>
        <w:gridCol w:w="1416"/>
        <w:gridCol w:w="1179"/>
        <w:gridCol w:w="1889"/>
        <w:gridCol w:w="889"/>
        <w:gridCol w:w="1358"/>
      </w:tblGrid>
      <w:tr w:rsidR="00AD05A5" w:rsidRPr="00AD05A5" w:rsidTr="00407BCD">
        <w:trPr>
          <w:trHeight w:val="765"/>
          <w:jc w:val="center"/>
        </w:trPr>
        <w:tc>
          <w:tcPr>
            <w:tcW w:w="0" w:type="auto"/>
            <w:tcBorders>
              <w:top w:val="single" w:sz="4" w:space="0" w:color="auto"/>
              <w:left w:val="single" w:sz="4" w:space="0" w:color="auto"/>
              <w:bottom w:val="single" w:sz="4" w:space="0" w:color="auto"/>
              <w:right w:val="single" w:sz="4" w:space="0" w:color="auto"/>
            </w:tcBorders>
            <w:shd w:val="clear" w:color="000000" w:fill="E6B8B7"/>
            <w:vAlign w:val="center"/>
            <w:hideMark/>
          </w:tcPr>
          <w:p w:rsidR="00AD05A5" w:rsidRPr="00AD05A5" w:rsidRDefault="00AD05A5" w:rsidP="00AD05A5">
            <w:pPr>
              <w:jc w:val="center"/>
              <w:rPr>
                <w:rFonts w:cs="Arial"/>
                <w:b/>
                <w:bCs/>
                <w:i w:val="0"/>
                <w:color w:val="000000"/>
              </w:rPr>
            </w:pPr>
            <w:r w:rsidRPr="00AD05A5">
              <w:rPr>
                <w:rFonts w:cs="Arial"/>
                <w:b/>
                <w:bCs/>
                <w:i w:val="0"/>
                <w:color w:val="000000"/>
              </w:rPr>
              <w:t>REF.</w:t>
            </w:r>
          </w:p>
        </w:tc>
        <w:tc>
          <w:tcPr>
            <w:tcW w:w="2113" w:type="dxa"/>
            <w:tcBorders>
              <w:top w:val="single" w:sz="4" w:space="0" w:color="auto"/>
              <w:left w:val="nil"/>
              <w:bottom w:val="single" w:sz="4" w:space="0" w:color="auto"/>
              <w:right w:val="single" w:sz="4" w:space="0" w:color="auto"/>
            </w:tcBorders>
            <w:shd w:val="clear" w:color="000000" w:fill="E6B8B7"/>
            <w:vAlign w:val="center"/>
            <w:hideMark/>
          </w:tcPr>
          <w:p w:rsidR="00AD05A5" w:rsidRPr="0090150F" w:rsidRDefault="00AD05A5" w:rsidP="00AD05A5">
            <w:pPr>
              <w:rPr>
                <w:rFonts w:cs="Arial"/>
                <w:b/>
                <w:bCs/>
                <w:i w:val="0"/>
                <w:color w:val="000000"/>
              </w:rPr>
            </w:pPr>
            <w:r w:rsidRPr="0090150F">
              <w:rPr>
                <w:rFonts w:cs="Arial"/>
                <w:b/>
                <w:bCs/>
                <w:i w:val="0"/>
                <w:color w:val="000000"/>
              </w:rPr>
              <w:t>Descripción</w:t>
            </w:r>
          </w:p>
        </w:tc>
        <w:tc>
          <w:tcPr>
            <w:tcW w:w="1416" w:type="dxa"/>
            <w:tcBorders>
              <w:top w:val="single" w:sz="4" w:space="0" w:color="auto"/>
              <w:left w:val="nil"/>
              <w:bottom w:val="single" w:sz="4" w:space="0" w:color="auto"/>
              <w:right w:val="single" w:sz="4" w:space="0" w:color="auto"/>
            </w:tcBorders>
            <w:shd w:val="clear" w:color="000000" w:fill="E6B8B7"/>
            <w:vAlign w:val="center"/>
            <w:hideMark/>
          </w:tcPr>
          <w:p w:rsidR="00AD05A5" w:rsidRPr="00AD05A5" w:rsidRDefault="00AD05A5" w:rsidP="00AD05A5">
            <w:pPr>
              <w:jc w:val="center"/>
              <w:rPr>
                <w:rFonts w:cs="Arial"/>
                <w:b/>
                <w:bCs/>
                <w:i w:val="0"/>
                <w:color w:val="000000"/>
              </w:rPr>
            </w:pPr>
            <w:r w:rsidRPr="00AD05A5">
              <w:rPr>
                <w:rFonts w:cs="Arial"/>
                <w:b/>
                <w:bCs/>
                <w:i w:val="0"/>
                <w:color w:val="000000"/>
              </w:rPr>
              <w:t>Precio</w:t>
            </w:r>
            <w:r w:rsidR="009871D7">
              <w:rPr>
                <w:rFonts w:cs="Arial"/>
                <w:b/>
                <w:bCs/>
                <w:i w:val="0"/>
                <w:color w:val="000000"/>
              </w:rPr>
              <w:t xml:space="preserve"> unitario</w:t>
            </w:r>
            <w:r w:rsidRPr="00AD05A5">
              <w:rPr>
                <w:rFonts w:cs="Arial"/>
                <w:b/>
                <w:bCs/>
                <w:i w:val="0"/>
                <w:color w:val="000000"/>
              </w:rPr>
              <w:t xml:space="preserve"> máximo de licitación s/IVA</w:t>
            </w:r>
          </w:p>
        </w:tc>
        <w:tc>
          <w:tcPr>
            <w:tcW w:w="1179" w:type="dxa"/>
            <w:tcBorders>
              <w:top w:val="single" w:sz="4" w:space="0" w:color="auto"/>
              <w:left w:val="nil"/>
              <w:bottom w:val="single" w:sz="4" w:space="0" w:color="auto"/>
              <w:right w:val="single" w:sz="4" w:space="0" w:color="auto"/>
            </w:tcBorders>
            <w:shd w:val="clear" w:color="000000" w:fill="E6B8B7"/>
            <w:vAlign w:val="center"/>
            <w:hideMark/>
          </w:tcPr>
          <w:p w:rsidR="00AD05A5" w:rsidRPr="00AD05A5" w:rsidRDefault="00AD05A5" w:rsidP="00AD05A5">
            <w:pPr>
              <w:jc w:val="center"/>
              <w:rPr>
                <w:rFonts w:cs="Arial"/>
                <w:b/>
                <w:bCs/>
                <w:i w:val="0"/>
                <w:color w:val="000000"/>
              </w:rPr>
            </w:pPr>
            <w:r>
              <w:rPr>
                <w:rFonts w:cs="Arial"/>
                <w:b/>
                <w:bCs/>
                <w:i w:val="0"/>
                <w:color w:val="000000"/>
              </w:rPr>
              <w:t>Previsión anual</w:t>
            </w:r>
          </w:p>
        </w:tc>
        <w:tc>
          <w:tcPr>
            <w:tcW w:w="0" w:type="auto"/>
            <w:tcBorders>
              <w:top w:val="single" w:sz="4" w:space="0" w:color="auto"/>
              <w:left w:val="nil"/>
              <w:bottom w:val="single" w:sz="4" w:space="0" w:color="auto"/>
              <w:right w:val="single" w:sz="4" w:space="0" w:color="auto"/>
            </w:tcBorders>
            <w:shd w:val="clear" w:color="000000" w:fill="E6B8B7"/>
            <w:vAlign w:val="center"/>
            <w:hideMark/>
          </w:tcPr>
          <w:p w:rsidR="00AD05A5" w:rsidRPr="00AD05A5" w:rsidRDefault="00AD05A5" w:rsidP="00AD05A5">
            <w:pPr>
              <w:jc w:val="center"/>
              <w:rPr>
                <w:rFonts w:cs="Arial"/>
                <w:b/>
                <w:bCs/>
                <w:i w:val="0"/>
                <w:color w:val="000000"/>
              </w:rPr>
            </w:pPr>
            <w:r w:rsidRPr="00AD05A5">
              <w:rPr>
                <w:rFonts w:cs="Arial"/>
                <w:b/>
                <w:bCs/>
                <w:i w:val="0"/>
                <w:color w:val="000000"/>
              </w:rPr>
              <w:t>Precio unitario máximo ofertado s/IVA</w:t>
            </w:r>
          </w:p>
        </w:tc>
        <w:tc>
          <w:tcPr>
            <w:tcW w:w="0" w:type="auto"/>
            <w:tcBorders>
              <w:top w:val="single" w:sz="4" w:space="0" w:color="auto"/>
              <w:left w:val="nil"/>
              <w:bottom w:val="single" w:sz="4" w:space="0" w:color="auto"/>
              <w:right w:val="single" w:sz="4" w:space="0" w:color="auto"/>
            </w:tcBorders>
            <w:shd w:val="clear" w:color="000000" w:fill="E6B8B7"/>
            <w:vAlign w:val="center"/>
            <w:hideMark/>
          </w:tcPr>
          <w:p w:rsidR="00AD05A5" w:rsidRPr="00AD05A5" w:rsidRDefault="00AD05A5" w:rsidP="00AD05A5">
            <w:pPr>
              <w:jc w:val="center"/>
              <w:rPr>
                <w:rFonts w:cs="Arial"/>
                <w:i w:val="0"/>
                <w:color w:val="000000"/>
              </w:rPr>
            </w:pPr>
            <w:r w:rsidRPr="00AD05A5">
              <w:rPr>
                <w:rFonts w:cs="Arial"/>
                <w:i w:val="0"/>
                <w:color w:val="000000"/>
              </w:rPr>
              <w:t>Importe IVA</w:t>
            </w:r>
          </w:p>
        </w:tc>
        <w:tc>
          <w:tcPr>
            <w:tcW w:w="0" w:type="auto"/>
            <w:tcBorders>
              <w:top w:val="single" w:sz="4" w:space="0" w:color="auto"/>
              <w:left w:val="nil"/>
              <w:bottom w:val="single" w:sz="4" w:space="0" w:color="auto"/>
              <w:right w:val="single" w:sz="4" w:space="0" w:color="auto"/>
            </w:tcBorders>
            <w:shd w:val="clear" w:color="000000" w:fill="E6B8B7"/>
            <w:vAlign w:val="center"/>
            <w:hideMark/>
          </w:tcPr>
          <w:p w:rsidR="00AD05A5" w:rsidRPr="00AD05A5" w:rsidRDefault="00AD05A5" w:rsidP="00AD05A5">
            <w:pPr>
              <w:jc w:val="center"/>
              <w:rPr>
                <w:rFonts w:cs="Arial"/>
                <w:i w:val="0"/>
                <w:color w:val="000000"/>
              </w:rPr>
            </w:pPr>
            <w:r w:rsidRPr="00AD05A5">
              <w:rPr>
                <w:rFonts w:cs="Arial"/>
                <w:i w:val="0"/>
                <w:color w:val="000000"/>
              </w:rPr>
              <w:t>Precio unitario máximo ofertado c/IVA</w:t>
            </w:r>
          </w:p>
        </w:tc>
      </w:tr>
      <w:tr w:rsidR="00AD05A5" w:rsidRPr="00AD05A5" w:rsidTr="00407BCD">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D05A5" w:rsidRPr="00AD05A5" w:rsidRDefault="00AD05A5" w:rsidP="00AD05A5">
            <w:pPr>
              <w:jc w:val="center"/>
              <w:rPr>
                <w:rFonts w:cs="Arial"/>
                <w:b/>
                <w:bCs/>
                <w:i w:val="0"/>
                <w:color w:val="000000"/>
              </w:rPr>
            </w:pPr>
            <w:r w:rsidRPr="00AD05A5">
              <w:rPr>
                <w:rFonts w:cs="Arial"/>
                <w:b/>
                <w:bCs/>
                <w:i w:val="0"/>
                <w:color w:val="000000"/>
              </w:rPr>
              <w:t>TA.1</w:t>
            </w:r>
          </w:p>
        </w:tc>
        <w:tc>
          <w:tcPr>
            <w:tcW w:w="2113" w:type="dxa"/>
            <w:tcBorders>
              <w:top w:val="nil"/>
              <w:left w:val="nil"/>
              <w:bottom w:val="single" w:sz="4" w:space="0" w:color="auto"/>
              <w:right w:val="single" w:sz="4" w:space="0" w:color="auto"/>
            </w:tcBorders>
            <w:shd w:val="clear" w:color="auto" w:fill="auto"/>
            <w:vAlign w:val="center"/>
            <w:hideMark/>
          </w:tcPr>
          <w:p w:rsidR="00AD05A5" w:rsidRPr="00AD05A5" w:rsidRDefault="00AD05A5" w:rsidP="00AD05A5">
            <w:pPr>
              <w:rPr>
                <w:rFonts w:cs="Arial"/>
                <w:i w:val="0"/>
                <w:color w:val="000000"/>
              </w:rPr>
            </w:pPr>
            <w:r w:rsidRPr="00AD05A5">
              <w:rPr>
                <w:rFonts w:cs="Arial"/>
                <w:i w:val="0"/>
                <w:color w:val="000000"/>
              </w:rPr>
              <w:t xml:space="preserve">Precio fijo por traslado </w:t>
            </w:r>
          </w:p>
        </w:tc>
        <w:tc>
          <w:tcPr>
            <w:tcW w:w="1416" w:type="dxa"/>
            <w:tcBorders>
              <w:top w:val="nil"/>
              <w:left w:val="nil"/>
              <w:bottom w:val="single" w:sz="4" w:space="0" w:color="auto"/>
              <w:right w:val="single" w:sz="4" w:space="0" w:color="auto"/>
            </w:tcBorders>
            <w:shd w:val="clear" w:color="auto" w:fill="auto"/>
            <w:vAlign w:val="center"/>
            <w:hideMark/>
          </w:tcPr>
          <w:p w:rsidR="00AD05A5" w:rsidRPr="00AD05A5" w:rsidRDefault="00AD05A5" w:rsidP="00AD05A5">
            <w:pPr>
              <w:jc w:val="center"/>
              <w:rPr>
                <w:rFonts w:cs="Arial"/>
                <w:i w:val="0"/>
                <w:color w:val="000000"/>
              </w:rPr>
            </w:pPr>
            <w:r w:rsidRPr="00AD05A5">
              <w:rPr>
                <w:rFonts w:cs="Arial"/>
                <w:i w:val="0"/>
                <w:color w:val="000000"/>
              </w:rPr>
              <w:t>300,00 €</w:t>
            </w:r>
          </w:p>
        </w:tc>
        <w:tc>
          <w:tcPr>
            <w:tcW w:w="1179" w:type="dxa"/>
            <w:tcBorders>
              <w:top w:val="nil"/>
              <w:left w:val="nil"/>
              <w:bottom w:val="single" w:sz="4" w:space="0" w:color="auto"/>
              <w:right w:val="single" w:sz="4" w:space="0" w:color="auto"/>
            </w:tcBorders>
            <w:shd w:val="clear" w:color="auto" w:fill="auto"/>
            <w:vAlign w:val="center"/>
            <w:hideMark/>
          </w:tcPr>
          <w:p w:rsidR="00AD05A5" w:rsidRPr="00AD05A5" w:rsidRDefault="00895AFA" w:rsidP="00FD7AB4">
            <w:pPr>
              <w:jc w:val="center"/>
              <w:rPr>
                <w:rFonts w:cs="Arial"/>
                <w:i w:val="0"/>
                <w:color w:val="000000"/>
              </w:rPr>
            </w:pPr>
            <w:r>
              <w:rPr>
                <w:rFonts w:cs="Arial"/>
                <w:i w:val="0"/>
                <w:color w:val="000000"/>
              </w:rPr>
              <w:t>1</w:t>
            </w:r>
            <w:r w:rsidR="00FD7AB4">
              <w:rPr>
                <w:rFonts w:cs="Arial"/>
                <w:i w:val="0"/>
                <w:color w:val="000000"/>
              </w:rPr>
              <w:t>6</w:t>
            </w:r>
            <w:r>
              <w:rPr>
                <w:rFonts w:cs="Arial"/>
                <w:i w:val="0"/>
                <w:color w:val="000000"/>
              </w:rPr>
              <w:t>8</w:t>
            </w:r>
          </w:p>
        </w:tc>
        <w:tc>
          <w:tcPr>
            <w:tcW w:w="0" w:type="auto"/>
            <w:tcBorders>
              <w:top w:val="nil"/>
              <w:left w:val="nil"/>
              <w:bottom w:val="single" w:sz="4" w:space="0" w:color="auto"/>
              <w:right w:val="single" w:sz="4" w:space="0" w:color="auto"/>
            </w:tcBorders>
            <w:shd w:val="clear" w:color="auto" w:fill="auto"/>
            <w:vAlign w:val="center"/>
            <w:hideMark/>
          </w:tcPr>
          <w:p w:rsidR="00AD05A5" w:rsidRPr="00AD05A5" w:rsidRDefault="00AD05A5" w:rsidP="00AD05A5">
            <w:pPr>
              <w:jc w:val="center"/>
              <w:rPr>
                <w:rFonts w:cs="Arial"/>
                <w:i w:val="0"/>
                <w:color w:val="000000"/>
              </w:rPr>
            </w:pPr>
            <w:r w:rsidRPr="00AD05A5">
              <w:rPr>
                <w:rFonts w:cs="Arial"/>
                <w:i w:val="0"/>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D05A5" w:rsidRPr="00AD05A5" w:rsidRDefault="00AD05A5" w:rsidP="00AD05A5">
            <w:pPr>
              <w:jc w:val="center"/>
              <w:rPr>
                <w:rFonts w:cs="Arial"/>
                <w:i w:val="0"/>
                <w:color w:val="000000"/>
              </w:rPr>
            </w:pPr>
            <w:r w:rsidRPr="00AD05A5">
              <w:rPr>
                <w:rFonts w:cs="Arial"/>
                <w:i w:val="0"/>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D05A5" w:rsidRPr="00AD05A5" w:rsidRDefault="00AD05A5" w:rsidP="00AD05A5">
            <w:pPr>
              <w:jc w:val="center"/>
              <w:rPr>
                <w:rFonts w:cs="Arial"/>
                <w:i w:val="0"/>
                <w:color w:val="000000"/>
              </w:rPr>
            </w:pPr>
            <w:r w:rsidRPr="00AD05A5">
              <w:rPr>
                <w:rFonts w:cs="Arial"/>
                <w:i w:val="0"/>
                <w:color w:val="000000"/>
              </w:rPr>
              <w:t> </w:t>
            </w:r>
          </w:p>
        </w:tc>
      </w:tr>
      <w:tr w:rsidR="00AD05A5" w:rsidRPr="00AD05A5" w:rsidTr="00407BCD">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D05A5" w:rsidRPr="00AD05A5" w:rsidRDefault="00AD05A5" w:rsidP="00AD05A5">
            <w:pPr>
              <w:jc w:val="center"/>
              <w:rPr>
                <w:rFonts w:cs="Arial"/>
                <w:b/>
                <w:bCs/>
                <w:i w:val="0"/>
                <w:color w:val="000000"/>
              </w:rPr>
            </w:pPr>
            <w:r w:rsidRPr="00AD05A5">
              <w:rPr>
                <w:rFonts w:cs="Arial"/>
                <w:b/>
                <w:bCs/>
                <w:i w:val="0"/>
                <w:color w:val="000000"/>
              </w:rPr>
              <w:t>TA.2</w:t>
            </w:r>
          </w:p>
        </w:tc>
        <w:tc>
          <w:tcPr>
            <w:tcW w:w="2113" w:type="dxa"/>
            <w:tcBorders>
              <w:top w:val="nil"/>
              <w:left w:val="nil"/>
              <w:bottom w:val="single" w:sz="4" w:space="0" w:color="auto"/>
              <w:right w:val="single" w:sz="4" w:space="0" w:color="auto"/>
            </w:tcBorders>
            <w:shd w:val="clear" w:color="auto" w:fill="auto"/>
            <w:vAlign w:val="center"/>
            <w:hideMark/>
          </w:tcPr>
          <w:p w:rsidR="00AD05A5" w:rsidRPr="00AD05A5" w:rsidRDefault="00AD05A5" w:rsidP="00AD05A5">
            <w:pPr>
              <w:rPr>
                <w:rFonts w:cs="Arial"/>
                <w:i w:val="0"/>
                <w:color w:val="000000"/>
              </w:rPr>
            </w:pPr>
            <w:r w:rsidRPr="00AD05A5">
              <w:rPr>
                <w:rFonts w:cs="Arial"/>
                <w:i w:val="0"/>
                <w:color w:val="000000"/>
              </w:rPr>
              <w:t>Precio por km de traslado</w:t>
            </w:r>
          </w:p>
        </w:tc>
        <w:tc>
          <w:tcPr>
            <w:tcW w:w="1416" w:type="dxa"/>
            <w:tcBorders>
              <w:top w:val="nil"/>
              <w:left w:val="nil"/>
              <w:bottom w:val="single" w:sz="4" w:space="0" w:color="auto"/>
              <w:right w:val="single" w:sz="4" w:space="0" w:color="auto"/>
            </w:tcBorders>
            <w:shd w:val="clear" w:color="auto" w:fill="auto"/>
            <w:vAlign w:val="center"/>
            <w:hideMark/>
          </w:tcPr>
          <w:p w:rsidR="00AD05A5" w:rsidRPr="00AD05A5" w:rsidRDefault="00AD05A5" w:rsidP="00AD05A5">
            <w:pPr>
              <w:jc w:val="center"/>
              <w:rPr>
                <w:rFonts w:cs="Arial"/>
                <w:i w:val="0"/>
                <w:color w:val="000000"/>
              </w:rPr>
            </w:pPr>
            <w:r w:rsidRPr="00AD05A5">
              <w:rPr>
                <w:rFonts w:cs="Arial"/>
                <w:i w:val="0"/>
                <w:color w:val="000000"/>
              </w:rPr>
              <w:t>2,50 €</w:t>
            </w:r>
          </w:p>
        </w:tc>
        <w:tc>
          <w:tcPr>
            <w:tcW w:w="1179" w:type="dxa"/>
            <w:tcBorders>
              <w:top w:val="nil"/>
              <w:left w:val="nil"/>
              <w:bottom w:val="single" w:sz="4" w:space="0" w:color="auto"/>
              <w:right w:val="single" w:sz="4" w:space="0" w:color="auto"/>
            </w:tcBorders>
            <w:shd w:val="clear" w:color="auto" w:fill="auto"/>
            <w:vAlign w:val="center"/>
            <w:hideMark/>
          </w:tcPr>
          <w:p w:rsidR="00AD05A5" w:rsidRPr="00AD05A5" w:rsidRDefault="00AD05A5" w:rsidP="00FD7AB4">
            <w:pPr>
              <w:jc w:val="center"/>
              <w:rPr>
                <w:rFonts w:cs="Arial"/>
                <w:i w:val="0"/>
                <w:color w:val="000000"/>
              </w:rPr>
            </w:pPr>
            <w:r w:rsidRPr="00AD05A5">
              <w:rPr>
                <w:rFonts w:cs="Arial"/>
                <w:i w:val="0"/>
                <w:color w:val="000000"/>
                <w:lang w:val="es-ES_tradnl"/>
              </w:rPr>
              <w:t>2</w:t>
            </w:r>
            <w:r w:rsidR="00FD7AB4">
              <w:rPr>
                <w:rFonts w:cs="Arial"/>
                <w:i w:val="0"/>
                <w:color w:val="000000"/>
                <w:lang w:val="es-ES_tradnl"/>
              </w:rPr>
              <w:t>8</w:t>
            </w:r>
            <w:r w:rsidRPr="00AD05A5">
              <w:rPr>
                <w:rFonts w:cs="Arial"/>
                <w:i w:val="0"/>
                <w:color w:val="000000"/>
                <w:lang w:val="es-ES_tradnl"/>
              </w:rPr>
              <w:t>.</w:t>
            </w:r>
            <w:r w:rsidR="00FD7AB4">
              <w:rPr>
                <w:rFonts w:cs="Arial"/>
                <w:i w:val="0"/>
                <w:color w:val="000000"/>
                <w:lang w:val="es-ES_tradnl"/>
              </w:rPr>
              <w:t>15</w:t>
            </w:r>
            <w:r w:rsidR="00895AFA">
              <w:rPr>
                <w:rFonts w:cs="Arial"/>
                <w:i w:val="0"/>
                <w:color w:val="000000"/>
                <w:lang w:val="es-ES_tradnl"/>
              </w:rPr>
              <w:t>0</w:t>
            </w:r>
          </w:p>
        </w:tc>
        <w:tc>
          <w:tcPr>
            <w:tcW w:w="0" w:type="auto"/>
            <w:tcBorders>
              <w:top w:val="nil"/>
              <w:left w:val="nil"/>
              <w:bottom w:val="single" w:sz="4" w:space="0" w:color="auto"/>
              <w:right w:val="single" w:sz="4" w:space="0" w:color="auto"/>
            </w:tcBorders>
            <w:shd w:val="clear" w:color="auto" w:fill="auto"/>
            <w:vAlign w:val="center"/>
            <w:hideMark/>
          </w:tcPr>
          <w:p w:rsidR="00AD05A5" w:rsidRPr="00AD05A5" w:rsidRDefault="00AD05A5" w:rsidP="00AD05A5">
            <w:pPr>
              <w:jc w:val="center"/>
              <w:rPr>
                <w:rFonts w:cs="Arial"/>
                <w:i w:val="0"/>
                <w:color w:val="000000"/>
              </w:rPr>
            </w:pPr>
            <w:r w:rsidRPr="00AD05A5">
              <w:rPr>
                <w:rFonts w:cs="Arial"/>
                <w:i w:val="0"/>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D05A5" w:rsidRPr="00AD05A5" w:rsidRDefault="00AD05A5" w:rsidP="00AD05A5">
            <w:pPr>
              <w:jc w:val="center"/>
              <w:rPr>
                <w:rFonts w:cs="Arial"/>
                <w:i w:val="0"/>
                <w:color w:val="000000"/>
              </w:rPr>
            </w:pPr>
            <w:r w:rsidRPr="00AD05A5">
              <w:rPr>
                <w:rFonts w:cs="Arial"/>
                <w:i w:val="0"/>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D05A5" w:rsidRPr="00AD05A5" w:rsidRDefault="00AD05A5" w:rsidP="00AD05A5">
            <w:pPr>
              <w:jc w:val="center"/>
              <w:rPr>
                <w:rFonts w:cs="Arial"/>
                <w:i w:val="0"/>
                <w:color w:val="000000"/>
              </w:rPr>
            </w:pPr>
            <w:r w:rsidRPr="00AD05A5">
              <w:rPr>
                <w:rFonts w:cs="Arial"/>
                <w:i w:val="0"/>
                <w:color w:val="000000"/>
              </w:rPr>
              <w:t> </w:t>
            </w:r>
          </w:p>
        </w:tc>
      </w:tr>
      <w:tr w:rsidR="00AD05A5" w:rsidRPr="00AD05A5" w:rsidTr="00407BCD">
        <w:trPr>
          <w:trHeight w:val="1020"/>
          <w:jc w:val="center"/>
        </w:trPr>
        <w:tc>
          <w:tcPr>
            <w:tcW w:w="0" w:type="auto"/>
            <w:tcBorders>
              <w:top w:val="nil"/>
              <w:left w:val="single" w:sz="4" w:space="0" w:color="auto"/>
              <w:bottom w:val="single" w:sz="4" w:space="0" w:color="auto"/>
              <w:right w:val="single" w:sz="4" w:space="0" w:color="auto"/>
            </w:tcBorders>
            <w:shd w:val="clear" w:color="000000" w:fill="E6B8B7"/>
            <w:vAlign w:val="center"/>
            <w:hideMark/>
          </w:tcPr>
          <w:p w:rsidR="00AD05A5" w:rsidRPr="00AD05A5" w:rsidRDefault="00AD05A5" w:rsidP="00AD05A5">
            <w:pPr>
              <w:jc w:val="center"/>
              <w:rPr>
                <w:rFonts w:cs="Arial"/>
                <w:b/>
                <w:bCs/>
                <w:i w:val="0"/>
                <w:color w:val="000000"/>
              </w:rPr>
            </w:pPr>
            <w:r w:rsidRPr="00AD05A5">
              <w:rPr>
                <w:rFonts w:cs="Arial"/>
                <w:b/>
                <w:bCs/>
                <w:i w:val="0"/>
                <w:color w:val="000000"/>
              </w:rPr>
              <w:t>REF.</w:t>
            </w:r>
          </w:p>
        </w:tc>
        <w:tc>
          <w:tcPr>
            <w:tcW w:w="2113" w:type="dxa"/>
            <w:tcBorders>
              <w:top w:val="nil"/>
              <w:left w:val="nil"/>
              <w:bottom w:val="single" w:sz="4" w:space="0" w:color="auto"/>
              <w:right w:val="single" w:sz="4" w:space="0" w:color="auto"/>
            </w:tcBorders>
            <w:shd w:val="clear" w:color="000000" w:fill="E6B8B7"/>
            <w:vAlign w:val="center"/>
            <w:hideMark/>
          </w:tcPr>
          <w:p w:rsidR="00AD05A5" w:rsidRPr="0090150F" w:rsidRDefault="00AD05A5" w:rsidP="00AD05A5">
            <w:pPr>
              <w:rPr>
                <w:rFonts w:cs="Arial"/>
                <w:b/>
                <w:bCs/>
                <w:i w:val="0"/>
                <w:color w:val="000000"/>
              </w:rPr>
            </w:pPr>
            <w:r w:rsidRPr="0090150F">
              <w:rPr>
                <w:rFonts w:cs="Arial"/>
                <w:b/>
                <w:bCs/>
                <w:i w:val="0"/>
                <w:color w:val="000000"/>
              </w:rPr>
              <w:t>Descripción</w:t>
            </w:r>
          </w:p>
        </w:tc>
        <w:tc>
          <w:tcPr>
            <w:tcW w:w="1416" w:type="dxa"/>
            <w:tcBorders>
              <w:top w:val="nil"/>
              <w:left w:val="nil"/>
              <w:bottom w:val="single" w:sz="4" w:space="0" w:color="auto"/>
              <w:right w:val="single" w:sz="4" w:space="0" w:color="auto"/>
            </w:tcBorders>
            <w:shd w:val="clear" w:color="000000" w:fill="E6B8B7"/>
            <w:vAlign w:val="center"/>
            <w:hideMark/>
          </w:tcPr>
          <w:p w:rsidR="00AD05A5" w:rsidRPr="00AD05A5" w:rsidRDefault="00AD05A5" w:rsidP="00AD05A5">
            <w:pPr>
              <w:jc w:val="center"/>
              <w:rPr>
                <w:rFonts w:cs="Arial"/>
                <w:b/>
                <w:bCs/>
                <w:i w:val="0"/>
                <w:color w:val="000000"/>
              </w:rPr>
            </w:pPr>
            <w:r w:rsidRPr="00AD05A5">
              <w:rPr>
                <w:rFonts w:cs="Arial"/>
                <w:b/>
                <w:bCs/>
                <w:i w:val="0"/>
                <w:color w:val="000000"/>
              </w:rPr>
              <w:t>Precio máximo de licitación impuestos incluidos</w:t>
            </w:r>
          </w:p>
        </w:tc>
        <w:tc>
          <w:tcPr>
            <w:tcW w:w="1179" w:type="dxa"/>
            <w:tcBorders>
              <w:top w:val="nil"/>
              <w:left w:val="nil"/>
              <w:bottom w:val="single" w:sz="4" w:space="0" w:color="auto"/>
              <w:right w:val="single" w:sz="4" w:space="0" w:color="auto"/>
            </w:tcBorders>
            <w:shd w:val="clear" w:color="000000" w:fill="E6B8B7"/>
            <w:vAlign w:val="center"/>
            <w:hideMark/>
          </w:tcPr>
          <w:p w:rsidR="00AD05A5" w:rsidRPr="00AD05A5" w:rsidRDefault="00AD05A5" w:rsidP="00AD05A5">
            <w:pPr>
              <w:jc w:val="center"/>
              <w:rPr>
                <w:rFonts w:cs="Arial"/>
                <w:b/>
                <w:bCs/>
                <w:i w:val="0"/>
                <w:color w:val="000000"/>
              </w:rPr>
            </w:pPr>
            <w:proofErr w:type="spellStart"/>
            <w:r w:rsidRPr="00AD05A5">
              <w:rPr>
                <w:rFonts w:cs="Arial"/>
                <w:b/>
                <w:bCs/>
                <w:i w:val="0"/>
                <w:color w:val="000000"/>
              </w:rPr>
              <w:t>uds</w:t>
            </w:r>
            <w:proofErr w:type="spellEnd"/>
            <w:r w:rsidRPr="00AD05A5">
              <w:rPr>
                <w:rFonts w:cs="Arial"/>
                <w:b/>
                <w:bCs/>
                <w:i w:val="0"/>
                <w:color w:val="000000"/>
              </w:rPr>
              <w:t xml:space="preserve"> estimadas año</w:t>
            </w:r>
          </w:p>
        </w:tc>
        <w:tc>
          <w:tcPr>
            <w:tcW w:w="0" w:type="auto"/>
            <w:tcBorders>
              <w:top w:val="nil"/>
              <w:left w:val="nil"/>
              <w:bottom w:val="single" w:sz="4" w:space="0" w:color="auto"/>
              <w:right w:val="single" w:sz="4" w:space="0" w:color="auto"/>
            </w:tcBorders>
            <w:shd w:val="clear" w:color="000000" w:fill="E6B8B7"/>
            <w:vAlign w:val="center"/>
            <w:hideMark/>
          </w:tcPr>
          <w:p w:rsidR="00AD05A5" w:rsidRPr="00AD05A5" w:rsidRDefault="00AD05A5" w:rsidP="00AD05A5">
            <w:pPr>
              <w:jc w:val="center"/>
              <w:rPr>
                <w:rFonts w:cs="Arial"/>
                <w:b/>
                <w:bCs/>
                <w:i w:val="0"/>
                <w:color w:val="000000"/>
              </w:rPr>
            </w:pPr>
            <w:r w:rsidRPr="00AD05A5">
              <w:rPr>
                <w:rFonts w:cs="Arial"/>
                <w:b/>
                <w:bCs/>
                <w:i w:val="0"/>
                <w:color w:val="000000"/>
              </w:rPr>
              <w:t>Precio unitario máximo ofertado impuestos incluidos</w:t>
            </w:r>
          </w:p>
        </w:tc>
        <w:tc>
          <w:tcPr>
            <w:tcW w:w="0" w:type="auto"/>
            <w:gridSpan w:val="2"/>
            <w:vMerge w:val="restart"/>
            <w:tcBorders>
              <w:top w:val="single" w:sz="4" w:space="0" w:color="auto"/>
              <w:left w:val="single" w:sz="4" w:space="0" w:color="auto"/>
              <w:bottom w:val="nil"/>
              <w:right w:val="nil"/>
            </w:tcBorders>
            <w:shd w:val="clear" w:color="auto" w:fill="auto"/>
            <w:noWrap/>
            <w:vAlign w:val="bottom"/>
            <w:hideMark/>
          </w:tcPr>
          <w:p w:rsidR="00AD05A5" w:rsidRPr="00AD05A5" w:rsidRDefault="00AD05A5" w:rsidP="00AD05A5">
            <w:pPr>
              <w:jc w:val="center"/>
              <w:rPr>
                <w:rFonts w:ascii="Calibri" w:hAnsi="Calibri"/>
                <w:i w:val="0"/>
                <w:color w:val="000000"/>
              </w:rPr>
            </w:pPr>
            <w:r w:rsidRPr="00AD05A5">
              <w:rPr>
                <w:rFonts w:ascii="Calibri" w:hAnsi="Calibri"/>
                <w:i w:val="0"/>
                <w:color w:val="000000"/>
              </w:rPr>
              <w:t> </w:t>
            </w:r>
          </w:p>
        </w:tc>
      </w:tr>
      <w:tr w:rsidR="00AD05A5" w:rsidRPr="00AD05A5" w:rsidTr="00407BCD">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D05A5" w:rsidRPr="00AD05A5" w:rsidRDefault="00AD05A5" w:rsidP="00AD05A5">
            <w:pPr>
              <w:jc w:val="center"/>
              <w:rPr>
                <w:rFonts w:cs="Arial"/>
                <w:b/>
                <w:bCs/>
                <w:i w:val="0"/>
                <w:color w:val="000000"/>
              </w:rPr>
            </w:pPr>
            <w:r w:rsidRPr="00AD05A5">
              <w:rPr>
                <w:rFonts w:cs="Arial"/>
                <w:b/>
                <w:bCs/>
                <w:i w:val="0"/>
                <w:color w:val="000000"/>
              </w:rPr>
              <w:t>TA.3</w:t>
            </w:r>
          </w:p>
        </w:tc>
        <w:tc>
          <w:tcPr>
            <w:tcW w:w="2113" w:type="dxa"/>
            <w:tcBorders>
              <w:top w:val="nil"/>
              <w:left w:val="nil"/>
              <w:bottom w:val="single" w:sz="4" w:space="0" w:color="auto"/>
              <w:right w:val="single" w:sz="4" w:space="0" w:color="auto"/>
            </w:tcBorders>
            <w:shd w:val="clear" w:color="auto" w:fill="auto"/>
            <w:vAlign w:val="center"/>
            <w:hideMark/>
          </w:tcPr>
          <w:p w:rsidR="00AD05A5" w:rsidRPr="00AD05A5" w:rsidRDefault="00AD05A5" w:rsidP="00AD05A5">
            <w:pPr>
              <w:rPr>
                <w:rFonts w:cs="Arial"/>
                <w:i w:val="0"/>
                <w:color w:val="000000"/>
              </w:rPr>
            </w:pPr>
            <w:r w:rsidRPr="00AD05A5">
              <w:rPr>
                <w:rFonts w:cs="Arial"/>
                <w:i w:val="0"/>
                <w:color w:val="000000"/>
              </w:rPr>
              <w:t xml:space="preserve">Puertos, fletes, aduanas Canarias </w:t>
            </w:r>
          </w:p>
        </w:tc>
        <w:tc>
          <w:tcPr>
            <w:tcW w:w="1416" w:type="dxa"/>
            <w:tcBorders>
              <w:top w:val="nil"/>
              <w:left w:val="nil"/>
              <w:bottom w:val="single" w:sz="4" w:space="0" w:color="auto"/>
              <w:right w:val="single" w:sz="4" w:space="0" w:color="auto"/>
            </w:tcBorders>
            <w:shd w:val="clear" w:color="auto" w:fill="auto"/>
            <w:vAlign w:val="center"/>
            <w:hideMark/>
          </w:tcPr>
          <w:p w:rsidR="00AD05A5" w:rsidRPr="00AD05A5" w:rsidRDefault="00AD05A5" w:rsidP="00AD05A5">
            <w:pPr>
              <w:jc w:val="center"/>
              <w:rPr>
                <w:rFonts w:cs="Arial"/>
                <w:i w:val="0"/>
                <w:color w:val="000000"/>
              </w:rPr>
            </w:pPr>
            <w:r w:rsidRPr="00AD05A5">
              <w:rPr>
                <w:rFonts w:cs="Arial"/>
                <w:i w:val="0"/>
                <w:color w:val="000000"/>
              </w:rPr>
              <w:t>800,00 €</w:t>
            </w:r>
          </w:p>
        </w:tc>
        <w:tc>
          <w:tcPr>
            <w:tcW w:w="1179" w:type="dxa"/>
            <w:tcBorders>
              <w:top w:val="nil"/>
              <w:left w:val="nil"/>
              <w:bottom w:val="single" w:sz="4" w:space="0" w:color="auto"/>
              <w:right w:val="single" w:sz="4" w:space="0" w:color="auto"/>
            </w:tcBorders>
            <w:shd w:val="clear" w:color="auto" w:fill="auto"/>
            <w:vAlign w:val="center"/>
            <w:hideMark/>
          </w:tcPr>
          <w:p w:rsidR="00AD05A5" w:rsidRPr="00AD05A5" w:rsidRDefault="00FD7AB4" w:rsidP="00AD05A5">
            <w:pPr>
              <w:jc w:val="center"/>
              <w:rPr>
                <w:rFonts w:cs="Arial"/>
                <w:i w:val="0"/>
                <w:color w:val="000000"/>
              </w:rPr>
            </w:pPr>
            <w:r>
              <w:rPr>
                <w:rFonts w:cs="Arial"/>
                <w:i w:val="0"/>
                <w:color w:val="000000"/>
              </w:rPr>
              <w:t>5</w:t>
            </w:r>
          </w:p>
        </w:tc>
        <w:tc>
          <w:tcPr>
            <w:tcW w:w="0" w:type="auto"/>
            <w:tcBorders>
              <w:top w:val="nil"/>
              <w:left w:val="nil"/>
              <w:bottom w:val="single" w:sz="4" w:space="0" w:color="auto"/>
              <w:right w:val="single" w:sz="4" w:space="0" w:color="auto"/>
            </w:tcBorders>
            <w:shd w:val="clear" w:color="auto" w:fill="auto"/>
            <w:vAlign w:val="center"/>
            <w:hideMark/>
          </w:tcPr>
          <w:p w:rsidR="00AD05A5" w:rsidRPr="00AD05A5" w:rsidRDefault="00AD05A5" w:rsidP="00AD05A5">
            <w:pPr>
              <w:jc w:val="center"/>
              <w:rPr>
                <w:rFonts w:cs="Arial"/>
                <w:i w:val="0"/>
                <w:color w:val="000000"/>
              </w:rPr>
            </w:pPr>
            <w:r w:rsidRPr="00AD05A5">
              <w:rPr>
                <w:rFonts w:cs="Arial"/>
                <w:i w:val="0"/>
                <w:color w:val="000000"/>
              </w:rPr>
              <w:t> </w:t>
            </w:r>
          </w:p>
        </w:tc>
        <w:tc>
          <w:tcPr>
            <w:tcW w:w="0" w:type="auto"/>
            <w:gridSpan w:val="2"/>
            <w:vMerge/>
            <w:tcBorders>
              <w:top w:val="nil"/>
              <w:left w:val="nil"/>
            </w:tcBorders>
            <w:vAlign w:val="center"/>
            <w:hideMark/>
          </w:tcPr>
          <w:p w:rsidR="00AD05A5" w:rsidRPr="00AD05A5" w:rsidRDefault="00AD05A5" w:rsidP="00AD05A5">
            <w:pPr>
              <w:rPr>
                <w:rFonts w:ascii="Calibri" w:hAnsi="Calibri"/>
                <w:i w:val="0"/>
                <w:color w:val="000000"/>
              </w:rPr>
            </w:pPr>
          </w:p>
        </w:tc>
      </w:tr>
    </w:tbl>
    <w:p w:rsidR="00881DBC" w:rsidRPr="00881DBC" w:rsidRDefault="00881DBC" w:rsidP="00F82E69">
      <w:pPr>
        <w:ind w:left="360"/>
        <w:jc w:val="both"/>
        <w:rPr>
          <w:rFonts w:cs="Arial"/>
          <w:i w:val="0"/>
          <w:color w:val="1F497D"/>
          <w:lang w:val="es-ES_tradnl"/>
        </w:rPr>
      </w:pPr>
    </w:p>
    <w:p w:rsidR="002C7F0E" w:rsidRPr="002C7F0E" w:rsidRDefault="001E675B" w:rsidP="002C7F0E">
      <w:pPr>
        <w:pStyle w:val="Prrafodelista"/>
        <w:numPr>
          <w:ilvl w:val="0"/>
          <w:numId w:val="19"/>
        </w:numPr>
        <w:jc w:val="both"/>
        <w:rPr>
          <w:rFonts w:ascii="Arial" w:hAnsi="Arial" w:cs="Arial"/>
          <w:b/>
          <w:color w:val="1F497D"/>
          <w:lang w:val="es-ES_tradnl"/>
        </w:rPr>
      </w:pPr>
      <w:r w:rsidRPr="001E675B">
        <w:rPr>
          <w:rFonts w:ascii="Arial" w:hAnsi="Arial" w:cs="Arial"/>
          <w:b/>
          <w:color w:val="1F497D"/>
          <w:lang w:val="es-ES_tradnl"/>
        </w:rPr>
        <w:t>Reducción plazos de ejecución</w:t>
      </w:r>
    </w:p>
    <w:tbl>
      <w:tblPr>
        <w:tblW w:w="6233" w:type="dxa"/>
        <w:jc w:val="center"/>
        <w:tblInd w:w="55" w:type="dxa"/>
        <w:tblCellMar>
          <w:left w:w="70" w:type="dxa"/>
          <w:right w:w="70" w:type="dxa"/>
        </w:tblCellMar>
        <w:tblLook w:val="04A0" w:firstRow="1" w:lastRow="0" w:firstColumn="1" w:lastColumn="0" w:noHBand="0" w:noVBand="1"/>
      </w:tblPr>
      <w:tblGrid>
        <w:gridCol w:w="596"/>
        <w:gridCol w:w="2680"/>
        <w:gridCol w:w="1184"/>
        <w:gridCol w:w="1773"/>
      </w:tblGrid>
      <w:tr w:rsidR="00793000" w:rsidRPr="00793000" w:rsidTr="00407BCD">
        <w:trPr>
          <w:trHeight w:val="351"/>
          <w:jc w:val="center"/>
        </w:trPr>
        <w:tc>
          <w:tcPr>
            <w:tcW w:w="596" w:type="dxa"/>
            <w:tcBorders>
              <w:top w:val="single" w:sz="4" w:space="0" w:color="auto"/>
              <w:left w:val="single" w:sz="4" w:space="0" w:color="auto"/>
              <w:bottom w:val="single" w:sz="4" w:space="0" w:color="auto"/>
              <w:right w:val="single" w:sz="4" w:space="0" w:color="auto"/>
            </w:tcBorders>
            <w:shd w:val="clear" w:color="000000" w:fill="E6B8B7"/>
            <w:vAlign w:val="center"/>
            <w:hideMark/>
          </w:tcPr>
          <w:p w:rsidR="00793000" w:rsidRPr="00793000" w:rsidRDefault="00793000" w:rsidP="00793000">
            <w:pPr>
              <w:jc w:val="center"/>
              <w:rPr>
                <w:rFonts w:cs="Arial"/>
                <w:b/>
                <w:bCs/>
                <w:i w:val="0"/>
                <w:color w:val="000000"/>
              </w:rPr>
            </w:pPr>
            <w:r w:rsidRPr="00793000">
              <w:rPr>
                <w:rFonts w:cs="Arial"/>
                <w:b/>
                <w:bCs/>
                <w:i w:val="0"/>
                <w:color w:val="000000"/>
              </w:rPr>
              <w:t>REF.</w:t>
            </w:r>
          </w:p>
        </w:tc>
        <w:tc>
          <w:tcPr>
            <w:tcW w:w="3864" w:type="dxa"/>
            <w:gridSpan w:val="2"/>
            <w:tcBorders>
              <w:top w:val="single" w:sz="4" w:space="0" w:color="auto"/>
              <w:left w:val="nil"/>
              <w:bottom w:val="single" w:sz="4" w:space="0" w:color="auto"/>
              <w:right w:val="single" w:sz="4" w:space="0" w:color="000000"/>
            </w:tcBorders>
            <w:shd w:val="clear" w:color="000000" w:fill="E6B8B7"/>
            <w:vAlign w:val="center"/>
            <w:hideMark/>
          </w:tcPr>
          <w:p w:rsidR="00793000" w:rsidRPr="00793000" w:rsidRDefault="00793000" w:rsidP="00793000">
            <w:pPr>
              <w:jc w:val="center"/>
              <w:rPr>
                <w:rFonts w:cs="Arial"/>
                <w:b/>
                <w:bCs/>
                <w:i w:val="0"/>
                <w:color w:val="000000"/>
              </w:rPr>
            </w:pPr>
            <w:r w:rsidRPr="00793000">
              <w:rPr>
                <w:rFonts w:cs="Arial"/>
                <w:b/>
                <w:bCs/>
                <w:i w:val="0"/>
                <w:color w:val="000000"/>
              </w:rPr>
              <w:t>Descripción</w:t>
            </w:r>
          </w:p>
        </w:tc>
        <w:tc>
          <w:tcPr>
            <w:tcW w:w="1773" w:type="dxa"/>
            <w:tcBorders>
              <w:top w:val="single" w:sz="4" w:space="0" w:color="auto"/>
              <w:left w:val="nil"/>
              <w:bottom w:val="single" w:sz="4" w:space="0" w:color="auto"/>
              <w:right w:val="single" w:sz="4" w:space="0" w:color="auto"/>
            </w:tcBorders>
            <w:shd w:val="clear" w:color="000000" w:fill="E6B8B7"/>
            <w:vAlign w:val="center"/>
            <w:hideMark/>
          </w:tcPr>
          <w:p w:rsidR="00793000" w:rsidRPr="00793000" w:rsidRDefault="00793000" w:rsidP="00793000">
            <w:pPr>
              <w:jc w:val="center"/>
              <w:rPr>
                <w:rFonts w:cs="Arial"/>
                <w:b/>
                <w:bCs/>
                <w:i w:val="0"/>
                <w:color w:val="000000"/>
              </w:rPr>
            </w:pPr>
            <w:r w:rsidRPr="00793000">
              <w:rPr>
                <w:rFonts w:cs="Arial"/>
                <w:b/>
                <w:bCs/>
                <w:i w:val="0"/>
                <w:color w:val="000000"/>
              </w:rPr>
              <w:t>Marcar plazo ofertado</w:t>
            </w:r>
            <w:r w:rsidR="00407BCD">
              <w:rPr>
                <w:rFonts w:cs="Arial"/>
                <w:b/>
                <w:bCs/>
                <w:i w:val="0"/>
                <w:color w:val="000000"/>
              </w:rPr>
              <w:t>:</w:t>
            </w:r>
          </w:p>
        </w:tc>
      </w:tr>
      <w:tr w:rsidR="00793000" w:rsidRPr="00793000" w:rsidTr="00407BCD">
        <w:trPr>
          <w:trHeight w:val="300"/>
          <w:jc w:val="center"/>
        </w:trPr>
        <w:tc>
          <w:tcPr>
            <w:tcW w:w="596" w:type="dxa"/>
            <w:vMerge w:val="restart"/>
            <w:tcBorders>
              <w:top w:val="nil"/>
              <w:left w:val="single" w:sz="4" w:space="0" w:color="auto"/>
              <w:bottom w:val="single" w:sz="4" w:space="0" w:color="auto"/>
              <w:right w:val="single" w:sz="4" w:space="0" w:color="auto"/>
            </w:tcBorders>
            <w:shd w:val="clear" w:color="auto" w:fill="auto"/>
            <w:vAlign w:val="center"/>
            <w:hideMark/>
          </w:tcPr>
          <w:p w:rsidR="00793000" w:rsidRPr="00793000" w:rsidRDefault="00793000" w:rsidP="00793000">
            <w:pPr>
              <w:jc w:val="center"/>
              <w:rPr>
                <w:rFonts w:cs="Arial"/>
                <w:b/>
                <w:bCs/>
                <w:i w:val="0"/>
                <w:color w:val="000000"/>
              </w:rPr>
            </w:pPr>
            <w:r w:rsidRPr="00793000">
              <w:rPr>
                <w:rFonts w:cs="Arial"/>
                <w:b/>
                <w:bCs/>
                <w:i w:val="0"/>
                <w:color w:val="000000"/>
              </w:rPr>
              <w:t>B</w:t>
            </w:r>
          </w:p>
        </w:tc>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793000" w:rsidRPr="00793000" w:rsidRDefault="00793000" w:rsidP="00793000">
            <w:pPr>
              <w:rPr>
                <w:rFonts w:cs="Arial"/>
                <w:i w:val="0"/>
                <w:color w:val="000000"/>
              </w:rPr>
            </w:pPr>
            <w:r w:rsidRPr="00793000">
              <w:rPr>
                <w:rFonts w:cs="Arial"/>
                <w:i w:val="0"/>
                <w:color w:val="000000"/>
              </w:rPr>
              <w:t>Plazo ejecución &lt;48 horas:</w:t>
            </w:r>
          </w:p>
        </w:tc>
        <w:tc>
          <w:tcPr>
            <w:tcW w:w="1184" w:type="dxa"/>
            <w:tcBorders>
              <w:top w:val="nil"/>
              <w:left w:val="nil"/>
              <w:bottom w:val="single" w:sz="4" w:space="0" w:color="auto"/>
              <w:right w:val="single" w:sz="4" w:space="0" w:color="auto"/>
            </w:tcBorders>
            <w:shd w:val="clear" w:color="auto" w:fill="auto"/>
            <w:vAlign w:val="center"/>
            <w:hideMark/>
          </w:tcPr>
          <w:p w:rsidR="00793000" w:rsidRPr="00793000" w:rsidRDefault="00793000" w:rsidP="00793000">
            <w:pPr>
              <w:jc w:val="center"/>
              <w:rPr>
                <w:rFonts w:cs="Arial"/>
                <w:i w:val="0"/>
                <w:color w:val="000000"/>
              </w:rPr>
            </w:pPr>
            <w:r w:rsidRPr="00793000">
              <w:rPr>
                <w:rFonts w:cs="Arial"/>
                <w:i w:val="0"/>
                <w:color w:val="000000"/>
              </w:rPr>
              <w:t>36 horas</w:t>
            </w:r>
          </w:p>
        </w:tc>
        <w:tc>
          <w:tcPr>
            <w:tcW w:w="1773" w:type="dxa"/>
            <w:tcBorders>
              <w:top w:val="nil"/>
              <w:left w:val="nil"/>
              <w:bottom w:val="single" w:sz="4" w:space="0" w:color="auto"/>
              <w:right w:val="single" w:sz="4" w:space="0" w:color="auto"/>
            </w:tcBorders>
            <w:shd w:val="clear" w:color="auto" w:fill="auto"/>
            <w:noWrap/>
            <w:vAlign w:val="center"/>
            <w:hideMark/>
          </w:tcPr>
          <w:p w:rsidR="00793000" w:rsidRPr="00793000" w:rsidRDefault="00793000" w:rsidP="00793000">
            <w:pPr>
              <w:jc w:val="center"/>
              <w:rPr>
                <w:rFonts w:ascii="Calibri" w:hAnsi="Calibri"/>
                <w:i w:val="0"/>
                <w:color w:val="000000"/>
                <w:sz w:val="22"/>
                <w:szCs w:val="22"/>
              </w:rPr>
            </w:pPr>
          </w:p>
        </w:tc>
      </w:tr>
      <w:tr w:rsidR="00793000" w:rsidRPr="00793000" w:rsidTr="00407BCD">
        <w:trPr>
          <w:trHeight w:val="300"/>
          <w:jc w:val="center"/>
        </w:trPr>
        <w:tc>
          <w:tcPr>
            <w:tcW w:w="596" w:type="dxa"/>
            <w:vMerge/>
            <w:tcBorders>
              <w:top w:val="nil"/>
              <w:left w:val="single" w:sz="4" w:space="0" w:color="auto"/>
              <w:bottom w:val="single" w:sz="4" w:space="0" w:color="auto"/>
              <w:right w:val="single" w:sz="4" w:space="0" w:color="auto"/>
            </w:tcBorders>
            <w:vAlign w:val="center"/>
            <w:hideMark/>
          </w:tcPr>
          <w:p w:rsidR="00793000" w:rsidRPr="00793000" w:rsidRDefault="00793000" w:rsidP="00793000">
            <w:pPr>
              <w:rPr>
                <w:rFonts w:cs="Arial"/>
                <w:b/>
                <w:bCs/>
                <w:i w:val="0"/>
                <w:color w:val="000000"/>
              </w:rPr>
            </w:pPr>
          </w:p>
        </w:tc>
        <w:tc>
          <w:tcPr>
            <w:tcW w:w="2680" w:type="dxa"/>
            <w:vMerge/>
            <w:tcBorders>
              <w:top w:val="nil"/>
              <w:left w:val="single" w:sz="4" w:space="0" w:color="auto"/>
              <w:bottom w:val="single" w:sz="4" w:space="0" w:color="auto"/>
              <w:right w:val="single" w:sz="4" w:space="0" w:color="auto"/>
            </w:tcBorders>
            <w:vAlign w:val="center"/>
            <w:hideMark/>
          </w:tcPr>
          <w:p w:rsidR="00793000" w:rsidRPr="00793000" w:rsidRDefault="00793000" w:rsidP="00793000">
            <w:pPr>
              <w:jc w:val="center"/>
              <w:rPr>
                <w:rFonts w:cs="Arial"/>
                <w:i w:val="0"/>
                <w:color w:val="000000"/>
              </w:rPr>
            </w:pPr>
          </w:p>
        </w:tc>
        <w:tc>
          <w:tcPr>
            <w:tcW w:w="1184" w:type="dxa"/>
            <w:tcBorders>
              <w:top w:val="nil"/>
              <w:left w:val="nil"/>
              <w:bottom w:val="single" w:sz="4" w:space="0" w:color="auto"/>
              <w:right w:val="single" w:sz="4" w:space="0" w:color="auto"/>
            </w:tcBorders>
            <w:shd w:val="clear" w:color="auto" w:fill="auto"/>
            <w:noWrap/>
            <w:vAlign w:val="center"/>
            <w:hideMark/>
          </w:tcPr>
          <w:p w:rsidR="00793000" w:rsidRPr="00793000" w:rsidRDefault="00793000" w:rsidP="00793000">
            <w:pPr>
              <w:jc w:val="center"/>
              <w:rPr>
                <w:rFonts w:cs="Arial"/>
                <w:i w:val="0"/>
                <w:color w:val="000000"/>
              </w:rPr>
            </w:pPr>
            <w:r w:rsidRPr="00793000">
              <w:rPr>
                <w:rFonts w:cs="Arial"/>
                <w:i w:val="0"/>
                <w:color w:val="000000"/>
              </w:rPr>
              <w:t>24 horas</w:t>
            </w:r>
          </w:p>
        </w:tc>
        <w:tc>
          <w:tcPr>
            <w:tcW w:w="1773" w:type="dxa"/>
            <w:tcBorders>
              <w:top w:val="nil"/>
              <w:left w:val="nil"/>
              <w:bottom w:val="single" w:sz="4" w:space="0" w:color="auto"/>
              <w:right w:val="single" w:sz="4" w:space="0" w:color="auto"/>
            </w:tcBorders>
            <w:shd w:val="clear" w:color="auto" w:fill="auto"/>
            <w:noWrap/>
            <w:vAlign w:val="center"/>
            <w:hideMark/>
          </w:tcPr>
          <w:p w:rsidR="00793000" w:rsidRPr="00793000" w:rsidRDefault="00793000" w:rsidP="00793000">
            <w:pPr>
              <w:jc w:val="center"/>
              <w:rPr>
                <w:rFonts w:ascii="Calibri" w:hAnsi="Calibri"/>
                <w:i w:val="0"/>
                <w:color w:val="000000"/>
                <w:sz w:val="22"/>
                <w:szCs w:val="22"/>
              </w:rPr>
            </w:pPr>
          </w:p>
        </w:tc>
      </w:tr>
      <w:tr w:rsidR="00793000" w:rsidRPr="00793000" w:rsidTr="00407BCD">
        <w:trPr>
          <w:trHeight w:val="300"/>
          <w:jc w:val="center"/>
        </w:trPr>
        <w:tc>
          <w:tcPr>
            <w:tcW w:w="596" w:type="dxa"/>
            <w:vMerge/>
            <w:tcBorders>
              <w:top w:val="nil"/>
              <w:left w:val="single" w:sz="4" w:space="0" w:color="auto"/>
              <w:bottom w:val="single" w:sz="4" w:space="0" w:color="auto"/>
              <w:right w:val="single" w:sz="4" w:space="0" w:color="auto"/>
            </w:tcBorders>
            <w:vAlign w:val="center"/>
            <w:hideMark/>
          </w:tcPr>
          <w:p w:rsidR="00793000" w:rsidRPr="00793000" w:rsidRDefault="00793000" w:rsidP="00793000">
            <w:pPr>
              <w:rPr>
                <w:rFonts w:cs="Arial"/>
                <w:b/>
                <w:bCs/>
                <w:i w:val="0"/>
                <w:color w:val="000000"/>
              </w:rPr>
            </w:pPr>
          </w:p>
        </w:tc>
        <w:tc>
          <w:tcPr>
            <w:tcW w:w="2680" w:type="dxa"/>
            <w:vMerge/>
            <w:tcBorders>
              <w:top w:val="nil"/>
              <w:left w:val="single" w:sz="4" w:space="0" w:color="auto"/>
              <w:bottom w:val="single" w:sz="4" w:space="0" w:color="auto"/>
              <w:right w:val="single" w:sz="4" w:space="0" w:color="auto"/>
            </w:tcBorders>
            <w:vAlign w:val="center"/>
            <w:hideMark/>
          </w:tcPr>
          <w:p w:rsidR="00793000" w:rsidRPr="00793000" w:rsidRDefault="00793000" w:rsidP="00793000">
            <w:pPr>
              <w:jc w:val="center"/>
              <w:rPr>
                <w:rFonts w:cs="Arial"/>
                <w:i w:val="0"/>
                <w:color w:val="000000"/>
              </w:rPr>
            </w:pPr>
          </w:p>
        </w:tc>
        <w:tc>
          <w:tcPr>
            <w:tcW w:w="1184" w:type="dxa"/>
            <w:tcBorders>
              <w:top w:val="nil"/>
              <w:left w:val="nil"/>
              <w:bottom w:val="single" w:sz="4" w:space="0" w:color="auto"/>
              <w:right w:val="single" w:sz="4" w:space="0" w:color="auto"/>
            </w:tcBorders>
            <w:shd w:val="clear" w:color="auto" w:fill="auto"/>
            <w:noWrap/>
            <w:vAlign w:val="center"/>
            <w:hideMark/>
          </w:tcPr>
          <w:p w:rsidR="00793000" w:rsidRPr="00793000" w:rsidRDefault="00793000" w:rsidP="00793000">
            <w:pPr>
              <w:jc w:val="center"/>
              <w:rPr>
                <w:rFonts w:cs="Arial"/>
                <w:i w:val="0"/>
                <w:color w:val="000000"/>
              </w:rPr>
            </w:pPr>
            <w:r w:rsidRPr="00793000">
              <w:rPr>
                <w:rFonts w:cs="Arial"/>
                <w:i w:val="0"/>
                <w:color w:val="000000"/>
              </w:rPr>
              <w:t>12 horas</w:t>
            </w:r>
          </w:p>
        </w:tc>
        <w:tc>
          <w:tcPr>
            <w:tcW w:w="1773" w:type="dxa"/>
            <w:tcBorders>
              <w:top w:val="nil"/>
              <w:left w:val="nil"/>
              <w:bottom w:val="single" w:sz="4" w:space="0" w:color="auto"/>
              <w:right w:val="single" w:sz="4" w:space="0" w:color="auto"/>
            </w:tcBorders>
            <w:shd w:val="clear" w:color="auto" w:fill="auto"/>
            <w:noWrap/>
            <w:vAlign w:val="center"/>
            <w:hideMark/>
          </w:tcPr>
          <w:p w:rsidR="00793000" w:rsidRPr="00793000" w:rsidRDefault="00793000" w:rsidP="00793000">
            <w:pPr>
              <w:jc w:val="center"/>
              <w:rPr>
                <w:rFonts w:ascii="Calibri" w:hAnsi="Calibri"/>
                <w:i w:val="0"/>
                <w:color w:val="000000"/>
                <w:sz w:val="22"/>
                <w:szCs w:val="22"/>
              </w:rPr>
            </w:pPr>
          </w:p>
        </w:tc>
      </w:tr>
    </w:tbl>
    <w:p w:rsidR="00793000" w:rsidRDefault="00793000" w:rsidP="00881DBC">
      <w:pPr>
        <w:jc w:val="both"/>
        <w:rPr>
          <w:rFonts w:cs="Arial"/>
          <w:b/>
          <w:color w:val="1F497D"/>
          <w:lang w:val="es-ES_tradnl"/>
        </w:rPr>
      </w:pPr>
    </w:p>
    <w:p w:rsidR="00881DBC" w:rsidRPr="001E675B" w:rsidRDefault="001E675B" w:rsidP="001E675B">
      <w:pPr>
        <w:pStyle w:val="Prrafodelista"/>
        <w:numPr>
          <w:ilvl w:val="0"/>
          <w:numId w:val="19"/>
        </w:numPr>
        <w:jc w:val="both"/>
        <w:rPr>
          <w:rFonts w:ascii="Arial" w:hAnsi="Arial" w:cs="Arial"/>
          <w:b/>
          <w:color w:val="1F497D"/>
          <w:lang w:val="es-ES_tradnl"/>
        </w:rPr>
      </w:pPr>
      <w:r w:rsidRPr="001E675B">
        <w:rPr>
          <w:rFonts w:ascii="Arial" w:hAnsi="Arial" w:cs="Arial"/>
          <w:b/>
          <w:color w:val="1F497D"/>
          <w:lang w:val="es-ES_tradnl"/>
        </w:rPr>
        <w:t>Reducción plazo de aviso para los servicios</w:t>
      </w:r>
    </w:p>
    <w:tbl>
      <w:tblPr>
        <w:tblW w:w="6168" w:type="dxa"/>
        <w:jc w:val="center"/>
        <w:tblInd w:w="55" w:type="dxa"/>
        <w:tblCellMar>
          <w:left w:w="70" w:type="dxa"/>
          <w:right w:w="70" w:type="dxa"/>
        </w:tblCellMar>
        <w:tblLook w:val="04A0" w:firstRow="1" w:lastRow="0" w:firstColumn="1" w:lastColumn="0" w:noHBand="0" w:noVBand="1"/>
      </w:tblPr>
      <w:tblGrid>
        <w:gridCol w:w="596"/>
        <w:gridCol w:w="2680"/>
        <w:gridCol w:w="1184"/>
        <w:gridCol w:w="1708"/>
      </w:tblGrid>
      <w:tr w:rsidR="00C41174" w:rsidRPr="00C41174" w:rsidTr="00407BCD">
        <w:trPr>
          <w:trHeight w:val="440"/>
          <w:jc w:val="center"/>
        </w:trPr>
        <w:tc>
          <w:tcPr>
            <w:tcW w:w="596" w:type="dxa"/>
            <w:tcBorders>
              <w:top w:val="single" w:sz="4" w:space="0" w:color="auto"/>
              <w:left w:val="single" w:sz="4" w:space="0" w:color="auto"/>
              <w:bottom w:val="single" w:sz="4" w:space="0" w:color="auto"/>
              <w:right w:val="single" w:sz="4" w:space="0" w:color="auto"/>
            </w:tcBorders>
            <w:shd w:val="clear" w:color="000000" w:fill="E6B8B7"/>
            <w:vAlign w:val="center"/>
            <w:hideMark/>
          </w:tcPr>
          <w:p w:rsidR="00C41174" w:rsidRPr="00C41174" w:rsidRDefault="00C41174" w:rsidP="00C41174">
            <w:pPr>
              <w:jc w:val="center"/>
              <w:rPr>
                <w:rFonts w:cs="Arial"/>
                <w:b/>
                <w:bCs/>
                <w:i w:val="0"/>
                <w:color w:val="000000"/>
              </w:rPr>
            </w:pPr>
            <w:r w:rsidRPr="00C41174">
              <w:rPr>
                <w:rFonts w:cs="Arial"/>
                <w:b/>
                <w:bCs/>
                <w:i w:val="0"/>
                <w:color w:val="000000"/>
              </w:rPr>
              <w:t>REF.</w:t>
            </w:r>
          </w:p>
        </w:tc>
        <w:tc>
          <w:tcPr>
            <w:tcW w:w="3864" w:type="dxa"/>
            <w:gridSpan w:val="2"/>
            <w:tcBorders>
              <w:top w:val="single" w:sz="4" w:space="0" w:color="auto"/>
              <w:left w:val="nil"/>
              <w:bottom w:val="single" w:sz="4" w:space="0" w:color="auto"/>
              <w:right w:val="single" w:sz="4" w:space="0" w:color="000000"/>
            </w:tcBorders>
            <w:shd w:val="clear" w:color="000000" w:fill="E6B8B7"/>
            <w:vAlign w:val="center"/>
            <w:hideMark/>
          </w:tcPr>
          <w:p w:rsidR="00C41174" w:rsidRPr="00C41174" w:rsidRDefault="00C41174" w:rsidP="00C41174">
            <w:pPr>
              <w:jc w:val="center"/>
              <w:rPr>
                <w:rFonts w:cs="Arial"/>
                <w:b/>
                <w:bCs/>
                <w:i w:val="0"/>
                <w:color w:val="000000"/>
              </w:rPr>
            </w:pPr>
            <w:r w:rsidRPr="00C41174">
              <w:rPr>
                <w:rFonts w:cs="Arial"/>
                <w:b/>
                <w:bCs/>
                <w:i w:val="0"/>
                <w:color w:val="000000"/>
              </w:rPr>
              <w:t>Descripción</w:t>
            </w:r>
          </w:p>
        </w:tc>
        <w:tc>
          <w:tcPr>
            <w:tcW w:w="1708" w:type="dxa"/>
            <w:tcBorders>
              <w:top w:val="single" w:sz="4" w:space="0" w:color="auto"/>
              <w:left w:val="nil"/>
              <w:bottom w:val="single" w:sz="4" w:space="0" w:color="auto"/>
              <w:right w:val="single" w:sz="4" w:space="0" w:color="auto"/>
            </w:tcBorders>
            <w:shd w:val="clear" w:color="000000" w:fill="E6B8B7"/>
            <w:vAlign w:val="center"/>
            <w:hideMark/>
          </w:tcPr>
          <w:p w:rsidR="00C41174" w:rsidRPr="00C41174" w:rsidRDefault="00C41174" w:rsidP="00C41174">
            <w:pPr>
              <w:jc w:val="center"/>
              <w:rPr>
                <w:rFonts w:cs="Arial"/>
                <w:b/>
                <w:bCs/>
                <w:i w:val="0"/>
                <w:color w:val="000000"/>
              </w:rPr>
            </w:pPr>
            <w:r w:rsidRPr="00C41174">
              <w:rPr>
                <w:rFonts w:cs="Arial"/>
                <w:b/>
                <w:bCs/>
                <w:i w:val="0"/>
                <w:color w:val="000000"/>
              </w:rPr>
              <w:t>Marcar plazo ofertado</w:t>
            </w:r>
            <w:r w:rsidR="00407BCD">
              <w:rPr>
                <w:rFonts w:cs="Arial"/>
                <w:b/>
                <w:bCs/>
                <w:i w:val="0"/>
                <w:color w:val="000000"/>
              </w:rPr>
              <w:t>:</w:t>
            </w:r>
          </w:p>
        </w:tc>
      </w:tr>
      <w:tr w:rsidR="00C41174" w:rsidRPr="00C41174" w:rsidTr="00407BCD">
        <w:trPr>
          <w:trHeight w:val="300"/>
          <w:jc w:val="center"/>
        </w:trPr>
        <w:tc>
          <w:tcPr>
            <w:tcW w:w="596" w:type="dxa"/>
            <w:vMerge w:val="restart"/>
            <w:tcBorders>
              <w:top w:val="nil"/>
              <w:left w:val="single" w:sz="4" w:space="0" w:color="auto"/>
              <w:bottom w:val="single" w:sz="4" w:space="0" w:color="auto"/>
              <w:right w:val="single" w:sz="4" w:space="0" w:color="auto"/>
            </w:tcBorders>
            <w:shd w:val="clear" w:color="auto" w:fill="auto"/>
            <w:vAlign w:val="center"/>
            <w:hideMark/>
          </w:tcPr>
          <w:p w:rsidR="00C41174" w:rsidRPr="00C41174" w:rsidRDefault="00C41174" w:rsidP="00C41174">
            <w:pPr>
              <w:jc w:val="center"/>
              <w:rPr>
                <w:rFonts w:cs="Arial"/>
                <w:b/>
                <w:bCs/>
                <w:i w:val="0"/>
                <w:color w:val="000000"/>
              </w:rPr>
            </w:pPr>
            <w:r w:rsidRPr="00C41174">
              <w:rPr>
                <w:rFonts w:cs="Arial"/>
                <w:b/>
                <w:bCs/>
                <w:i w:val="0"/>
                <w:color w:val="000000"/>
              </w:rPr>
              <w:t>C</w:t>
            </w:r>
          </w:p>
        </w:tc>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C41174" w:rsidRPr="00C41174" w:rsidRDefault="00C41174" w:rsidP="00C41174">
            <w:pPr>
              <w:jc w:val="center"/>
              <w:rPr>
                <w:rFonts w:cs="Arial"/>
                <w:i w:val="0"/>
                <w:color w:val="000000"/>
              </w:rPr>
            </w:pPr>
            <w:r w:rsidRPr="00C41174">
              <w:rPr>
                <w:rFonts w:cs="Arial"/>
                <w:i w:val="0"/>
                <w:color w:val="000000"/>
              </w:rPr>
              <w:t>Plazo de aviso &lt; 72 horas:</w:t>
            </w:r>
          </w:p>
        </w:tc>
        <w:tc>
          <w:tcPr>
            <w:tcW w:w="1184" w:type="dxa"/>
            <w:tcBorders>
              <w:top w:val="nil"/>
              <w:left w:val="nil"/>
              <w:bottom w:val="single" w:sz="4" w:space="0" w:color="auto"/>
              <w:right w:val="single" w:sz="4" w:space="0" w:color="auto"/>
            </w:tcBorders>
            <w:shd w:val="clear" w:color="auto" w:fill="auto"/>
            <w:vAlign w:val="center"/>
            <w:hideMark/>
          </w:tcPr>
          <w:p w:rsidR="00C41174" w:rsidRPr="00C41174" w:rsidRDefault="00C41174" w:rsidP="00C41174">
            <w:pPr>
              <w:jc w:val="center"/>
              <w:rPr>
                <w:rFonts w:cs="Arial"/>
                <w:i w:val="0"/>
                <w:color w:val="000000"/>
              </w:rPr>
            </w:pPr>
            <w:r w:rsidRPr="00C41174">
              <w:rPr>
                <w:rFonts w:cs="Arial"/>
                <w:i w:val="0"/>
                <w:color w:val="000000"/>
              </w:rPr>
              <w:t>48 horas</w:t>
            </w:r>
          </w:p>
        </w:tc>
        <w:tc>
          <w:tcPr>
            <w:tcW w:w="1708" w:type="dxa"/>
            <w:tcBorders>
              <w:top w:val="nil"/>
              <w:left w:val="nil"/>
              <w:bottom w:val="single" w:sz="4" w:space="0" w:color="auto"/>
              <w:right w:val="single" w:sz="4" w:space="0" w:color="auto"/>
            </w:tcBorders>
            <w:shd w:val="clear" w:color="auto" w:fill="auto"/>
            <w:noWrap/>
            <w:vAlign w:val="bottom"/>
            <w:hideMark/>
          </w:tcPr>
          <w:p w:rsidR="00C41174" w:rsidRPr="00C41174" w:rsidRDefault="00C41174" w:rsidP="00C41174">
            <w:pPr>
              <w:rPr>
                <w:rFonts w:ascii="Calibri" w:hAnsi="Calibri"/>
                <w:i w:val="0"/>
                <w:color w:val="000000"/>
                <w:sz w:val="22"/>
                <w:szCs w:val="22"/>
              </w:rPr>
            </w:pPr>
            <w:r w:rsidRPr="00C41174">
              <w:rPr>
                <w:rFonts w:ascii="Calibri" w:hAnsi="Calibri"/>
                <w:i w:val="0"/>
                <w:color w:val="000000"/>
                <w:sz w:val="22"/>
                <w:szCs w:val="22"/>
              </w:rPr>
              <w:t> </w:t>
            </w:r>
          </w:p>
        </w:tc>
      </w:tr>
      <w:tr w:rsidR="00C41174" w:rsidRPr="00C41174" w:rsidTr="00407BCD">
        <w:trPr>
          <w:trHeight w:val="300"/>
          <w:jc w:val="center"/>
        </w:trPr>
        <w:tc>
          <w:tcPr>
            <w:tcW w:w="596" w:type="dxa"/>
            <w:vMerge/>
            <w:tcBorders>
              <w:top w:val="nil"/>
              <w:left w:val="single" w:sz="4" w:space="0" w:color="auto"/>
              <w:bottom w:val="single" w:sz="4" w:space="0" w:color="auto"/>
              <w:right w:val="single" w:sz="4" w:space="0" w:color="auto"/>
            </w:tcBorders>
            <w:vAlign w:val="center"/>
            <w:hideMark/>
          </w:tcPr>
          <w:p w:rsidR="00C41174" w:rsidRPr="00C41174" w:rsidRDefault="00C41174" w:rsidP="00C41174">
            <w:pPr>
              <w:rPr>
                <w:rFonts w:cs="Arial"/>
                <w:b/>
                <w:bCs/>
                <w:i w:val="0"/>
                <w:color w:val="000000"/>
              </w:rPr>
            </w:pPr>
          </w:p>
        </w:tc>
        <w:tc>
          <w:tcPr>
            <w:tcW w:w="2680" w:type="dxa"/>
            <w:vMerge/>
            <w:tcBorders>
              <w:top w:val="nil"/>
              <w:left w:val="single" w:sz="4" w:space="0" w:color="auto"/>
              <w:bottom w:val="single" w:sz="4" w:space="0" w:color="auto"/>
              <w:right w:val="single" w:sz="4" w:space="0" w:color="auto"/>
            </w:tcBorders>
            <w:vAlign w:val="center"/>
            <w:hideMark/>
          </w:tcPr>
          <w:p w:rsidR="00C41174" w:rsidRPr="00C41174" w:rsidRDefault="00C41174" w:rsidP="00C41174">
            <w:pPr>
              <w:rPr>
                <w:rFonts w:cs="Arial"/>
                <w:i w:val="0"/>
                <w:color w:val="000000"/>
              </w:rPr>
            </w:pPr>
          </w:p>
        </w:tc>
        <w:tc>
          <w:tcPr>
            <w:tcW w:w="1184" w:type="dxa"/>
            <w:tcBorders>
              <w:top w:val="nil"/>
              <w:left w:val="nil"/>
              <w:bottom w:val="single" w:sz="4" w:space="0" w:color="auto"/>
              <w:right w:val="single" w:sz="4" w:space="0" w:color="auto"/>
            </w:tcBorders>
            <w:shd w:val="clear" w:color="auto" w:fill="auto"/>
            <w:noWrap/>
            <w:vAlign w:val="center"/>
            <w:hideMark/>
          </w:tcPr>
          <w:p w:rsidR="00C41174" w:rsidRPr="00C41174" w:rsidRDefault="00C41174" w:rsidP="00C41174">
            <w:pPr>
              <w:jc w:val="center"/>
              <w:rPr>
                <w:rFonts w:cs="Arial"/>
                <w:i w:val="0"/>
                <w:color w:val="000000"/>
              </w:rPr>
            </w:pPr>
            <w:r w:rsidRPr="00C41174">
              <w:rPr>
                <w:rFonts w:cs="Arial"/>
                <w:i w:val="0"/>
                <w:color w:val="000000"/>
              </w:rPr>
              <w:t>24 horas</w:t>
            </w:r>
          </w:p>
        </w:tc>
        <w:tc>
          <w:tcPr>
            <w:tcW w:w="1708" w:type="dxa"/>
            <w:tcBorders>
              <w:top w:val="nil"/>
              <w:left w:val="nil"/>
              <w:bottom w:val="single" w:sz="4" w:space="0" w:color="auto"/>
              <w:right w:val="single" w:sz="4" w:space="0" w:color="auto"/>
            </w:tcBorders>
            <w:shd w:val="clear" w:color="auto" w:fill="auto"/>
            <w:noWrap/>
            <w:vAlign w:val="bottom"/>
            <w:hideMark/>
          </w:tcPr>
          <w:p w:rsidR="00C41174" w:rsidRPr="00C41174" w:rsidRDefault="00C41174" w:rsidP="00C41174">
            <w:pPr>
              <w:rPr>
                <w:rFonts w:ascii="Calibri" w:hAnsi="Calibri"/>
                <w:i w:val="0"/>
                <w:color w:val="000000"/>
                <w:sz w:val="22"/>
                <w:szCs w:val="22"/>
              </w:rPr>
            </w:pPr>
            <w:r w:rsidRPr="00C41174">
              <w:rPr>
                <w:rFonts w:ascii="Calibri" w:hAnsi="Calibri"/>
                <w:i w:val="0"/>
                <w:color w:val="000000"/>
                <w:sz w:val="22"/>
                <w:szCs w:val="22"/>
              </w:rPr>
              <w:t> </w:t>
            </w:r>
          </w:p>
        </w:tc>
      </w:tr>
    </w:tbl>
    <w:p w:rsidR="00881DBC" w:rsidRDefault="00881DBC" w:rsidP="00881DBC">
      <w:pPr>
        <w:jc w:val="both"/>
        <w:rPr>
          <w:rFonts w:cs="Arial"/>
          <w:b/>
          <w:color w:val="1F497D"/>
          <w:lang w:val="es-ES_tradnl"/>
        </w:rPr>
      </w:pPr>
    </w:p>
    <w:p w:rsidR="00407BCD" w:rsidRDefault="00407BCD" w:rsidP="0054105A">
      <w:pPr>
        <w:pStyle w:val="Estndar"/>
        <w:rPr>
          <w:color w:val="auto"/>
          <w:sz w:val="20"/>
        </w:rPr>
      </w:pPr>
    </w:p>
    <w:p w:rsidR="0054105A" w:rsidRPr="00D56CE4" w:rsidRDefault="0054105A" w:rsidP="0054105A">
      <w:pPr>
        <w:pStyle w:val="Estndar"/>
        <w:rPr>
          <w:color w:val="auto"/>
          <w:sz w:val="20"/>
        </w:rPr>
      </w:pPr>
      <w:r w:rsidRPr="00D56CE4">
        <w:rPr>
          <w:color w:val="auto"/>
          <w:sz w:val="20"/>
        </w:rPr>
        <w:t>En ....................................</w:t>
      </w:r>
      <w:r>
        <w:rPr>
          <w:color w:val="auto"/>
          <w:sz w:val="20"/>
        </w:rPr>
        <w:t>, a ....... de ..........de 201</w:t>
      </w:r>
      <w:r w:rsidR="005C3142">
        <w:rPr>
          <w:color w:val="auto"/>
          <w:sz w:val="20"/>
        </w:rPr>
        <w:t>_</w:t>
      </w:r>
    </w:p>
    <w:p w:rsidR="0054105A" w:rsidRPr="00D56CE4" w:rsidRDefault="0054105A" w:rsidP="0054105A">
      <w:pPr>
        <w:pStyle w:val="Estndar"/>
        <w:rPr>
          <w:sz w:val="20"/>
        </w:rPr>
      </w:pPr>
    </w:p>
    <w:p w:rsidR="00407BCD" w:rsidRDefault="00407BCD" w:rsidP="00484629">
      <w:pPr>
        <w:pStyle w:val="Estndar"/>
        <w:rPr>
          <w:sz w:val="20"/>
        </w:rPr>
      </w:pPr>
      <w:r>
        <w:rPr>
          <w:sz w:val="20"/>
        </w:rPr>
        <w:t>P</w:t>
      </w:r>
      <w:r w:rsidR="0054105A" w:rsidRPr="00D56CE4">
        <w:rPr>
          <w:sz w:val="20"/>
        </w:rPr>
        <w:t xml:space="preserve">RESIDENCIA DE LA MESA DE </w:t>
      </w:r>
      <w:r w:rsidR="00CD33FB">
        <w:rPr>
          <w:sz w:val="20"/>
        </w:rPr>
        <w:t>CONTRATACIÓN</w:t>
      </w:r>
    </w:p>
    <w:p w:rsidR="0054105A" w:rsidRDefault="0054105A" w:rsidP="00484629">
      <w:pPr>
        <w:pStyle w:val="Estndar"/>
        <w:rPr>
          <w:sz w:val="20"/>
        </w:rPr>
      </w:pPr>
      <w:r w:rsidRPr="00D56CE4">
        <w:rPr>
          <w:sz w:val="20"/>
        </w:rPr>
        <w:t>ASEPEYO</w:t>
      </w:r>
    </w:p>
    <w:p w:rsidR="0094190F" w:rsidRDefault="0094190F" w:rsidP="00484629">
      <w:pPr>
        <w:pStyle w:val="Estndar"/>
        <w:rPr>
          <w:sz w:val="20"/>
        </w:rPr>
      </w:pPr>
    </w:p>
    <w:p w:rsidR="0094190F" w:rsidRDefault="0094190F" w:rsidP="00484629">
      <w:pPr>
        <w:pStyle w:val="Estndar"/>
        <w:rPr>
          <w:sz w:val="20"/>
        </w:rPr>
      </w:pPr>
    </w:p>
    <w:p w:rsidR="0094190F" w:rsidRDefault="0094190F" w:rsidP="00484629">
      <w:pPr>
        <w:pStyle w:val="Estndar"/>
        <w:rPr>
          <w:sz w:val="20"/>
        </w:rPr>
      </w:pPr>
    </w:p>
    <w:tbl>
      <w:tblPr>
        <w:tblW w:w="0" w:type="auto"/>
        <w:shd w:val="clear" w:color="auto" w:fill="00B0F0"/>
        <w:tblLook w:val="04A0" w:firstRow="1" w:lastRow="0" w:firstColumn="1" w:lastColumn="0" w:noHBand="0" w:noVBand="1"/>
      </w:tblPr>
      <w:tblGrid>
        <w:gridCol w:w="9455"/>
      </w:tblGrid>
      <w:tr w:rsidR="0054105A" w:rsidRPr="00D91CA8" w:rsidTr="003F6D7C">
        <w:trPr>
          <w:trHeight w:val="348"/>
        </w:trPr>
        <w:tc>
          <w:tcPr>
            <w:tcW w:w="9455" w:type="dxa"/>
            <w:shd w:val="clear" w:color="auto" w:fill="00B0F0"/>
          </w:tcPr>
          <w:p w:rsidR="0054105A" w:rsidRPr="00D91CA8" w:rsidRDefault="003B7617" w:rsidP="00484629">
            <w:pPr>
              <w:pStyle w:val="Textoindependiente2"/>
              <w:jc w:val="left"/>
              <w:rPr>
                <w:b/>
                <w:color w:val="FFFFFF"/>
                <w:sz w:val="24"/>
                <w:szCs w:val="24"/>
                <w:u w:val="none"/>
              </w:rPr>
            </w:pPr>
            <w:r>
              <w:rPr>
                <w:i/>
                <w:sz w:val="20"/>
                <w:u w:val="none"/>
              </w:rPr>
              <w:br w:type="page"/>
            </w:r>
            <w:r>
              <w:rPr>
                <w:sz w:val="20"/>
              </w:rPr>
              <w:br w:type="page"/>
            </w:r>
            <w:bookmarkStart w:id="23" w:name="AnexoVI"/>
            <w:r>
              <w:rPr>
                <w:i/>
                <w:sz w:val="20"/>
                <w:u w:val="none"/>
              </w:rPr>
              <w:br w:type="page"/>
            </w:r>
            <w:r w:rsidR="00515E95">
              <w:rPr>
                <w:b/>
                <w:color w:val="FFFFFF"/>
                <w:sz w:val="24"/>
                <w:szCs w:val="24"/>
                <w:u w:val="none"/>
              </w:rPr>
              <w:t>Anexo VI</w:t>
            </w:r>
            <w:bookmarkEnd w:id="23"/>
            <w:r w:rsidR="00515E95">
              <w:rPr>
                <w:b/>
                <w:color w:val="FFFFFF"/>
                <w:sz w:val="24"/>
                <w:szCs w:val="24"/>
                <w:u w:val="none"/>
              </w:rPr>
              <w:t xml:space="preserve">.- Condiciones especiales de ejecución </w:t>
            </w:r>
          </w:p>
        </w:tc>
      </w:tr>
    </w:tbl>
    <w:p w:rsidR="0054105A" w:rsidRPr="00DD02AF" w:rsidRDefault="0054105A" w:rsidP="0054105A">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54105A" w:rsidRPr="00D91CA8" w:rsidTr="003F6D7C">
        <w:trPr>
          <w:trHeight w:val="1020"/>
        </w:trPr>
        <w:tc>
          <w:tcPr>
            <w:tcW w:w="9441" w:type="dxa"/>
            <w:shd w:val="clear" w:color="auto" w:fill="00B0F0"/>
          </w:tcPr>
          <w:p w:rsidR="00484629" w:rsidRDefault="00484629" w:rsidP="00484629">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w:t>
            </w:r>
            <w:r w:rsidR="00CB1A16">
              <w:rPr>
                <w:b/>
                <w:color w:val="FFFFFF"/>
                <w:sz w:val="22"/>
                <w:szCs w:val="22"/>
              </w:rPr>
              <w:t>00240</w:t>
            </w:r>
            <w:r>
              <w:rPr>
                <w:b/>
                <w:color w:val="FFFFFF"/>
                <w:sz w:val="22"/>
                <w:szCs w:val="22"/>
              </w:rPr>
              <w:t>/</w:t>
            </w:r>
            <w:r w:rsidR="00CB1A16">
              <w:rPr>
                <w:b/>
                <w:color w:val="FFFFFF"/>
                <w:sz w:val="22"/>
                <w:szCs w:val="22"/>
              </w:rPr>
              <w:t>2018</w:t>
            </w:r>
          </w:p>
          <w:p w:rsidR="00484629" w:rsidRDefault="00484629" w:rsidP="005B5407">
            <w:pPr>
              <w:pStyle w:val="Estndar"/>
              <w:rPr>
                <w:b/>
                <w:color w:val="FFFFFF"/>
                <w:sz w:val="22"/>
                <w:szCs w:val="22"/>
              </w:rPr>
            </w:pPr>
          </w:p>
          <w:p w:rsidR="00515E95" w:rsidRPr="00AE51E6" w:rsidRDefault="00CB1A16" w:rsidP="00131A1C">
            <w:pPr>
              <w:pStyle w:val="Estndar"/>
              <w:rPr>
                <w:b/>
                <w:color w:val="FFFFFF"/>
                <w:sz w:val="22"/>
                <w:szCs w:val="22"/>
              </w:rPr>
            </w:pPr>
            <w:r>
              <w:rPr>
                <w:b/>
                <w:color w:val="FFFFFF"/>
                <w:sz w:val="22"/>
                <w:szCs w:val="22"/>
              </w:rPr>
              <w:t xml:space="preserve">Contratación de </w:t>
            </w:r>
            <w:r w:rsidRPr="00E67228">
              <w:rPr>
                <w:b/>
                <w:color w:val="FFFFFF"/>
                <w:sz w:val="22"/>
                <w:szCs w:val="22"/>
              </w:rPr>
              <w:t>los servicios de mudanzas para el traslado de 4 simuladores de conducción de ASEPEYO</w:t>
            </w:r>
          </w:p>
        </w:tc>
      </w:tr>
    </w:tbl>
    <w:p w:rsidR="0054105A" w:rsidRPr="003F6D7C" w:rsidRDefault="0054105A" w:rsidP="003F6D7C">
      <w:pPr>
        <w:pStyle w:val="Estndar"/>
        <w:rPr>
          <w:b/>
          <w:color w:val="auto"/>
          <w:sz w:val="22"/>
          <w:szCs w:val="22"/>
        </w:rPr>
      </w:pPr>
    </w:p>
    <w:p w:rsidR="003F6D7C" w:rsidRPr="003F6D7C" w:rsidRDefault="003F6D7C" w:rsidP="003F6D7C">
      <w:pPr>
        <w:autoSpaceDE w:val="0"/>
        <w:autoSpaceDN w:val="0"/>
        <w:adjustRightInd w:val="0"/>
        <w:jc w:val="both"/>
        <w:rPr>
          <w:rFonts w:cs="Arial"/>
          <w:i w:val="0"/>
          <w:sz w:val="22"/>
          <w:szCs w:val="22"/>
        </w:rPr>
      </w:pPr>
      <w:r w:rsidRPr="003F6D7C">
        <w:rPr>
          <w:rFonts w:cs="Arial"/>
          <w:i w:val="0"/>
          <w:sz w:val="22"/>
          <w:szCs w:val="22"/>
        </w:rPr>
        <w:t>La ejecución del contrato se sujetará a las siguientes condiciones:</w:t>
      </w:r>
    </w:p>
    <w:p w:rsidR="00775290" w:rsidRPr="00775290" w:rsidRDefault="00775290" w:rsidP="00775290">
      <w:pPr>
        <w:pStyle w:val="Prrafodelista"/>
        <w:autoSpaceDE w:val="0"/>
        <w:autoSpaceDN w:val="0"/>
        <w:adjustRightInd w:val="0"/>
        <w:ind w:left="1065"/>
        <w:jc w:val="both"/>
        <w:rPr>
          <w:rFonts w:cs="Arial"/>
        </w:rPr>
      </w:pPr>
    </w:p>
    <w:p w:rsidR="00775290" w:rsidRPr="00775290" w:rsidRDefault="00775290" w:rsidP="00775290">
      <w:pPr>
        <w:pStyle w:val="Prrafodelista"/>
        <w:autoSpaceDE w:val="0"/>
        <w:autoSpaceDN w:val="0"/>
        <w:adjustRightInd w:val="0"/>
        <w:ind w:left="1065"/>
        <w:jc w:val="both"/>
        <w:rPr>
          <w:rFonts w:cs="Arial"/>
        </w:rPr>
      </w:pPr>
    </w:p>
    <w:p w:rsidR="00B47F5A" w:rsidRDefault="00B47F5A" w:rsidP="00B47F5A">
      <w:pPr>
        <w:pStyle w:val="Prrafodelista"/>
        <w:numPr>
          <w:ilvl w:val="0"/>
          <w:numId w:val="11"/>
        </w:numPr>
        <w:autoSpaceDE w:val="0"/>
        <w:autoSpaceDN w:val="0"/>
        <w:adjustRightInd w:val="0"/>
        <w:jc w:val="both"/>
        <w:rPr>
          <w:rFonts w:cs="Arial"/>
        </w:rPr>
      </w:pPr>
      <w:r w:rsidRPr="00775290">
        <w:rPr>
          <w:rFonts w:ascii="Arial" w:eastAsia="Times New Roman" w:hAnsi="Arial" w:cs="Arial"/>
          <w:lang w:eastAsia="es-ES"/>
        </w:rPr>
        <w:t>Al menos, el 50% del personal adscrito a la ejecución del contrato deberá tener un contrato indefinido</w:t>
      </w:r>
      <w:r w:rsidRPr="00775290">
        <w:rPr>
          <w:rFonts w:cs="Arial"/>
        </w:rPr>
        <w:t>.</w:t>
      </w:r>
    </w:p>
    <w:p w:rsidR="0094190F" w:rsidRPr="0094190F" w:rsidRDefault="0094190F" w:rsidP="0094190F">
      <w:pPr>
        <w:pStyle w:val="Prrafodelista"/>
        <w:numPr>
          <w:ilvl w:val="0"/>
          <w:numId w:val="11"/>
        </w:numPr>
        <w:jc w:val="both"/>
        <w:rPr>
          <w:rFonts w:cs="Arial"/>
        </w:rPr>
      </w:pPr>
      <w:r w:rsidRPr="0094190F">
        <w:rPr>
          <w:rFonts w:ascii="Arial" w:eastAsia="Times New Roman" w:hAnsi="Arial" w:cs="Arial"/>
          <w:lang w:eastAsia="es-ES"/>
        </w:rPr>
        <w:t>El adjudicatario se someterá a lo dispuesto en la Ley Orgánica 3/2018, de 5 de diciembre, de Protección de Datos Personales y garantía de los derechos digitales y en el Reglamento (UE) 2016/679, del Parlamento Europeo y del Consejo de 27 de abril de 2016 relativo a la protección de las personas físicas en lo que respecta al tratamiento de datos personales y a la libre circulación de estos datos así como su normativa de desarrollo vigente en cada momento</w:t>
      </w:r>
      <w:r w:rsidRPr="0094190F">
        <w:rPr>
          <w:rFonts w:cs="Arial"/>
        </w:rPr>
        <w:t xml:space="preserve">. </w:t>
      </w:r>
    </w:p>
    <w:p w:rsidR="0094190F" w:rsidRPr="00775290" w:rsidRDefault="0094190F" w:rsidP="0094190F">
      <w:pPr>
        <w:pStyle w:val="Prrafodelista"/>
        <w:autoSpaceDE w:val="0"/>
        <w:autoSpaceDN w:val="0"/>
        <w:adjustRightInd w:val="0"/>
        <w:ind w:left="1065"/>
        <w:jc w:val="both"/>
        <w:rPr>
          <w:rFonts w:cs="Arial"/>
        </w:rPr>
      </w:pPr>
    </w:p>
    <w:p w:rsidR="00B47F5A" w:rsidRPr="00B47F5A" w:rsidRDefault="00B47F5A" w:rsidP="00B47F5A">
      <w:pPr>
        <w:autoSpaceDE w:val="0"/>
        <w:autoSpaceDN w:val="0"/>
        <w:adjustRightInd w:val="0"/>
        <w:jc w:val="both"/>
        <w:rPr>
          <w:rFonts w:cs="Arial"/>
          <w:i w:val="0"/>
          <w:sz w:val="22"/>
          <w:szCs w:val="22"/>
        </w:rPr>
      </w:pPr>
    </w:p>
    <w:p w:rsidR="00B47F5A" w:rsidRPr="00224D02" w:rsidRDefault="00B47F5A" w:rsidP="00B47F5A">
      <w:pPr>
        <w:autoSpaceDE w:val="0"/>
        <w:autoSpaceDN w:val="0"/>
        <w:adjustRightInd w:val="0"/>
        <w:jc w:val="both"/>
        <w:rPr>
          <w:rFonts w:cs="Arial"/>
          <w:i w:val="0"/>
          <w:sz w:val="22"/>
          <w:szCs w:val="22"/>
        </w:rPr>
      </w:pPr>
      <w:r w:rsidRPr="00B47F5A">
        <w:rPr>
          <w:rFonts w:cs="Arial"/>
          <w:i w:val="0"/>
          <w:sz w:val="22"/>
          <w:szCs w:val="22"/>
        </w:rPr>
        <w:t>Acreditación con TC2.</w:t>
      </w:r>
    </w:p>
    <w:p w:rsidR="00224D02" w:rsidRDefault="00224D02" w:rsidP="00224D02">
      <w:pPr>
        <w:autoSpaceDE w:val="0"/>
        <w:autoSpaceDN w:val="0"/>
        <w:adjustRightInd w:val="0"/>
        <w:jc w:val="both"/>
        <w:rPr>
          <w:rFonts w:cs="Arial"/>
          <w:sz w:val="22"/>
          <w:szCs w:val="22"/>
        </w:rPr>
      </w:pPr>
    </w:p>
    <w:p w:rsidR="00224D02" w:rsidRPr="00775290" w:rsidRDefault="00224D02" w:rsidP="00224D02">
      <w:pPr>
        <w:jc w:val="both"/>
        <w:rPr>
          <w:i w:val="0"/>
          <w:sz w:val="22"/>
        </w:rPr>
      </w:pPr>
      <w:r w:rsidRPr="00775290">
        <w:rPr>
          <w:i w:val="0"/>
          <w:sz w:val="22"/>
        </w:rPr>
        <w:t xml:space="preserve">  Acreditación de la suscripción de los seguros que se indican a continuación:</w:t>
      </w:r>
    </w:p>
    <w:p w:rsidR="00224D02" w:rsidRPr="00775290" w:rsidRDefault="00224D02" w:rsidP="00224D02">
      <w:pPr>
        <w:jc w:val="both"/>
        <w:rPr>
          <w:i w:val="0"/>
          <w:sz w:val="22"/>
        </w:rPr>
      </w:pPr>
    </w:p>
    <w:p w:rsidR="00224D02" w:rsidRPr="00775290" w:rsidRDefault="00224D02" w:rsidP="00224D02">
      <w:pPr>
        <w:jc w:val="both"/>
        <w:rPr>
          <w:i w:val="0"/>
          <w:sz w:val="22"/>
        </w:rPr>
      </w:pPr>
      <w:r w:rsidRPr="00775290">
        <w:rPr>
          <w:i w:val="0"/>
          <w:sz w:val="22"/>
        </w:rPr>
        <w:t>a) Modo de acreditación: Declaración responsable firmada</w:t>
      </w:r>
    </w:p>
    <w:p w:rsidR="00224D02" w:rsidRPr="00775290" w:rsidRDefault="00224D02" w:rsidP="00224D02">
      <w:pPr>
        <w:pStyle w:val="Estndar"/>
        <w:tabs>
          <w:tab w:val="left" w:pos="567"/>
        </w:tabs>
        <w:ind w:left="720"/>
        <w:rPr>
          <w:b/>
          <w:color w:val="auto"/>
          <w:sz w:val="22"/>
        </w:rPr>
      </w:pPr>
    </w:p>
    <w:p w:rsidR="00224D02" w:rsidRPr="00775290" w:rsidRDefault="00224D02" w:rsidP="00224D02">
      <w:pPr>
        <w:ind w:left="720"/>
        <w:jc w:val="both"/>
        <w:rPr>
          <w:rFonts w:ascii="inherit" w:hAnsi="inherit"/>
        </w:rPr>
      </w:pPr>
    </w:p>
    <w:p w:rsidR="00224D02" w:rsidRPr="00775290" w:rsidRDefault="00224D02" w:rsidP="00224D02">
      <w:pPr>
        <w:pStyle w:val="Prrafodelista"/>
        <w:numPr>
          <w:ilvl w:val="0"/>
          <w:numId w:val="11"/>
        </w:numPr>
        <w:jc w:val="both"/>
        <w:rPr>
          <w:rFonts w:ascii="Arial" w:eastAsia="Times New Roman" w:hAnsi="Arial"/>
          <w:szCs w:val="20"/>
          <w:lang w:eastAsia="es-ES"/>
        </w:rPr>
      </w:pPr>
      <w:r w:rsidRPr="00775290">
        <w:rPr>
          <w:rFonts w:ascii="Arial" w:eastAsia="Times New Roman" w:hAnsi="Arial"/>
          <w:szCs w:val="20"/>
          <w:lang w:eastAsia="es-ES"/>
        </w:rPr>
        <w:t>Seguro por daños: según lo establecido por la Ley 15/2009, de 11 de noviembre, del contrato de transporte terrestre de mercancías, para las empresas de mudanzas que cubra el riesgo de daños a los bienes objeto de la mudanza.</w:t>
      </w:r>
    </w:p>
    <w:p w:rsidR="00224D02" w:rsidRPr="00775290" w:rsidRDefault="00224D02" w:rsidP="00224D02">
      <w:pPr>
        <w:pStyle w:val="Prrafodelista"/>
        <w:ind w:left="1065"/>
        <w:jc w:val="both"/>
        <w:rPr>
          <w:rFonts w:ascii="Arial" w:eastAsia="Times New Roman" w:hAnsi="Arial"/>
          <w:szCs w:val="20"/>
          <w:lang w:eastAsia="es-ES"/>
        </w:rPr>
      </w:pPr>
    </w:p>
    <w:p w:rsidR="00224D02" w:rsidRPr="00775290" w:rsidRDefault="00224D02" w:rsidP="00224D02">
      <w:pPr>
        <w:pStyle w:val="Prrafodelista"/>
        <w:numPr>
          <w:ilvl w:val="0"/>
          <w:numId w:val="11"/>
        </w:numPr>
        <w:jc w:val="both"/>
        <w:rPr>
          <w:rFonts w:ascii="Arial" w:eastAsia="Times New Roman" w:hAnsi="Arial"/>
          <w:szCs w:val="20"/>
          <w:lang w:eastAsia="es-ES"/>
        </w:rPr>
      </w:pPr>
      <w:r w:rsidRPr="00775290">
        <w:rPr>
          <w:rFonts w:ascii="Arial" w:eastAsia="Times New Roman" w:hAnsi="Arial"/>
          <w:szCs w:val="20"/>
          <w:lang w:eastAsia="es-ES"/>
        </w:rPr>
        <w:t>Seguro de transporte: para desperfectos que se puedan ocasionar durante el transporte sin que éste represente ningún gasto adicional a ASEPEYO. Los costes asociados a este tipo de seguro estarán incluidos en los precios ofertados. Todos los traslados efectuados contarán con este seguro.</w:t>
      </w:r>
    </w:p>
    <w:p w:rsidR="00224D02" w:rsidRDefault="00564D27" w:rsidP="00224D02">
      <w:pPr>
        <w:pStyle w:val="Estndar"/>
        <w:tabs>
          <w:tab w:val="left" w:pos="567"/>
        </w:tabs>
        <w:rPr>
          <w:snapToGrid/>
          <w:color w:val="auto"/>
          <w:sz w:val="22"/>
        </w:rPr>
      </w:pPr>
      <w:r w:rsidRPr="00775290">
        <w:rPr>
          <w:snapToGrid/>
          <w:color w:val="auto"/>
          <w:sz w:val="22"/>
        </w:rPr>
        <w:t>Plazo para presentarlo: máximo 3 meses desde la fecha de formalización del contrato</w:t>
      </w:r>
    </w:p>
    <w:p w:rsidR="0094190F" w:rsidRDefault="0094190F" w:rsidP="00224D02">
      <w:pPr>
        <w:pStyle w:val="Estndar"/>
        <w:tabs>
          <w:tab w:val="left" w:pos="567"/>
        </w:tabs>
        <w:rPr>
          <w:snapToGrid/>
          <w:color w:val="auto"/>
          <w:sz w:val="22"/>
        </w:rPr>
      </w:pPr>
    </w:p>
    <w:p w:rsidR="0094190F" w:rsidRDefault="0094190F" w:rsidP="00224D02">
      <w:pPr>
        <w:pStyle w:val="Estndar"/>
        <w:tabs>
          <w:tab w:val="left" w:pos="567"/>
        </w:tabs>
        <w:rPr>
          <w:snapToGrid/>
          <w:color w:val="auto"/>
          <w:sz w:val="22"/>
        </w:rPr>
      </w:pPr>
    </w:p>
    <w:p w:rsidR="00224D02" w:rsidRPr="00775290" w:rsidRDefault="00224D02" w:rsidP="00224D02">
      <w:pPr>
        <w:autoSpaceDE w:val="0"/>
        <w:autoSpaceDN w:val="0"/>
        <w:adjustRightInd w:val="0"/>
        <w:jc w:val="both"/>
        <w:rPr>
          <w:rFonts w:cs="Arial"/>
          <w:i w:val="0"/>
          <w:sz w:val="22"/>
          <w:szCs w:val="22"/>
        </w:rPr>
      </w:pPr>
    </w:p>
    <w:p w:rsidR="005409C8" w:rsidRPr="005409C8" w:rsidRDefault="005409C8" w:rsidP="005409C8">
      <w:pPr>
        <w:autoSpaceDE w:val="0"/>
        <w:autoSpaceDN w:val="0"/>
        <w:adjustRightInd w:val="0"/>
        <w:ind w:left="1065"/>
        <w:jc w:val="both"/>
        <w:rPr>
          <w:rFonts w:cs="Arial"/>
          <w:i w:val="0"/>
          <w:sz w:val="22"/>
          <w:szCs w:val="22"/>
        </w:rPr>
      </w:pPr>
    </w:p>
    <w:p w:rsidR="003F6D7C" w:rsidRPr="003F6D7C" w:rsidRDefault="003F6D7C" w:rsidP="003F6D7C">
      <w:pPr>
        <w:autoSpaceDE w:val="0"/>
        <w:autoSpaceDN w:val="0"/>
        <w:adjustRightInd w:val="0"/>
        <w:jc w:val="both"/>
        <w:rPr>
          <w:rFonts w:cs="Arial"/>
          <w:i w:val="0"/>
          <w:sz w:val="22"/>
          <w:szCs w:val="22"/>
        </w:rPr>
      </w:pPr>
      <w:r w:rsidRPr="003F6D7C">
        <w:rPr>
          <w:rFonts w:cs="Arial"/>
          <w:i w:val="0"/>
          <w:sz w:val="22"/>
          <w:szCs w:val="22"/>
        </w:rPr>
        <w:t>El incumplimiento de estas condiciones tiene consideración de:</w:t>
      </w:r>
    </w:p>
    <w:p w:rsidR="003F6D7C" w:rsidRDefault="003F6D7C" w:rsidP="003F6D7C">
      <w:pPr>
        <w:autoSpaceDE w:val="0"/>
        <w:autoSpaceDN w:val="0"/>
        <w:adjustRightInd w:val="0"/>
        <w:jc w:val="both"/>
        <w:rPr>
          <w:rFonts w:cs="Arial"/>
          <w:i w:val="0"/>
          <w:sz w:val="22"/>
          <w:szCs w:val="22"/>
        </w:rPr>
      </w:pPr>
    </w:p>
    <w:p w:rsidR="003F6D7C" w:rsidRDefault="003F6D7C" w:rsidP="003F6D7C">
      <w:pPr>
        <w:numPr>
          <w:ilvl w:val="0"/>
          <w:numId w:val="11"/>
        </w:numPr>
        <w:autoSpaceDE w:val="0"/>
        <w:autoSpaceDN w:val="0"/>
        <w:adjustRightInd w:val="0"/>
        <w:jc w:val="both"/>
        <w:rPr>
          <w:rFonts w:cs="Arial"/>
          <w:i w:val="0"/>
          <w:sz w:val="22"/>
          <w:szCs w:val="22"/>
        </w:rPr>
      </w:pPr>
      <w:r w:rsidRPr="003F6D7C">
        <w:rPr>
          <w:rFonts w:cs="Arial"/>
          <w:i w:val="0"/>
          <w:sz w:val="22"/>
          <w:szCs w:val="22"/>
        </w:rPr>
        <w:t xml:space="preserve">Causa de resolución del contrato de acuerdo con los artículos </w:t>
      </w:r>
      <w:r w:rsidR="001E03A6">
        <w:rPr>
          <w:rFonts w:cs="Arial"/>
          <w:i w:val="0"/>
          <w:sz w:val="22"/>
          <w:szCs w:val="22"/>
        </w:rPr>
        <w:t>202</w:t>
      </w:r>
      <w:r w:rsidRPr="003F6D7C">
        <w:rPr>
          <w:rFonts w:cs="Arial"/>
          <w:i w:val="0"/>
          <w:sz w:val="22"/>
          <w:szCs w:val="22"/>
        </w:rPr>
        <w:t xml:space="preserve"> y 2</w:t>
      </w:r>
      <w:r w:rsidR="001E03A6">
        <w:rPr>
          <w:rFonts w:cs="Arial"/>
          <w:i w:val="0"/>
          <w:sz w:val="22"/>
          <w:szCs w:val="22"/>
        </w:rPr>
        <w:t>11</w:t>
      </w:r>
      <w:r w:rsidR="000D7576">
        <w:rPr>
          <w:rFonts w:cs="Arial"/>
          <w:i w:val="0"/>
          <w:sz w:val="22"/>
          <w:szCs w:val="22"/>
        </w:rPr>
        <w:t>.1</w:t>
      </w:r>
      <w:r w:rsidRPr="003F6D7C">
        <w:rPr>
          <w:rFonts w:cs="Arial"/>
          <w:i w:val="0"/>
          <w:sz w:val="22"/>
          <w:szCs w:val="22"/>
        </w:rPr>
        <w:t xml:space="preserve"> LCSP</w:t>
      </w:r>
    </w:p>
    <w:p w:rsidR="003F6D7C" w:rsidRPr="003F6D7C" w:rsidRDefault="003F6D7C" w:rsidP="003F6D7C">
      <w:pPr>
        <w:numPr>
          <w:ilvl w:val="0"/>
          <w:numId w:val="11"/>
        </w:numPr>
        <w:autoSpaceDE w:val="0"/>
        <w:autoSpaceDN w:val="0"/>
        <w:adjustRightInd w:val="0"/>
        <w:jc w:val="both"/>
        <w:rPr>
          <w:rFonts w:cs="Arial"/>
          <w:i w:val="0"/>
          <w:sz w:val="22"/>
          <w:szCs w:val="22"/>
        </w:rPr>
      </w:pPr>
      <w:r w:rsidRPr="003F6D7C">
        <w:rPr>
          <w:rFonts w:cs="Arial"/>
          <w:i w:val="0"/>
          <w:sz w:val="22"/>
          <w:szCs w:val="22"/>
        </w:rPr>
        <w:t xml:space="preserve">Infracción grave de acuerdo con los artículos </w:t>
      </w:r>
      <w:r w:rsidR="000D7576">
        <w:rPr>
          <w:rFonts w:cs="Arial"/>
          <w:i w:val="0"/>
          <w:sz w:val="22"/>
          <w:szCs w:val="22"/>
        </w:rPr>
        <w:t>202</w:t>
      </w:r>
      <w:r w:rsidRPr="003F6D7C">
        <w:rPr>
          <w:rFonts w:cs="Arial"/>
          <w:i w:val="0"/>
          <w:sz w:val="22"/>
          <w:szCs w:val="22"/>
        </w:rPr>
        <w:t xml:space="preserve"> y </w:t>
      </w:r>
      <w:r w:rsidR="000D7576">
        <w:rPr>
          <w:rFonts w:cs="Arial"/>
          <w:i w:val="0"/>
          <w:sz w:val="22"/>
          <w:szCs w:val="22"/>
        </w:rPr>
        <w:t>71</w:t>
      </w:r>
      <w:r w:rsidR="009B127D">
        <w:rPr>
          <w:rFonts w:cs="Arial"/>
          <w:i w:val="0"/>
          <w:sz w:val="22"/>
          <w:szCs w:val="22"/>
        </w:rPr>
        <w:t>.1</w:t>
      </w:r>
      <w:r w:rsidRPr="003F6D7C">
        <w:rPr>
          <w:rFonts w:cs="Arial"/>
          <w:i w:val="0"/>
          <w:sz w:val="22"/>
          <w:szCs w:val="22"/>
        </w:rPr>
        <w:t xml:space="preserve"> </w:t>
      </w:r>
      <w:r w:rsidR="009B127D">
        <w:rPr>
          <w:rFonts w:cs="Arial"/>
          <w:i w:val="0"/>
          <w:sz w:val="22"/>
          <w:szCs w:val="22"/>
        </w:rPr>
        <w:t>e</w:t>
      </w:r>
      <w:r w:rsidRPr="003F6D7C">
        <w:rPr>
          <w:rFonts w:cs="Arial"/>
          <w:i w:val="0"/>
          <w:sz w:val="22"/>
          <w:szCs w:val="22"/>
        </w:rPr>
        <w:t>) LCSP</w:t>
      </w:r>
    </w:p>
    <w:p w:rsidR="003F6D7C" w:rsidRPr="003F6D7C" w:rsidRDefault="003F6D7C" w:rsidP="003F6D7C">
      <w:pPr>
        <w:pStyle w:val="Estndar"/>
        <w:rPr>
          <w:rFonts w:cs="Arial"/>
          <w:i/>
          <w:sz w:val="22"/>
          <w:szCs w:val="22"/>
        </w:rPr>
      </w:pPr>
    </w:p>
    <w:p w:rsidR="003F6D7C" w:rsidRPr="003F6D7C" w:rsidRDefault="003F6D7C" w:rsidP="003F6D7C">
      <w:pPr>
        <w:pStyle w:val="Estndar"/>
        <w:rPr>
          <w:rFonts w:cs="Arial"/>
          <w:i/>
          <w:sz w:val="22"/>
          <w:szCs w:val="22"/>
        </w:rPr>
      </w:pPr>
    </w:p>
    <w:p w:rsidR="003F6D7C" w:rsidRPr="003F6D7C" w:rsidRDefault="003F6D7C" w:rsidP="003F6D7C">
      <w:pPr>
        <w:pStyle w:val="Estndar"/>
        <w:rPr>
          <w:rFonts w:cs="Arial"/>
          <w:i/>
          <w:sz w:val="22"/>
          <w:szCs w:val="22"/>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tbl>
      <w:tblPr>
        <w:tblW w:w="0" w:type="auto"/>
        <w:shd w:val="clear" w:color="auto" w:fill="00B0F0"/>
        <w:tblLook w:val="04A0" w:firstRow="1" w:lastRow="0" w:firstColumn="1" w:lastColumn="0" w:noHBand="0" w:noVBand="1"/>
      </w:tblPr>
      <w:tblGrid>
        <w:gridCol w:w="9455"/>
      </w:tblGrid>
      <w:tr w:rsidR="0088738E" w:rsidRPr="00D91CA8" w:rsidTr="001F078E">
        <w:trPr>
          <w:trHeight w:val="348"/>
        </w:trPr>
        <w:tc>
          <w:tcPr>
            <w:tcW w:w="9455" w:type="dxa"/>
            <w:shd w:val="clear" w:color="auto" w:fill="00B0F0"/>
          </w:tcPr>
          <w:p w:rsidR="0088738E" w:rsidRPr="00D91CA8" w:rsidRDefault="0088738E" w:rsidP="0088738E">
            <w:pPr>
              <w:pStyle w:val="Textoindependiente2"/>
              <w:rPr>
                <w:b/>
                <w:color w:val="FFFFFF"/>
                <w:sz w:val="24"/>
                <w:szCs w:val="24"/>
                <w:u w:val="none"/>
              </w:rPr>
            </w:pPr>
            <w:bookmarkStart w:id="24" w:name="AnexoVII"/>
            <w:r>
              <w:rPr>
                <w:b/>
                <w:color w:val="FFFFFF"/>
                <w:sz w:val="24"/>
                <w:szCs w:val="24"/>
                <w:u w:val="none"/>
              </w:rPr>
              <w:t>Anexo VII</w:t>
            </w:r>
            <w:bookmarkEnd w:id="24"/>
            <w:r>
              <w:rPr>
                <w:b/>
                <w:color w:val="FFFFFF"/>
                <w:sz w:val="24"/>
                <w:szCs w:val="24"/>
                <w:u w:val="none"/>
              </w:rPr>
              <w:t xml:space="preserve">.- Documento Europeo Único de Contratación  </w:t>
            </w:r>
          </w:p>
        </w:tc>
      </w:tr>
    </w:tbl>
    <w:p w:rsidR="00AE51E6" w:rsidRPr="00DD02AF" w:rsidRDefault="00AE51E6" w:rsidP="00AE51E6">
      <w:pPr>
        <w:pStyle w:val="Textoindependiente2"/>
        <w:rPr>
          <w:b/>
          <w:color w:val="000080"/>
          <w:szCs w:val="22"/>
          <w:u w:val="none"/>
        </w:rPr>
      </w:pPr>
    </w:p>
    <w:p w:rsidR="003F6D7C" w:rsidRDefault="003F6D7C" w:rsidP="003F6D7C">
      <w:pPr>
        <w:pStyle w:val="Estndar"/>
        <w:rPr>
          <w:rFonts w:cs="Arial"/>
          <w:i/>
          <w:sz w:val="18"/>
          <w:szCs w:val="18"/>
        </w:rPr>
      </w:pPr>
    </w:p>
    <w:p w:rsidR="0088738E" w:rsidRPr="0088738E" w:rsidRDefault="0088738E" w:rsidP="003F6D7C">
      <w:pPr>
        <w:pStyle w:val="Estndar"/>
        <w:rPr>
          <w:rFonts w:cs="Arial"/>
          <w:szCs w:val="24"/>
        </w:rPr>
      </w:pPr>
      <w:r>
        <w:rPr>
          <w:rFonts w:cs="Arial"/>
          <w:szCs w:val="24"/>
        </w:rPr>
        <w:t>Deberá descargarse el archivo y las instrucciones publicadas en la ficha de la licitación de la Plataforma de Contratación del Sector Público</w:t>
      </w:r>
      <w:r w:rsidR="00131A1C">
        <w:rPr>
          <w:rFonts w:cs="Arial"/>
          <w:szCs w:val="24"/>
        </w:rPr>
        <w:t>.</w:t>
      </w:r>
      <w:r>
        <w:rPr>
          <w:rFonts w:cs="Arial"/>
          <w:szCs w:val="24"/>
        </w:rPr>
        <w:t xml:space="preserve"> </w:t>
      </w:r>
    </w:p>
    <w:p w:rsidR="0088738E" w:rsidRDefault="0088738E"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B47F5A" w:rsidRDefault="00B47F5A" w:rsidP="003F6D7C">
      <w:pPr>
        <w:pStyle w:val="Estndar"/>
        <w:rPr>
          <w:rFonts w:cs="Arial"/>
          <w:i/>
          <w:sz w:val="18"/>
          <w:szCs w:val="18"/>
        </w:rPr>
      </w:pPr>
    </w:p>
    <w:p w:rsidR="00B47F5A" w:rsidRDefault="00B47F5A" w:rsidP="003F6D7C">
      <w:pPr>
        <w:pStyle w:val="Estndar"/>
        <w:rPr>
          <w:rFonts w:cs="Arial"/>
          <w:i/>
          <w:sz w:val="18"/>
          <w:szCs w:val="18"/>
        </w:rPr>
      </w:pPr>
    </w:p>
    <w:p w:rsidR="00B47F5A" w:rsidRDefault="00B47F5A" w:rsidP="003F6D7C">
      <w:pPr>
        <w:pStyle w:val="Estndar"/>
        <w:rPr>
          <w:rFonts w:cs="Arial"/>
          <w:i/>
          <w:sz w:val="18"/>
          <w:szCs w:val="18"/>
        </w:rPr>
      </w:pPr>
    </w:p>
    <w:p w:rsidR="00B47F5A" w:rsidRDefault="00B47F5A" w:rsidP="003F6D7C">
      <w:pPr>
        <w:pStyle w:val="Estndar"/>
        <w:rPr>
          <w:rFonts w:cs="Arial"/>
          <w:i/>
          <w:sz w:val="18"/>
          <w:szCs w:val="18"/>
        </w:rPr>
      </w:pPr>
    </w:p>
    <w:p w:rsidR="00B47F5A" w:rsidRDefault="00B47F5A" w:rsidP="003F6D7C">
      <w:pPr>
        <w:pStyle w:val="Estndar"/>
        <w:rPr>
          <w:rFonts w:cs="Arial"/>
          <w:i/>
          <w:sz w:val="18"/>
          <w:szCs w:val="18"/>
        </w:rPr>
      </w:pPr>
    </w:p>
    <w:p w:rsidR="0088738E" w:rsidRDefault="0088738E" w:rsidP="003F6D7C">
      <w:pPr>
        <w:pStyle w:val="Estndar"/>
        <w:rPr>
          <w:rFonts w:cs="Arial"/>
          <w:i/>
          <w:sz w:val="18"/>
          <w:szCs w:val="18"/>
        </w:rPr>
      </w:pPr>
    </w:p>
    <w:p w:rsidR="00EB1988" w:rsidRDefault="00EB1988" w:rsidP="003F6D7C">
      <w:pPr>
        <w:pStyle w:val="Estndar"/>
        <w:rPr>
          <w:rFonts w:cs="Arial"/>
          <w:i/>
          <w:sz w:val="18"/>
          <w:szCs w:val="18"/>
        </w:rPr>
      </w:pPr>
    </w:p>
    <w:p w:rsidR="00AE51E6" w:rsidRDefault="00AE51E6" w:rsidP="003F6D7C">
      <w:pPr>
        <w:pStyle w:val="Estndar"/>
        <w:rPr>
          <w:rFonts w:cs="Arial"/>
          <w:i/>
          <w:sz w:val="18"/>
          <w:szCs w:val="18"/>
        </w:rPr>
      </w:pPr>
    </w:p>
    <w:p w:rsidR="00257197" w:rsidRDefault="00257197">
      <w:bookmarkStart w:id="25" w:name="AnexoVIII"/>
      <w:r>
        <w:rPr>
          <w:i w:val="0"/>
        </w:rPr>
        <w:br w:type="page"/>
      </w:r>
    </w:p>
    <w:tbl>
      <w:tblPr>
        <w:tblW w:w="0" w:type="auto"/>
        <w:shd w:val="clear" w:color="auto" w:fill="00B0F0"/>
        <w:tblLook w:val="04A0" w:firstRow="1" w:lastRow="0" w:firstColumn="1" w:lastColumn="0" w:noHBand="0" w:noVBand="1"/>
      </w:tblPr>
      <w:tblGrid>
        <w:gridCol w:w="9455"/>
      </w:tblGrid>
      <w:tr w:rsidR="0088738E" w:rsidRPr="00D91CA8" w:rsidTr="001F078E">
        <w:trPr>
          <w:trHeight w:val="348"/>
        </w:trPr>
        <w:tc>
          <w:tcPr>
            <w:tcW w:w="9455" w:type="dxa"/>
            <w:shd w:val="clear" w:color="auto" w:fill="00B0F0"/>
          </w:tcPr>
          <w:p w:rsidR="0088738E" w:rsidRPr="00D91CA8" w:rsidRDefault="0088738E" w:rsidP="0088738E">
            <w:pPr>
              <w:pStyle w:val="Textoindependiente2"/>
              <w:rPr>
                <w:b/>
                <w:color w:val="FFFFFF"/>
                <w:sz w:val="24"/>
                <w:szCs w:val="24"/>
                <w:u w:val="none"/>
              </w:rPr>
            </w:pPr>
            <w:r>
              <w:rPr>
                <w:b/>
                <w:color w:val="FFFFFF"/>
                <w:sz w:val="24"/>
                <w:szCs w:val="24"/>
                <w:u w:val="none"/>
              </w:rPr>
              <w:lastRenderedPageBreak/>
              <w:t>Anexo VIII</w:t>
            </w:r>
            <w:bookmarkEnd w:id="25"/>
            <w:r>
              <w:rPr>
                <w:b/>
                <w:color w:val="FFFFFF"/>
                <w:sz w:val="24"/>
                <w:szCs w:val="24"/>
                <w:u w:val="none"/>
              </w:rPr>
              <w:t xml:space="preserve">.- Penalidades   </w:t>
            </w:r>
          </w:p>
        </w:tc>
      </w:tr>
    </w:tbl>
    <w:p w:rsidR="00AE51E6" w:rsidRPr="00DD02AF" w:rsidRDefault="00AE51E6" w:rsidP="00AE51E6">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AE51E6" w:rsidRPr="00D91CA8" w:rsidTr="00AE51E6">
        <w:trPr>
          <w:trHeight w:val="818"/>
        </w:trPr>
        <w:tc>
          <w:tcPr>
            <w:tcW w:w="9441" w:type="dxa"/>
            <w:shd w:val="clear" w:color="auto" w:fill="00B0F0"/>
          </w:tcPr>
          <w:p w:rsidR="00AE51E6" w:rsidRDefault="00AE51E6" w:rsidP="002C52BD">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w:t>
            </w:r>
            <w:r w:rsidR="00B3349A">
              <w:rPr>
                <w:b/>
                <w:color w:val="FFFFFF"/>
                <w:sz w:val="22"/>
                <w:szCs w:val="22"/>
              </w:rPr>
              <w:t>00240/2018</w:t>
            </w:r>
          </w:p>
          <w:p w:rsidR="00AE51E6" w:rsidRDefault="00AE51E6" w:rsidP="002C52BD">
            <w:pPr>
              <w:pStyle w:val="Estndar"/>
              <w:rPr>
                <w:b/>
                <w:color w:val="FFFFFF"/>
                <w:sz w:val="22"/>
                <w:szCs w:val="22"/>
              </w:rPr>
            </w:pPr>
          </w:p>
          <w:p w:rsidR="00AE51E6" w:rsidRPr="00AE51E6" w:rsidRDefault="00B3349A" w:rsidP="00EB61F9">
            <w:pPr>
              <w:pStyle w:val="Estndar"/>
              <w:rPr>
                <w:b/>
                <w:color w:val="FFFFFF"/>
                <w:sz w:val="22"/>
                <w:szCs w:val="22"/>
              </w:rPr>
            </w:pPr>
            <w:r w:rsidRPr="00D91CA8">
              <w:rPr>
                <w:b/>
                <w:color w:val="FFFFFF"/>
                <w:sz w:val="22"/>
                <w:szCs w:val="22"/>
              </w:rPr>
              <w:t>Contratación de</w:t>
            </w:r>
            <w:r>
              <w:rPr>
                <w:b/>
                <w:color w:val="FFFFFF"/>
                <w:sz w:val="22"/>
                <w:szCs w:val="22"/>
              </w:rPr>
              <w:t xml:space="preserve"> </w:t>
            </w:r>
            <w:r w:rsidRPr="00D91CA8">
              <w:rPr>
                <w:b/>
                <w:color w:val="FFFFFF"/>
                <w:sz w:val="22"/>
                <w:szCs w:val="22"/>
              </w:rPr>
              <w:t>l</w:t>
            </w:r>
            <w:r>
              <w:rPr>
                <w:b/>
                <w:color w:val="FFFFFF"/>
                <w:sz w:val="22"/>
                <w:szCs w:val="22"/>
              </w:rPr>
              <w:t>os</w:t>
            </w:r>
            <w:r w:rsidRPr="00D91CA8">
              <w:rPr>
                <w:b/>
                <w:color w:val="FFFFFF"/>
                <w:sz w:val="22"/>
                <w:szCs w:val="22"/>
              </w:rPr>
              <w:t xml:space="preserve"> </w:t>
            </w:r>
            <w:r w:rsidRPr="00432D4B">
              <w:rPr>
                <w:b/>
                <w:color w:val="FFFFFF"/>
                <w:sz w:val="22"/>
                <w:szCs w:val="22"/>
              </w:rPr>
              <w:t>servicios de mudanzas para el traslado de 4 simuladores de conducción de ASEPEYO</w:t>
            </w:r>
          </w:p>
        </w:tc>
      </w:tr>
    </w:tbl>
    <w:p w:rsidR="0088738E" w:rsidRDefault="0088738E" w:rsidP="0088738E">
      <w:pPr>
        <w:pStyle w:val="Estndar"/>
        <w:rPr>
          <w:rFonts w:cs="Arial"/>
          <w:i/>
          <w:sz w:val="18"/>
          <w:szCs w:val="18"/>
        </w:rPr>
      </w:pPr>
    </w:p>
    <w:p w:rsidR="003F6D7C" w:rsidRPr="0088738E" w:rsidRDefault="003F6D7C" w:rsidP="003F6D7C">
      <w:pPr>
        <w:autoSpaceDE w:val="0"/>
        <w:autoSpaceDN w:val="0"/>
        <w:adjustRightInd w:val="0"/>
        <w:rPr>
          <w:rFonts w:cs="Arial"/>
          <w:b/>
          <w:bCs/>
          <w:i w:val="0"/>
          <w:sz w:val="22"/>
          <w:szCs w:val="22"/>
        </w:rPr>
      </w:pPr>
      <w:r w:rsidRPr="0088738E">
        <w:rPr>
          <w:rFonts w:cs="Arial"/>
          <w:b/>
          <w:bCs/>
          <w:i w:val="0"/>
          <w:sz w:val="22"/>
          <w:szCs w:val="22"/>
        </w:rPr>
        <w:t>RÉGIMEN POTESTATIVO DE PENALIDADES</w:t>
      </w:r>
    </w:p>
    <w:p w:rsidR="0036720B" w:rsidRDefault="0036720B" w:rsidP="003F6D7C">
      <w:pPr>
        <w:autoSpaceDE w:val="0"/>
        <w:autoSpaceDN w:val="0"/>
        <w:adjustRightInd w:val="0"/>
        <w:rPr>
          <w:rFonts w:cs="Arial"/>
          <w:i w:val="0"/>
          <w:sz w:val="22"/>
          <w:szCs w:val="22"/>
        </w:rPr>
      </w:pPr>
    </w:p>
    <w:p w:rsidR="003F6D7C" w:rsidRPr="0088738E" w:rsidRDefault="0036720B" w:rsidP="003F6D7C">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bookmarkStart w:id="26" w:name="Casilla16"/>
      <w:r>
        <w:rPr>
          <w:rFonts w:cs="Arial"/>
          <w:i w:val="0"/>
          <w:sz w:val="22"/>
          <w:szCs w:val="22"/>
        </w:rPr>
        <w:instrText xml:space="preserve"> FORMCHECKBOX </w:instrText>
      </w:r>
      <w:r w:rsidR="00597984">
        <w:rPr>
          <w:rFonts w:cs="Arial"/>
          <w:i w:val="0"/>
          <w:sz w:val="22"/>
          <w:szCs w:val="22"/>
        </w:rPr>
      </w:r>
      <w:r w:rsidR="00597984">
        <w:rPr>
          <w:rFonts w:cs="Arial"/>
          <w:i w:val="0"/>
          <w:sz w:val="22"/>
          <w:szCs w:val="22"/>
        </w:rPr>
        <w:fldChar w:fldCharType="separate"/>
      </w:r>
      <w:r>
        <w:rPr>
          <w:rFonts w:cs="Arial"/>
          <w:i w:val="0"/>
          <w:sz w:val="22"/>
          <w:szCs w:val="22"/>
        </w:rPr>
        <w:fldChar w:fldCharType="end"/>
      </w:r>
      <w:bookmarkEnd w:id="26"/>
      <w:r>
        <w:rPr>
          <w:rFonts w:cs="Arial"/>
          <w:i w:val="0"/>
          <w:sz w:val="22"/>
          <w:szCs w:val="22"/>
        </w:rPr>
        <w:t xml:space="preserve"> </w:t>
      </w:r>
      <w:r w:rsidR="003F6D7C" w:rsidRPr="0088738E">
        <w:rPr>
          <w:rFonts w:cs="Arial"/>
          <w:i w:val="0"/>
          <w:sz w:val="22"/>
          <w:szCs w:val="22"/>
        </w:rPr>
        <w:t xml:space="preserve">Penalidades por incumplimiento de plazos (artículo </w:t>
      </w:r>
      <w:r w:rsidR="00CD2EDD">
        <w:rPr>
          <w:rFonts w:cs="Arial"/>
          <w:i w:val="0"/>
          <w:sz w:val="22"/>
          <w:szCs w:val="22"/>
        </w:rPr>
        <w:t>193.1</w:t>
      </w:r>
      <w:r w:rsidR="003F6D7C" w:rsidRPr="0088738E">
        <w:rPr>
          <w:rFonts w:cs="Arial"/>
          <w:i w:val="0"/>
          <w:sz w:val="22"/>
          <w:szCs w:val="22"/>
        </w:rPr>
        <w:t xml:space="preserve"> LCSP)</w:t>
      </w:r>
    </w:p>
    <w:p w:rsidR="0036720B" w:rsidRDefault="0036720B" w:rsidP="003F6D7C">
      <w:pPr>
        <w:autoSpaceDE w:val="0"/>
        <w:autoSpaceDN w:val="0"/>
        <w:adjustRightInd w:val="0"/>
        <w:rPr>
          <w:rFonts w:cs="Arial"/>
          <w:i w:val="0"/>
          <w:sz w:val="22"/>
          <w:szCs w:val="22"/>
        </w:rPr>
      </w:pPr>
    </w:p>
    <w:p w:rsidR="003F6D7C" w:rsidRPr="0088738E" w:rsidRDefault="0036720B" w:rsidP="003F6D7C">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sidR="00597984">
        <w:rPr>
          <w:rFonts w:cs="Arial"/>
          <w:i w:val="0"/>
          <w:sz w:val="22"/>
          <w:szCs w:val="22"/>
        </w:rPr>
      </w:r>
      <w:r w:rsidR="00597984">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003F6D7C" w:rsidRPr="0088738E">
        <w:rPr>
          <w:rFonts w:cs="Arial"/>
          <w:i w:val="0"/>
          <w:sz w:val="22"/>
          <w:szCs w:val="22"/>
        </w:rPr>
        <w:t xml:space="preserve">Cumplimiento defectuoso de la prestación objeto del contrato (artículo </w:t>
      </w:r>
      <w:r w:rsidR="00CD2EDD">
        <w:rPr>
          <w:rFonts w:cs="Arial"/>
          <w:i w:val="0"/>
          <w:sz w:val="22"/>
          <w:szCs w:val="22"/>
        </w:rPr>
        <w:t>192</w:t>
      </w:r>
      <w:r w:rsidR="003F6D7C" w:rsidRPr="0088738E">
        <w:rPr>
          <w:rFonts w:cs="Arial"/>
          <w:i w:val="0"/>
          <w:sz w:val="22"/>
          <w:szCs w:val="22"/>
        </w:rPr>
        <w:t>.1 LCSP)</w:t>
      </w:r>
    </w:p>
    <w:p w:rsidR="0036720B" w:rsidRDefault="0036720B" w:rsidP="003F6D7C">
      <w:pPr>
        <w:autoSpaceDE w:val="0"/>
        <w:autoSpaceDN w:val="0"/>
        <w:adjustRightInd w:val="0"/>
        <w:rPr>
          <w:rFonts w:cs="Arial"/>
          <w:i w:val="0"/>
          <w:sz w:val="22"/>
          <w:szCs w:val="22"/>
        </w:rPr>
      </w:pPr>
    </w:p>
    <w:p w:rsidR="003F6D7C" w:rsidRPr="0088738E" w:rsidRDefault="0036720B" w:rsidP="003F6D7C">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sidR="00597984">
        <w:rPr>
          <w:rFonts w:cs="Arial"/>
          <w:i w:val="0"/>
          <w:sz w:val="22"/>
          <w:szCs w:val="22"/>
        </w:rPr>
      </w:r>
      <w:r w:rsidR="00597984">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003F6D7C" w:rsidRPr="0088738E">
        <w:rPr>
          <w:rFonts w:cs="Arial"/>
          <w:i w:val="0"/>
          <w:sz w:val="22"/>
          <w:szCs w:val="22"/>
        </w:rPr>
        <w:t xml:space="preserve">Incumplimiento de los compromisos de adscripción de medios (artículo </w:t>
      </w:r>
      <w:r w:rsidR="00CD2EDD">
        <w:rPr>
          <w:rFonts w:cs="Arial"/>
          <w:i w:val="0"/>
          <w:sz w:val="22"/>
          <w:szCs w:val="22"/>
        </w:rPr>
        <w:t>76</w:t>
      </w:r>
      <w:r w:rsidR="003F6D7C" w:rsidRPr="0088738E">
        <w:rPr>
          <w:rFonts w:cs="Arial"/>
          <w:i w:val="0"/>
          <w:sz w:val="22"/>
          <w:szCs w:val="22"/>
        </w:rPr>
        <w:t>.</w:t>
      </w:r>
      <w:r w:rsidR="00CD2EDD">
        <w:rPr>
          <w:rFonts w:cs="Arial"/>
          <w:i w:val="0"/>
          <w:sz w:val="22"/>
          <w:szCs w:val="22"/>
        </w:rPr>
        <w:t>2</w:t>
      </w:r>
      <w:r w:rsidR="003F6D7C" w:rsidRPr="0088738E">
        <w:rPr>
          <w:rFonts w:cs="Arial"/>
          <w:i w:val="0"/>
          <w:sz w:val="22"/>
          <w:szCs w:val="22"/>
        </w:rPr>
        <w:t xml:space="preserve"> LCSP)</w:t>
      </w:r>
    </w:p>
    <w:p w:rsidR="0036720B" w:rsidRDefault="0036720B" w:rsidP="003F6D7C">
      <w:pPr>
        <w:autoSpaceDE w:val="0"/>
        <w:autoSpaceDN w:val="0"/>
        <w:adjustRightInd w:val="0"/>
        <w:rPr>
          <w:rFonts w:cs="Arial"/>
          <w:i w:val="0"/>
          <w:sz w:val="22"/>
          <w:szCs w:val="22"/>
        </w:rPr>
      </w:pPr>
    </w:p>
    <w:p w:rsidR="003F6D7C" w:rsidRPr="0088738E" w:rsidRDefault="0036720B" w:rsidP="003F6D7C">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sidR="00597984">
        <w:rPr>
          <w:rFonts w:cs="Arial"/>
          <w:i w:val="0"/>
          <w:sz w:val="22"/>
          <w:szCs w:val="22"/>
        </w:rPr>
      </w:r>
      <w:r w:rsidR="00597984">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003F6D7C" w:rsidRPr="0088738E">
        <w:rPr>
          <w:rFonts w:cs="Arial"/>
          <w:i w:val="0"/>
          <w:sz w:val="22"/>
          <w:szCs w:val="22"/>
        </w:rPr>
        <w:t xml:space="preserve">Incumplimiento de las condiciones especiales de ejecución del contrato (artículo </w:t>
      </w:r>
      <w:r w:rsidR="00CD2EDD">
        <w:rPr>
          <w:rFonts w:cs="Arial"/>
          <w:i w:val="0"/>
          <w:sz w:val="22"/>
          <w:szCs w:val="22"/>
        </w:rPr>
        <w:t>202</w:t>
      </w:r>
      <w:r w:rsidR="003F6D7C" w:rsidRPr="0088738E">
        <w:rPr>
          <w:rFonts w:cs="Arial"/>
          <w:i w:val="0"/>
          <w:sz w:val="22"/>
          <w:szCs w:val="22"/>
        </w:rPr>
        <w:t xml:space="preserve"> LCSP)</w:t>
      </w:r>
    </w:p>
    <w:p w:rsidR="0036720B" w:rsidRDefault="0036720B" w:rsidP="003F6D7C">
      <w:pPr>
        <w:autoSpaceDE w:val="0"/>
        <w:autoSpaceDN w:val="0"/>
        <w:adjustRightInd w:val="0"/>
        <w:rPr>
          <w:rFonts w:cs="Arial"/>
          <w:i w:val="0"/>
          <w:sz w:val="22"/>
          <w:szCs w:val="22"/>
        </w:rPr>
      </w:pPr>
    </w:p>
    <w:p w:rsidR="003F6D7C" w:rsidRPr="0088738E" w:rsidRDefault="0036720B" w:rsidP="003F6D7C">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sidR="00597984">
        <w:rPr>
          <w:rFonts w:cs="Arial"/>
          <w:i w:val="0"/>
          <w:sz w:val="22"/>
          <w:szCs w:val="22"/>
        </w:rPr>
      </w:r>
      <w:r w:rsidR="00597984">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003F6D7C" w:rsidRPr="0088738E">
        <w:rPr>
          <w:rFonts w:cs="Arial"/>
          <w:i w:val="0"/>
          <w:sz w:val="22"/>
          <w:szCs w:val="22"/>
        </w:rPr>
        <w:t>Incumplimiento de características de la oferta vinculadas a los criterios de adjudicación (artículo1</w:t>
      </w:r>
      <w:r w:rsidR="00CD2EDD">
        <w:rPr>
          <w:rFonts w:cs="Arial"/>
          <w:i w:val="0"/>
          <w:sz w:val="22"/>
          <w:szCs w:val="22"/>
        </w:rPr>
        <w:t xml:space="preserve">45 </w:t>
      </w:r>
      <w:r w:rsidR="003F6D7C" w:rsidRPr="0088738E">
        <w:rPr>
          <w:rFonts w:cs="Arial"/>
          <w:i w:val="0"/>
          <w:sz w:val="22"/>
          <w:szCs w:val="22"/>
        </w:rPr>
        <w:t>LCSP)</w:t>
      </w:r>
    </w:p>
    <w:p w:rsidR="0036720B" w:rsidRDefault="0036720B" w:rsidP="003F6D7C">
      <w:pPr>
        <w:autoSpaceDE w:val="0"/>
        <w:autoSpaceDN w:val="0"/>
        <w:adjustRightInd w:val="0"/>
        <w:rPr>
          <w:rFonts w:cs="Arial"/>
          <w:b/>
          <w:bCs/>
          <w:i w:val="0"/>
          <w:sz w:val="22"/>
          <w:szCs w:val="22"/>
        </w:rPr>
      </w:pPr>
    </w:p>
    <w:p w:rsidR="003F6D7C" w:rsidRPr="0088738E" w:rsidRDefault="0036720B" w:rsidP="003F6D7C">
      <w:pPr>
        <w:autoSpaceDE w:val="0"/>
        <w:autoSpaceDN w:val="0"/>
        <w:adjustRightInd w:val="0"/>
        <w:rPr>
          <w:rFonts w:cs="Arial"/>
          <w:b/>
          <w:bCs/>
          <w:i w:val="0"/>
          <w:sz w:val="22"/>
          <w:szCs w:val="22"/>
        </w:rPr>
      </w:pPr>
      <w:r>
        <w:rPr>
          <w:rFonts w:cs="Arial"/>
          <w:i w:val="0"/>
          <w:sz w:val="22"/>
          <w:szCs w:val="22"/>
        </w:rPr>
        <w:fldChar w:fldCharType="begin">
          <w:ffData>
            <w:name w:val=""/>
            <w:enabled/>
            <w:calcOnExit w:val="0"/>
            <w:checkBox>
              <w:sizeAuto/>
              <w:default w:val="1"/>
            </w:checkBox>
          </w:ffData>
        </w:fldChar>
      </w:r>
      <w:r>
        <w:rPr>
          <w:rFonts w:cs="Arial"/>
          <w:i w:val="0"/>
          <w:sz w:val="22"/>
          <w:szCs w:val="22"/>
        </w:rPr>
        <w:instrText xml:space="preserve"> FORMCHECKBOX </w:instrText>
      </w:r>
      <w:r w:rsidR="00597984">
        <w:rPr>
          <w:rFonts w:cs="Arial"/>
          <w:i w:val="0"/>
          <w:sz w:val="22"/>
          <w:szCs w:val="22"/>
        </w:rPr>
      </w:r>
      <w:r w:rsidR="00597984">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0088738E" w:rsidRPr="0088738E">
        <w:rPr>
          <w:rFonts w:cs="Arial"/>
          <w:b/>
          <w:bCs/>
          <w:i w:val="0"/>
          <w:sz w:val="22"/>
          <w:szCs w:val="22"/>
        </w:rPr>
        <w:t xml:space="preserve">Otras </w:t>
      </w:r>
      <w:r w:rsidR="003F6D7C" w:rsidRPr="0088738E">
        <w:rPr>
          <w:rFonts w:cs="Arial"/>
          <w:b/>
          <w:bCs/>
          <w:i w:val="0"/>
          <w:sz w:val="22"/>
          <w:szCs w:val="22"/>
        </w:rPr>
        <w:t>Penalidades:</w:t>
      </w:r>
    </w:p>
    <w:p w:rsidR="0036720B" w:rsidRDefault="0036720B" w:rsidP="003F6D7C">
      <w:pPr>
        <w:autoSpaceDE w:val="0"/>
        <w:autoSpaceDN w:val="0"/>
        <w:adjustRightInd w:val="0"/>
        <w:rPr>
          <w:rFonts w:cs="Arial"/>
          <w:b/>
          <w:bCs/>
          <w:i w:val="0"/>
          <w:sz w:val="22"/>
          <w:szCs w:val="22"/>
        </w:rPr>
      </w:pPr>
    </w:p>
    <w:p w:rsidR="0088738E" w:rsidRDefault="0088738E" w:rsidP="003F6D7C">
      <w:pPr>
        <w:autoSpaceDE w:val="0"/>
        <w:autoSpaceDN w:val="0"/>
        <w:adjustRightInd w:val="0"/>
        <w:rPr>
          <w:rFonts w:cs="Arial"/>
          <w:b/>
          <w:bCs/>
          <w:i w:val="0"/>
          <w:sz w:val="22"/>
          <w:szCs w:val="22"/>
        </w:rPr>
      </w:pPr>
      <w:r w:rsidRPr="0088738E">
        <w:rPr>
          <w:rFonts w:cs="Arial"/>
          <w:b/>
          <w:bCs/>
          <w:i w:val="0"/>
          <w:sz w:val="22"/>
          <w:szCs w:val="22"/>
        </w:rPr>
        <w:t>Además de las previstas en este Anexo y en el pliego de c</w:t>
      </w:r>
      <w:r w:rsidR="00770CA2">
        <w:rPr>
          <w:rFonts w:cs="Arial"/>
          <w:b/>
          <w:bCs/>
          <w:i w:val="0"/>
          <w:sz w:val="22"/>
          <w:szCs w:val="22"/>
        </w:rPr>
        <w:t>láusulas administrativas</w:t>
      </w:r>
      <w:r w:rsidRPr="0088738E">
        <w:rPr>
          <w:rFonts w:cs="Arial"/>
          <w:b/>
          <w:bCs/>
          <w:i w:val="0"/>
          <w:sz w:val="22"/>
          <w:szCs w:val="22"/>
        </w:rPr>
        <w:t xml:space="preserve"> particulares, se aplicarán las </w:t>
      </w:r>
      <w:r w:rsidR="00AE51E6">
        <w:rPr>
          <w:rFonts w:cs="Arial"/>
          <w:b/>
          <w:bCs/>
          <w:i w:val="0"/>
          <w:sz w:val="22"/>
          <w:szCs w:val="22"/>
        </w:rPr>
        <w:t xml:space="preserve">siguientes penalidades: </w:t>
      </w:r>
    </w:p>
    <w:p w:rsidR="0088738E" w:rsidRDefault="0088738E" w:rsidP="003F6D7C">
      <w:pPr>
        <w:autoSpaceDE w:val="0"/>
        <w:autoSpaceDN w:val="0"/>
        <w:adjustRightInd w:val="0"/>
        <w:rPr>
          <w:rFonts w:cs="Arial"/>
          <w:b/>
          <w:bCs/>
          <w:i w:val="0"/>
          <w:sz w:val="18"/>
          <w:szCs w:val="18"/>
        </w:rPr>
      </w:pPr>
    </w:p>
    <w:p w:rsidR="001370FB" w:rsidRPr="001370FB" w:rsidRDefault="001370FB" w:rsidP="008A6629">
      <w:pPr>
        <w:autoSpaceDE w:val="0"/>
        <w:autoSpaceDN w:val="0"/>
        <w:adjustRightInd w:val="0"/>
        <w:jc w:val="both"/>
        <w:rPr>
          <w:i w:val="0"/>
        </w:rPr>
      </w:pPr>
      <w:r w:rsidRPr="001370FB">
        <w:rPr>
          <w:i w:val="0"/>
        </w:rPr>
        <w:t xml:space="preserve">Con carácter general, los posibles incumplimientos por parte del adjudicatario de lo establecido en el Pliego de prescripciones técnicas, así como las conductas del personal del mismo, darán lugar a las correspondientes penalizaciones, que se llevarán a cabo a efecto previo apercibimiento por ASEPEYO, si ésta lo estima conveniente. </w:t>
      </w:r>
    </w:p>
    <w:p w:rsidR="001370FB" w:rsidRPr="00EA6C0A" w:rsidRDefault="001370FB" w:rsidP="003F6D7C">
      <w:pPr>
        <w:autoSpaceDE w:val="0"/>
        <w:autoSpaceDN w:val="0"/>
        <w:adjustRightInd w:val="0"/>
        <w:rPr>
          <w:i w:val="0"/>
        </w:rPr>
      </w:pPr>
    </w:p>
    <w:p w:rsidR="001370FB" w:rsidRPr="00EA6C0A" w:rsidRDefault="001370FB" w:rsidP="008A6629">
      <w:pPr>
        <w:autoSpaceDE w:val="0"/>
        <w:autoSpaceDN w:val="0"/>
        <w:adjustRightInd w:val="0"/>
        <w:jc w:val="both"/>
      </w:pPr>
      <w:r w:rsidRPr="00EA6C0A">
        <w:rPr>
          <w:i w:val="0"/>
        </w:rPr>
        <w:t>La ordenación de la prestación irá dirigida, en principio y sin ánimos exhaustivo, a realizar el servicio con la continuidad convenida y con l</w:t>
      </w:r>
      <w:r w:rsidR="00EA6C0A" w:rsidRPr="00EA6C0A">
        <w:rPr>
          <w:i w:val="0"/>
        </w:rPr>
        <w:t>os medios humanos y materiales necesarios</w:t>
      </w:r>
      <w:r w:rsidRPr="00EA6C0A">
        <w:rPr>
          <w:i w:val="0"/>
        </w:rPr>
        <w:t xml:space="preserve">, al cumplimiento de los horarios, a su prestación, al buen orden del mismo y al cumplimiento de las disposiciones legales y reglamentarias previstas en el Pliego de prescripciones técnicas. </w:t>
      </w:r>
    </w:p>
    <w:p w:rsidR="001370FB" w:rsidRDefault="001370FB" w:rsidP="003F6D7C">
      <w:pPr>
        <w:autoSpaceDE w:val="0"/>
        <w:autoSpaceDN w:val="0"/>
        <w:adjustRightInd w:val="0"/>
      </w:pPr>
    </w:p>
    <w:p w:rsidR="001370FB" w:rsidRDefault="001370FB" w:rsidP="001370FB">
      <w:pPr>
        <w:autoSpaceDE w:val="0"/>
        <w:autoSpaceDN w:val="0"/>
        <w:adjustRightInd w:val="0"/>
        <w:jc w:val="both"/>
      </w:pPr>
      <w:r w:rsidRPr="001370FB">
        <w:rPr>
          <w:i w:val="0"/>
          <w:u w:val="single"/>
        </w:rPr>
        <w:t>Por ejecución defectuosa del contrato</w:t>
      </w:r>
      <w:r>
        <w:rPr>
          <w:i w:val="0"/>
        </w:rPr>
        <w:t>.</w:t>
      </w:r>
      <w:r w:rsidRPr="001370FB">
        <w:rPr>
          <w:i w:val="0"/>
        </w:rPr>
        <w:t xml:space="preserve"> La graduación de la cuantía de dicha penalidad será propuesta por el responsable del contrato y valorada y acordada por el órgano de contratación, atendiendo a la gravedad del incumplimiento, a la reiteración de los incumplimientos y a la existencia o no de mala fe por parte del contratista al incumplir lo establecido en los pliegos de cláusulas administrativas particulares y prescripciones técnicas del contrato con la siguiente graduación</w:t>
      </w:r>
      <w:r>
        <w:t xml:space="preserve">: </w:t>
      </w:r>
    </w:p>
    <w:p w:rsidR="001370FB" w:rsidRDefault="001370FB" w:rsidP="001370FB">
      <w:pPr>
        <w:autoSpaceDE w:val="0"/>
        <w:autoSpaceDN w:val="0"/>
        <w:adjustRightInd w:val="0"/>
        <w:jc w:val="both"/>
      </w:pPr>
    </w:p>
    <w:p w:rsidR="001370FB" w:rsidRDefault="001370FB" w:rsidP="001370FB">
      <w:pPr>
        <w:autoSpaceDE w:val="0"/>
        <w:autoSpaceDN w:val="0"/>
        <w:adjustRightInd w:val="0"/>
        <w:ind w:left="360"/>
        <w:jc w:val="both"/>
        <w:rPr>
          <w:i w:val="0"/>
        </w:rPr>
      </w:pPr>
      <w:r w:rsidRPr="001370FB">
        <w:rPr>
          <w:i w:val="0"/>
        </w:rPr>
        <w:t xml:space="preserve">Se considerará </w:t>
      </w:r>
      <w:r w:rsidRPr="001370FB">
        <w:rPr>
          <w:i w:val="0"/>
          <w:u w:val="single"/>
        </w:rPr>
        <w:t>incumplimiento muy grave</w:t>
      </w:r>
      <w:r w:rsidRPr="00DC4282">
        <w:rPr>
          <w:i w:val="0"/>
        </w:rPr>
        <w:t xml:space="preserve"> </w:t>
      </w:r>
      <w:r w:rsidRPr="001370FB">
        <w:rPr>
          <w:i w:val="0"/>
        </w:rPr>
        <w:t xml:space="preserve">con una penalización equivalente al 15% del importe correspondiente al servicio incumplido: </w:t>
      </w:r>
    </w:p>
    <w:p w:rsidR="001370FB" w:rsidRPr="001370FB" w:rsidRDefault="001370FB" w:rsidP="001370FB">
      <w:pPr>
        <w:autoSpaceDE w:val="0"/>
        <w:autoSpaceDN w:val="0"/>
        <w:adjustRightInd w:val="0"/>
        <w:jc w:val="both"/>
        <w:rPr>
          <w:i w:val="0"/>
        </w:rPr>
      </w:pPr>
    </w:p>
    <w:p w:rsidR="001370FB" w:rsidRPr="001370FB" w:rsidRDefault="001370FB" w:rsidP="001370FB">
      <w:pPr>
        <w:pStyle w:val="Prrafodelista"/>
        <w:numPr>
          <w:ilvl w:val="0"/>
          <w:numId w:val="33"/>
        </w:numPr>
        <w:autoSpaceDE w:val="0"/>
        <w:autoSpaceDN w:val="0"/>
        <w:adjustRightInd w:val="0"/>
        <w:jc w:val="both"/>
        <w:rPr>
          <w:rFonts w:ascii="Arial" w:hAnsi="Arial" w:cs="Arial"/>
          <w:sz w:val="20"/>
          <w:szCs w:val="20"/>
        </w:rPr>
      </w:pPr>
      <w:r w:rsidRPr="001370FB">
        <w:rPr>
          <w:rFonts w:ascii="Arial" w:hAnsi="Arial" w:cs="Arial"/>
          <w:sz w:val="20"/>
          <w:szCs w:val="20"/>
        </w:rPr>
        <w:t xml:space="preserve">No adscribir a la ejecución del contrato los medios personales y materiales suficientes. </w:t>
      </w:r>
    </w:p>
    <w:p w:rsidR="001370FB" w:rsidRPr="001370FB" w:rsidRDefault="001370FB" w:rsidP="001370FB">
      <w:pPr>
        <w:pStyle w:val="Prrafodelista"/>
        <w:numPr>
          <w:ilvl w:val="0"/>
          <w:numId w:val="33"/>
        </w:numPr>
        <w:autoSpaceDE w:val="0"/>
        <w:autoSpaceDN w:val="0"/>
        <w:adjustRightInd w:val="0"/>
        <w:jc w:val="both"/>
        <w:rPr>
          <w:rFonts w:ascii="Arial" w:hAnsi="Arial" w:cs="Arial"/>
          <w:sz w:val="20"/>
          <w:szCs w:val="20"/>
        </w:rPr>
      </w:pPr>
      <w:r w:rsidRPr="001370FB">
        <w:rPr>
          <w:rFonts w:ascii="Arial" w:hAnsi="Arial" w:cs="Arial"/>
          <w:sz w:val="20"/>
          <w:szCs w:val="20"/>
        </w:rPr>
        <w:t>La pérdida o extravío de los materiales objeto de transporte. En este caso se penalizará por el valor del bien extraviado o, en caso de no poder cuantificarlo, por el 15% anteriormente mencionado.</w:t>
      </w:r>
    </w:p>
    <w:p w:rsidR="001370FB" w:rsidRPr="001370FB" w:rsidRDefault="001370FB" w:rsidP="001370FB">
      <w:pPr>
        <w:pStyle w:val="Prrafodelista"/>
        <w:numPr>
          <w:ilvl w:val="0"/>
          <w:numId w:val="33"/>
        </w:numPr>
        <w:autoSpaceDE w:val="0"/>
        <w:autoSpaceDN w:val="0"/>
        <w:adjustRightInd w:val="0"/>
        <w:jc w:val="both"/>
        <w:rPr>
          <w:rFonts w:ascii="Arial" w:hAnsi="Arial" w:cs="Arial"/>
          <w:sz w:val="20"/>
          <w:szCs w:val="20"/>
        </w:rPr>
      </w:pPr>
      <w:r w:rsidRPr="001370FB">
        <w:rPr>
          <w:rFonts w:ascii="Arial" w:hAnsi="Arial" w:cs="Arial"/>
          <w:sz w:val="20"/>
          <w:szCs w:val="20"/>
        </w:rPr>
        <w:t>La comisión de 2 o más faltas graves dura</w:t>
      </w:r>
      <w:r>
        <w:rPr>
          <w:rFonts w:ascii="Arial" w:hAnsi="Arial" w:cs="Arial"/>
          <w:sz w:val="20"/>
          <w:szCs w:val="20"/>
        </w:rPr>
        <w:t>nte la vigencia del contrato.</w:t>
      </w:r>
    </w:p>
    <w:p w:rsidR="001370FB" w:rsidRPr="001370FB" w:rsidRDefault="001370FB" w:rsidP="001370FB">
      <w:pPr>
        <w:pStyle w:val="Prrafodelista"/>
        <w:numPr>
          <w:ilvl w:val="0"/>
          <w:numId w:val="33"/>
        </w:numPr>
        <w:autoSpaceDE w:val="0"/>
        <w:autoSpaceDN w:val="0"/>
        <w:adjustRightInd w:val="0"/>
        <w:jc w:val="both"/>
        <w:rPr>
          <w:rFonts w:ascii="Arial" w:hAnsi="Arial" w:cs="Arial"/>
          <w:sz w:val="20"/>
          <w:szCs w:val="20"/>
        </w:rPr>
      </w:pPr>
      <w:r w:rsidRPr="001370FB">
        <w:rPr>
          <w:rFonts w:ascii="Arial" w:hAnsi="Arial" w:cs="Arial"/>
          <w:sz w:val="20"/>
          <w:szCs w:val="20"/>
        </w:rPr>
        <w:t>El incumplimiento de las obligaciones de la empresa con los trabajadores en materia de contratación laboral.</w:t>
      </w:r>
    </w:p>
    <w:p w:rsidR="001370FB" w:rsidRPr="001370FB" w:rsidRDefault="001370FB" w:rsidP="001370FB">
      <w:pPr>
        <w:pStyle w:val="Prrafodelista"/>
        <w:numPr>
          <w:ilvl w:val="0"/>
          <w:numId w:val="33"/>
        </w:numPr>
        <w:autoSpaceDE w:val="0"/>
        <w:autoSpaceDN w:val="0"/>
        <w:adjustRightInd w:val="0"/>
        <w:jc w:val="both"/>
        <w:rPr>
          <w:rFonts w:ascii="Arial" w:hAnsi="Arial" w:cs="Arial"/>
          <w:sz w:val="20"/>
          <w:szCs w:val="20"/>
        </w:rPr>
      </w:pPr>
      <w:r w:rsidRPr="001370FB">
        <w:rPr>
          <w:rFonts w:ascii="Arial" w:hAnsi="Arial" w:cs="Arial"/>
          <w:sz w:val="20"/>
          <w:szCs w:val="20"/>
        </w:rPr>
        <w:t xml:space="preserve">El incumplimiento de la normativa en materia de Prevención de Riesgos Laborales, clasificados como muy graves en el Real Decreto Legislativo 5/2000 de 4 de agosto por el que se aprueba el Texto Refundido de la Ley sobre Infracciones y </w:t>
      </w:r>
      <w:r>
        <w:rPr>
          <w:rFonts w:ascii="Arial" w:hAnsi="Arial" w:cs="Arial"/>
          <w:sz w:val="20"/>
          <w:szCs w:val="20"/>
        </w:rPr>
        <w:t>Sanciones en el Orden Social.</w:t>
      </w:r>
    </w:p>
    <w:p w:rsidR="001370FB" w:rsidRPr="001370FB" w:rsidRDefault="001370FB" w:rsidP="001370FB">
      <w:pPr>
        <w:pStyle w:val="Prrafodelista"/>
        <w:numPr>
          <w:ilvl w:val="0"/>
          <w:numId w:val="33"/>
        </w:numPr>
        <w:autoSpaceDE w:val="0"/>
        <w:autoSpaceDN w:val="0"/>
        <w:adjustRightInd w:val="0"/>
        <w:jc w:val="both"/>
        <w:rPr>
          <w:rFonts w:ascii="Arial" w:hAnsi="Arial" w:cs="Arial"/>
          <w:sz w:val="20"/>
          <w:szCs w:val="20"/>
        </w:rPr>
      </w:pPr>
      <w:r w:rsidRPr="001370FB">
        <w:rPr>
          <w:rFonts w:ascii="Arial" w:hAnsi="Arial" w:cs="Arial"/>
          <w:sz w:val="20"/>
          <w:szCs w:val="20"/>
        </w:rPr>
        <w:t xml:space="preserve">El incumplimiento del deber de confidencialidad de datos. </w:t>
      </w:r>
    </w:p>
    <w:p w:rsidR="001370FB" w:rsidRDefault="001370FB" w:rsidP="001370FB">
      <w:pPr>
        <w:pStyle w:val="Prrafodelista"/>
        <w:numPr>
          <w:ilvl w:val="0"/>
          <w:numId w:val="33"/>
        </w:numPr>
        <w:autoSpaceDE w:val="0"/>
        <w:autoSpaceDN w:val="0"/>
        <w:adjustRightInd w:val="0"/>
        <w:jc w:val="both"/>
        <w:rPr>
          <w:rFonts w:ascii="Arial" w:hAnsi="Arial" w:cs="Arial"/>
          <w:sz w:val="20"/>
          <w:szCs w:val="20"/>
        </w:rPr>
      </w:pPr>
      <w:r w:rsidRPr="001370FB">
        <w:rPr>
          <w:rFonts w:ascii="Arial" w:hAnsi="Arial" w:cs="Arial"/>
          <w:sz w:val="20"/>
          <w:szCs w:val="20"/>
        </w:rPr>
        <w:t xml:space="preserve">Si se cometiera un segundo o más incumplimientos muy graves, la penalización será equivalente al 5% del precio de adjudicación del contrato. </w:t>
      </w:r>
    </w:p>
    <w:p w:rsidR="001370FB" w:rsidRDefault="001370FB" w:rsidP="001370FB">
      <w:pPr>
        <w:autoSpaceDE w:val="0"/>
        <w:autoSpaceDN w:val="0"/>
        <w:adjustRightInd w:val="0"/>
        <w:ind w:left="360"/>
        <w:jc w:val="both"/>
        <w:rPr>
          <w:rFonts w:cs="Arial"/>
        </w:rPr>
      </w:pPr>
      <w:r w:rsidRPr="001370FB">
        <w:rPr>
          <w:i w:val="0"/>
        </w:rPr>
        <w:t xml:space="preserve">Se considerará </w:t>
      </w:r>
      <w:r w:rsidRPr="001370FB">
        <w:rPr>
          <w:i w:val="0"/>
          <w:u w:val="single"/>
        </w:rPr>
        <w:t>incumplimiento grave</w:t>
      </w:r>
      <w:r w:rsidRPr="001370FB">
        <w:rPr>
          <w:i w:val="0"/>
        </w:rPr>
        <w:t xml:space="preserve"> con una penalización equivalente al 10% del importe</w:t>
      </w:r>
      <w:r w:rsidRPr="001370FB">
        <w:rPr>
          <w:rFonts w:cs="Arial"/>
          <w:i w:val="0"/>
        </w:rPr>
        <w:t xml:space="preserve"> correspondiente al servicio incumplido:</w:t>
      </w:r>
      <w:r>
        <w:rPr>
          <w:rFonts w:cs="Arial"/>
        </w:rPr>
        <w:t xml:space="preserve"> </w:t>
      </w:r>
    </w:p>
    <w:p w:rsidR="001370FB" w:rsidRDefault="001370FB" w:rsidP="001370FB">
      <w:pPr>
        <w:autoSpaceDE w:val="0"/>
        <w:autoSpaceDN w:val="0"/>
        <w:adjustRightInd w:val="0"/>
        <w:ind w:left="360"/>
        <w:jc w:val="both"/>
        <w:rPr>
          <w:rFonts w:cs="Arial"/>
        </w:rPr>
      </w:pPr>
    </w:p>
    <w:p w:rsidR="001370FB" w:rsidRPr="001370FB" w:rsidRDefault="001370FB" w:rsidP="001370FB">
      <w:pPr>
        <w:pStyle w:val="Prrafodelista"/>
        <w:numPr>
          <w:ilvl w:val="0"/>
          <w:numId w:val="34"/>
        </w:numPr>
        <w:autoSpaceDE w:val="0"/>
        <w:autoSpaceDN w:val="0"/>
        <w:adjustRightInd w:val="0"/>
        <w:jc w:val="both"/>
        <w:rPr>
          <w:rFonts w:ascii="Arial" w:hAnsi="Arial" w:cs="Arial"/>
          <w:sz w:val="20"/>
          <w:szCs w:val="20"/>
        </w:rPr>
      </w:pPr>
      <w:r w:rsidRPr="001370FB">
        <w:rPr>
          <w:rFonts w:ascii="Arial" w:hAnsi="Arial" w:cs="Arial"/>
          <w:sz w:val="20"/>
          <w:szCs w:val="20"/>
        </w:rPr>
        <w:t>La entrega de manera d</w:t>
      </w:r>
      <w:r>
        <w:rPr>
          <w:rFonts w:ascii="Arial" w:hAnsi="Arial" w:cs="Arial"/>
          <w:sz w:val="20"/>
          <w:szCs w:val="20"/>
        </w:rPr>
        <w:t>eteriorada de los materiales.</w:t>
      </w:r>
    </w:p>
    <w:p w:rsidR="001370FB" w:rsidRDefault="001370FB" w:rsidP="001370FB">
      <w:pPr>
        <w:pStyle w:val="Prrafodelista"/>
        <w:numPr>
          <w:ilvl w:val="0"/>
          <w:numId w:val="34"/>
        </w:numPr>
        <w:autoSpaceDE w:val="0"/>
        <w:autoSpaceDN w:val="0"/>
        <w:adjustRightInd w:val="0"/>
        <w:jc w:val="both"/>
        <w:rPr>
          <w:rFonts w:ascii="Arial" w:hAnsi="Arial" w:cs="Arial"/>
          <w:sz w:val="20"/>
          <w:szCs w:val="20"/>
        </w:rPr>
      </w:pPr>
      <w:r w:rsidRPr="001370FB">
        <w:rPr>
          <w:rFonts w:ascii="Arial" w:hAnsi="Arial" w:cs="Arial"/>
          <w:sz w:val="20"/>
          <w:szCs w:val="20"/>
        </w:rPr>
        <w:lastRenderedPageBreak/>
        <w:t xml:space="preserve">El incumplimiento de la normativa en materia de Prevención de Riesgos Laborales, clasificados como graves en el Real Decreto Legislativo 5/2000 de 4 de agosto por el que aprueba el Texto Refundido de la Ley sobre Infracciones y </w:t>
      </w:r>
      <w:r>
        <w:rPr>
          <w:rFonts w:ascii="Arial" w:hAnsi="Arial" w:cs="Arial"/>
          <w:sz w:val="20"/>
          <w:szCs w:val="20"/>
        </w:rPr>
        <w:t>Sanciones en el Orden Social.</w:t>
      </w:r>
    </w:p>
    <w:p w:rsidR="00EA6C0A" w:rsidRDefault="00EA6C0A" w:rsidP="00EA6C0A">
      <w:pPr>
        <w:pStyle w:val="Prrafodelista"/>
        <w:numPr>
          <w:ilvl w:val="0"/>
          <w:numId w:val="34"/>
        </w:numPr>
        <w:autoSpaceDE w:val="0"/>
        <w:autoSpaceDN w:val="0"/>
        <w:adjustRightInd w:val="0"/>
        <w:jc w:val="both"/>
        <w:rPr>
          <w:rFonts w:ascii="Arial" w:hAnsi="Arial" w:cs="Arial"/>
          <w:sz w:val="20"/>
          <w:szCs w:val="20"/>
        </w:rPr>
      </w:pPr>
      <w:r w:rsidRPr="001370FB">
        <w:rPr>
          <w:rFonts w:ascii="Arial" w:hAnsi="Arial" w:cs="Arial"/>
          <w:sz w:val="20"/>
          <w:szCs w:val="20"/>
        </w:rPr>
        <w:t xml:space="preserve">La comisión de </w:t>
      </w:r>
      <w:r>
        <w:rPr>
          <w:rFonts w:ascii="Arial" w:hAnsi="Arial" w:cs="Arial"/>
          <w:sz w:val="20"/>
          <w:szCs w:val="20"/>
        </w:rPr>
        <w:t>3</w:t>
      </w:r>
      <w:r w:rsidRPr="001370FB">
        <w:rPr>
          <w:rFonts w:ascii="Arial" w:hAnsi="Arial" w:cs="Arial"/>
          <w:sz w:val="20"/>
          <w:szCs w:val="20"/>
        </w:rPr>
        <w:t xml:space="preserve"> o más faltas </w:t>
      </w:r>
      <w:r>
        <w:rPr>
          <w:rFonts w:ascii="Arial" w:hAnsi="Arial" w:cs="Arial"/>
          <w:sz w:val="20"/>
          <w:szCs w:val="20"/>
        </w:rPr>
        <w:t>leves</w:t>
      </w:r>
      <w:r w:rsidRPr="001370FB">
        <w:rPr>
          <w:rFonts w:ascii="Arial" w:hAnsi="Arial" w:cs="Arial"/>
          <w:sz w:val="20"/>
          <w:szCs w:val="20"/>
        </w:rPr>
        <w:t xml:space="preserve"> dura</w:t>
      </w:r>
      <w:r>
        <w:rPr>
          <w:rFonts w:ascii="Arial" w:hAnsi="Arial" w:cs="Arial"/>
          <w:sz w:val="20"/>
          <w:szCs w:val="20"/>
        </w:rPr>
        <w:t>nte la vigencia del contrato.</w:t>
      </w:r>
    </w:p>
    <w:p w:rsidR="00EA6C0A" w:rsidRPr="00EA6C0A" w:rsidRDefault="00EA6C0A" w:rsidP="00EA6C0A">
      <w:pPr>
        <w:pStyle w:val="Prrafodelista"/>
        <w:numPr>
          <w:ilvl w:val="0"/>
          <w:numId w:val="34"/>
        </w:numPr>
        <w:autoSpaceDE w:val="0"/>
        <w:autoSpaceDN w:val="0"/>
        <w:adjustRightInd w:val="0"/>
        <w:jc w:val="both"/>
        <w:rPr>
          <w:rFonts w:ascii="Arial" w:hAnsi="Arial" w:cs="Arial"/>
          <w:sz w:val="20"/>
          <w:szCs w:val="20"/>
        </w:rPr>
      </w:pPr>
      <w:r w:rsidRPr="00EA6C0A">
        <w:rPr>
          <w:rFonts w:ascii="Arial" w:hAnsi="Arial" w:cs="Arial"/>
          <w:sz w:val="20"/>
          <w:szCs w:val="20"/>
        </w:rPr>
        <w:t>El incumplimiento de la normativa en materia de Prevención de Riesgos Laborales, clasificados como graves en el Real Decreto Legislativo 5/2000 de 4 de agosto por el que aprueba el Texto Refundido de la Ley sobre Infracciones y Sanciones en el Orden Social</w:t>
      </w:r>
    </w:p>
    <w:p w:rsidR="00EA6C0A" w:rsidRDefault="00EA6C0A" w:rsidP="00EA6C0A">
      <w:pPr>
        <w:autoSpaceDE w:val="0"/>
        <w:autoSpaceDN w:val="0"/>
        <w:adjustRightInd w:val="0"/>
        <w:ind w:left="360"/>
        <w:jc w:val="both"/>
        <w:rPr>
          <w:i w:val="0"/>
        </w:rPr>
      </w:pPr>
      <w:r w:rsidRPr="00EA6C0A">
        <w:rPr>
          <w:i w:val="0"/>
        </w:rPr>
        <w:t xml:space="preserve">Se considerará </w:t>
      </w:r>
      <w:r w:rsidRPr="00DC4282">
        <w:rPr>
          <w:i w:val="0"/>
          <w:u w:val="single"/>
        </w:rPr>
        <w:t>incumplimiento leve</w:t>
      </w:r>
      <w:r w:rsidRPr="00EA6C0A">
        <w:rPr>
          <w:i w:val="0"/>
        </w:rPr>
        <w:t xml:space="preserve"> con una penalización equivalente al </w:t>
      </w:r>
      <w:r>
        <w:rPr>
          <w:i w:val="0"/>
        </w:rPr>
        <w:t>5</w:t>
      </w:r>
      <w:r w:rsidRPr="00EA6C0A">
        <w:rPr>
          <w:i w:val="0"/>
        </w:rPr>
        <w:t xml:space="preserve">% del importe correspondiente al servicio incumplido: </w:t>
      </w:r>
    </w:p>
    <w:p w:rsidR="00EA6C0A" w:rsidRDefault="00EA6C0A" w:rsidP="00EA6C0A">
      <w:pPr>
        <w:autoSpaceDE w:val="0"/>
        <w:autoSpaceDN w:val="0"/>
        <w:adjustRightInd w:val="0"/>
        <w:ind w:left="360"/>
        <w:jc w:val="both"/>
        <w:rPr>
          <w:i w:val="0"/>
        </w:rPr>
      </w:pPr>
    </w:p>
    <w:p w:rsidR="00EA6C0A" w:rsidRDefault="00EA6C0A" w:rsidP="00EA6C0A">
      <w:pPr>
        <w:pStyle w:val="Prrafodelista"/>
        <w:numPr>
          <w:ilvl w:val="0"/>
          <w:numId w:val="35"/>
        </w:numPr>
        <w:autoSpaceDE w:val="0"/>
        <w:autoSpaceDN w:val="0"/>
        <w:adjustRightInd w:val="0"/>
        <w:jc w:val="both"/>
        <w:rPr>
          <w:rFonts w:ascii="Arial" w:hAnsi="Arial" w:cs="Arial"/>
          <w:sz w:val="20"/>
          <w:szCs w:val="20"/>
        </w:rPr>
      </w:pPr>
      <w:r>
        <w:rPr>
          <w:rFonts w:ascii="Arial" w:hAnsi="Arial" w:cs="Arial"/>
          <w:sz w:val="20"/>
          <w:szCs w:val="20"/>
        </w:rPr>
        <w:t>La inobservancia de las instrucciones dadas para la correcta ejecución del contrato</w:t>
      </w:r>
      <w:r w:rsidR="00682423">
        <w:rPr>
          <w:rFonts w:ascii="Arial" w:hAnsi="Arial" w:cs="Arial"/>
          <w:sz w:val="20"/>
          <w:szCs w:val="20"/>
        </w:rPr>
        <w:t>.</w:t>
      </w:r>
    </w:p>
    <w:p w:rsidR="00B71C00" w:rsidRPr="005409C8" w:rsidRDefault="00B71C00" w:rsidP="00EA6C0A">
      <w:pPr>
        <w:pStyle w:val="Prrafodelista"/>
        <w:numPr>
          <w:ilvl w:val="0"/>
          <w:numId w:val="35"/>
        </w:numPr>
        <w:autoSpaceDE w:val="0"/>
        <w:autoSpaceDN w:val="0"/>
        <w:adjustRightInd w:val="0"/>
        <w:jc w:val="both"/>
        <w:rPr>
          <w:rFonts w:ascii="Arial" w:hAnsi="Arial" w:cs="Arial"/>
          <w:sz w:val="20"/>
          <w:szCs w:val="20"/>
        </w:rPr>
      </w:pPr>
      <w:r w:rsidRPr="005409C8">
        <w:rPr>
          <w:rFonts w:ascii="Arial" w:hAnsi="Arial" w:cs="Arial"/>
          <w:sz w:val="20"/>
          <w:szCs w:val="20"/>
        </w:rPr>
        <w:t>La falta de alguno de los elementos obligatorios para la prestación del servicio.</w:t>
      </w:r>
    </w:p>
    <w:p w:rsidR="008A6629" w:rsidRPr="005409C8" w:rsidRDefault="001370FB" w:rsidP="001370FB">
      <w:pPr>
        <w:autoSpaceDE w:val="0"/>
        <w:autoSpaceDN w:val="0"/>
        <w:adjustRightInd w:val="0"/>
        <w:ind w:left="360"/>
        <w:jc w:val="both"/>
        <w:rPr>
          <w:rFonts w:cs="Arial"/>
          <w:i w:val="0"/>
        </w:rPr>
      </w:pPr>
      <w:r w:rsidRPr="005409C8">
        <w:rPr>
          <w:rFonts w:cs="Arial"/>
          <w:i w:val="0"/>
        </w:rPr>
        <w:t xml:space="preserve">Todas las penalidades se harán efectivas con el correspondiente descuento en la facturación. El órgano de contratación estará facultado para proceder a la resolución del contrato o acordar la continuidad de su ejecución con imposición de nuevas penalidades al amparo de lo establecido en el </w:t>
      </w:r>
      <w:r w:rsidR="007213C1" w:rsidRPr="005409C8">
        <w:rPr>
          <w:rFonts w:cs="Arial"/>
          <w:i w:val="0"/>
        </w:rPr>
        <w:t xml:space="preserve">192 LCSP </w:t>
      </w:r>
    </w:p>
    <w:p w:rsidR="008A6629" w:rsidRPr="005409C8" w:rsidRDefault="008A6629" w:rsidP="001370FB">
      <w:pPr>
        <w:autoSpaceDE w:val="0"/>
        <w:autoSpaceDN w:val="0"/>
        <w:adjustRightInd w:val="0"/>
        <w:ind w:left="360"/>
        <w:jc w:val="both"/>
        <w:rPr>
          <w:rFonts w:cs="Arial"/>
          <w:i w:val="0"/>
        </w:rPr>
      </w:pPr>
    </w:p>
    <w:p w:rsidR="008A6629" w:rsidRPr="005409C8" w:rsidRDefault="001370FB" w:rsidP="001370FB">
      <w:pPr>
        <w:autoSpaceDE w:val="0"/>
        <w:autoSpaceDN w:val="0"/>
        <w:adjustRightInd w:val="0"/>
        <w:ind w:left="360"/>
        <w:jc w:val="both"/>
        <w:rPr>
          <w:rFonts w:cs="Arial"/>
          <w:i w:val="0"/>
        </w:rPr>
      </w:pPr>
      <w:r w:rsidRPr="005409C8">
        <w:rPr>
          <w:rFonts w:cs="Arial"/>
          <w:i w:val="0"/>
        </w:rPr>
        <w:t xml:space="preserve">Para proceder a la imposición de las penalidades indicadas será necesario que los incumplimientos que pueden dar lugar a las mismas queden certificados por el responsable del contrato. De este incumplimiento se dará traslado al contratista para que realice las alegaciones oportunas, en el plazo de 10 días hábiles. Toda la documentación recabada será trasladada al órgano de contratación que resolverá sobre la imposición de la penalidad. </w:t>
      </w:r>
    </w:p>
    <w:p w:rsidR="008A6629" w:rsidRPr="005409C8" w:rsidRDefault="008A6629" w:rsidP="001370FB">
      <w:pPr>
        <w:autoSpaceDE w:val="0"/>
        <w:autoSpaceDN w:val="0"/>
        <w:adjustRightInd w:val="0"/>
        <w:ind w:left="360"/>
        <w:jc w:val="both"/>
        <w:rPr>
          <w:rFonts w:cs="Arial"/>
          <w:i w:val="0"/>
        </w:rPr>
      </w:pPr>
    </w:p>
    <w:p w:rsidR="008A6629" w:rsidRPr="005409C8" w:rsidRDefault="001370FB" w:rsidP="007213C1">
      <w:pPr>
        <w:autoSpaceDE w:val="0"/>
        <w:autoSpaceDN w:val="0"/>
        <w:adjustRightInd w:val="0"/>
        <w:ind w:left="360"/>
        <w:jc w:val="both"/>
        <w:rPr>
          <w:rFonts w:cs="Arial"/>
          <w:i w:val="0"/>
          <w:strike/>
        </w:rPr>
      </w:pPr>
      <w:r w:rsidRPr="005409C8">
        <w:rPr>
          <w:rFonts w:cs="Arial"/>
          <w:i w:val="0"/>
        </w:rPr>
        <w:t xml:space="preserve">En todo caso, tal y como se establece en el artículo </w:t>
      </w:r>
      <w:r w:rsidR="007213C1" w:rsidRPr="005409C8">
        <w:rPr>
          <w:rFonts w:cs="Arial"/>
          <w:i w:val="0"/>
        </w:rPr>
        <w:t>192 LCSP</w:t>
      </w:r>
      <w:r w:rsidRPr="005409C8">
        <w:rPr>
          <w:rFonts w:cs="Arial"/>
          <w:i w:val="0"/>
        </w:rPr>
        <w:t xml:space="preserve">, las penalidades serán proporcionales a la gravedad del incumplimiento y su cuantía no podrá ser superior al 10% del presupuesto del contrato. </w:t>
      </w:r>
    </w:p>
    <w:p w:rsidR="008A6629" w:rsidRPr="005409C8" w:rsidRDefault="008A6629" w:rsidP="001370FB">
      <w:pPr>
        <w:autoSpaceDE w:val="0"/>
        <w:autoSpaceDN w:val="0"/>
        <w:adjustRightInd w:val="0"/>
        <w:ind w:left="360"/>
        <w:jc w:val="both"/>
        <w:rPr>
          <w:rFonts w:cs="Arial"/>
          <w:i w:val="0"/>
        </w:rPr>
      </w:pPr>
    </w:p>
    <w:p w:rsidR="0088738E" w:rsidRPr="005409C8" w:rsidRDefault="001370FB" w:rsidP="008A6629">
      <w:pPr>
        <w:autoSpaceDE w:val="0"/>
        <w:autoSpaceDN w:val="0"/>
        <w:adjustRightInd w:val="0"/>
        <w:jc w:val="both"/>
        <w:rPr>
          <w:i w:val="0"/>
        </w:rPr>
      </w:pPr>
      <w:r w:rsidRPr="005409C8">
        <w:rPr>
          <w:i w:val="0"/>
          <w:u w:val="single"/>
        </w:rPr>
        <w:t>Por infracción de las condiciones establecidas para la subcontratación</w:t>
      </w:r>
      <w:r w:rsidRPr="005409C8">
        <w:rPr>
          <w:i w:val="0"/>
        </w:rPr>
        <w:t xml:space="preserve">: La infracción de las condiciones establecidas en </w:t>
      </w:r>
      <w:r w:rsidR="007213C1" w:rsidRPr="005409C8">
        <w:rPr>
          <w:i w:val="0"/>
        </w:rPr>
        <w:t xml:space="preserve">la LCSP para </w:t>
      </w:r>
      <w:r w:rsidRPr="005409C8">
        <w:rPr>
          <w:i w:val="0"/>
        </w:rPr>
        <w:t>proceder a la subcontratación, así como la falta de acreditación de la aptitud del subcontratista o de las circunstancias determinantes del a situación de emergencia o de las que hacen urgente la subcontratación, podrá dar lugar, en todo caso, a la imposición al contratista de una penalidad de hasta un 50 por ciento del importe del subcontrato.</w:t>
      </w: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257197" w:rsidRDefault="00257197">
      <w:bookmarkStart w:id="27" w:name="AnexoIX"/>
      <w:r>
        <w:rPr>
          <w:i w:val="0"/>
        </w:rPr>
        <w:br w:type="page"/>
      </w:r>
    </w:p>
    <w:tbl>
      <w:tblPr>
        <w:tblW w:w="0" w:type="auto"/>
        <w:shd w:val="clear" w:color="auto" w:fill="00B0F0"/>
        <w:tblLook w:val="04A0" w:firstRow="1" w:lastRow="0" w:firstColumn="1" w:lastColumn="0" w:noHBand="0" w:noVBand="1"/>
      </w:tblPr>
      <w:tblGrid>
        <w:gridCol w:w="9455"/>
      </w:tblGrid>
      <w:tr w:rsidR="0036720B" w:rsidRPr="00D91CA8" w:rsidTr="001F078E">
        <w:trPr>
          <w:trHeight w:val="348"/>
        </w:trPr>
        <w:tc>
          <w:tcPr>
            <w:tcW w:w="9455" w:type="dxa"/>
            <w:shd w:val="clear" w:color="auto" w:fill="00B0F0"/>
          </w:tcPr>
          <w:p w:rsidR="0036720B" w:rsidRPr="00D91CA8" w:rsidRDefault="00D4479E" w:rsidP="00224D02">
            <w:pPr>
              <w:pStyle w:val="Textoindependiente2"/>
              <w:rPr>
                <w:b/>
                <w:color w:val="FFFFFF"/>
                <w:sz w:val="24"/>
                <w:szCs w:val="24"/>
                <w:u w:val="none"/>
              </w:rPr>
            </w:pPr>
            <w:r>
              <w:lastRenderedPageBreak/>
              <w:br w:type="page"/>
            </w:r>
            <w:r w:rsidR="00B751DC">
              <w:rPr>
                <w:b/>
                <w:color w:val="FFFFFF"/>
                <w:sz w:val="24"/>
                <w:szCs w:val="24"/>
                <w:u w:val="none"/>
              </w:rPr>
              <w:t xml:space="preserve">nexo </w:t>
            </w:r>
            <w:r w:rsidR="0036720B">
              <w:rPr>
                <w:b/>
                <w:color w:val="FFFFFF"/>
                <w:sz w:val="24"/>
                <w:szCs w:val="24"/>
                <w:u w:val="none"/>
              </w:rPr>
              <w:t>I</w:t>
            </w:r>
            <w:r w:rsidR="00B751DC">
              <w:rPr>
                <w:b/>
                <w:color w:val="FFFFFF"/>
                <w:sz w:val="24"/>
                <w:szCs w:val="24"/>
                <w:u w:val="none"/>
              </w:rPr>
              <w:t>X</w:t>
            </w:r>
            <w:bookmarkEnd w:id="27"/>
            <w:r w:rsidR="0036720B">
              <w:rPr>
                <w:b/>
                <w:color w:val="FFFFFF"/>
                <w:sz w:val="24"/>
                <w:szCs w:val="24"/>
                <w:u w:val="none"/>
              </w:rPr>
              <w:t xml:space="preserve">.- Modificaciones contractuales previstas  </w:t>
            </w:r>
          </w:p>
        </w:tc>
      </w:tr>
    </w:tbl>
    <w:p w:rsidR="00AE51E6" w:rsidRPr="00DD02AF" w:rsidRDefault="00AE51E6" w:rsidP="00AE51E6">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AE51E6" w:rsidRPr="00D91CA8" w:rsidTr="002C52BD">
        <w:trPr>
          <w:trHeight w:val="818"/>
        </w:trPr>
        <w:tc>
          <w:tcPr>
            <w:tcW w:w="9441" w:type="dxa"/>
            <w:shd w:val="clear" w:color="auto" w:fill="00B0F0"/>
          </w:tcPr>
          <w:p w:rsidR="004C0620" w:rsidRDefault="004C0620" w:rsidP="004C0620">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CP00240/2018</w:t>
            </w:r>
          </w:p>
          <w:p w:rsidR="004C0620" w:rsidRDefault="004C0620" w:rsidP="004C0620">
            <w:pPr>
              <w:pStyle w:val="Estndar"/>
              <w:rPr>
                <w:b/>
                <w:color w:val="FFFFFF"/>
                <w:sz w:val="22"/>
                <w:szCs w:val="22"/>
              </w:rPr>
            </w:pPr>
          </w:p>
          <w:p w:rsidR="00AE51E6" w:rsidRPr="00AE51E6" w:rsidRDefault="004C0620" w:rsidP="004C0620">
            <w:pPr>
              <w:pStyle w:val="Estndar"/>
              <w:rPr>
                <w:b/>
                <w:color w:val="FFFFFF"/>
                <w:sz w:val="22"/>
                <w:szCs w:val="22"/>
              </w:rPr>
            </w:pPr>
            <w:r w:rsidRPr="00D91CA8">
              <w:rPr>
                <w:b/>
                <w:color w:val="FFFFFF"/>
                <w:sz w:val="22"/>
                <w:szCs w:val="22"/>
              </w:rPr>
              <w:t>Contratación de</w:t>
            </w:r>
            <w:r>
              <w:rPr>
                <w:b/>
                <w:color w:val="FFFFFF"/>
                <w:sz w:val="22"/>
                <w:szCs w:val="22"/>
              </w:rPr>
              <w:t xml:space="preserve"> </w:t>
            </w:r>
            <w:r w:rsidRPr="00D91CA8">
              <w:rPr>
                <w:b/>
                <w:color w:val="FFFFFF"/>
                <w:sz w:val="22"/>
                <w:szCs w:val="22"/>
              </w:rPr>
              <w:t>l</w:t>
            </w:r>
            <w:r>
              <w:rPr>
                <w:b/>
                <w:color w:val="FFFFFF"/>
                <w:sz w:val="22"/>
                <w:szCs w:val="22"/>
              </w:rPr>
              <w:t>os</w:t>
            </w:r>
            <w:r w:rsidRPr="00D91CA8">
              <w:rPr>
                <w:b/>
                <w:color w:val="FFFFFF"/>
                <w:sz w:val="22"/>
                <w:szCs w:val="22"/>
              </w:rPr>
              <w:t xml:space="preserve"> </w:t>
            </w:r>
            <w:r w:rsidRPr="00432D4B">
              <w:rPr>
                <w:b/>
                <w:color w:val="FFFFFF"/>
                <w:sz w:val="22"/>
                <w:szCs w:val="22"/>
              </w:rPr>
              <w:t>servicios de mudanzas para el traslado de 4 simuladores de conducción de ASEPEYO</w:t>
            </w:r>
          </w:p>
        </w:tc>
      </w:tr>
    </w:tbl>
    <w:p w:rsidR="0036720B" w:rsidRDefault="0036720B" w:rsidP="0036720B">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r w:rsidRPr="0036720B">
        <w:rPr>
          <w:rFonts w:cs="Arial"/>
          <w:b/>
          <w:bCs/>
          <w:i w:val="0"/>
          <w:sz w:val="18"/>
          <w:szCs w:val="18"/>
        </w:rPr>
        <w:t>1.</w:t>
      </w:r>
      <w:r>
        <w:rPr>
          <w:rFonts w:cs="Arial"/>
          <w:b/>
          <w:bCs/>
          <w:i w:val="0"/>
          <w:sz w:val="18"/>
          <w:szCs w:val="18"/>
        </w:rPr>
        <w:t xml:space="preserve"> Causas generales. </w:t>
      </w:r>
    </w:p>
    <w:p w:rsidR="00EF684E" w:rsidRDefault="00EF684E" w:rsidP="00EF684E">
      <w:pPr>
        <w:autoSpaceDE w:val="0"/>
        <w:autoSpaceDN w:val="0"/>
        <w:adjustRightInd w:val="0"/>
        <w:jc w:val="both"/>
        <w:rPr>
          <w:rFonts w:cs="Arial"/>
          <w:b/>
          <w:bCs/>
          <w:i w:val="0"/>
          <w:sz w:val="18"/>
          <w:szCs w:val="18"/>
        </w:rPr>
      </w:pPr>
    </w:p>
    <w:p w:rsidR="00EF684E" w:rsidRPr="0036720B" w:rsidRDefault="00EF684E" w:rsidP="00EF684E">
      <w:pPr>
        <w:autoSpaceDE w:val="0"/>
        <w:autoSpaceDN w:val="0"/>
        <w:adjustRightInd w:val="0"/>
        <w:jc w:val="both"/>
        <w:rPr>
          <w:rFonts w:cs="Arial"/>
          <w:bCs/>
          <w:i w:val="0"/>
          <w:sz w:val="18"/>
          <w:szCs w:val="18"/>
        </w:rPr>
      </w:pPr>
      <w:r w:rsidRPr="0036720B">
        <w:rPr>
          <w:rFonts w:cs="Arial"/>
          <w:bCs/>
          <w:i w:val="0"/>
          <w:sz w:val="18"/>
          <w:szCs w:val="18"/>
        </w:rPr>
        <w:t>a) En los casos de fusión de empresas en los que participe la sociedad contratista, el contrato continuará vigente con la entidad absorbente o con la resultante de la fusión, que quedará subrogada en todos los derechos y obligaciones dimanantes del mismo.</w:t>
      </w:r>
    </w:p>
    <w:p w:rsidR="00EF684E" w:rsidRPr="0036720B" w:rsidRDefault="00EF684E" w:rsidP="00EF684E">
      <w:pPr>
        <w:autoSpaceDE w:val="0"/>
        <w:autoSpaceDN w:val="0"/>
        <w:adjustRightInd w:val="0"/>
        <w:jc w:val="both"/>
        <w:rPr>
          <w:rFonts w:cs="Arial"/>
          <w:bCs/>
          <w:i w:val="0"/>
          <w:sz w:val="18"/>
          <w:szCs w:val="18"/>
        </w:rPr>
      </w:pPr>
    </w:p>
    <w:p w:rsidR="00EF684E" w:rsidRPr="0036720B" w:rsidRDefault="00EF684E" w:rsidP="00EF684E">
      <w:pPr>
        <w:autoSpaceDE w:val="0"/>
        <w:autoSpaceDN w:val="0"/>
        <w:adjustRightInd w:val="0"/>
        <w:jc w:val="both"/>
        <w:rPr>
          <w:rFonts w:cs="Arial"/>
          <w:bCs/>
          <w:i w:val="0"/>
          <w:sz w:val="18"/>
          <w:szCs w:val="18"/>
        </w:rPr>
      </w:pPr>
      <w:r w:rsidRPr="0036720B">
        <w:rPr>
          <w:rFonts w:cs="Arial"/>
          <w:bCs/>
          <w:i w:val="0"/>
          <w:sz w:val="18"/>
          <w:szCs w:val="18"/>
        </w:rPr>
        <w:t>b) Igualmente, en los supuestos de escisión, aportación o transmisión de empresas o ramas de actividad de las mismas, el contrato continuará con la entidad resultante o beneficiaria, que quedará subrogada en los derechos y obligaciones dimanantes del mismo, siempre que tenga la solvencia exigida al acordarse la adjudicación o que las diversas sociedades beneficiarias de las mencionadas operaciones y, en caso de subsistir, la sociedad de la que provengan el patrimonio, empresas o ramas segregadas, se responsabilicen solidariamente con aquélla de la ejecución del contrato. Si no pudiese producirse la subrogación por no reunir la entidad a la que se atribuya el contrato las condiciones de solvencia necesarias se resolverá el contrato, considerándose a todos los efectos como un supuesto de resolución por culpa del adjudicatario.</w:t>
      </w:r>
    </w:p>
    <w:p w:rsidR="00EF684E" w:rsidRPr="0036720B" w:rsidRDefault="00EF684E" w:rsidP="00EF684E">
      <w:pPr>
        <w:autoSpaceDE w:val="0"/>
        <w:autoSpaceDN w:val="0"/>
        <w:adjustRightInd w:val="0"/>
        <w:jc w:val="both"/>
        <w:rPr>
          <w:rFonts w:cs="Arial"/>
          <w:bCs/>
          <w:i w:val="0"/>
          <w:sz w:val="18"/>
          <w:szCs w:val="18"/>
        </w:rPr>
      </w:pPr>
    </w:p>
    <w:p w:rsidR="00EF684E" w:rsidRPr="00EF56B2" w:rsidRDefault="00EF684E" w:rsidP="00EF684E">
      <w:pPr>
        <w:pStyle w:val="Estndar"/>
        <w:rPr>
          <w:color w:val="auto"/>
          <w:sz w:val="18"/>
          <w:szCs w:val="18"/>
        </w:rPr>
      </w:pPr>
      <w:r>
        <w:rPr>
          <w:color w:val="auto"/>
          <w:sz w:val="18"/>
          <w:szCs w:val="18"/>
        </w:rPr>
        <w:t xml:space="preserve">c) </w:t>
      </w:r>
      <w:r w:rsidRPr="009D60D9">
        <w:rPr>
          <w:color w:val="auto"/>
          <w:sz w:val="18"/>
          <w:szCs w:val="18"/>
        </w:rPr>
        <w:t xml:space="preserve">Podrá modificarse el precio y ampliarse el objeto del contrato en los casos de fusión, acuerdos de cooperación, contratos de adhesión, de la Mutua contratante con otras Mutuas Colaboradoras con la Seguridad Social, en función de lo establecido por el Ministerio </w:t>
      </w:r>
      <w:r w:rsidR="003D09C1">
        <w:rPr>
          <w:color w:val="auto"/>
          <w:sz w:val="18"/>
          <w:szCs w:val="18"/>
        </w:rPr>
        <w:t xml:space="preserve">de </w:t>
      </w:r>
      <w:r w:rsidR="00EE45CC">
        <w:rPr>
          <w:color w:val="auto"/>
          <w:sz w:val="18"/>
          <w:szCs w:val="18"/>
        </w:rPr>
        <w:t>Inclusión, Seguridad Social y Migraciones,</w:t>
      </w:r>
      <w:r w:rsidRPr="009D60D9">
        <w:rPr>
          <w:color w:val="auto"/>
          <w:sz w:val="18"/>
          <w:szCs w:val="18"/>
        </w:rPr>
        <w:t xml:space="preserve"> sin perjuicio de los documentos contractuales que </w:t>
      </w:r>
      <w:r w:rsidRPr="00EF56B2">
        <w:rPr>
          <w:color w:val="auto"/>
          <w:sz w:val="18"/>
          <w:szCs w:val="18"/>
        </w:rPr>
        <w:t>pueda suscribir con otras Mutuas, siempre y cuando dicha modificación no exceda, en más o en menos, el 20 % del precio de adjudicación del contrato; en el caso de modificaciones sucesivas, el conjunto de ellas no podrá superar este límite</w:t>
      </w:r>
    </w:p>
    <w:p w:rsidR="00EF684E" w:rsidRPr="00EF56B2" w:rsidRDefault="00EF684E" w:rsidP="00EF684E">
      <w:pPr>
        <w:pStyle w:val="Estndar"/>
        <w:rPr>
          <w:color w:val="auto"/>
          <w:sz w:val="18"/>
          <w:szCs w:val="18"/>
        </w:rPr>
      </w:pPr>
    </w:p>
    <w:p w:rsidR="00EF684E" w:rsidRPr="009D60D9" w:rsidRDefault="00EF684E" w:rsidP="00EF684E">
      <w:pPr>
        <w:pStyle w:val="Estndar"/>
        <w:rPr>
          <w:color w:val="auto"/>
          <w:sz w:val="18"/>
          <w:szCs w:val="18"/>
        </w:rPr>
      </w:pPr>
      <w:r w:rsidRPr="00EF56B2">
        <w:rPr>
          <w:color w:val="auto"/>
          <w:sz w:val="18"/>
          <w:szCs w:val="18"/>
        </w:rPr>
        <w:t>d) Podrá modificarse el precio y ampliarse o reducirse el objeto del contrato en los casos de apertura o cierre de los centros asistenciales de la Mutua, siempre y cuando dicha modificación no exceda, en más o en menos, el 20 % del precio de adjudicación del contrato; en el caso de modificaciones sucesivas, el conjunto de ellas no podrá superar</w:t>
      </w:r>
      <w:r w:rsidRPr="009D60D9">
        <w:rPr>
          <w:color w:val="auto"/>
          <w:sz w:val="18"/>
          <w:szCs w:val="18"/>
        </w:rPr>
        <w:t xml:space="preserve"> este límite</w:t>
      </w: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r>
        <w:rPr>
          <w:rFonts w:cs="Arial"/>
          <w:b/>
          <w:bCs/>
          <w:i w:val="0"/>
          <w:sz w:val="18"/>
          <w:szCs w:val="18"/>
        </w:rPr>
        <w:t>2. Otras modificaciones previstas</w:t>
      </w: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r>
        <w:rPr>
          <w:rFonts w:cs="Arial"/>
          <w:b/>
          <w:bCs/>
          <w:i w:val="0"/>
          <w:sz w:val="18"/>
          <w:szCs w:val="18"/>
        </w:rPr>
        <w:t xml:space="preserve">No se prevén </w:t>
      </w: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p>
    <w:p w:rsidR="00EF684E" w:rsidRPr="0036720B"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p>
    <w:p w:rsidR="00EF684E" w:rsidRDefault="00EF684E" w:rsidP="00EF684E">
      <w:pPr>
        <w:autoSpaceDE w:val="0"/>
        <w:autoSpaceDN w:val="0"/>
        <w:adjustRightInd w:val="0"/>
        <w:rPr>
          <w:rFonts w:cs="Arial"/>
          <w:b/>
          <w:bCs/>
          <w:i w:val="0"/>
          <w:sz w:val="18"/>
          <w:szCs w:val="18"/>
        </w:rPr>
      </w:pPr>
    </w:p>
    <w:p w:rsidR="00EF684E" w:rsidRDefault="00EF684E" w:rsidP="00EF684E">
      <w:pPr>
        <w:pStyle w:val="Estndar"/>
        <w:rPr>
          <w:color w:val="auto"/>
          <w:sz w:val="20"/>
        </w:rPr>
      </w:pPr>
    </w:p>
    <w:p w:rsidR="00EF684E" w:rsidRDefault="00EF684E" w:rsidP="00EF684E">
      <w:pPr>
        <w:pStyle w:val="Estndar"/>
        <w:rPr>
          <w:color w:val="auto"/>
          <w:sz w:val="20"/>
        </w:rPr>
      </w:pPr>
    </w:p>
    <w:p w:rsidR="00EF684E" w:rsidRDefault="00EF684E" w:rsidP="00EF684E">
      <w:pPr>
        <w:autoSpaceDE w:val="0"/>
        <w:autoSpaceDN w:val="0"/>
        <w:adjustRightInd w:val="0"/>
        <w:jc w:val="both"/>
        <w:rPr>
          <w:rFonts w:cs="Arial"/>
          <w:b/>
          <w:bCs/>
          <w:i w:val="0"/>
          <w:sz w:val="18"/>
          <w:szCs w:val="18"/>
        </w:rPr>
      </w:pPr>
      <w:r>
        <w:rPr>
          <w:rFonts w:cs="Arial"/>
          <w:b/>
          <w:bCs/>
          <w:i w:val="0"/>
          <w:sz w:val="18"/>
          <w:szCs w:val="18"/>
        </w:rPr>
        <w:t>NOTA IMPORTANTE: E</w:t>
      </w:r>
      <w:r w:rsidRPr="0031524D">
        <w:rPr>
          <w:rFonts w:cs="Arial"/>
          <w:b/>
          <w:bCs/>
          <w:i w:val="0"/>
          <w:sz w:val="18"/>
          <w:szCs w:val="18"/>
        </w:rPr>
        <w:t>n ningún caso la suma de las modific</w:t>
      </w:r>
      <w:r>
        <w:rPr>
          <w:rFonts w:cs="Arial"/>
          <w:b/>
          <w:bCs/>
          <w:i w:val="0"/>
          <w:sz w:val="18"/>
          <w:szCs w:val="18"/>
        </w:rPr>
        <w:t>aciones totales previstas puede</w:t>
      </w:r>
      <w:r w:rsidRPr="0031524D">
        <w:rPr>
          <w:rFonts w:cs="Arial"/>
          <w:b/>
          <w:bCs/>
          <w:i w:val="0"/>
          <w:sz w:val="18"/>
          <w:szCs w:val="18"/>
        </w:rPr>
        <w:t xml:space="preserve"> superar 20</w:t>
      </w:r>
      <w:r>
        <w:rPr>
          <w:rFonts w:cs="Arial"/>
          <w:b/>
          <w:bCs/>
          <w:i w:val="0"/>
          <w:sz w:val="18"/>
          <w:szCs w:val="18"/>
        </w:rPr>
        <w:t>%</w:t>
      </w:r>
      <w:r w:rsidRPr="0031524D">
        <w:rPr>
          <w:rFonts w:cs="Arial"/>
          <w:b/>
          <w:bCs/>
          <w:i w:val="0"/>
          <w:sz w:val="18"/>
          <w:szCs w:val="18"/>
        </w:rPr>
        <w:t xml:space="preserve"> del precio inicial del contrato</w:t>
      </w:r>
      <w:r>
        <w:rPr>
          <w:rFonts w:cs="Arial"/>
          <w:b/>
          <w:bCs/>
          <w:i w:val="0"/>
          <w:sz w:val="18"/>
          <w:szCs w:val="18"/>
        </w:rPr>
        <w:t xml:space="preserve">. </w:t>
      </w:r>
    </w:p>
    <w:p w:rsidR="0094190F" w:rsidRDefault="0094190F" w:rsidP="00EF684E">
      <w:pPr>
        <w:autoSpaceDE w:val="0"/>
        <w:autoSpaceDN w:val="0"/>
        <w:adjustRightInd w:val="0"/>
        <w:jc w:val="both"/>
        <w:rPr>
          <w:rFonts w:cs="Arial"/>
          <w:b/>
          <w:bCs/>
          <w:i w:val="0"/>
          <w:sz w:val="18"/>
          <w:szCs w:val="18"/>
        </w:rPr>
      </w:pPr>
    </w:p>
    <w:p w:rsidR="0094190F" w:rsidRDefault="0094190F" w:rsidP="00EF684E">
      <w:pPr>
        <w:autoSpaceDE w:val="0"/>
        <w:autoSpaceDN w:val="0"/>
        <w:adjustRightInd w:val="0"/>
        <w:jc w:val="both"/>
        <w:rPr>
          <w:rFonts w:cs="Arial"/>
          <w:b/>
          <w:bCs/>
          <w:i w:val="0"/>
          <w:sz w:val="18"/>
          <w:szCs w:val="18"/>
        </w:rPr>
      </w:pPr>
    </w:p>
    <w:p w:rsidR="0094190F" w:rsidRDefault="0094190F" w:rsidP="00EF684E">
      <w:pPr>
        <w:autoSpaceDE w:val="0"/>
        <w:autoSpaceDN w:val="0"/>
        <w:adjustRightInd w:val="0"/>
        <w:jc w:val="both"/>
        <w:rPr>
          <w:rFonts w:cs="Arial"/>
          <w:b/>
          <w:bCs/>
          <w:i w:val="0"/>
          <w:sz w:val="18"/>
          <w:szCs w:val="18"/>
        </w:rPr>
      </w:pPr>
    </w:p>
    <w:p w:rsidR="0094190F" w:rsidRDefault="0094190F" w:rsidP="00EF684E">
      <w:pPr>
        <w:autoSpaceDE w:val="0"/>
        <w:autoSpaceDN w:val="0"/>
        <w:adjustRightInd w:val="0"/>
        <w:jc w:val="both"/>
        <w:rPr>
          <w:rFonts w:cs="Arial"/>
          <w:b/>
          <w:bCs/>
          <w:i w:val="0"/>
          <w:sz w:val="18"/>
          <w:szCs w:val="18"/>
        </w:rPr>
      </w:pPr>
    </w:p>
    <w:p w:rsidR="00EB1988" w:rsidRDefault="00EB1988" w:rsidP="00EF684E">
      <w:pPr>
        <w:autoSpaceDE w:val="0"/>
        <w:autoSpaceDN w:val="0"/>
        <w:adjustRightInd w:val="0"/>
        <w:jc w:val="both"/>
        <w:rPr>
          <w:rFonts w:cs="Arial"/>
          <w:b/>
          <w:bCs/>
          <w:i w:val="0"/>
          <w:sz w:val="18"/>
          <w:szCs w:val="18"/>
        </w:rPr>
      </w:pPr>
    </w:p>
    <w:tbl>
      <w:tblPr>
        <w:tblW w:w="0" w:type="auto"/>
        <w:shd w:val="clear" w:color="auto" w:fill="00B0F0"/>
        <w:tblLook w:val="04A0" w:firstRow="1" w:lastRow="0" w:firstColumn="1" w:lastColumn="0" w:noHBand="0" w:noVBand="1"/>
      </w:tblPr>
      <w:tblGrid>
        <w:gridCol w:w="9455"/>
      </w:tblGrid>
      <w:tr w:rsidR="00B751DC" w:rsidRPr="00D91CA8" w:rsidTr="001F078E">
        <w:trPr>
          <w:trHeight w:val="348"/>
        </w:trPr>
        <w:tc>
          <w:tcPr>
            <w:tcW w:w="9455" w:type="dxa"/>
            <w:shd w:val="clear" w:color="auto" w:fill="00B0F0"/>
          </w:tcPr>
          <w:p w:rsidR="00B751DC" w:rsidRPr="00D91CA8" w:rsidRDefault="00B751DC" w:rsidP="00B751DC">
            <w:pPr>
              <w:pStyle w:val="Textoindependiente2"/>
              <w:rPr>
                <w:b/>
                <w:color w:val="FFFFFF"/>
                <w:sz w:val="24"/>
                <w:szCs w:val="24"/>
                <w:u w:val="none"/>
              </w:rPr>
            </w:pPr>
            <w:bookmarkStart w:id="28" w:name="AnexoX"/>
            <w:r>
              <w:rPr>
                <w:b/>
                <w:color w:val="FFFFFF"/>
                <w:sz w:val="24"/>
                <w:szCs w:val="24"/>
                <w:u w:val="none"/>
              </w:rPr>
              <w:t>Anexo X</w:t>
            </w:r>
            <w:bookmarkEnd w:id="28"/>
            <w:r>
              <w:rPr>
                <w:b/>
                <w:color w:val="FFFFFF"/>
                <w:sz w:val="24"/>
                <w:szCs w:val="24"/>
                <w:u w:val="none"/>
              </w:rPr>
              <w:t xml:space="preserve">.- Cláusulas específicas de resolución contractual.   </w:t>
            </w:r>
          </w:p>
        </w:tc>
      </w:tr>
    </w:tbl>
    <w:p w:rsidR="009D60D9" w:rsidRPr="00DD02AF" w:rsidRDefault="009D60D9" w:rsidP="009D60D9">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9D60D9" w:rsidRPr="00D91CA8" w:rsidTr="002C52BD">
        <w:trPr>
          <w:trHeight w:val="818"/>
        </w:trPr>
        <w:tc>
          <w:tcPr>
            <w:tcW w:w="9441" w:type="dxa"/>
            <w:shd w:val="clear" w:color="auto" w:fill="00B0F0"/>
          </w:tcPr>
          <w:p w:rsidR="004C0620" w:rsidRDefault="004C0620" w:rsidP="004C0620">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CP00240/2018</w:t>
            </w:r>
          </w:p>
          <w:p w:rsidR="004C0620" w:rsidRDefault="004C0620" w:rsidP="004C0620">
            <w:pPr>
              <w:pStyle w:val="Estndar"/>
              <w:rPr>
                <w:b/>
                <w:color w:val="FFFFFF"/>
                <w:sz w:val="22"/>
                <w:szCs w:val="22"/>
              </w:rPr>
            </w:pPr>
          </w:p>
          <w:p w:rsidR="009D60D9" w:rsidRPr="00AE51E6" w:rsidRDefault="004C0620" w:rsidP="004C0620">
            <w:pPr>
              <w:pStyle w:val="Estndar"/>
              <w:rPr>
                <w:b/>
                <w:color w:val="FFFFFF"/>
                <w:sz w:val="22"/>
                <w:szCs w:val="22"/>
              </w:rPr>
            </w:pPr>
            <w:r w:rsidRPr="00D91CA8">
              <w:rPr>
                <w:b/>
                <w:color w:val="FFFFFF"/>
                <w:sz w:val="22"/>
                <w:szCs w:val="22"/>
              </w:rPr>
              <w:t>Contratación de</w:t>
            </w:r>
            <w:r>
              <w:rPr>
                <w:b/>
                <w:color w:val="FFFFFF"/>
                <w:sz w:val="22"/>
                <w:szCs w:val="22"/>
              </w:rPr>
              <w:t xml:space="preserve"> </w:t>
            </w:r>
            <w:r w:rsidRPr="00D91CA8">
              <w:rPr>
                <w:b/>
                <w:color w:val="FFFFFF"/>
                <w:sz w:val="22"/>
                <w:szCs w:val="22"/>
              </w:rPr>
              <w:t>l</w:t>
            </w:r>
            <w:r>
              <w:rPr>
                <w:b/>
                <w:color w:val="FFFFFF"/>
                <w:sz w:val="22"/>
                <w:szCs w:val="22"/>
              </w:rPr>
              <w:t>os</w:t>
            </w:r>
            <w:r w:rsidRPr="00D91CA8">
              <w:rPr>
                <w:b/>
                <w:color w:val="FFFFFF"/>
                <w:sz w:val="22"/>
                <w:szCs w:val="22"/>
              </w:rPr>
              <w:t xml:space="preserve"> </w:t>
            </w:r>
            <w:r w:rsidRPr="00432D4B">
              <w:rPr>
                <w:b/>
                <w:color w:val="FFFFFF"/>
                <w:sz w:val="22"/>
                <w:szCs w:val="22"/>
              </w:rPr>
              <w:t>servicios de mudanzas para el traslado de 4 simuladores de conducción de ASEPEYO</w:t>
            </w:r>
          </w:p>
        </w:tc>
      </w:tr>
    </w:tbl>
    <w:p w:rsidR="00B751DC" w:rsidRDefault="00B751DC" w:rsidP="0054105A">
      <w:pPr>
        <w:pStyle w:val="Estndar"/>
        <w:rPr>
          <w:color w:val="auto"/>
          <w:sz w:val="20"/>
        </w:rPr>
      </w:pPr>
    </w:p>
    <w:p w:rsidR="00B751DC" w:rsidRDefault="00B751DC" w:rsidP="0054105A">
      <w:pPr>
        <w:pStyle w:val="Estndar"/>
        <w:rPr>
          <w:color w:val="auto"/>
          <w:sz w:val="20"/>
        </w:rPr>
      </w:pPr>
    </w:p>
    <w:p w:rsidR="00B751DC" w:rsidRDefault="00B751DC" w:rsidP="0054105A">
      <w:pPr>
        <w:pStyle w:val="Estndar"/>
        <w:rPr>
          <w:color w:val="auto"/>
          <w:sz w:val="20"/>
        </w:rPr>
      </w:pPr>
      <w:r>
        <w:rPr>
          <w:color w:val="auto"/>
          <w:sz w:val="20"/>
        </w:rPr>
        <w:t>Además de las previstas en la cláusula 27 del pliego de c</w:t>
      </w:r>
      <w:r w:rsidR="00C53E6F">
        <w:rPr>
          <w:color w:val="auto"/>
          <w:sz w:val="20"/>
        </w:rPr>
        <w:t>láusulas administrativas</w:t>
      </w:r>
      <w:r>
        <w:rPr>
          <w:color w:val="auto"/>
          <w:sz w:val="20"/>
        </w:rPr>
        <w:t xml:space="preserve"> particulares, se prevén las siguientes causas específicas de resolución contractual: </w:t>
      </w:r>
    </w:p>
    <w:p w:rsidR="003F6D7C" w:rsidRDefault="003F6D7C" w:rsidP="003F6D7C">
      <w:pPr>
        <w:pStyle w:val="Estndar"/>
        <w:rPr>
          <w:rFonts w:cs="Arial"/>
          <w:b/>
          <w:bCs/>
          <w:snapToGrid/>
          <w:color w:val="auto"/>
          <w:sz w:val="18"/>
          <w:szCs w:val="18"/>
        </w:rPr>
      </w:pPr>
    </w:p>
    <w:p w:rsidR="009D60D9" w:rsidRDefault="009D60D9" w:rsidP="009D60D9">
      <w:pPr>
        <w:autoSpaceDE w:val="0"/>
        <w:autoSpaceDN w:val="0"/>
        <w:adjustRightInd w:val="0"/>
        <w:rPr>
          <w:rFonts w:cs="Arial"/>
          <w:b/>
          <w:bCs/>
          <w:i w:val="0"/>
          <w:sz w:val="22"/>
          <w:szCs w:val="22"/>
        </w:rPr>
      </w:pPr>
    </w:p>
    <w:p w:rsidR="00B751DC" w:rsidRDefault="007213C1" w:rsidP="007213C1">
      <w:pPr>
        <w:pStyle w:val="Estndar"/>
        <w:numPr>
          <w:ilvl w:val="0"/>
          <w:numId w:val="11"/>
        </w:numPr>
        <w:rPr>
          <w:rFonts w:cs="Arial"/>
          <w:b/>
          <w:bCs/>
          <w:snapToGrid/>
          <w:color w:val="auto"/>
          <w:sz w:val="18"/>
          <w:szCs w:val="18"/>
        </w:rPr>
      </w:pPr>
      <w:r>
        <w:rPr>
          <w:rFonts w:cs="Arial"/>
          <w:b/>
          <w:bCs/>
          <w:snapToGrid/>
          <w:color w:val="auto"/>
          <w:sz w:val="18"/>
          <w:szCs w:val="18"/>
        </w:rPr>
        <w:t>No se prevén</w:t>
      </w: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407BCD" w:rsidRDefault="00407BCD">
      <w:bookmarkStart w:id="29" w:name="AnexoXI"/>
      <w:r>
        <w:rPr>
          <w:i w:val="0"/>
        </w:rPr>
        <w:br w:type="page"/>
      </w:r>
    </w:p>
    <w:tbl>
      <w:tblPr>
        <w:tblW w:w="0" w:type="auto"/>
        <w:shd w:val="clear" w:color="auto" w:fill="00B0F0"/>
        <w:tblLook w:val="04A0" w:firstRow="1" w:lastRow="0" w:firstColumn="1" w:lastColumn="0" w:noHBand="0" w:noVBand="1"/>
      </w:tblPr>
      <w:tblGrid>
        <w:gridCol w:w="9455"/>
      </w:tblGrid>
      <w:tr w:rsidR="00171BB4" w:rsidRPr="00D91CA8" w:rsidTr="00A52C77">
        <w:trPr>
          <w:trHeight w:val="624"/>
        </w:trPr>
        <w:tc>
          <w:tcPr>
            <w:tcW w:w="9455" w:type="dxa"/>
            <w:shd w:val="clear" w:color="auto" w:fill="00B0F0"/>
          </w:tcPr>
          <w:p w:rsidR="00171BB4" w:rsidRPr="00D91CA8" w:rsidRDefault="0090150F" w:rsidP="00B751DC">
            <w:pPr>
              <w:pStyle w:val="Textoindependiente2"/>
              <w:rPr>
                <w:b/>
                <w:color w:val="FFFFFF"/>
                <w:sz w:val="24"/>
                <w:szCs w:val="24"/>
                <w:u w:val="none"/>
              </w:rPr>
            </w:pPr>
            <w:proofErr w:type="spellStart"/>
            <w:r>
              <w:rPr>
                <w:b/>
                <w:color w:val="FFFFFF"/>
                <w:sz w:val="24"/>
                <w:szCs w:val="24"/>
                <w:u w:val="none"/>
              </w:rPr>
              <w:lastRenderedPageBreak/>
              <w:t>A</w:t>
            </w:r>
            <w:r w:rsidR="00171BB4">
              <w:rPr>
                <w:b/>
                <w:color w:val="FFFFFF"/>
                <w:sz w:val="24"/>
                <w:szCs w:val="24"/>
                <w:u w:val="none"/>
              </w:rPr>
              <w:t>exo</w:t>
            </w:r>
            <w:proofErr w:type="spellEnd"/>
            <w:r w:rsidR="00171BB4">
              <w:rPr>
                <w:b/>
                <w:color w:val="FFFFFF"/>
                <w:sz w:val="24"/>
                <w:szCs w:val="24"/>
                <w:u w:val="none"/>
              </w:rPr>
              <w:t xml:space="preserve"> XI</w:t>
            </w:r>
            <w:bookmarkEnd w:id="29"/>
            <w:r w:rsidR="00171BB4">
              <w:rPr>
                <w:b/>
                <w:color w:val="FFFFFF"/>
                <w:sz w:val="24"/>
                <w:szCs w:val="24"/>
                <w:u w:val="none"/>
              </w:rPr>
              <w:t xml:space="preserve">.- Criterios de adjudicación .   </w:t>
            </w:r>
          </w:p>
        </w:tc>
      </w:tr>
    </w:tbl>
    <w:p w:rsidR="009D60D9" w:rsidRPr="00DD02AF" w:rsidRDefault="009D60D9" w:rsidP="009D60D9">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9D60D9" w:rsidRPr="00D91CA8" w:rsidTr="002C52BD">
        <w:trPr>
          <w:trHeight w:val="818"/>
        </w:trPr>
        <w:tc>
          <w:tcPr>
            <w:tcW w:w="9441" w:type="dxa"/>
            <w:shd w:val="clear" w:color="auto" w:fill="00B0F0"/>
          </w:tcPr>
          <w:p w:rsidR="009D60D9" w:rsidRDefault="009D60D9" w:rsidP="002C52BD">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w:t>
            </w:r>
            <w:r w:rsidR="00240019">
              <w:rPr>
                <w:b/>
                <w:color w:val="FFFFFF"/>
                <w:sz w:val="22"/>
                <w:szCs w:val="22"/>
              </w:rPr>
              <w:t>00240</w:t>
            </w:r>
            <w:r w:rsidR="001227D4">
              <w:rPr>
                <w:b/>
                <w:color w:val="FFFFFF"/>
                <w:sz w:val="22"/>
                <w:szCs w:val="22"/>
              </w:rPr>
              <w:t>/2018</w:t>
            </w:r>
          </w:p>
          <w:p w:rsidR="009D60D9" w:rsidRDefault="009D60D9" w:rsidP="002C52BD">
            <w:pPr>
              <w:pStyle w:val="Estndar"/>
              <w:rPr>
                <w:b/>
                <w:color w:val="FFFFFF"/>
                <w:sz w:val="22"/>
                <w:szCs w:val="22"/>
              </w:rPr>
            </w:pPr>
          </w:p>
          <w:p w:rsidR="009D60D9" w:rsidRPr="00AE51E6" w:rsidRDefault="009D60D9" w:rsidP="00EB61F9">
            <w:pPr>
              <w:pStyle w:val="Estndar"/>
              <w:rPr>
                <w:b/>
                <w:color w:val="FFFFFF"/>
                <w:sz w:val="22"/>
                <w:szCs w:val="22"/>
              </w:rPr>
            </w:pPr>
            <w:r w:rsidRPr="00D91CA8">
              <w:rPr>
                <w:b/>
                <w:color w:val="FFFFFF"/>
                <w:sz w:val="22"/>
                <w:szCs w:val="22"/>
              </w:rPr>
              <w:t>Contratación de</w:t>
            </w:r>
            <w:r w:rsidR="00432D4B">
              <w:rPr>
                <w:b/>
                <w:color w:val="FFFFFF"/>
                <w:sz w:val="22"/>
                <w:szCs w:val="22"/>
              </w:rPr>
              <w:t xml:space="preserve"> </w:t>
            </w:r>
            <w:r w:rsidRPr="00D91CA8">
              <w:rPr>
                <w:b/>
                <w:color w:val="FFFFFF"/>
                <w:sz w:val="22"/>
                <w:szCs w:val="22"/>
              </w:rPr>
              <w:t>l</w:t>
            </w:r>
            <w:r w:rsidR="00432D4B">
              <w:rPr>
                <w:b/>
                <w:color w:val="FFFFFF"/>
                <w:sz w:val="22"/>
                <w:szCs w:val="22"/>
              </w:rPr>
              <w:t>os</w:t>
            </w:r>
            <w:r w:rsidRPr="00D91CA8">
              <w:rPr>
                <w:b/>
                <w:color w:val="FFFFFF"/>
                <w:sz w:val="22"/>
                <w:szCs w:val="22"/>
              </w:rPr>
              <w:t xml:space="preserve"> </w:t>
            </w:r>
            <w:r w:rsidR="00432D4B" w:rsidRPr="00432D4B">
              <w:rPr>
                <w:b/>
                <w:color w:val="FFFFFF"/>
                <w:sz w:val="22"/>
                <w:szCs w:val="22"/>
              </w:rPr>
              <w:t>servicios de mudanzas para el traslado de 4 simuladores de conducción de ASEPEYO</w:t>
            </w:r>
          </w:p>
        </w:tc>
      </w:tr>
    </w:tbl>
    <w:p w:rsidR="009D60D9" w:rsidRDefault="009D60D9" w:rsidP="009D60D9">
      <w:pPr>
        <w:autoSpaceDE w:val="0"/>
        <w:autoSpaceDN w:val="0"/>
        <w:adjustRightInd w:val="0"/>
        <w:rPr>
          <w:rFonts w:cs="Arial"/>
          <w:b/>
          <w:bCs/>
          <w:i w:val="0"/>
          <w:sz w:val="22"/>
          <w:szCs w:val="22"/>
        </w:rPr>
      </w:pPr>
    </w:p>
    <w:p w:rsidR="00B751DC" w:rsidRDefault="00B751DC" w:rsidP="00B751DC">
      <w:pPr>
        <w:pStyle w:val="Estndar"/>
        <w:rPr>
          <w:color w:val="auto"/>
          <w:sz w:val="20"/>
        </w:rPr>
      </w:pPr>
    </w:p>
    <w:p w:rsidR="00B751DC" w:rsidRDefault="00B751DC" w:rsidP="00B751DC">
      <w:pPr>
        <w:pStyle w:val="Prrafodelista"/>
        <w:numPr>
          <w:ilvl w:val="0"/>
          <w:numId w:val="26"/>
        </w:numPr>
        <w:jc w:val="both"/>
        <w:rPr>
          <w:rFonts w:ascii="Arial" w:hAnsi="Arial" w:cs="Arial"/>
          <w:b/>
          <w:color w:val="1F497D"/>
          <w:lang w:val="es-ES_tradnl"/>
        </w:rPr>
      </w:pPr>
      <w:r w:rsidRPr="00B751DC">
        <w:rPr>
          <w:rFonts w:ascii="Arial" w:hAnsi="Arial" w:cs="Arial"/>
          <w:b/>
          <w:color w:val="1F497D"/>
          <w:lang w:val="es-ES_tradnl"/>
        </w:rPr>
        <w:t>Criterios cuantificables mediante fórmulas automáticas (</w:t>
      </w:r>
      <w:r w:rsidR="000D79CE">
        <w:rPr>
          <w:rFonts w:ascii="Arial" w:hAnsi="Arial" w:cs="Arial"/>
          <w:b/>
          <w:color w:val="1F497D"/>
          <w:lang w:val="es-ES_tradnl"/>
        </w:rPr>
        <w:t xml:space="preserve">hasta </w:t>
      </w:r>
      <w:r w:rsidR="001F2C72">
        <w:rPr>
          <w:rFonts w:ascii="Arial" w:hAnsi="Arial" w:cs="Arial"/>
          <w:b/>
          <w:color w:val="1F497D"/>
          <w:lang w:val="es-ES_tradnl"/>
        </w:rPr>
        <w:t>100</w:t>
      </w:r>
      <w:r w:rsidR="00A829DE">
        <w:rPr>
          <w:rFonts w:ascii="Arial" w:hAnsi="Arial" w:cs="Arial"/>
          <w:b/>
          <w:color w:val="1F497D"/>
          <w:lang w:val="es-ES_tradnl"/>
        </w:rPr>
        <w:t xml:space="preserve"> </w:t>
      </w:r>
      <w:r w:rsidRPr="00B751DC">
        <w:rPr>
          <w:rFonts w:ascii="Arial" w:hAnsi="Arial" w:cs="Arial"/>
          <w:b/>
          <w:color w:val="1F497D"/>
          <w:lang w:val="es-ES_tradnl"/>
        </w:rPr>
        <w:t xml:space="preserve">puntos) </w:t>
      </w:r>
    </w:p>
    <w:p w:rsidR="001F2C72" w:rsidRPr="00B751DC" w:rsidRDefault="001F2C72" w:rsidP="001F2C72">
      <w:pPr>
        <w:pStyle w:val="Prrafodelista"/>
        <w:jc w:val="both"/>
        <w:rPr>
          <w:rFonts w:ascii="Arial" w:hAnsi="Arial" w:cs="Arial"/>
          <w:b/>
          <w:color w:val="1F497D"/>
          <w:lang w:val="es-ES_tradnl"/>
        </w:rPr>
      </w:pPr>
    </w:p>
    <w:p w:rsidR="0070443F" w:rsidRPr="001F2C72" w:rsidRDefault="0070443F" w:rsidP="00136EC7">
      <w:pPr>
        <w:pStyle w:val="Prrafodelista"/>
        <w:numPr>
          <w:ilvl w:val="1"/>
          <w:numId w:val="36"/>
        </w:numPr>
        <w:rPr>
          <w:rFonts w:ascii="Arial" w:eastAsia="Times New Roman" w:hAnsi="Arial" w:cs="Arial"/>
          <w:lang w:val="es-ES_tradnl" w:eastAsia="es-ES"/>
        </w:rPr>
      </w:pPr>
      <w:r w:rsidRPr="001F2C72">
        <w:rPr>
          <w:rFonts w:ascii="Arial" w:eastAsia="Times New Roman" w:hAnsi="Arial" w:cs="Arial"/>
          <w:lang w:val="es-ES_tradnl" w:eastAsia="es-ES"/>
        </w:rPr>
        <w:t>Oferta económica</w:t>
      </w:r>
      <w:r w:rsidR="001F2C72">
        <w:rPr>
          <w:rFonts w:ascii="Arial" w:eastAsia="Times New Roman" w:hAnsi="Arial" w:cs="Arial"/>
          <w:lang w:val="es-ES_tradnl" w:eastAsia="es-ES"/>
        </w:rPr>
        <w:t>………………………………………………</w:t>
      </w:r>
      <w:r w:rsidR="00136EC7">
        <w:rPr>
          <w:rFonts w:ascii="Arial" w:eastAsia="Times New Roman" w:hAnsi="Arial" w:cs="Arial"/>
          <w:lang w:val="es-ES_tradnl" w:eastAsia="es-ES"/>
        </w:rPr>
        <w:t>…………</w:t>
      </w:r>
      <w:r w:rsidR="001F2C72">
        <w:rPr>
          <w:rFonts w:ascii="Arial" w:eastAsia="Times New Roman" w:hAnsi="Arial" w:cs="Arial"/>
          <w:lang w:val="es-ES_tradnl" w:eastAsia="es-ES"/>
        </w:rPr>
        <w:t>……</w:t>
      </w:r>
      <w:r w:rsidR="00136EC7">
        <w:rPr>
          <w:rFonts w:ascii="Arial" w:eastAsia="Times New Roman" w:hAnsi="Arial" w:cs="Arial"/>
          <w:lang w:val="es-ES_tradnl" w:eastAsia="es-ES"/>
        </w:rPr>
        <w:t xml:space="preserve">hasta </w:t>
      </w:r>
      <w:r w:rsidR="001F2C72">
        <w:rPr>
          <w:rFonts w:ascii="Arial" w:eastAsia="Times New Roman" w:hAnsi="Arial" w:cs="Arial"/>
          <w:lang w:val="es-ES_tradnl" w:eastAsia="es-ES"/>
        </w:rPr>
        <w:t>8</w:t>
      </w:r>
      <w:r w:rsidR="00137ABB">
        <w:rPr>
          <w:rFonts w:ascii="Arial" w:eastAsia="Times New Roman" w:hAnsi="Arial" w:cs="Arial"/>
          <w:lang w:val="es-ES_tradnl" w:eastAsia="es-ES"/>
        </w:rPr>
        <w:t>5</w:t>
      </w:r>
      <w:r w:rsidR="001F2C72">
        <w:rPr>
          <w:rFonts w:ascii="Arial" w:eastAsia="Times New Roman" w:hAnsi="Arial" w:cs="Arial"/>
          <w:lang w:val="es-ES_tradnl" w:eastAsia="es-ES"/>
        </w:rPr>
        <w:t xml:space="preserve"> puntos</w:t>
      </w:r>
    </w:p>
    <w:p w:rsidR="0070443F" w:rsidRDefault="001F2C72" w:rsidP="00136EC7">
      <w:pPr>
        <w:pStyle w:val="Prrafodelista"/>
        <w:numPr>
          <w:ilvl w:val="1"/>
          <w:numId w:val="36"/>
        </w:numPr>
        <w:rPr>
          <w:rFonts w:ascii="Arial" w:eastAsia="Times New Roman" w:hAnsi="Arial" w:cs="Arial"/>
          <w:lang w:val="es-ES_tradnl" w:eastAsia="es-ES"/>
        </w:rPr>
      </w:pPr>
      <w:r w:rsidRPr="001F2C72">
        <w:rPr>
          <w:rFonts w:ascii="Arial" w:eastAsia="Times New Roman" w:hAnsi="Arial" w:cs="Arial"/>
          <w:lang w:val="es-ES_tradnl" w:eastAsia="es-ES"/>
        </w:rPr>
        <w:t>Reducción plazos de ejecución</w:t>
      </w:r>
      <w:r>
        <w:rPr>
          <w:rFonts w:ascii="Arial" w:eastAsia="Times New Roman" w:hAnsi="Arial" w:cs="Arial"/>
          <w:lang w:val="es-ES_tradnl" w:eastAsia="es-ES"/>
        </w:rPr>
        <w:t>…………………………………</w:t>
      </w:r>
      <w:r w:rsidR="00136EC7">
        <w:rPr>
          <w:rFonts w:ascii="Arial" w:eastAsia="Times New Roman" w:hAnsi="Arial" w:cs="Arial"/>
          <w:lang w:val="es-ES_tradnl" w:eastAsia="es-ES"/>
        </w:rPr>
        <w:t xml:space="preserve">..................hasta </w:t>
      </w:r>
      <w:r>
        <w:rPr>
          <w:rFonts w:ascii="Arial" w:eastAsia="Times New Roman" w:hAnsi="Arial" w:cs="Arial"/>
          <w:lang w:val="es-ES_tradnl" w:eastAsia="es-ES"/>
        </w:rPr>
        <w:t>7,5 puntos</w:t>
      </w:r>
    </w:p>
    <w:p w:rsidR="00136EC7" w:rsidRDefault="00136EC7" w:rsidP="00136EC7">
      <w:pPr>
        <w:pStyle w:val="Prrafodelista"/>
        <w:numPr>
          <w:ilvl w:val="1"/>
          <w:numId w:val="36"/>
        </w:numPr>
        <w:rPr>
          <w:rFonts w:ascii="Arial" w:eastAsia="Times New Roman" w:hAnsi="Arial" w:cs="Arial"/>
          <w:lang w:val="es-ES_tradnl" w:eastAsia="es-ES"/>
        </w:rPr>
      </w:pPr>
      <w:r w:rsidRPr="00136EC7">
        <w:rPr>
          <w:rFonts w:ascii="Arial" w:eastAsia="Times New Roman" w:hAnsi="Arial" w:cs="Arial"/>
          <w:lang w:val="es-ES_tradnl" w:eastAsia="es-ES"/>
        </w:rPr>
        <w:t>Reducción plazo de aviso para los servicios</w:t>
      </w:r>
      <w:r>
        <w:rPr>
          <w:rFonts w:ascii="Arial" w:eastAsia="Times New Roman" w:hAnsi="Arial" w:cs="Arial"/>
          <w:lang w:val="es-ES_tradnl" w:eastAsia="es-ES"/>
        </w:rPr>
        <w:t>……………………………….hasta 7,5 puntos</w:t>
      </w:r>
    </w:p>
    <w:p w:rsidR="00EB1988" w:rsidRPr="00AC4228" w:rsidRDefault="00EB1988" w:rsidP="00EB1988">
      <w:pPr>
        <w:ind w:left="360"/>
        <w:jc w:val="both"/>
        <w:rPr>
          <w:rFonts w:cs="Arial"/>
          <w:b/>
          <w:i w:val="0"/>
          <w:sz w:val="22"/>
          <w:szCs w:val="22"/>
          <w:u w:val="single"/>
          <w:lang w:val="es-ES_tradnl"/>
        </w:rPr>
      </w:pPr>
      <w:r w:rsidRPr="00AC4228">
        <w:rPr>
          <w:rFonts w:cs="Arial"/>
          <w:b/>
          <w:i w:val="0"/>
          <w:sz w:val="22"/>
          <w:szCs w:val="22"/>
          <w:u w:val="single"/>
        </w:rPr>
        <w:t>1.1 Oferta económica</w:t>
      </w:r>
      <w:r w:rsidRPr="00AC4228">
        <w:rPr>
          <w:rFonts w:cs="Arial"/>
          <w:b/>
          <w:i w:val="0"/>
          <w:sz w:val="22"/>
          <w:szCs w:val="22"/>
          <w:u w:val="single"/>
          <w:lang w:val="es-ES_tradnl"/>
        </w:rPr>
        <w:t xml:space="preserve"> (</w:t>
      </w:r>
      <w:r w:rsidRPr="001E7369">
        <w:rPr>
          <w:rFonts w:cs="Arial"/>
          <w:b/>
          <w:i w:val="0"/>
          <w:sz w:val="22"/>
          <w:szCs w:val="22"/>
          <w:u w:val="single"/>
          <w:lang w:val="es-ES_tradnl"/>
        </w:rPr>
        <w:t xml:space="preserve">hasta </w:t>
      </w:r>
      <w:r w:rsidR="001E7369" w:rsidRPr="001E7369">
        <w:rPr>
          <w:rFonts w:cs="Arial"/>
          <w:b/>
          <w:i w:val="0"/>
          <w:sz w:val="22"/>
          <w:szCs w:val="22"/>
          <w:u w:val="single"/>
          <w:lang w:val="es-ES_tradnl"/>
        </w:rPr>
        <w:t>8</w:t>
      </w:r>
      <w:r w:rsidR="00136EC7">
        <w:rPr>
          <w:rFonts w:cs="Arial"/>
          <w:b/>
          <w:i w:val="0"/>
          <w:sz w:val="22"/>
          <w:szCs w:val="22"/>
          <w:u w:val="single"/>
          <w:lang w:val="es-ES_tradnl"/>
        </w:rPr>
        <w:t>5</w:t>
      </w:r>
      <w:r w:rsidRPr="001E7369">
        <w:rPr>
          <w:rFonts w:cs="Arial"/>
          <w:b/>
          <w:i w:val="0"/>
          <w:sz w:val="22"/>
          <w:szCs w:val="22"/>
          <w:u w:val="single"/>
          <w:lang w:val="es-ES_tradnl"/>
        </w:rPr>
        <w:t xml:space="preserve"> puntos</w:t>
      </w:r>
      <w:r w:rsidRPr="00AC4228">
        <w:rPr>
          <w:rFonts w:cs="Arial"/>
          <w:b/>
          <w:i w:val="0"/>
          <w:sz w:val="22"/>
          <w:szCs w:val="22"/>
          <w:u w:val="single"/>
          <w:lang w:val="es-ES_tradnl"/>
        </w:rPr>
        <w:t>)</w:t>
      </w:r>
    </w:p>
    <w:p w:rsidR="00EB1988" w:rsidRPr="00075C7D" w:rsidRDefault="00EB1988" w:rsidP="00EB1988">
      <w:pPr>
        <w:ind w:left="360"/>
        <w:jc w:val="both"/>
        <w:rPr>
          <w:rFonts w:cs="Arial"/>
          <w:i w:val="0"/>
          <w:sz w:val="22"/>
          <w:szCs w:val="22"/>
          <w:lang w:val="es-ES_tradnl"/>
        </w:rPr>
      </w:pPr>
    </w:p>
    <w:p w:rsidR="00EB1988" w:rsidRPr="00075C7D" w:rsidRDefault="00EB1988" w:rsidP="00EB1988">
      <w:pPr>
        <w:ind w:left="360"/>
        <w:jc w:val="both"/>
        <w:rPr>
          <w:rFonts w:cs="Arial"/>
          <w:i w:val="0"/>
          <w:sz w:val="22"/>
          <w:szCs w:val="22"/>
          <w:lang w:val="es-ES_tradnl"/>
        </w:rPr>
      </w:pPr>
      <w:r w:rsidRPr="00075C7D">
        <w:rPr>
          <w:rFonts w:cs="Arial"/>
          <w:i w:val="0"/>
          <w:sz w:val="22"/>
          <w:szCs w:val="22"/>
          <w:lang w:val="es-ES_tradnl"/>
        </w:rPr>
        <w:t>Las ofertas económicas se valorarán mediante la aplicación de la siguiente fórmula:</w:t>
      </w:r>
    </w:p>
    <w:p w:rsidR="00EB1988" w:rsidRPr="00075C7D" w:rsidRDefault="00EB1988" w:rsidP="00EB1988">
      <w:pPr>
        <w:ind w:left="360"/>
        <w:jc w:val="both"/>
        <w:rPr>
          <w:rFonts w:cs="Arial"/>
          <w:i w:val="0"/>
          <w:sz w:val="22"/>
          <w:szCs w:val="22"/>
          <w:lang w:val="es-ES_tradnl"/>
        </w:rPr>
      </w:pPr>
    </w:p>
    <w:p w:rsidR="00EB1988" w:rsidRPr="00075C7D" w:rsidRDefault="00597984" w:rsidP="00EB1988">
      <w:pPr>
        <w:ind w:left="360"/>
        <w:jc w:val="both"/>
        <w:rPr>
          <w:rFonts w:ascii="Cambria Math" w:hAnsi="Cambria Math" w:cs="Arial"/>
          <w:sz w:val="22"/>
          <w:szCs w:val="22"/>
          <w:lang w:val="es-ES_tradnl"/>
          <w:oMath/>
        </w:rPr>
      </w:pPr>
      <m:oMathPara>
        <m:oMath>
          <m:sSub>
            <m:sSubPr>
              <m:ctrlPr>
                <w:rPr>
                  <w:rFonts w:ascii="Cambria Math" w:hAnsi="Cambria Math" w:cs="Arial"/>
                  <w:i w:val="0"/>
                  <w:sz w:val="22"/>
                  <w:szCs w:val="22"/>
                  <w:lang w:val="es-ES_tradnl"/>
                </w:rPr>
              </m:ctrlPr>
            </m:sSubPr>
            <m:e>
              <m:r>
                <w:rPr>
                  <w:rFonts w:ascii="Cambria Math" w:hAnsi="Cambria Math" w:cs="Arial"/>
                  <w:sz w:val="22"/>
                  <w:szCs w:val="22"/>
                  <w:lang w:val="es-ES_tradnl"/>
                </w:rPr>
                <m:t>P</m:t>
              </m:r>
            </m:e>
            <m:sub>
              <m:r>
                <w:rPr>
                  <w:rFonts w:ascii="Cambria Math" w:hAnsi="Cambria Math" w:cs="Arial"/>
                  <w:sz w:val="22"/>
                  <w:szCs w:val="22"/>
                  <w:lang w:val="es-ES_tradnl"/>
                </w:rPr>
                <m:t>i</m:t>
              </m:r>
            </m:sub>
          </m:sSub>
          <m:r>
            <w:rPr>
              <w:rFonts w:ascii="Cambria Math" w:hAnsi="Cambria Math" w:cs="Arial"/>
              <w:sz w:val="22"/>
              <w:szCs w:val="22"/>
              <w:lang w:val="es-ES_tradnl"/>
            </w:rPr>
            <m:t>=</m:t>
          </m:r>
          <m:f>
            <m:fPr>
              <m:ctrlPr>
                <w:rPr>
                  <w:rFonts w:ascii="Cambria Math" w:hAnsi="Cambria Math" w:cs="Arial"/>
                  <w:i w:val="0"/>
                  <w:sz w:val="22"/>
                  <w:szCs w:val="22"/>
                  <w:lang w:val="es-ES_tradnl"/>
                </w:rPr>
              </m:ctrlPr>
            </m:fPr>
            <m:num>
              <m:r>
                <w:rPr>
                  <w:rFonts w:ascii="Cambria Math" w:hAnsi="Cambria Math" w:cs="Arial"/>
                  <w:sz w:val="22"/>
                  <w:szCs w:val="22"/>
                  <w:lang w:val="es-ES_tradnl"/>
                </w:rPr>
                <m:t>OMB</m:t>
              </m:r>
            </m:num>
            <m:den>
              <m:sSub>
                <m:sSubPr>
                  <m:ctrlPr>
                    <w:rPr>
                      <w:rFonts w:ascii="Cambria Math" w:hAnsi="Cambria Math" w:cs="Arial"/>
                      <w:i w:val="0"/>
                      <w:sz w:val="22"/>
                      <w:szCs w:val="22"/>
                      <w:lang w:val="es-ES_tradnl"/>
                    </w:rPr>
                  </m:ctrlPr>
                </m:sSubPr>
                <m:e>
                  <m:r>
                    <w:rPr>
                      <w:rFonts w:ascii="Cambria Math" w:hAnsi="Cambria Math" w:cs="Arial"/>
                      <w:sz w:val="22"/>
                      <w:szCs w:val="22"/>
                      <w:lang w:val="es-ES_tradnl"/>
                    </w:rPr>
                    <m:t>OVE</m:t>
                  </m:r>
                </m:e>
                <m:sub>
                  <m:r>
                    <w:rPr>
                      <w:rFonts w:ascii="Cambria Math" w:hAnsi="Cambria Math" w:cs="Arial"/>
                      <w:sz w:val="22"/>
                      <w:szCs w:val="22"/>
                      <w:lang w:val="es-ES_tradnl"/>
                    </w:rPr>
                    <m:t>i</m:t>
                  </m:r>
                </m:sub>
              </m:sSub>
            </m:den>
          </m:f>
          <m:r>
            <w:rPr>
              <w:rFonts w:ascii="Cambria Math" w:hAnsi="Cambria Math" w:cs="Arial"/>
              <w:sz w:val="22"/>
              <w:szCs w:val="22"/>
              <w:lang w:val="es-ES_tradnl"/>
            </w:rPr>
            <m:t>×PM</m:t>
          </m:r>
        </m:oMath>
      </m:oMathPara>
    </w:p>
    <w:p w:rsidR="00EB1988" w:rsidRPr="00075C7D" w:rsidRDefault="00EB1988" w:rsidP="00EB1988">
      <w:pPr>
        <w:ind w:left="360"/>
        <w:jc w:val="both"/>
        <w:rPr>
          <w:rFonts w:cs="Arial"/>
          <w:i w:val="0"/>
          <w:sz w:val="22"/>
          <w:szCs w:val="22"/>
          <w:lang w:val="es-ES_tradnl"/>
        </w:rPr>
      </w:pPr>
      <w:r w:rsidRPr="00075C7D">
        <w:rPr>
          <w:rFonts w:cs="Arial"/>
          <w:i w:val="0"/>
          <w:sz w:val="22"/>
          <w:szCs w:val="22"/>
          <w:lang w:val="es-ES_tradnl"/>
        </w:rPr>
        <w:t>Donde,</w:t>
      </w:r>
    </w:p>
    <w:p w:rsidR="00EB1988" w:rsidRPr="00075C7D" w:rsidRDefault="00EB1988" w:rsidP="00EB1988">
      <w:pPr>
        <w:ind w:left="360"/>
        <w:jc w:val="both"/>
        <w:rPr>
          <w:rFonts w:cs="Arial"/>
          <w:i w:val="0"/>
          <w:sz w:val="22"/>
          <w:szCs w:val="22"/>
          <w:lang w:val="es-ES_tradnl"/>
        </w:rPr>
      </w:pPr>
    </w:p>
    <w:p w:rsidR="00EB1988" w:rsidRPr="00075C7D" w:rsidRDefault="00EB1988" w:rsidP="00EB1988">
      <w:pPr>
        <w:ind w:left="360"/>
        <w:jc w:val="both"/>
        <w:rPr>
          <w:rFonts w:cs="Arial"/>
          <w:i w:val="0"/>
          <w:sz w:val="22"/>
          <w:szCs w:val="22"/>
          <w:lang w:val="es-ES_tradnl"/>
        </w:rPr>
      </w:pPr>
      <w:r w:rsidRPr="00075C7D">
        <w:rPr>
          <w:rFonts w:cs="Arial"/>
          <w:i w:val="0"/>
          <w:sz w:val="22"/>
          <w:szCs w:val="22"/>
          <w:lang w:val="es-ES_tradnl"/>
        </w:rPr>
        <w:t>P</w:t>
      </w:r>
      <w:r w:rsidRPr="00075C7D">
        <w:rPr>
          <w:rFonts w:cs="Arial"/>
          <w:i w:val="0"/>
          <w:sz w:val="22"/>
          <w:szCs w:val="22"/>
          <w:vertAlign w:val="subscript"/>
          <w:lang w:val="es-ES_tradnl"/>
        </w:rPr>
        <w:t>i</w:t>
      </w:r>
      <w:r w:rsidRPr="00075C7D">
        <w:rPr>
          <w:rFonts w:cs="Arial"/>
          <w:i w:val="0"/>
          <w:sz w:val="22"/>
          <w:szCs w:val="22"/>
          <w:lang w:val="es-ES_tradnl"/>
        </w:rPr>
        <w:t xml:space="preserve"> = puntuación obtenida por la empresa licitadora</w:t>
      </w:r>
    </w:p>
    <w:p w:rsidR="00EB1988" w:rsidRPr="00075C7D" w:rsidRDefault="00EB1988" w:rsidP="00EB1988">
      <w:pPr>
        <w:ind w:left="360"/>
        <w:jc w:val="both"/>
        <w:rPr>
          <w:rFonts w:cs="Arial"/>
          <w:i w:val="0"/>
          <w:sz w:val="22"/>
          <w:szCs w:val="22"/>
          <w:lang w:val="es-ES_tradnl"/>
        </w:rPr>
      </w:pPr>
      <w:r w:rsidRPr="00075C7D">
        <w:rPr>
          <w:rFonts w:cs="Arial"/>
          <w:i w:val="0"/>
          <w:sz w:val="22"/>
          <w:szCs w:val="22"/>
          <w:lang w:val="es-ES_tradnl"/>
        </w:rPr>
        <w:t>OMB = oferta más baja admitida</w:t>
      </w:r>
    </w:p>
    <w:p w:rsidR="00EB1988" w:rsidRPr="00075C7D" w:rsidRDefault="00EB1988" w:rsidP="00EB1988">
      <w:pPr>
        <w:ind w:left="360"/>
        <w:jc w:val="both"/>
        <w:rPr>
          <w:rFonts w:cs="Arial"/>
          <w:i w:val="0"/>
          <w:sz w:val="22"/>
          <w:szCs w:val="22"/>
          <w:lang w:val="es-ES_tradnl"/>
        </w:rPr>
      </w:pPr>
      <w:proofErr w:type="spellStart"/>
      <w:r w:rsidRPr="00075C7D">
        <w:rPr>
          <w:rFonts w:cs="Arial"/>
          <w:i w:val="0"/>
          <w:sz w:val="22"/>
          <w:szCs w:val="22"/>
          <w:lang w:val="es-ES_tradnl"/>
        </w:rPr>
        <w:t>OVE</w:t>
      </w:r>
      <w:r w:rsidRPr="00075C7D">
        <w:rPr>
          <w:rFonts w:cs="Arial"/>
          <w:i w:val="0"/>
          <w:sz w:val="22"/>
          <w:szCs w:val="22"/>
          <w:vertAlign w:val="subscript"/>
          <w:lang w:val="es-ES_tradnl"/>
        </w:rPr>
        <w:t>i</w:t>
      </w:r>
      <w:proofErr w:type="spellEnd"/>
      <w:r w:rsidRPr="00075C7D">
        <w:rPr>
          <w:rFonts w:cs="Arial"/>
          <w:i w:val="0"/>
          <w:sz w:val="22"/>
          <w:szCs w:val="22"/>
          <w:vertAlign w:val="subscript"/>
          <w:lang w:val="es-ES_tradnl"/>
        </w:rPr>
        <w:t xml:space="preserve"> </w:t>
      </w:r>
      <w:r w:rsidRPr="00075C7D">
        <w:rPr>
          <w:rFonts w:cs="Arial"/>
          <w:i w:val="0"/>
          <w:sz w:val="22"/>
          <w:szCs w:val="22"/>
          <w:lang w:val="es-ES_tradnl"/>
        </w:rPr>
        <w:t>= oferta de la empresa licitadora a valorar</w:t>
      </w:r>
    </w:p>
    <w:p w:rsidR="00EB1988" w:rsidRPr="00075C7D" w:rsidRDefault="00EB1988" w:rsidP="00EB1988">
      <w:pPr>
        <w:ind w:left="360"/>
        <w:jc w:val="both"/>
        <w:rPr>
          <w:rFonts w:cs="Arial"/>
          <w:i w:val="0"/>
          <w:sz w:val="22"/>
          <w:szCs w:val="22"/>
          <w:lang w:val="es-ES_tradnl"/>
        </w:rPr>
      </w:pPr>
      <w:r w:rsidRPr="00075C7D">
        <w:rPr>
          <w:rFonts w:cs="Arial"/>
          <w:i w:val="0"/>
          <w:sz w:val="22"/>
          <w:szCs w:val="22"/>
          <w:lang w:val="es-ES_tradnl"/>
        </w:rPr>
        <w:t>PM = puntuación máxima obtenible</w:t>
      </w:r>
    </w:p>
    <w:p w:rsidR="00EB1988" w:rsidRPr="00075C7D" w:rsidRDefault="00EB1988" w:rsidP="00EB1988">
      <w:pPr>
        <w:ind w:left="360"/>
        <w:jc w:val="both"/>
        <w:rPr>
          <w:rFonts w:cs="Arial"/>
          <w:i w:val="0"/>
          <w:sz w:val="22"/>
          <w:szCs w:val="22"/>
          <w:lang w:val="es-ES_tradnl"/>
        </w:rPr>
      </w:pPr>
    </w:p>
    <w:p w:rsidR="00EB1988" w:rsidRDefault="00EB1988" w:rsidP="00EB1988">
      <w:pPr>
        <w:ind w:left="360"/>
        <w:jc w:val="both"/>
        <w:rPr>
          <w:rFonts w:cs="Arial"/>
          <w:i w:val="0"/>
          <w:sz w:val="22"/>
          <w:szCs w:val="22"/>
          <w:lang w:val="es-ES_tradnl"/>
        </w:rPr>
      </w:pPr>
      <w:r w:rsidRPr="00075C7D">
        <w:rPr>
          <w:rFonts w:cs="Arial"/>
          <w:i w:val="0"/>
          <w:sz w:val="22"/>
          <w:szCs w:val="22"/>
          <w:lang w:val="es-ES_tradnl"/>
        </w:rPr>
        <w:t>Las ofertas se calcularán realizando el sumatorio resultante de multiplicar los precios unitarios ofertados por l</w:t>
      </w:r>
      <w:r>
        <w:rPr>
          <w:rFonts w:cs="Arial"/>
          <w:i w:val="0"/>
          <w:sz w:val="22"/>
          <w:szCs w:val="22"/>
          <w:lang w:val="es-ES_tradnl"/>
        </w:rPr>
        <w:t>as cantidades estimadas de cada precio indicadas en el ANEXO V</w:t>
      </w:r>
    </w:p>
    <w:p w:rsidR="00EB1988" w:rsidRDefault="00EB1988" w:rsidP="00EB1988">
      <w:pPr>
        <w:ind w:left="360"/>
        <w:jc w:val="both"/>
        <w:rPr>
          <w:rFonts w:cs="Arial"/>
          <w:i w:val="0"/>
          <w:sz w:val="22"/>
          <w:szCs w:val="22"/>
          <w:lang w:val="es-ES_tradnl"/>
        </w:rPr>
      </w:pPr>
    </w:p>
    <w:p w:rsidR="00EB1988" w:rsidRPr="0070443F" w:rsidRDefault="00132568" w:rsidP="00EB1988">
      <w:pPr>
        <w:ind w:left="360"/>
        <w:jc w:val="both"/>
        <w:rPr>
          <w:rFonts w:cs="Arial"/>
          <w:b/>
          <w:i w:val="0"/>
          <w:sz w:val="22"/>
          <w:szCs w:val="22"/>
          <w:u w:val="single"/>
        </w:rPr>
      </w:pPr>
      <w:r w:rsidRPr="00AC4228">
        <w:rPr>
          <w:rFonts w:cs="Arial"/>
          <w:b/>
          <w:i w:val="0"/>
          <w:sz w:val="22"/>
          <w:szCs w:val="22"/>
          <w:u w:val="single"/>
        </w:rPr>
        <w:t xml:space="preserve">1.2 </w:t>
      </w:r>
      <w:r w:rsidR="0070443F">
        <w:rPr>
          <w:rFonts w:cs="Arial"/>
          <w:b/>
          <w:i w:val="0"/>
          <w:sz w:val="22"/>
          <w:szCs w:val="22"/>
          <w:u w:val="single"/>
        </w:rPr>
        <w:t>Reducción del plazo de ejecución de los trabajos</w:t>
      </w:r>
      <w:r w:rsidR="001F2C72">
        <w:rPr>
          <w:rFonts w:cs="Arial"/>
          <w:b/>
          <w:i w:val="0"/>
          <w:sz w:val="22"/>
          <w:szCs w:val="22"/>
          <w:u w:val="single"/>
        </w:rPr>
        <w:t xml:space="preserve"> </w:t>
      </w:r>
      <w:r w:rsidRPr="00AC4228">
        <w:rPr>
          <w:rFonts w:cs="Arial"/>
          <w:b/>
          <w:i w:val="0"/>
          <w:sz w:val="22"/>
          <w:szCs w:val="22"/>
          <w:u w:val="single"/>
          <w:lang w:val="es-ES_tradnl"/>
        </w:rPr>
        <w:t>(</w:t>
      </w:r>
      <w:r w:rsidRPr="0070443F">
        <w:rPr>
          <w:rFonts w:cs="Arial"/>
          <w:b/>
          <w:i w:val="0"/>
          <w:sz w:val="22"/>
          <w:szCs w:val="22"/>
          <w:u w:val="single"/>
          <w:lang w:val="es-ES_tradnl"/>
        </w:rPr>
        <w:t xml:space="preserve">hasta </w:t>
      </w:r>
      <w:r w:rsidR="0070443F">
        <w:rPr>
          <w:rFonts w:cs="Arial"/>
          <w:b/>
          <w:i w:val="0"/>
          <w:sz w:val="22"/>
          <w:szCs w:val="22"/>
          <w:u w:val="single"/>
          <w:lang w:val="es-ES_tradnl"/>
        </w:rPr>
        <w:t>7,5</w:t>
      </w:r>
      <w:r w:rsidR="0070443F" w:rsidRPr="0070443F">
        <w:rPr>
          <w:rFonts w:cs="Arial"/>
          <w:b/>
          <w:i w:val="0"/>
          <w:sz w:val="22"/>
          <w:szCs w:val="22"/>
          <w:u w:val="single"/>
          <w:lang w:val="es-ES_tradnl"/>
        </w:rPr>
        <w:t xml:space="preserve"> </w:t>
      </w:r>
      <w:r w:rsidRPr="0070443F">
        <w:rPr>
          <w:rFonts w:cs="Arial"/>
          <w:b/>
          <w:i w:val="0"/>
          <w:sz w:val="22"/>
          <w:szCs w:val="22"/>
          <w:u w:val="single"/>
          <w:lang w:val="es-ES_tradnl"/>
        </w:rPr>
        <w:t>puntos)</w:t>
      </w:r>
    </w:p>
    <w:p w:rsidR="00132568" w:rsidRDefault="00132568" w:rsidP="00EB1988">
      <w:pPr>
        <w:ind w:left="360"/>
        <w:jc w:val="both"/>
        <w:rPr>
          <w:rFonts w:cs="Arial"/>
          <w:i w:val="0"/>
          <w:sz w:val="22"/>
          <w:szCs w:val="22"/>
          <w:lang w:val="es-ES_tradnl"/>
        </w:rPr>
      </w:pPr>
    </w:p>
    <w:p w:rsidR="001E2039" w:rsidRDefault="0070443F" w:rsidP="00EB1988">
      <w:pPr>
        <w:ind w:left="360"/>
        <w:jc w:val="both"/>
        <w:rPr>
          <w:rFonts w:cs="Arial"/>
          <w:i w:val="0"/>
          <w:sz w:val="22"/>
          <w:szCs w:val="22"/>
          <w:lang w:val="es-ES_tradnl"/>
        </w:rPr>
      </w:pPr>
      <w:r>
        <w:rPr>
          <w:rFonts w:cs="Arial"/>
          <w:i w:val="0"/>
          <w:sz w:val="22"/>
          <w:szCs w:val="22"/>
          <w:lang w:val="es-ES_tradnl"/>
        </w:rPr>
        <w:t xml:space="preserve">Las empresas que se comprometan a ejecutar los trabajos en menos de 48 horas </w:t>
      </w:r>
      <w:r w:rsidR="001F2C72">
        <w:rPr>
          <w:rFonts w:cs="Arial"/>
          <w:i w:val="0"/>
          <w:sz w:val="22"/>
          <w:szCs w:val="22"/>
          <w:lang w:val="es-ES_tradnl"/>
        </w:rPr>
        <w:t xml:space="preserve">(excepto envíos desde Península a Canarias y viceversa) </w:t>
      </w:r>
      <w:r>
        <w:rPr>
          <w:rFonts w:cs="Arial"/>
          <w:i w:val="0"/>
          <w:sz w:val="22"/>
          <w:szCs w:val="22"/>
          <w:lang w:val="es-ES_tradnl"/>
        </w:rPr>
        <w:t xml:space="preserve">obtendrán </w:t>
      </w:r>
      <w:r w:rsidRPr="0070443F">
        <w:rPr>
          <w:rFonts w:cs="Arial"/>
          <w:b/>
          <w:i w:val="0"/>
          <w:sz w:val="22"/>
          <w:szCs w:val="22"/>
          <w:lang w:val="es-ES_tradnl"/>
        </w:rPr>
        <w:t>2</w:t>
      </w:r>
      <w:r>
        <w:rPr>
          <w:rFonts w:cs="Arial"/>
          <w:b/>
          <w:i w:val="0"/>
          <w:sz w:val="22"/>
          <w:szCs w:val="22"/>
          <w:lang w:val="es-ES_tradnl"/>
        </w:rPr>
        <w:t>,5</w:t>
      </w:r>
      <w:r w:rsidRPr="0070443F">
        <w:rPr>
          <w:rFonts w:cs="Arial"/>
          <w:b/>
          <w:i w:val="0"/>
          <w:sz w:val="22"/>
          <w:szCs w:val="22"/>
          <w:lang w:val="es-ES_tradnl"/>
        </w:rPr>
        <w:t xml:space="preserve"> puntos</w:t>
      </w:r>
      <w:r>
        <w:rPr>
          <w:rFonts w:cs="Arial"/>
          <w:i w:val="0"/>
          <w:sz w:val="22"/>
          <w:szCs w:val="22"/>
          <w:lang w:val="es-ES_tradnl"/>
        </w:rPr>
        <w:t xml:space="preserve"> por cada 12 horas de reducción</w:t>
      </w:r>
      <w:r w:rsidR="001F2C72">
        <w:rPr>
          <w:rFonts w:cs="Arial"/>
          <w:i w:val="0"/>
          <w:sz w:val="22"/>
          <w:szCs w:val="22"/>
          <w:lang w:val="es-ES_tradnl"/>
        </w:rPr>
        <w:t xml:space="preserve"> hasta un máximo de 7,5 puntos.</w:t>
      </w:r>
    </w:p>
    <w:p w:rsidR="006E7AA1" w:rsidRPr="00775290" w:rsidRDefault="006E7AA1" w:rsidP="00EB1988">
      <w:pPr>
        <w:ind w:left="360"/>
        <w:jc w:val="both"/>
        <w:rPr>
          <w:rFonts w:cs="Arial"/>
          <w:i w:val="0"/>
          <w:sz w:val="22"/>
          <w:szCs w:val="22"/>
          <w:lang w:val="es-ES_tradnl"/>
        </w:rPr>
      </w:pPr>
    </w:p>
    <w:p w:rsidR="006E7AA1" w:rsidRPr="00775290" w:rsidRDefault="006E7AA1" w:rsidP="006E7AA1">
      <w:pPr>
        <w:pStyle w:val="Prrafodelista"/>
        <w:numPr>
          <w:ilvl w:val="0"/>
          <w:numId w:val="37"/>
        </w:numPr>
        <w:rPr>
          <w:rFonts w:ascii="Arial" w:hAnsi="Arial" w:cs="Arial"/>
        </w:rPr>
      </w:pPr>
      <w:r w:rsidRPr="00775290">
        <w:rPr>
          <w:rFonts w:ascii="Arial" w:hAnsi="Arial" w:cs="Arial"/>
        </w:rPr>
        <w:t>Plazo de reducción de 12 horas: 2,5 puntos</w:t>
      </w:r>
    </w:p>
    <w:p w:rsidR="006E7AA1" w:rsidRPr="00775290" w:rsidRDefault="006E7AA1" w:rsidP="006E7AA1">
      <w:pPr>
        <w:pStyle w:val="Prrafodelista"/>
        <w:numPr>
          <w:ilvl w:val="0"/>
          <w:numId w:val="37"/>
        </w:numPr>
        <w:rPr>
          <w:rFonts w:ascii="Arial" w:hAnsi="Arial" w:cs="Arial"/>
        </w:rPr>
      </w:pPr>
      <w:r w:rsidRPr="00775290">
        <w:rPr>
          <w:rFonts w:ascii="Arial" w:hAnsi="Arial" w:cs="Arial"/>
        </w:rPr>
        <w:t xml:space="preserve">Plazo de reducción de 24 horas: 5 </w:t>
      </w:r>
      <w:proofErr w:type="spellStart"/>
      <w:r w:rsidRPr="00775290">
        <w:rPr>
          <w:rFonts w:ascii="Arial" w:hAnsi="Arial" w:cs="Arial"/>
        </w:rPr>
        <w:t>ptos</w:t>
      </w:r>
      <w:proofErr w:type="spellEnd"/>
    </w:p>
    <w:p w:rsidR="006E7AA1" w:rsidRPr="00775290" w:rsidRDefault="006E7AA1" w:rsidP="006E7AA1">
      <w:pPr>
        <w:pStyle w:val="Prrafodelista"/>
        <w:numPr>
          <w:ilvl w:val="0"/>
          <w:numId w:val="37"/>
        </w:numPr>
        <w:rPr>
          <w:rFonts w:ascii="Arial" w:hAnsi="Arial" w:cs="Arial"/>
        </w:rPr>
      </w:pPr>
      <w:r w:rsidRPr="00775290">
        <w:rPr>
          <w:rFonts w:ascii="Arial" w:hAnsi="Arial" w:cs="Arial"/>
        </w:rPr>
        <w:t>Plazo de reducción de 36 horas: 7,5 puntos</w:t>
      </w:r>
    </w:p>
    <w:p w:rsidR="0070443F" w:rsidRPr="00775290" w:rsidRDefault="0070443F" w:rsidP="006E7AA1">
      <w:pPr>
        <w:pStyle w:val="Prrafodelista"/>
        <w:rPr>
          <w:rFonts w:ascii="Arial" w:hAnsi="Arial" w:cs="Arial"/>
        </w:rPr>
      </w:pPr>
    </w:p>
    <w:p w:rsidR="007F3AD4" w:rsidRPr="00AC4228" w:rsidRDefault="00CB5FF7" w:rsidP="00B6582E">
      <w:pPr>
        <w:ind w:left="360"/>
        <w:jc w:val="both"/>
        <w:rPr>
          <w:rFonts w:cs="Arial"/>
          <w:b/>
          <w:i w:val="0"/>
          <w:sz w:val="22"/>
          <w:szCs w:val="22"/>
          <w:u w:val="single"/>
        </w:rPr>
      </w:pPr>
      <w:r w:rsidRPr="00AC4228">
        <w:rPr>
          <w:rFonts w:cs="Arial"/>
          <w:b/>
          <w:i w:val="0"/>
          <w:sz w:val="22"/>
          <w:szCs w:val="22"/>
          <w:u w:val="single"/>
        </w:rPr>
        <w:t xml:space="preserve">1.3 </w:t>
      </w:r>
      <w:r w:rsidR="00136EC7">
        <w:rPr>
          <w:rFonts w:cs="Arial"/>
          <w:b/>
          <w:i w:val="0"/>
          <w:sz w:val="22"/>
          <w:szCs w:val="22"/>
          <w:u w:val="single"/>
        </w:rPr>
        <w:t>Reducción plazo de aviso para los servicios (hasta 7,5 puntos)</w:t>
      </w:r>
    </w:p>
    <w:p w:rsidR="00B6582E" w:rsidRPr="00B6582E" w:rsidRDefault="00B6582E" w:rsidP="00B6582E">
      <w:pPr>
        <w:ind w:left="360"/>
        <w:jc w:val="both"/>
        <w:rPr>
          <w:rFonts w:cs="Arial"/>
          <w:b/>
          <w:i w:val="0"/>
          <w:sz w:val="22"/>
          <w:szCs w:val="22"/>
        </w:rPr>
      </w:pPr>
    </w:p>
    <w:p w:rsidR="007B5715" w:rsidRDefault="00136EC7" w:rsidP="00F15676">
      <w:pPr>
        <w:ind w:left="360"/>
        <w:rPr>
          <w:rFonts w:cs="Arial"/>
          <w:i w:val="0"/>
          <w:sz w:val="22"/>
          <w:szCs w:val="22"/>
          <w:lang w:val="es-ES_tradnl"/>
        </w:rPr>
      </w:pPr>
      <w:r>
        <w:rPr>
          <w:rFonts w:cs="Arial"/>
          <w:i w:val="0"/>
          <w:sz w:val="22"/>
          <w:szCs w:val="22"/>
          <w:lang w:val="es-ES_tradnl"/>
        </w:rPr>
        <w:t>Aquellas empresas que se comprometan a realizar los trabajos avisándoles con un tiempo inferior a 72 horas, obtendrán</w:t>
      </w:r>
      <w:r w:rsidR="007B5715">
        <w:rPr>
          <w:rFonts w:cs="Arial"/>
          <w:i w:val="0"/>
          <w:sz w:val="22"/>
          <w:szCs w:val="22"/>
          <w:lang w:val="es-ES_tradnl"/>
        </w:rPr>
        <w:t>:</w:t>
      </w:r>
    </w:p>
    <w:p w:rsidR="007B5715" w:rsidRDefault="007B5715">
      <w:pPr>
        <w:rPr>
          <w:i w:val="0"/>
        </w:rPr>
      </w:pPr>
    </w:p>
    <w:p w:rsidR="00F15676" w:rsidRPr="00F15676" w:rsidRDefault="00F15676" w:rsidP="00F15676">
      <w:pPr>
        <w:pStyle w:val="Prrafodelista"/>
        <w:numPr>
          <w:ilvl w:val="0"/>
          <w:numId w:val="37"/>
        </w:numPr>
        <w:rPr>
          <w:rFonts w:ascii="Arial" w:hAnsi="Arial" w:cs="Arial"/>
        </w:rPr>
      </w:pPr>
      <w:r w:rsidRPr="00F15676">
        <w:rPr>
          <w:rFonts w:ascii="Arial" w:hAnsi="Arial" w:cs="Arial"/>
        </w:rPr>
        <w:t>Plazo de aviso 72 horas: 0 puntos.</w:t>
      </w:r>
    </w:p>
    <w:p w:rsidR="003831E3" w:rsidRPr="003831E3" w:rsidRDefault="00F15676" w:rsidP="00F15676">
      <w:pPr>
        <w:pStyle w:val="Prrafodelista"/>
        <w:numPr>
          <w:ilvl w:val="0"/>
          <w:numId w:val="37"/>
        </w:numPr>
      </w:pPr>
      <w:r w:rsidRPr="003831E3">
        <w:rPr>
          <w:rFonts w:ascii="Arial" w:hAnsi="Arial" w:cs="Arial"/>
        </w:rPr>
        <w:t>Plazo de aviso 48 horas: 3,75 puntos.</w:t>
      </w:r>
    </w:p>
    <w:p w:rsidR="007B5715" w:rsidRDefault="00F15676" w:rsidP="00F15676">
      <w:pPr>
        <w:pStyle w:val="Prrafodelista"/>
        <w:numPr>
          <w:ilvl w:val="0"/>
          <w:numId w:val="37"/>
        </w:numPr>
      </w:pPr>
      <w:r w:rsidRPr="003831E3">
        <w:rPr>
          <w:rFonts w:ascii="Arial" w:hAnsi="Arial" w:cs="Arial"/>
        </w:rPr>
        <w:t>Plazo de aviso 24 horas:</w:t>
      </w:r>
      <w:r w:rsidR="00112895">
        <w:rPr>
          <w:rFonts w:ascii="Arial" w:hAnsi="Arial" w:cs="Arial"/>
        </w:rPr>
        <w:t xml:space="preserve"> </w:t>
      </w:r>
      <w:r w:rsidRPr="003831E3">
        <w:rPr>
          <w:rFonts w:ascii="Arial" w:hAnsi="Arial" w:cs="Arial"/>
        </w:rPr>
        <w:t>7</w:t>
      </w:r>
      <w:r w:rsidR="00112895">
        <w:rPr>
          <w:rFonts w:ascii="Arial" w:hAnsi="Arial" w:cs="Arial"/>
        </w:rPr>
        <w:t>,</w:t>
      </w:r>
      <w:r w:rsidRPr="003831E3">
        <w:rPr>
          <w:rFonts w:ascii="Arial" w:hAnsi="Arial" w:cs="Arial"/>
        </w:rPr>
        <w:t>5 puntos.</w:t>
      </w:r>
      <w:r w:rsidR="007B5715" w:rsidRPr="003831E3">
        <w:rPr>
          <w:sz w:val="20"/>
        </w:rPr>
        <w:br w:type="page"/>
      </w:r>
    </w:p>
    <w:tbl>
      <w:tblPr>
        <w:tblW w:w="0" w:type="auto"/>
        <w:shd w:val="clear" w:color="auto" w:fill="00B0F0"/>
        <w:tblLook w:val="04A0" w:firstRow="1" w:lastRow="0" w:firstColumn="1" w:lastColumn="0" w:noHBand="0" w:noVBand="1"/>
      </w:tblPr>
      <w:tblGrid>
        <w:gridCol w:w="9455"/>
      </w:tblGrid>
      <w:tr w:rsidR="002B3C47" w:rsidRPr="00D91CA8" w:rsidTr="002B3C47">
        <w:trPr>
          <w:trHeight w:val="709"/>
        </w:trPr>
        <w:tc>
          <w:tcPr>
            <w:tcW w:w="9455" w:type="dxa"/>
            <w:shd w:val="clear" w:color="auto" w:fill="00B0F0"/>
          </w:tcPr>
          <w:p w:rsidR="002B3C47" w:rsidRPr="00D91CA8" w:rsidRDefault="002B3C47" w:rsidP="00913C1F">
            <w:pPr>
              <w:pStyle w:val="Textoindependiente2"/>
              <w:rPr>
                <w:b/>
                <w:color w:val="FFFFFF"/>
                <w:sz w:val="24"/>
                <w:szCs w:val="24"/>
                <w:u w:val="none"/>
              </w:rPr>
            </w:pPr>
            <w:r>
              <w:rPr>
                <w:b/>
                <w:color w:val="FFFFFF"/>
                <w:sz w:val="24"/>
                <w:szCs w:val="24"/>
                <w:u w:val="none"/>
              </w:rPr>
              <w:lastRenderedPageBreak/>
              <w:t xml:space="preserve">Anexo XII.- </w:t>
            </w:r>
            <w:r w:rsidRPr="00352071">
              <w:rPr>
                <w:b/>
                <w:color w:val="FFFFFF"/>
                <w:sz w:val="24"/>
                <w:szCs w:val="24"/>
                <w:u w:val="none"/>
              </w:rPr>
              <w:t xml:space="preserve">Desglose costes </w:t>
            </w:r>
          </w:p>
        </w:tc>
      </w:tr>
    </w:tbl>
    <w:p w:rsidR="004C0620" w:rsidRDefault="004C0620" w:rsidP="00260D39">
      <w:pPr>
        <w:pStyle w:val="Estndar"/>
        <w:ind w:left="708" w:hanging="708"/>
        <w:rPr>
          <w:color w:val="FF0000"/>
          <w:sz w:val="20"/>
        </w:rPr>
      </w:pPr>
    </w:p>
    <w:p w:rsidR="004C0620" w:rsidRDefault="004C0620" w:rsidP="00260D39">
      <w:pPr>
        <w:pStyle w:val="Estndar"/>
        <w:ind w:left="708" w:hanging="708"/>
        <w:rPr>
          <w:color w:val="FF0000"/>
          <w:sz w:val="20"/>
        </w:rPr>
      </w:pPr>
    </w:p>
    <w:p w:rsidR="004C0620" w:rsidRPr="004C0620" w:rsidRDefault="004C0620" w:rsidP="004C0620">
      <w:pPr>
        <w:spacing w:after="200" w:line="276" w:lineRule="auto"/>
        <w:contextualSpacing/>
        <w:jc w:val="both"/>
        <w:rPr>
          <w:rFonts w:cs="Arial"/>
          <w:b/>
          <w:bCs/>
          <w:i w:val="0"/>
          <w:sz w:val="22"/>
          <w:szCs w:val="22"/>
        </w:rPr>
      </w:pPr>
      <w:r w:rsidRPr="004C0620">
        <w:rPr>
          <w:rFonts w:cs="Arial"/>
          <w:b/>
          <w:bCs/>
          <w:i w:val="0"/>
          <w:sz w:val="22"/>
          <w:szCs w:val="22"/>
        </w:rPr>
        <w:t>1. PRESUPUESTO BASE DE LICITACIÓN</w:t>
      </w:r>
    </w:p>
    <w:p w:rsidR="004C0620" w:rsidRPr="004C0620" w:rsidRDefault="004C0620" w:rsidP="004C0620">
      <w:pPr>
        <w:jc w:val="both"/>
        <w:rPr>
          <w:i w:val="0"/>
          <w:snapToGrid w:val="0"/>
          <w:color w:val="000000"/>
        </w:rPr>
      </w:pPr>
      <w:r w:rsidRPr="004C0620">
        <w:rPr>
          <w:i w:val="0"/>
          <w:snapToGrid w:val="0"/>
          <w:color w:val="000000"/>
        </w:rPr>
        <w:t>Para el cálculo del presupuesto base de licitación se han tenido en cuenta los siguientes factores:</w:t>
      </w:r>
    </w:p>
    <w:p w:rsidR="004C0620" w:rsidRPr="004C0620" w:rsidRDefault="004C0620" w:rsidP="004C0620">
      <w:pPr>
        <w:jc w:val="both"/>
        <w:rPr>
          <w:i w:val="0"/>
          <w:snapToGrid w:val="0"/>
          <w:color w:val="000000"/>
        </w:rPr>
      </w:pPr>
    </w:p>
    <w:p w:rsidR="004C0620" w:rsidRPr="004C0620" w:rsidRDefault="004C0620" w:rsidP="004C0620">
      <w:pPr>
        <w:jc w:val="both"/>
        <w:rPr>
          <w:i w:val="0"/>
          <w:snapToGrid w:val="0"/>
          <w:color w:val="000000"/>
        </w:rPr>
      </w:pPr>
      <w:r w:rsidRPr="004C0620">
        <w:rPr>
          <w:i w:val="0"/>
          <w:snapToGrid w:val="0"/>
          <w:color w:val="000000"/>
        </w:rPr>
        <w:t>- Precios unitarios de mercado de las tarifas de servicio contempladas.</w:t>
      </w:r>
    </w:p>
    <w:p w:rsidR="004C0620" w:rsidRPr="004C0620" w:rsidRDefault="004C0620" w:rsidP="004C0620">
      <w:pPr>
        <w:jc w:val="both"/>
        <w:rPr>
          <w:i w:val="0"/>
          <w:snapToGrid w:val="0"/>
          <w:color w:val="000000"/>
        </w:rPr>
      </w:pPr>
    </w:p>
    <w:p w:rsidR="004C0620" w:rsidRPr="004C0620" w:rsidRDefault="004C0620" w:rsidP="004C0620">
      <w:pPr>
        <w:jc w:val="both"/>
        <w:rPr>
          <w:i w:val="0"/>
          <w:snapToGrid w:val="0"/>
          <w:color w:val="000000"/>
        </w:rPr>
      </w:pPr>
      <w:r w:rsidRPr="004C0620">
        <w:rPr>
          <w:i w:val="0"/>
          <w:snapToGrid w:val="0"/>
          <w:color w:val="000000"/>
        </w:rPr>
        <w:t>- Estimación de los trabajos a realizar en cada lote y cantidades  correspondientes según tarifas anteriores.</w:t>
      </w:r>
    </w:p>
    <w:p w:rsidR="004C0620" w:rsidRPr="004C0620" w:rsidRDefault="004C0620" w:rsidP="004C0620">
      <w:pPr>
        <w:jc w:val="both"/>
        <w:rPr>
          <w:i w:val="0"/>
          <w:snapToGrid w:val="0"/>
          <w:color w:val="000000"/>
        </w:rPr>
      </w:pPr>
    </w:p>
    <w:p w:rsidR="004C0620" w:rsidRPr="004C0620" w:rsidRDefault="004C0620" w:rsidP="004C0620">
      <w:pPr>
        <w:spacing w:after="200" w:line="276" w:lineRule="auto"/>
        <w:contextualSpacing/>
        <w:jc w:val="both"/>
        <w:rPr>
          <w:rFonts w:cs="Arial"/>
          <w:bCs/>
          <w:i w:val="0"/>
          <w:sz w:val="22"/>
          <w:szCs w:val="22"/>
        </w:rPr>
      </w:pPr>
      <w:r w:rsidRPr="004C0620">
        <w:rPr>
          <w:rFonts w:cs="Arial"/>
          <w:bCs/>
          <w:i w:val="0"/>
          <w:sz w:val="22"/>
          <w:szCs w:val="22"/>
        </w:rPr>
        <w:t>A partir de lo indicado en los puntos anteriores, el presupuesto base de licitación anual es de:</w:t>
      </w:r>
    </w:p>
    <w:tbl>
      <w:tblPr>
        <w:tblW w:w="10211" w:type="dxa"/>
        <w:tblInd w:w="65" w:type="dxa"/>
        <w:tblCellMar>
          <w:left w:w="70" w:type="dxa"/>
          <w:right w:w="70" w:type="dxa"/>
        </w:tblCellMar>
        <w:tblLook w:val="04A0" w:firstRow="1" w:lastRow="0" w:firstColumn="1" w:lastColumn="0" w:noHBand="0" w:noVBand="1"/>
      </w:tblPr>
      <w:tblGrid>
        <w:gridCol w:w="4967"/>
        <w:gridCol w:w="1007"/>
        <w:gridCol w:w="1119"/>
        <w:gridCol w:w="1559"/>
        <w:gridCol w:w="1559"/>
      </w:tblGrid>
      <w:tr w:rsidR="004C0620" w:rsidRPr="004C0620" w:rsidTr="004C0620">
        <w:trPr>
          <w:trHeight w:val="1020"/>
        </w:trPr>
        <w:tc>
          <w:tcPr>
            <w:tcW w:w="4967" w:type="dxa"/>
            <w:tcBorders>
              <w:top w:val="single" w:sz="4" w:space="0" w:color="auto"/>
              <w:left w:val="single" w:sz="4" w:space="0" w:color="auto"/>
              <w:bottom w:val="single" w:sz="4" w:space="0" w:color="auto"/>
              <w:right w:val="single" w:sz="4" w:space="0" w:color="auto"/>
            </w:tcBorders>
            <w:shd w:val="clear" w:color="000000" w:fill="E6B8B7"/>
            <w:vAlign w:val="center"/>
            <w:hideMark/>
          </w:tcPr>
          <w:p w:rsidR="004C0620" w:rsidRPr="004C0620" w:rsidRDefault="004C0620" w:rsidP="004C0620">
            <w:pPr>
              <w:rPr>
                <w:rFonts w:cs="Arial"/>
                <w:b/>
                <w:bCs/>
                <w:i w:val="0"/>
                <w:color w:val="000000"/>
              </w:rPr>
            </w:pPr>
            <w:r w:rsidRPr="004C0620">
              <w:rPr>
                <w:rFonts w:cs="Arial"/>
                <w:b/>
                <w:bCs/>
                <w:i w:val="0"/>
                <w:color w:val="000000"/>
              </w:rPr>
              <w:t>TARIFA C: TRASLADO DE SIMULADORES DE CONDUCCIÓN</w:t>
            </w:r>
          </w:p>
        </w:tc>
        <w:tc>
          <w:tcPr>
            <w:tcW w:w="1007" w:type="dxa"/>
            <w:tcBorders>
              <w:top w:val="single" w:sz="4" w:space="0" w:color="auto"/>
              <w:left w:val="nil"/>
              <w:bottom w:val="single" w:sz="4" w:space="0" w:color="auto"/>
              <w:right w:val="single" w:sz="4" w:space="0" w:color="auto"/>
            </w:tcBorders>
            <w:shd w:val="clear" w:color="000000" w:fill="E6B8B7"/>
            <w:vAlign w:val="center"/>
            <w:hideMark/>
          </w:tcPr>
          <w:p w:rsidR="004C0620" w:rsidRPr="004C0620" w:rsidRDefault="004C0620" w:rsidP="004C0620">
            <w:pPr>
              <w:jc w:val="center"/>
              <w:rPr>
                <w:rFonts w:cs="Arial"/>
                <w:b/>
                <w:bCs/>
                <w:i w:val="0"/>
                <w:color w:val="000000"/>
              </w:rPr>
            </w:pPr>
            <w:r w:rsidRPr="004C0620">
              <w:rPr>
                <w:rFonts w:cs="Arial"/>
                <w:b/>
                <w:bCs/>
                <w:i w:val="0"/>
                <w:color w:val="000000"/>
              </w:rPr>
              <w:t>Precio máximo de licitación</w:t>
            </w:r>
          </w:p>
        </w:tc>
        <w:tc>
          <w:tcPr>
            <w:tcW w:w="1119" w:type="dxa"/>
            <w:tcBorders>
              <w:top w:val="single" w:sz="4" w:space="0" w:color="auto"/>
              <w:left w:val="nil"/>
              <w:bottom w:val="nil"/>
              <w:right w:val="single" w:sz="4" w:space="0" w:color="auto"/>
            </w:tcBorders>
            <w:shd w:val="clear" w:color="000000" w:fill="D9D9D9"/>
            <w:vAlign w:val="center"/>
            <w:hideMark/>
          </w:tcPr>
          <w:p w:rsidR="004C0620" w:rsidRPr="004C0620" w:rsidRDefault="004C0620" w:rsidP="004C0620">
            <w:pPr>
              <w:jc w:val="center"/>
              <w:rPr>
                <w:rFonts w:cs="Arial"/>
                <w:b/>
                <w:bCs/>
                <w:i w:val="0"/>
                <w:color w:val="000000"/>
              </w:rPr>
            </w:pPr>
            <w:r w:rsidRPr="004C0620">
              <w:rPr>
                <w:rFonts w:cs="Arial"/>
                <w:b/>
                <w:bCs/>
                <w:i w:val="0"/>
                <w:color w:val="000000"/>
              </w:rPr>
              <w:t>UDS estimadas L5</w:t>
            </w:r>
          </w:p>
        </w:tc>
        <w:tc>
          <w:tcPr>
            <w:tcW w:w="1559" w:type="dxa"/>
            <w:tcBorders>
              <w:top w:val="single" w:sz="4" w:space="0" w:color="auto"/>
              <w:left w:val="nil"/>
              <w:bottom w:val="nil"/>
              <w:right w:val="single" w:sz="4" w:space="0" w:color="auto"/>
            </w:tcBorders>
            <w:shd w:val="clear" w:color="000000" w:fill="D9D9D9"/>
            <w:vAlign w:val="center"/>
            <w:hideMark/>
          </w:tcPr>
          <w:p w:rsidR="004C0620" w:rsidRPr="004C0620" w:rsidRDefault="004C0620" w:rsidP="004C0620">
            <w:pPr>
              <w:jc w:val="center"/>
              <w:rPr>
                <w:rFonts w:cs="Arial"/>
                <w:b/>
                <w:bCs/>
                <w:i w:val="0"/>
                <w:color w:val="000000"/>
              </w:rPr>
            </w:pPr>
            <w:r w:rsidRPr="004C0620">
              <w:rPr>
                <w:rFonts w:cs="Arial"/>
                <w:b/>
                <w:bCs/>
                <w:i w:val="0"/>
                <w:color w:val="000000"/>
              </w:rPr>
              <w:t>Importe estimado anual s/IVA</w:t>
            </w:r>
          </w:p>
        </w:tc>
        <w:tc>
          <w:tcPr>
            <w:tcW w:w="1559" w:type="dxa"/>
            <w:tcBorders>
              <w:top w:val="single" w:sz="4" w:space="0" w:color="auto"/>
              <w:left w:val="nil"/>
              <w:bottom w:val="nil"/>
              <w:right w:val="single" w:sz="4" w:space="0" w:color="auto"/>
            </w:tcBorders>
            <w:shd w:val="clear" w:color="000000" w:fill="D9D9D9"/>
            <w:vAlign w:val="center"/>
            <w:hideMark/>
          </w:tcPr>
          <w:p w:rsidR="004C0620" w:rsidRPr="004C0620" w:rsidRDefault="004C0620" w:rsidP="004C0620">
            <w:pPr>
              <w:jc w:val="center"/>
              <w:rPr>
                <w:rFonts w:cs="Arial"/>
                <w:b/>
                <w:bCs/>
                <w:i w:val="0"/>
                <w:color w:val="000000"/>
              </w:rPr>
            </w:pPr>
            <w:r w:rsidRPr="004C0620">
              <w:rPr>
                <w:rFonts w:cs="Arial"/>
                <w:b/>
                <w:bCs/>
                <w:i w:val="0"/>
                <w:color w:val="000000"/>
              </w:rPr>
              <w:t>Importe estimado anual c/IVA (21%)</w:t>
            </w:r>
          </w:p>
        </w:tc>
      </w:tr>
      <w:tr w:rsidR="004C0620" w:rsidRPr="004C0620" w:rsidTr="004C0620">
        <w:trPr>
          <w:trHeight w:val="255"/>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4C0620" w:rsidRPr="004C0620" w:rsidRDefault="004C0620" w:rsidP="004C0620">
            <w:pPr>
              <w:rPr>
                <w:rFonts w:cs="Arial"/>
                <w:i w:val="0"/>
                <w:color w:val="000000"/>
              </w:rPr>
            </w:pPr>
            <w:r w:rsidRPr="004C0620">
              <w:rPr>
                <w:rFonts w:cs="Arial"/>
                <w:i w:val="0"/>
                <w:color w:val="000000"/>
              </w:rPr>
              <w:t xml:space="preserve">Coste fijo por envío (incluido canarias) </w:t>
            </w:r>
          </w:p>
        </w:tc>
        <w:tc>
          <w:tcPr>
            <w:tcW w:w="1007" w:type="dxa"/>
            <w:tcBorders>
              <w:top w:val="nil"/>
              <w:left w:val="nil"/>
              <w:bottom w:val="single" w:sz="4" w:space="0" w:color="auto"/>
              <w:right w:val="single" w:sz="4" w:space="0" w:color="auto"/>
            </w:tcBorders>
            <w:shd w:val="clear" w:color="auto" w:fill="auto"/>
            <w:vAlign w:val="center"/>
            <w:hideMark/>
          </w:tcPr>
          <w:p w:rsidR="004C0620" w:rsidRPr="004C0620" w:rsidRDefault="004C0620" w:rsidP="004C0620">
            <w:pPr>
              <w:jc w:val="center"/>
              <w:rPr>
                <w:rFonts w:cs="Arial"/>
                <w:i w:val="0"/>
              </w:rPr>
            </w:pPr>
            <w:r w:rsidRPr="004C0620">
              <w:rPr>
                <w:rFonts w:cs="Arial"/>
                <w:i w:val="0"/>
              </w:rPr>
              <w:t>300,00 €</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C0620" w:rsidRPr="004C0620" w:rsidRDefault="004C0620" w:rsidP="004C0620">
            <w:pPr>
              <w:jc w:val="center"/>
              <w:rPr>
                <w:rFonts w:cs="Arial"/>
                <w:i w:val="0"/>
                <w:color w:val="000000"/>
              </w:rPr>
            </w:pPr>
            <w:r w:rsidRPr="004C0620">
              <w:rPr>
                <w:rFonts w:cs="Arial"/>
                <w:i w:val="0"/>
                <w:color w:val="000000"/>
              </w:rPr>
              <w:t>168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0620" w:rsidRPr="004C0620" w:rsidRDefault="004C0620" w:rsidP="004C0620">
            <w:pPr>
              <w:jc w:val="center"/>
              <w:rPr>
                <w:rFonts w:cs="Arial"/>
                <w:i w:val="0"/>
                <w:color w:val="000000"/>
              </w:rPr>
            </w:pPr>
            <w:r w:rsidRPr="004C0620">
              <w:rPr>
                <w:rFonts w:cs="Arial"/>
                <w:i w:val="0"/>
                <w:color w:val="000000"/>
              </w:rPr>
              <w:t xml:space="preserve"> 50.400,00 €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0620" w:rsidRPr="004C0620" w:rsidRDefault="004C0620" w:rsidP="004C0620">
            <w:pPr>
              <w:jc w:val="center"/>
              <w:rPr>
                <w:rFonts w:cs="Arial"/>
                <w:i w:val="0"/>
                <w:color w:val="000000"/>
              </w:rPr>
            </w:pPr>
            <w:r w:rsidRPr="004C0620">
              <w:rPr>
                <w:rFonts w:cs="Arial"/>
                <w:i w:val="0"/>
                <w:color w:val="000000"/>
              </w:rPr>
              <w:t xml:space="preserve">   60.984,00 € </w:t>
            </w:r>
          </w:p>
        </w:tc>
      </w:tr>
      <w:tr w:rsidR="004C0620" w:rsidRPr="004C0620" w:rsidTr="004C0620">
        <w:trPr>
          <w:trHeight w:val="405"/>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4C0620" w:rsidRPr="004C0620" w:rsidRDefault="004C0620" w:rsidP="004C0620">
            <w:pPr>
              <w:rPr>
                <w:rFonts w:cs="Arial"/>
                <w:i w:val="0"/>
              </w:rPr>
            </w:pPr>
            <w:r w:rsidRPr="004C0620">
              <w:rPr>
                <w:rFonts w:cs="Arial"/>
                <w:i w:val="0"/>
              </w:rPr>
              <w:t>Km ida y vuelta a nivel nacional</w:t>
            </w:r>
          </w:p>
        </w:tc>
        <w:tc>
          <w:tcPr>
            <w:tcW w:w="1007" w:type="dxa"/>
            <w:tcBorders>
              <w:top w:val="nil"/>
              <w:left w:val="nil"/>
              <w:bottom w:val="single" w:sz="4" w:space="0" w:color="auto"/>
              <w:right w:val="single" w:sz="4" w:space="0" w:color="auto"/>
            </w:tcBorders>
            <w:shd w:val="clear" w:color="auto" w:fill="auto"/>
            <w:vAlign w:val="center"/>
            <w:hideMark/>
          </w:tcPr>
          <w:p w:rsidR="004C0620" w:rsidRPr="004C0620" w:rsidRDefault="004C0620" w:rsidP="004C0620">
            <w:pPr>
              <w:jc w:val="center"/>
              <w:rPr>
                <w:rFonts w:cs="Arial"/>
                <w:i w:val="0"/>
                <w:color w:val="000000"/>
              </w:rPr>
            </w:pPr>
            <w:r w:rsidRPr="004C0620">
              <w:rPr>
                <w:rFonts w:cs="Arial"/>
                <w:i w:val="0"/>
                <w:color w:val="000000"/>
              </w:rPr>
              <w:t>2,50 €</w:t>
            </w:r>
          </w:p>
        </w:tc>
        <w:tc>
          <w:tcPr>
            <w:tcW w:w="1119" w:type="dxa"/>
            <w:tcBorders>
              <w:top w:val="nil"/>
              <w:left w:val="nil"/>
              <w:bottom w:val="single" w:sz="4" w:space="0" w:color="auto"/>
              <w:right w:val="single" w:sz="4" w:space="0" w:color="auto"/>
            </w:tcBorders>
            <w:shd w:val="clear" w:color="auto" w:fill="auto"/>
            <w:vAlign w:val="center"/>
            <w:hideMark/>
          </w:tcPr>
          <w:p w:rsidR="004C0620" w:rsidRPr="004C0620" w:rsidRDefault="004C0620" w:rsidP="004C0620">
            <w:pPr>
              <w:jc w:val="center"/>
              <w:rPr>
                <w:rFonts w:cs="Arial"/>
                <w:i w:val="0"/>
              </w:rPr>
            </w:pPr>
            <w:r w:rsidRPr="004C0620">
              <w:rPr>
                <w:rFonts w:cs="Arial"/>
                <w:i w:val="0"/>
              </w:rPr>
              <w:t>28.150</w:t>
            </w:r>
          </w:p>
        </w:tc>
        <w:tc>
          <w:tcPr>
            <w:tcW w:w="1559" w:type="dxa"/>
            <w:tcBorders>
              <w:top w:val="nil"/>
              <w:left w:val="nil"/>
              <w:bottom w:val="single" w:sz="4" w:space="0" w:color="auto"/>
              <w:right w:val="single" w:sz="4" w:space="0" w:color="auto"/>
            </w:tcBorders>
            <w:shd w:val="clear" w:color="auto" w:fill="auto"/>
            <w:vAlign w:val="center"/>
            <w:hideMark/>
          </w:tcPr>
          <w:p w:rsidR="004C0620" w:rsidRPr="004C0620" w:rsidRDefault="004C0620" w:rsidP="004C0620">
            <w:pPr>
              <w:jc w:val="center"/>
              <w:rPr>
                <w:rFonts w:cs="Arial"/>
                <w:i w:val="0"/>
                <w:color w:val="000000"/>
              </w:rPr>
            </w:pPr>
            <w:r w:rsidRPr="004C0620">
              <w:rPr>
                <w:rFonts w:cs="Arial"/>
                <w:i w:val="0"/>
                <w:color w:val="000000"/>
              </w:rPr>
              <w:t xml:space="preserve"> 70.375,00 € </w:t>
            </w:r>
          </w:p>
        </w:tc>
        <w:tc>
          <w:tcPr>
            <w:tcW w:w="1559" w:type="dxa"/>
            <w:tcBorders>
              <w:top w:val="nil"/>
              <w:left w:val="nil"/>
              <w:bottom w:val="single" w:sz="4" w:space="0" w:color="auto"/>
              <w:right w:val="single" w:sz="4" w:space="0" w:color="auto"/>
            </w:tcBorders>
            <w:shd w:val="clear" w:color="auto" w:fill="auto"/>
            <w:vAlign w:val="center"/>
            <w:hideMark/>
          </w:tcPr>
          <w:p w:rsidR="004C0620" w:rsidRPr="004C0620" w:rsidRDefault="004C0620" w:rsidP="004C0620">
            <w:pPr>
              <w:jc w:val="center"/>
              <w:rPr>
                <w:rFonts w:cs="Arial"/>
                <w:i w:val="0"/>
                <w:color w:val="000000"/>
              </w:rPr>
            </w:pPr>
            <w:r w:rsidRPr="004C0620">
              <w:rPr>
                <w:rFonts w:cs="Arial"/>
                <w:i w:val="0"/>
                <w:color w:val="000000"/>
              </w:rPr>
              <w:t xml:space="preserve">   70.375,00 € </w:t>
            </w:r>
          </w:p>
        </w:tc>
      </w:tr>
      <w:tr w:rsidR="004C0620" w:rsidRPr="004C0620" w:rsidTr="004C0620">
        <w:trPr>
          <w:trHeight w:val="54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4C0620" w:rsidRPr="004C0620" w:rsidRDefault="004C0620" w:rsidP="004C0620">
            <w:pPr>
              <w:rPr>
                <w:rFonts w:cs="Arial"/>
                <w:i w:val="0"/>
                <w:color w:val="000000"/>
              </w:rPr>
            </w:pPr>
            <w:r w:rsidRPr="004C0620">
              <w:rPr>
                <w:rFonts w:cs="Arial"/>
                <w:i w:val="0"/>
                <w:color w:val="000000"/>
              </w:rPr>
              <w:t>Fletes marítimos incluido despacho de aduanas, carga y descarga de mercancía (precio el m</w:t>
            </w:r>
            <w:r w:rsidRPr="004C0620">
              <w:rPr>
                <w:rFonts w:cs="Arial"/>
                <w:i w:val="0"/>
                <w:color w:val="000000"/>
                <w:vertAlign w:val="superscript"/>
              </w:rPr>
              <w:t>3</w:t>
            </w:r>
            <w:r w:rsidRPr="004C0620">
              <w:rPr>
                <w:rFonts w:cs="Arial"/>
                <w:i w:val="0"/>
                <w:color w:val="000000"/>
              </w:rPr>
              <w:t xml:space="preserve">) en Canarias. </w:t>
            </w:r>
            <w:r w:rsidRPr="004C0620">
              <w:rPr>
                <w:rFonts w:cs="Arial"/>
                <w:b/>
                <w:i w:val="0"/>
                <w:color w:val="000000"/>
              </w:rPr>
              <w:t>Impuestos incluidos</w:t>
            </w:r>
          </w:p>
        </w:tc>
        <w:tc>
          <w:tcPr>
            <w:tcW w:w="1007" w:type="dxa"/>
            <w:tcBorders>
              <w:top w:val="nil"/>
              <w:left w:val="nil"/>
              <w:bottom w:val="single" w:sz="4" w:space="0" w:color="auto"/>
              <w:right w:val="single" w:sz="4" w:space="0" w:color="auto"/>
            </w:tcBorders>
            <w:shd w:val="clear" w:color="auto" w:fill="auto"/>
            <w:vAlign w:val="center"/>
            <w:hideMark/>
          </w:tcPr>
          <w:p w:rsidR="004C0620" w:rsidRPr="004C0620" w:rsidRDefault="004C0620" w:rsidP="004C0620">
            <w:pPr>
              <w:jc w:val="center"/>
              <w:rPr>
                <w:rFonts w:cs="Arial"/>
                <w:i w:val="0"/>
                <w:color w:val="000000"/>
              </w:rPr>
            </w:pPr>
            <w:r w:rsidRPr="004C0620">
              <w:rPr>
                <w:rFonts w:cs="Arial"/>
                <w:i w:val="0"/>
                <w:color w:val="000000"/>
              </w:rPr>
              <w:t>800,00 €</w:t>
            </w:r>
          </w:p>
        </w:tc>
        <w:tc>
          <w:tcPr>
            <w:tcW w:w="1119" w:type="dxa"/>
            <w:tcBorders>
              <w:top w:val="nil"/>
              <w:left w:val="nil"/>
              <w:bottom w:val="single" w:sz="4" w:space="0" w:color="auto"/>
              <w:right w:val="single" w:sz="4" w:space="0" w:color="auto"/>
            </w:tcBorders>
            <w:shd w:val="clear" w:color="auto" w:fill="auto"/>
            <w:vAlign w:val="center"/>
            <w:hideMark/>
          </w:tcPr>
          <w:p w:rsidR="004C0620" w:rsidRPr="004C0620" w:rsidRDefault="004C0620" w:rsidP="004C0620">
            <w:pPr>
              <w:jc w:val="center"/>
              <w:rPr>
                <w:rFonts w:cs="Arial"/>
                <w:i w:val="0"/>
                <w:color w:val="000000"/>
              </w:rPr>
            </w:pPr>
            <w:r w:rsidRPr="004C0620">
              <w:rPr>
                <w:rFonts w:cs="Arial"/>
                <w:i w:val="0"/>
                <w:color w:val="000000"/>
              </w:rPr>
              <w:t>5</w:t>
            </w:r>
          </w:p>
        </w:tc>
        <w:tc>
          <w:tcPr>
            <w:tcW w:w="1559" w:type="dxa"/>
            <w:tcBorders>
              <w:top w:val="nil"/>
              <w:left w:val="nil"/>
              <w:bottom w:val="single" w:sz="4" w:space="0" w:color="auto"/>
              <w:right w:val="single" w:sz="4" w:space="0" w:color="auto"/>
            </w:tcBorders>
            <w:shd w:val="clear" w:color="auto" w:fill="auto"/>
            <w:vAlign w:val="center"/>
            <w:hideMark/>
          </w:tcPr>
          <w:p w:rsidR="004C0620" w:rsidRPr="004C0620" w:rsidRDefault="004C0620" w:rsidP="004C0620">
            <w:pPr>
              <w:jc w:val="center"/>
              <w:rPr>
                <w:rFonts w:cs="Arial"/>
                <w:i w:val="0"/>
                <w:color w:val="000000"/>
              </w:rPr>
            </w:pPr>
            <w:r w:rsidRPr="004C0620">
              <w:rPr>
                <w:rFonts w:cs="Arial"/>
                <w:i w:val="0"/>
                <w:color w:val="000000"/>
              </w:rPr>
              <w:t>4000,00 €</w:t>
            </w:r>
          </w:p>
        </w:tc>
        <w:tc>
          <w:tcPr>
            <w:tcW w:w="1559" w:type="dxa"/>
            <w:tcBorders>
              <w:top w:val="nil"/>
              <w:left w:val="nil"/>
              <w:bottom w:val="single" w:sz="4" w:space="0" w:color="auto"/>
              <w:right w:val="single" w:sz="4" w:space="0" w:color="auto"/>
            </w:tcBorders>
            <w:shd w:val="clear" w:color="auto" w:fill="auto"/>
            <w:vAlign w:val="center"/>
            <w:hideMark/>
          </w:tcPr>
          <w:p w:rsidR="004C0620" w:rsidRPr="004C0620" w:rsidRDefault="004C0620" w:rsidP="004C0620">
            <w:pPr>
              <w:jc w:val="center"/>
              <w:rPr>
                <w:rFonts w:cs="Arial"/>
                <w:color w:val="000000"/>
              </w:rPr>
            </w:pPr>
            <w:r w:rsidRPr="004C0620">
              <w:rPr>
                <w:rFonts w:cs="Arial"/>
                <w:i w:val="0"/>
                <w:color w:val="000000"/>
              </w:rPr>
              <w:t xml:space="preserve">     4</w:t>
            </w:r>
            <w:r w:rsidRPr="004C0620">
              <w:rPr>
                <w:rFonts w:cs="Arial"/>
                <w:color w:val="000000"/>
              </w:rPr>
              <w:t xml:space="preserve">.000,00 €* </w:t>
            </w:r>
          </w:p>
        </w:tc>
      </w:tr>
      <w:tr w:rsidR="004C0620" w:rsidRPr="004C0620" w:rsidTr="004C0620">
        <w:trPr>
          <w:trHeight w:val="300"/>
        </w:trPr>
        <w:tc>
          <w:tcPr>
            <w:tcW w:w="4967" w:type="dxa"/>
            <w:tcBorders>
              <w:top w:val="nil"/>
              <w:left w:val="nil"/>
              <w:bottom w:val="nil"/>
              <w:right w:val="nil"/>
            </w:tcBorders>
            <w:shd w:val="clear" w:color="auto" w:fill="auto"/>
            <w:noWrap/>
            <w:vAlign w:val="bottom"/>
            <w:hideMark/>
          </w:tcPr>
          <w:p w:rsidR="004C0620" w:rsidRPr="004C0620" w:rsidRDefault="004C0620" w:rsidP="004C0620">
            <w:pPr>
              <w:spacing w:after="200" w:line="276" w:lineRule="auto"/>
              <w:contextualSpacing/>
              <w:jc w:val="both"/>
              <w:rPr>
                <w:rFonts w:cs="Arial"/>
                <w:bCs/>
                <w:sz w:val="22"/>
                <w:szCs w:val="22"/>
              </w:rPr>
            </w:pPr>
            <w:r w:rsidRPr="004C0620">
              <w:rPr>
                <w:rFonts w:cs="Arial"/>
                <w:bCs/>
                <w:sz w:val="22"/>
                <w:szCs w:val="22"/>
              </w:rPr>
              <w:t>* En este elemento no se aplica IVA.</w:t>
            </w:r>
          </w:p>
          <w:p w:rsidR="004C0620" w:rsidRPr="004C0620" w:rsidRDefault="004C0620" w:rsidP="004C0620">
            <w:pPr>
              <w:rPr>
                <w:rFonts w:cs="Arial"/>
                <w:i w:val="0"/>
                <w:color w:val="000000"/>
              </w:rPr>
            </w:pPr>
          </w:p>
        </w:tc>
        <w:tc>
          <w:tcPr>
            <w:tcW w:w="1007" w:type="dxa"/>
            <w:tcBorders>
              <w:top w:val="nil"/>
              <w:left w:val="nil"/>
              <w:bottom w:val="nil"/>
              <w:right w:val="nil"/>
            </w:tcBorders>
            <w:shd w:val="clear" w:color="auto" w:fill="auto"/>
            <w:noWrap/>
            <w:vAlign w:val="bottom"/>
            <w:hideMark/>
          </w:tcPr>
          <w:p w:rsidR="004C0620" w:rsidRPr="004C0620" w:rsidRDefault="004C0620" w:rsidP="004C0620">
            <w:pPr>
              <w:rPr>
                <w:rFonts w:cs="Arial"/>
                <w:i w:val="0"/>
                <w:color w:val="000000"/>
              </w:rPr>
            </w:pPr>
          </w:p>
        </w:tc>
        <w:tc>
          <w:tcPr>
            <w:tcW w:w="1119" w:type="dxa"/>
            <w:tcBorders>
              <w:top w:val="nil"/>
              <w:left w:val="nil"/>
              <w:bottom w:val="nil"/>
              <w:right w:val="nil"/>
            </w:tcBorders>
            <w:shd w:val="clear" w:color="auto" w:fill="auto"/>
            <w:noWrap/>
            <w:vAlign w:val="bottom"/>
            <w:hideMark/>
          </w:tcPr>
          <w:p w:rsidR="004C0620" w:rsidRPr="004C0620" w:rsidRDefault="004C0620" w:rsidP="004C0620">
            <w:pPr>
              <w:rPr>
                <w:rFonts w:cs="Arial"/>
                <w:i w:val="0"/>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C0620" w:rsidRPr="004C0620" w:rsidRDefault="004C0620" w:rsidP="004C0620">
            <w:pPr>
              <w:jc w:val="center"/>
              <w:rPr>
                <w:rFonts w:cs="Arial"/>
                <w:b/>
                <w:bCs/>
                <w:i w:val="0"/>
                <w:color w:val="000000"/>
              </w:rPr>
            </w:pPr>
            <w:r w:rsidRPr="004C0620">
              <w:rPr>
                <w:rFonts w:cs="Arial"/>
                <w:b/>
                <w:bCs/>
                <w:i w:val="0"/>
                <w:color w:val="000000"/>
              </w:rPr>
              <w:t>124.775,00 €</w:t>
            </w:r>
          </w:p>
        </w:tc>
        <w:tc>
          <w:tcPr>
            <w:tcW w:w="1559" w:type="dxa"/>
            <w:tcBorders>
              <w:top w:val="nil"/>
              <w:left w:val="nil"/>
              <w:bottom w:val="single" w:sz="4" w:space="0" w:color="auto"/>
              <w:right w:val="single" w:sz="4" w:space="0" w:color="auto"/>
            </w:tcBorders>
            <w:shd w:val="clear" w:color="auto" w:fill="auto"/>
            <w:vAlign w:val="center"/>
            <w:hideMark/>
          </w:tcPr>
          <w:p w:rsidR="004C0620" w:rsidRPr="004C0620" w:rsidRDefault="004C0620" w:rsidP="004C0620">
            <w:pPr>
              <w:jc w:val="center"/>
              <w:rPr>
                <w:rFonts w:cs="Arial"/>
                <w:b/>
                <w:bCs/>
                <w:i w:val="0"/>
                <w:color w:val="000000"/>
              </w:rPr>
            </w:pPr>
            <w:r w:rsidRPr="004C0620">
              <w:rPr>
                <w:rFonts w:cs="Arial"/>
                <w:b/>
                <w:bCs/>
                <w:i w:val="0"/>
                <w:color w:val="000000"/>
              </w:rPr>
              <w:t>150.137,75 €</w:t>
            </w:r>
          </w:p>
        </w:tc>
      </w:tr>
    </w:tbl>
    <w:p w:rsidR="004C0620" w:rsidRPr="004C0620" w:rsidRDefault="004C0620" w:rsidP="004C0620">
      <w:pPr>
        <w:spacing w:after="200" w:line="276" w:lineRule="auto"/>
        <w:contextualSpacing/>
        <w:jc w:val="both"/>
        <w:rPr>
          <w:rFonts w:cs="Arial"/>
          <w:bCs/>
          <w:i w:val="0"/>
          <w:sz w:val="22"/>
          <w:szCs w:val="22"/>
        </w:rPr>
      </w:pPr>
    </w:p>
    <w:p w:rsidR="004C0620" w:rsidRPr="004C0620" w:rsidRDefault="004C0620" w:rsidP="004C0620">
      <w:pPr>
        <w:spacing w:after="200" w:line="276" w:lineRule="auto"/>
        <w:contextualSpacing/>
        <w:jc w:val="both"/>
        <w:rPr>
          <w:rFonts w:cs="Arial"/>
          <w:bCs/>
          <w:i w:val="0"/>
          <w:sz w:val="22"/>
          <w:szCs w:val="22"/>
        </w:rPr>
      </w:pPr>
      <w:r w:rsidRPr="004C0620">
        <w:rPr>
          <w:rFonts w:cs="Arial"/>
          <w:bCs/>
          <w:i w:val="0"/>
          <w:sz w:val="22"/>
          <w:szCs w:val="22"/>
        </w:rPr>
        <w:t xml:space="preserve">Teniendo en cuenta la duración inicial del contrato de dos años, el presupuesto base de licitación con IVA es de </w:t>
      </w:r>
      <w:r w:rsidRPr="004C0620">
        <w:rPr>
          <w:rFonts w:cs="Arial"/>
          <w:b/>
          <w:bCs/>
          <w:i w:val="0"/>
          <w:sz w:val="22"/>
          <w:szCs w:val="22"/>
        </w:rPr>
        <w:t xml:space="preserve">300.275,50 € </w:t>
      </w:r>
      <w:r w:rsidRPr="004C0620">
        <w:rPr>
          <w:rFonts w:cs="Arial"/>
          <w:bCs/>
          <w:i w:val="0"/>
          <w:sz w:val="22"/>
          <w:szCs w:val="22"/>
        </w:rPr>
        <w:t>(249.550,00 sin IVA).</w:t>
      </w:r>
    </w:p>
    <w:p w:rsidR="004C0620" w:rsidRPr="004C0620" w:rsidRDefault="004C0620" w:rsidP="004C0620">
      <w:pPr>
        <w:spacing w:after="200" w:line="276" w:lineRule="auto"/>
        <w:contextualSpacing/>
        <w:jc w:val="both"/>
        <w:rPr>
          <w:rFonts w:cs="Arial"/>
          <w:bCs/>
          <w:i w:val="0"/>
          <w:sz w:val="22"/>
          <w:szCs w:val="22"/>
        </w:rPr>
      </w:pPr>
    </w:p>
    <w:p w:rsidR="004C0620" w:rsidRPr="004C0620" w:rsidRDefault="004C0620" w:rsidP="004C0620">
      <w:pPr>
        <w:spacing w:after="200" w:line="276" w:lineRule="auto"/>
        <w:contextualSpacing/>
        <w:jc w:val="both"/>
        <w:rPr>
          <w:rFonts w:cs="Arial"/>
          <w:bCs/>
          <w:i w:val="0"/>
          <w:sz w:val="22"/>
          <w:szCs w:val="22"/>
        </w:rPr>
      </w:pPr>
    </w:p>
    <w:p w:rsidR="004C0620" w:rsidRPr="004C0620" w:rsidRDefault="004C0620" w:rsidP="004C0620">
      <w:pPr>
        <w:spacing w:after="200" w:line="276" w:lineRule="auto"/>
        <w:contextualSpacing/>
        <w:jc w:val="both"/>
        <w:rPr>
          <w:rFonts w:cs="Arial"/>
          <w:bCs/>
          <w:i w:val="0"/>
          <w:sz w:val="22"/>
          <w:szCs w:val="22"/>
        </w:rPr>
      </w:pPr>
      <w:r w:rsidRPr="004C0620">
        <w:rPr>
          <w:rFonts w:cs="Arial"/>
          <w:bCs/>
          <w:i w:val="0"/>
          <w:sz w:val="22"/>
          <w:szCs w:val="22"/>
        </w:rPr>
        <w:t>En la determinación de los precios de las tarifas se han tenido en cuenta tanto los costes directos, como los indirectos que soportarían las empresas así como el beneficio comercial según se detalla a continuación:</w:t>
      </w:r>
    </w:p>
    <w:p w:rsidR="004C0620" w:rsidRPr="004C0620" w:rsidRDefault="004C0620" w:rsidP="004C0620">
      <w:pPr>
        <w:spacing w:after="200" w:line="276" w:lineRule="auto"/>
        <w:contextualSpacing/>
        <w:jc w:val="both"/>
        <w:rPr>
          <w:rFonts w:cs="Arial"/>
          <w:b/>
          <w:bCs/>
          <w:i w:val="0"/>
          <w:sz w:val="22"/>
          <w:szCs w:val="22"/>
        </w:rPr>
      </w:pPr>
    </w:p>
    <w:p w:rsidR="004C0620" w:rsidRPr="004C0620" w:rsidRDefault="004C0620" w:rsidP="004C0620">
      <w:pPr>
        <w:spacing w:after="200" w:line="276" w:lineRule="auto"/>
        <w:contextualSpacing/>
        <w:jc w:val="both"/>
        <w:rPr>
          <w:rFonts w:cs="Arial"/>
          <w:bCs/>
          <w:i w:val="0"/>
          <w:sz w:val="22"/>
          <w:szCs w:val="22"/>
          <w:u w:val="single"/>
        </w:rPr>
      </w:pPr>
      <w:r w:rsidRPr="004C0620">
        <w:rPr>
          <w:rFonts w:cs="Arial"/>
          <w:bCs/>
          <w:i w:val="0"/>
          <w:sz w:val="22"/>
          <w:szCs w:val="22"/>
          <w:u w:val="single"/>
        </w:rPr>
        <w:t>Presupuesto de ejecución</w:t>
      </w:r>
    </w:p>
    <w:p w:rsidR="004C0620" w:rsidRPr="004C0620" w:rsidRDefault="004C0620" w:rsidP="004C0620">
      <w:pPr>
        <w:spacing w:after="200" w:line="276" w:lineRule="auto"/>
        <w:contextualSpacing/>
        <w:jc w:val="both"/>
        <w:rPr>
          <w:rFonts w:cs="Arial"/>
          <w:bCs/>
          <w:i w:val="0"/>
          <w:sz w:val="22"/>
          <w:szCs w:val="22"/>
        </w:rPr>
      </w:pPr>
    </w:p>
    <w:p w:rsidR="004C0620" w:rsidRPr="004C0620" w:rsidRDefault="004C0620" w:rsidP="004C0620">
      <w:pPr>
        <w:spacing w:after="200" w:line="276" w:lineRule="auto"/>
        <w:contextualSpacing/>
        <w:jc w:val="both"/>
        <w:rPr>
          <w:rFonts w:cs="Arial"/>
          <w:bCs/>
          <w:i w:val="0"/>
          <w:sz w:val="22"/>
          <w:szCs w:val="22"/>
        </w:rPr>
      </w:pPr>
      <w:r w:rsidRPr="004C0620">
        <w:rPr>
          <w:rFonts w:cs="Arial"/>
          <w:bCs/>
          <w:i w:val="0"/>
          <w:sz w:val="22"/>
          <w:szCs w:val="22"/>
        </w:rPr>
        <w:t>Entendidos como los costes directos asociados al suministro. Dichos costes contemplan los costes de personal, gasolina y peajes, amortizaciones de maquinaria y vehículos, costes de administración directamente relacionados con la gestión de los trabajos a realizar. Se han estimado en el 81,3% del total.</w:t>
      </w:r>
    </w:p>
    <w:p w:rsidR="004C0620" w:rsidRPr="004C0620" w:rsidRDefault="004C0620" w:rsidP="004C0620">
      <w:pPr>
        <w:spacing w:after="200" w:line="276" w:lineRule="auto"/>
        <w:contextualSpacing/>
        <w:jc w:val="both"/>
        <w:rPr>
          <w:rFonts w:cs="Arial"/>
          <w:bCs/>
          <w:i w:val="0"/>
          <w:sz w:val="22"/>
          <w:szCs w:val="22"/>
        </w:rPr>
      </w:pPr>
    </w:p>
    <w:p w:rsidR="004C0620" w:rsidRPr="004C0620" w:rsidRDefault="004C0620" w:rsidP="004C0620">
      <w:pPr>
        <w:spacing w:after="200" w:line="276" w:lineRule="auto"/>
        <w:contextualSpacing/>
        <w:jc w:val="both"/>
        <w:rPr>
          <w:rFonts w:cs="Arial"/>
          <w:bCs/>
          <w:i w:val="0"/>
          <w:sz w:val="22"/>
          <w:szCs w:val="22"/>
          <w:u w:val="single"/>
        </w:rPr>
      </w:pPr>
      <w:r w:rsidRPr="004C0620">
        <w:rPr>
          <w:rFonts w:cs="Arial"/>
          <w:bCs/>
          <w:i w:val="0"/>
          <w:sz w:val="22"/>
          <w:szCs w:val="22"/>
          <w:u w:val="single"/>
        </w:rPr>
        <w:t>Gastos generales</w:t>
      </w:r>
    </w:p>
    <w:p w:rsidR="004C0620" w:rsidRPr="004C0620" w:rsidRDefault="004C0620" w:rsidP="004C0620">
      <w:pPr>
        <w:spacing w:after="200" w:line="276" w:lineRule="auto"/>
        <w:ind w:left="1404"/>
        <w:contextualSpacing/>
        <w:jc w:val="both"/>
        <w:rPr>
          <w:rFonts w:cs="Arial"/>
          <w:bCs/>
          <w:i w:val="0"/>
          <w:sz w:val="22"/>
          <w:szCs w:val="22"/>
        </w:rPr>
      </w:pPr>
    </w:p>
    <w:p w:rsidR="004C0620" w:rsidRPr="004C0620" w:rsidRDefault="004C0620" w:rsidP="004C0620">
      <w:pPr>
        <w:spacing w:after="200" w:line="276" w:lineRule="auto"/>
        <w:contextualSpacing/>
        <w:jc w:val="both"/>
        <w:rPr>
          <w:rFonts w:cs="Arial"/>
          <w:bCs/>
          <w:i w:val="0"/>
          <w:sz w:val="22"/>
          <w:szCs w:val="22"/>
        </w:rPr>
      </w:pPr>
      <w:r w:rsidRPr="004C0620">
        <w:rPr>
          <w:rFonts w:cs="Arial"/>
          <w:bCs/>
          <w:i w:val="0"/>
          <w:sz w:val="22"/>
          <w:szCs w:val="22"/>
        </w:rPr>
        <w:t>Contempla los gastos indirectos como gastos financieros y de estructura, cargas fiscales y demás gastos que soporten las empresas no relacionados directamente con los trabajos y suministros solicitados. Dichos gastos, se han estimado en un 13% del presupuesto de ejecución.</w:t>
      </w:r>
    </w:p>
    <w:p w:rsidR="004C0620" w:rsidRPr="004C0620" w:rsidRDefault="004C0620" w:rsidP="004C0620">
      <w:pPr>
        <w:spacing w:after="200" w:line="276" w:lineRule="auto"/>
        <w:contextualSpacing/>
        <w:jc w:val="both"/>
        <w:rPr>
          <w:rFonts w:cs="Arial"/>
          <w:bCs/>
          <w:i w:val="0"/>
          <w:sz w:val="22"/>
          <w:szCs w:val="22"/>
        </w:rPr>
      </w:pPr>
    </w:p>
    <w:p w:rsidR="004C0620" w:rsidRPr="004C0620" w:rsidRDefault="004C0620" w:rsidP="004C0620">
      <w:pPr>
        <w:spacing w:after="200" w:line="276" w:lineRule="auto"/>
        <w:contextualSpacing/>
        <w:jc w:val="both"/>
        <w:rPr>
          <w:rFonts w:cs="Arial"/>
          <w:bCs/>
          <w:i w:val="0"/>
          <w:sz w:val="22"/>
          <w:szCs w:val="22"/>
          <w:u w:val="single"/>
        </w:rPr>
      </w:pPr>
      <w:r w:rsidRPr="004C0620">
        <w:rPr>
          <w:rFonts w:cs="Arial"/>
          <w:bCs/>
          <w:i w:val="0"/>
          <w:sz w:val="22"/>
          <w:szCs w:val="22"/>
          <w:u w:val="single"/>
        </w:rPr>
        <w:t>Beneficio comercial</w:t>
      </w:r>
    </w:p>
    <w:p w:rsidR="004C0620" w:rsidRPr="004C0620" w:rsidRDefault="004C0620" w:rsidP="004C0620">
      <w:pPr>
        <w:spacing w:after="200" w:line="276" w:lineRule="auto"/>
        <w:ind w:left="1404"/>
        <w:contextualSpacing/>
        <w:jc w:val="both"/>
        <w:rPr>
          <w:rFonts w:cs="Arial"/>
          <w:bCs/>
          <w:i w:val="0"/>
          <w:sz w:val="22"/>
          <w:szCs w:val="22"/>
        </w:rPr>
      </w:pPr>
    </w:p>
    <w:p w:rsidR="004C0620" w:rsidRPr="004C0620" w:rsidRDefault="004C0620" w:rsidP="004C0620">
      <w:pPr>
        <w:spacing w:after="200" w:line="276" w:lineRule="auto"/>
        <w:contextualSpacing/>
        <w:jc w:val="both"/>
        <w:rPr>
          <w:rFonts w:cs="Arial"/>
          <w:bCs/>
          <w:i w:val="0"/>
          <w:sz w:val="22"/>
          <w:szCs w:val="22"/>
        </w:rPr>
      </w:pPr>
      <w:r w:rsidRPr="004C0620">
        <w:rPr>
          <w:rFonts w:cs="Arial"/>
          <w:bCs/>
          <w:i w:val="0"/>
          <w:sz w:val="22"/>
          <w:szCs w:val="22"/>
        </w:rPr>
        <w:t>Se ha estimado un beneficio comercial del 10% del presupuesto de ejecución.</w:t>
      </w:r>
    </w:p>
    <w:p w:rsidR="004C0620" w:rsidRPr="004C0620" w:rsidRDefault="004C0620" w:rsidP="004C0620">
      <w:pPr>
        <w:spacing w:after="200" w:line="276" w:lineRule="auto"/>
        <w:ind w:left="708"/>
        <w:contextualSpacing/>
        <w:jc w:val="both"/>
        <w:rPr>
          <w:rFonts w:cs="Arial"/>
          <w:bCs/>
          <w:i w:val="0"/>
          <w:sz w:val="22"/>
          <w:szCs w:val="22"/>
        </w:rPr>
      </w:pPr>
    </w:p>
    <w:p w:rsidR="004C0620" w:rsidRPr="004C0620" w:rsidRDefault="004C0620" w:rsidP="004C0620">
      <w:pPr>
        <w:spacing w:after="200" w:line="276" w:lineRule="auto"/>
        <w:contextualSpacing/>
        <w:jc w:val="both"/>
        <w:rPr>
          <w:rFonts w:cs="Arial"/>
          <w:bCs/>
          <w:i w:val="0"/>
          <w:sz w:val="22"/>
          <w:szCs w:val="22"/>
        </w:rPr>
      </w:pPr>
      <w:r w:rsidRPr="004C0620">
        <w:rPr>
          <w:rFonts w:cs="Arial"/>
          <w:bCs/>
          <w:i w:val="0"/>
          <w:sz w:val="22"/>
          <w:szCs w:val="22"/>
        </w:rPr>
        <w:t>Adjunta se incluye tabla resumen con los anteriores conceptos y su importe:</w:t>
      </w:r>
    </w:p>
    <w:p w:rsidR="004C0620" w:rsidRPr="004C0620" w:rsidRDefault="004C0620" w:rsidP="004C0620">
      <w:pPr>
        <w:spacing w:after="200" w:line="276" w:lineRule="auto"/>
        <w:contextualSpacing/>
        <w:jc w:val="both"/>
        <w:rPr>
          <w:rFonts w:cs="Arial"/>
          <w:b/>
          <w:bCs/>
          <w:i w:val="0"/>
          <w:sz w:val="22"/>
          <w:szCs w:val="22"/>
        </w:rPr>
      </w:pPr>
    </w:p>
    <w:tbl>
      <w:tblPr>
        <w:tblW w:w="7360" w:type="dxa"/>
        <w:tblInd w:w="70" w:type="dxa"/>
        <w:tblCellMar>
          <w:left w:w="70" w:type="dxa"/>
          <w:right w:w="70" w:type="dxa"/>
        </w:tblCellMar>
        <w:tblLook w:val="04A0" w:firstRow="1" w:lastRow="0" w:firstColumn="1" w:lastColumn="0" w:noHBand="0" w:noVBand="1"/>
      </w:tblPr>
      <w:tblGrid>
        <w:gridCol w:w="4678"/>
        <w:gridCol w:w="1482"/>
        <w:gridCol w:w="1200"/>
      </w:tblGrid>
      <w:tr w:rsidR="004C0620" w:rsidRPr="004C0620" w:rsidTr="004C0620">
        <w:trPr>
          <w:trHeight w:val="510"/>
        </w:trPr>
        <w:tc>
          <w:tcPr>
            <w:tcW w:w="4678" w:type="dxa"/>
            <w:tcBorders>
              <w:top w:val="nil"/>
              <w:left w:val="nil"/>
              <w:bottom w:val="nil"/>
              <w:right w:val="nil"/>
            </w:tcBorders>
            <w:shd w:val="clear" w:color="auto" w:fill="auto"/>
            <w:vAlign w:val="center"/>
            <w:hideMark/>
          </w:tcPr>
          <w:p w:rsidR="004C0620" w:rsidRPr="004C0620" w:rsidRDefault="004C0620" w:rsidP="004C0620">
            <w:pPr>
              <w:rPr>
                <w:rFonts w:cs="Arial"/>
                <w:b/>
                <w:bCs/>
                <w:i w:val="0"/>
                <w:color w:val="000000"/>
              </w:rPr>
            </w:pPr>
            <w:proofErr w:type="spellStart"/>
            <w:r w:rsidRPr="004C0620">
              <w:rPr>
                <w:rFonts w:cs="Arial"/>
                <w:b/>
                <w:bCs/>
                <w:i w:val="0"/>
                <w:color w:val="000000"/>
              </w:rPr>
              <w:t>Sevicio</w:t>
            </w:r>
            <w:proofErr w:type="spellEnd"/>
            <w:r w:rsidRPr="004C0620">
              <w:rPr>
                <w:rFonts w:cs="Arial"/>
                <w:b/>
                <w:bCs/>
                <w:i w:val="0"/>
                <w:color w:val="000000"/>
              </w:rPr>
              <w:t xml:space="preserve"> de mudanzas de 4 simuladores de conducción</w:t>
            </w:r>
          </w:p>
        </w:tc>
        <w:tc>
          <w:tcPr>
            <w:tcW w:w="1482" w:type="dxa"/>
            <w:tcBorders>
              <w:top w:val="nil"/>
              <w:left w:val="nil"/>
              <w:bottom w:val="nil"/>
              <w:right w:val="nil"/>
            </w:tcBorders>
            <w:shd w:val="clear" w:color="auto" w:fill="auto"/>
            <w:vAlign w:val="center"/>
            <w:hideMark/>
          </w:tcPr>
          <w:p w:rsidR="004C0620" w:rsidRPr="004C0620" w:rsidRDefault="004C0620" w:rsidP="004C0620">
            <w:pPr>
              <w:jc w:val="center"/>
              <w:rPr>
                <w:rFonts w:cs="Arial"/>
                <w:b/>
                <w:bCs/>
                <w:i w:val="0"/>
                <w:color w:val="000000"/>
              </w:rPr>
            </w:pPr>
            <w:r w:rsidRPr="004C0620">
              <w:rPr>
                <w:rFonts w:cs="Arial"/>
                <w:b/>
                <w:bCs/>
                <w:i w:val="0"/>
                <w:color w:val="000000"/>
              </w:rPr>
              <w:t>Importe anual</w:t>
            </w:r>
          </w:p>
        </w:tc>
        <w:tc>
          <w:tcPr>
            <w:tcW w:w="1200" w:type="dxa"/>
            <w:tcBorders>
              <w:top w:val="nil"/>
              <w:left w:val="nil"/>
              <w:bottom w:val="nil"/>
              <w:right w:val="nil"/>
            </w:tcBorders>
            <w:shd w:val="clear" w:color="auto" w:fill="auto"/>
            <w:vAlign w:val="center"/>
            <w:hideMark/>
          </w:tcPr>
          <w:p w:rsidR="004C0620" w:rsidRPr="004C0620" w:rsidRDefault="004C0620" w:rsidP="004C0620">
            <w:pPr>
              <w:jc w:val="center"/>
              <w:rPr>
                <w:rFonts w:cs="Arial"/>
                <w:b/>
                <w:bCs/>
                <w:i w:val="0"/>
                <w:color w:val="000000"/>
              </w:rPr>
            </w:pPr>
            <w:r w:rsidRPr="004C0620">
              <w:rPr>
                <w:rFonts w:cs="Arial"/>
                <w:b/>
                <w:bCs/>
                <w:i w:val="0"/>
                <w:color w:val="000000"/>
              </w:rPr>
              <w:t>% sobre el total</w:t>
            </w:r>
          </w:p>
        </w:tc>
      </w:tr>
      <w:tr w:rsidR="004C0620" w:rsidRPr="004C0620" w:rsidTr="004C0620">
        <w:trPr>
          <w:trHeight w:val="300"/>
        </w:trPr>
        <w:tc>
          <w:tcPr>
            <w:tcW w:w="4678" w:type="dxa"/>
            <w:tcBorders>
              <w:top w:val="single" w:sz="4" w:space="0" w:color="auto"/>
              <w:left w:val="single" w:sz="4" w:space="0" w:color="auto"/>
              <w:bottom w:val="single" w:sz="4" w:space="0" w:color="auto"/>
              <w:right w:val="nil"/>
            </w:tcBorders>
            <w:shd w:val="clear" w:color="auto" w:fill="auto"/>
            <w:noWrap/>
            <w:vAlign w:val="center"/>
            <w:hideMark/>
          </w:tcPr>
          <w:p w:rsidR="004C0620" w:rsidRPr="004C0620" w:rsidRDefault="004C0620" w:rsidP="004C0620">
            <w:pPr>
              <w:rPr>
                <w:rFonts w:cs="Arial"/>
                <w:i w:val="0"/>
                <w:color w:val="000000"/>
              </w:rPr>
            </w:pPr>
            <w:r w:rsidRPr="004C0620">
              <w:rPr>
                <w:rFonts w:cs="Arial"/>
                <w:i w:val="0"/>
                <w:color w:val="000000"/>
              </w:rPr>
              <w:lastRenderedPageBreak/>
              <w:t>Bº COMERCIAL (+10% PTO EJECUCIÓN)</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620" w:rsidRPr="004C0620" w:rsidRDefault="004C0620" w:rsidP="004C0620">
            <w:pPr>
              <w:jc w:val="right"/>
              <w:rPr>
                <w:rFonts w:cs="Arial"/>
                <w:i w:val="0"/>
                <w:color w:val="000000"/>
              </w:rPr>
            </w:pPr>
            <w:r w:rsidRPr="004C0620">
              <w:rPr>
                <w:rFonts w:cs="Arial"/>
                <w:i w:val="0"/>
                <w:color w:val="000000"/>
              </w:rPr>
              <w:t>10.144,31 €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C0620" w:rsidRPr="004C0620" w:rsidRDefault="004C0620" w:rsidP="004C0620">
            <w:pPr>
              <w:jc w:val="center"/>
              <w:rPr>
                <w:rFonts w:cs="Arial"/>
                <w:i w:val="0"/>
                <w:color w:val="000000"/>
              </w:rPr>
            </w:pPr>
            <w:r w:rsidRPr="004C0620">
              <w:rPr>
                <w:rFonts w:cs="Arial"/>
                <w:i w:val="0"/>
                <w:color w:val="000000"/>
              </w:rPr>
              <w:t>8,13%</w:t>
            </w:r>
          </w:p>
        </w:tc>
      </w:tr>
      <w:tr w:rsidR="004C0620" w:rsidRPr="004C0620" w:rsidTr="004C0620">
        <w:trPr>
          <w:trHeight w:val="300"/>
        </w:trPr>
        <w:tc>
          <w:tcPr>
            <w:tcW w:w="4678" w:type="dxa"/>
            <w:tcBorders>
              <w:top w:val="nil"/>
              <w:left w:val="single" w:sz="4" w:space="0" w:color="auto"/>
              <w:bottom w:val="single" w:sz="4" w:space="0" w:color="auto"/>
              <w:right w:val="nil"/>
            </w:tcBorders>
            <w:shd w:val="clear" w:color="auto" w:fill="auto"/>
            <w:noWrap/>
            <w:vAlign w:val="center"/>
            <w:hideMark/>
          </w:tcPr>
          <w:p w:rsidR="004C0620" w:rsidRPr="004C0620" w:rsidRDefault="004C0620" w:rsidP="004C0620">
            <w:pPr>
              <w:rPr>
                <w:rFonts w:cs="Arial"/>
                <w:i w:val="0"/>
                <w:color w:val="000000"/>
              </w:rPr>
            </w:pPr>
            <w:r w:rsidRPr="004C0620">
              <w:rPr>
                <w:rFonts w:cs="Arial"/>
                <w:i w:val="0"/>
                <w:color w:val="000000"/>
              </w:rPr>
              <w:t>GASTOS GENERALES (+13% PTO EJECUCIÓN)</w:t>
            </w:r>
          </w:p>
        </w:tc>
        <w:tc>
          <w:tcPr>
            <w:tcW w:w="1482" w:type="dxa"/>
            <w:tcBorders>
              <w:top w:val="nil"/>
              <w:left w:val="single" w:sz="4" w:space="0" w:color="auto"/>
              <w:bottom w:val="single" w:sz="4" w:space="0" w:color="auto"/>
              <w:right w:val="single" w:sz="4" w:space="0" w:color="auto"/>
            </w:tcBorders>
            <w:shd w:val="clear" w:color="auto" w:fill="auto"/>
            <w:noWrap/>
            <w:vAlign w:val="center"/>
            <w:hideMark/>
          </w:tcPr>
          <w:p w:rsidR="004C0620" w:rsidRPr="004C0620" w:rsidRDefault="004C0620" w:rsidP="004C0620">
            <w:pPr>
              <w:jc w:val="right"/>
              <w:rPr>
                <w:rFonts w:cs="Arial"/>
                <w:i w:val="0"/>
                <w:color w:val="000000"/>
              </w:rPr>
            </w:pPr>
            <w:r w:rsidRPr="004C0620">
              <w:rPr>
                <w:rFonts w:cs="Arial"/>
                <w:i w:val="0"/>
                <w:color w:val="000000"/>
              </w:rPr>
              <w:t>13.187,60 €</w:t>
            </w:r>
          </w:p>
        </w:tc>
        <w:tc>
          <w:tcPr>
            <w:tcW w:w="1200" w:type="dxa"/>
            <w:tcBorders>
              <w:top w:val="nil"/>
              <w:left w:val="nil"/>
              <w:bottom w:val="single" w:sz="4" w:space="0" w:color="auto"/>
              <w:right w:val="single" w:sz="4" w:space="0" w:color="auto"/>
            </w:tcBorders>
            <w:shd w:val="clear" w:color="auto" w:fill="auto"/>
            <w:noWrap/>
            <w:vAlign w:val="center"/>
            <w:hideMark/>
          </w:tcPr>
          <w:p w:rsidR="004C0620" w:rsidRPr="004C0620" w:rsidRDefault="004C0620" w:rsidP="004C0620">
            <w:pPr>
              <w:jc w:val="center"/>
              <w:rPr>
                <w:rFonts w:cs="Arial"/>
                <w:i w:val="0"/>
                <w:color w:val="000000"/>
              </w:rPr>
            </w:pPr>
            <w:r w:rsidRPr="004C0620">
              <w:rPr>
                <w:rFonts w:cs="Arial"/>
                <w:i w:val="0"/>
                <w:color w:val="000000"/>
              </w:rPr>
              <w:t>10,57%</w:t>
            </w:r>
          </w:p>
        </w:tc>
      </w:tr>
      <w:tr w:rsidR="004C0620" w:rsidRPr="004C0620" w:rsidTr="004C0620">
        <w:trPr>
          <w:trHeight w:val="300"/>
        </w:trPr>
        <w:tc>
          <w:tcPr>
            <w:tcW w:w="4678" w:type="dxa"/>
            <w:tcBorders>
              <w:top w:val="nil"/>
              <w:left w:val="single" w:sz="4" w:space="0" w:color="auto"/>
              <w:bottom w:val="single" w:sz="4" w:space="0" w:color="auto"/>
              <w:right w:val="nil"/>
            </w:tcBorders>
            <w:shd w:val="clear" w:color="auto" w:fill="auto"/>
            <w:noWrap/>
            <w:vAlign w:val="center"/>
            <w:hideMark/>
          </w:tcPr>
          <w:p w:rsidR="004C0620" w:rsidRPr="004C0620" w:rsidRDefault="004C0620" w:rsidP="004C0620">
            <w:pPr>
              <w:rPr>
                <w:rFonts w:cs="Arial"/>
                <w:i w:val="0"/>
                <w:color w:val="000000"/>
              </w:rPr>
            </w:pPr>
            <w:r w:rsidRPr="004C0620">
              <w:rPr>
                <w:rFonts w:cs="Arial"/>
                <w:i w:val="0"/>
                <w:color w:val="000000"/>
              </w:rPr>
              <w:t>PTO DE EJECUCIÓN</w:t>
            </w:r>
          </w:p>
        </w:tc>
        <w:tc>
          <w:tcPr>
            <w:tcW w:w="1482" w:type="dxa"/>
            <w:tcBorders>
              <w:top w:val="nil"/>
              <w:left w:val="single" w:sz="4" w:space="0" w:color="auto"/>
              <w:bottom w:val="single" w:sz="4" w:space="0" w:color="auto"/>
              <w:right w:val="single" w:sz="4" w:space="0" w:color="auto"/>
            </w:tcBorders>
            <w:shd w:val="clear" w:color="auto" w:fill="auto"/>
            <w:noWrap/>
            <w:vAlign w:val="center"/>
            <w:hideMark/>
          </w:tcPr>
          <w:p w:rsidR="004C0620" w:rsidRPr="004C0620" w:rsidRDefault="004C0620" w:rsidP="004C0620">
            <w:pPr>
              <w:jc w:val="right"/>
              <w:rPr>
                <w:rFonts w:cs="Arial"/>
                <w:i w:val="0"/>
                <w:color w:val="000000"/>
              </w:rPr>
            </w:pPr>
            <w:r w:rsidRPr="004C0620">
              <w:rPr>
                <w:rFonts w:cs="Arial"/>
                <w:i w:val="0"/>
                <w:color w:val="000000"/>
              </w:rPr>
              <w:t>101.443,09 €</w:t>
            </w:r>
          </w:p>
        </w:tc>
        <w:tc>
          <w:tcPr>
            <w:tcW w:w="1200" w:type="dxa"/>
            <w:tcBorders>
              <w:top w:val="nil"/>
              <w:left w:val="nil"/>
              <w:bottom w:val="single" w:sz="4" w:space="0" w:color="auto"/>
              <w:right w:val="single" w:sz="4" w:space="0" w:color="auto"/>
            </w:tcBorders>
            <w:shd w:val="clear" w:color="auto" w:fill="auto"/>
            <w:noWrap/>
            <w:vAlign w:val="center"/>
            <w:hideMark/>
          </w:tcPr>
          <w:p w:rsidR="004C0620" w:rsidRPr="004C0620" w:rsidRDefault="004C0620" w:rsidP="004C0620">
            <w:pPr>
              <w:jc w:val="center"/>
              <w:rPr>
                <w:rFonts w:cs="Arial"/>
                <w:i w:val="0"/>
                <w:color w:val="000000"/>
              </w:rPr>
            </w:pPr>
            <w:r w:rsidRPr="004C0620">
              <w:rPr>
                <w:rFonts w:cs="Arial"/>
                <w:i w:val="0"/>
                <w:color w:val="000000"/>
              </w:rPr>
              <w:t>81,30%</w:t>
            </w:r>
          </w:p>
        </w:tc>
      </w:tr>
      <w:tr w:rsidR="004C0620" w:rsidRPr="004C0620" w:rsidTr="004C0620">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4C0620" w:rsidRPr="004C0620" w:rsidRDefault="004C0620" w:rsidP="004C0620">
            <w:pPr>
              <w:jc w:val="right"/>
              <w:rPr>
                <w:rFonts w:cs="Arial"/>
                <w:b/>
                <w:bCs/>
                <w:i w:val="0"/>
                <w:color w:val="000000"/>
              </w:rPr>
            </w:pPr>
            <w:r w:rsidRPr="004C0620">
              <w:rPr>
                <w:rFonts w:cs="Arial"/>
                <w:b/>
                <w:bCs/>
                <w:i w:val="0"/>
                <w:color w:val="000000"/>
              </w:rPr>
              <w:t>Presupuesto base de licitación s/IVA:</w:t>
            </w:r>
          </w:p>
        </w:tc>
        <w:tc>
          <w:tcPr>
            <w:tcW w:w="1482" w:type="dxa"/>
            <w:tcBorders>
              <w:top w:val="nil"/>
              <w:left w:val="nil"/>
              <w:bottom w:val="single" w:sz="4" w:space="0" w:color="auto"/>
              <w:right w:val="single" w:sz="4" w:space="0" w:color="auto"/>
            </w:tcBorders>
            <w:shd w:val="clear" w:color="auto" w:fill="auto"/>
            <w:noWrap/>
            <w:vAlign w:val="center"/>
            <w:hideMark/>
          </w:tcPr>
          <w:p w:rsidR="004C0620" w:rsidRPr="004C0620" w:rsidRDefault="004C0620" w:rsidP="004C0620">
            <w:pPr>
              <w:jc w:val="right"/>
              <w:rPr>
                <w:rFonts w:cs="Arial"/>
                <w:b/>
                <w:i w:val="0"/>
                <w:color w:val="000000"/>
              </w:rPr>
            </w:pPr>
            <w:r w:rsidRPr="004C0620">
              <w:rPr>
                <w:rFonts w:cs="Arial"/>
                <w:b/>
                <w:i w:val="0"/>
                <w:color w:val="000000"/>
              </w:rPr>
              <w:t>124.775,00 €</w:t>
            </w:r>
          </w:p>
        </w:tc>
        <w:tc>
          <w:tcPr>
            <w:tcW w:w="1200" w:type="dxa"/>
            <w:tcBorders>
              <w:top w:val="nil"/>
              <w:left w:val="nil"/>
              <w:bottom w:val="single" w:sz="4" w:space="0" w:color="auto"/>
              <w:right w:val="single" w:sz="4" w:space="0" w:color="auto"/>
            </w:tcBorders>
            <w:shd w:val="clear" w:color="auto" w:fill="auto"/>
            <w:noWrap/>
            <w:vAlign w:val="center"/>
            <w:hideMark/>
          </w:tcPr>
          <w:p w:rsidR="004C0620" w:rsidRPr="004C0620" w:rsidRDefault="004C0620" w:rsidP="004C0620">
            <w:pPr>
              <w:jc w:val="center"/>
              <w:rPr>
                <w:rFonts w:cs="Arial"/>
                <w:i w:val="0"/>
                <w:color w:val="000000"/>
              </w:rPr>
            </w:pPr>
            <w:r w:rsidRPr="004C0620">
              <w:rPr>
                <w:rFonts w:cs="Arial"/>
                <w:i w:val="0"/>
                <w:color w:val="000000"/>
              </w:rPr>
              <w:t>100,00%</w:t>
            </w:r>
          </w:p>
        </w:tc>
      </w:tr>
    </w:tbl>
    <w:p w:rsidR="004C0620" w:rsidRPr="004C0620" w:rsidRDefault="004C0620" w:rsidP="004C0620">
      <w:pPr>
        <w:spacing w:after="200" w:line="276" w:lineRule="auto"/>
        <w:contextualSpacing/>
        <w:jc w:val="both"/>
        <w:rPr>
          <w:rFonts w:cs="Arial"/>
          <w:b/>
          <w:bCs/>
          <w:i w:val="0"/>
          <w:sz w:val="22"/>
          <w:szCs w:val="22"/>
        </w:rPr>
      </w:pPr>
    </w:p>
    <w:p w:rsidR="004C0620" w:rsidRPr="004C0620" w:rsidRDefault="004C0620" w:rsidP="004C0620">
      <w:pPr>
        <w:spacing w:after="200" w:line="276" w:lineRule="auto"/>
        <w:contextualSpacing/>
        <w:jc w:val="both"/>
        <w:rPr>
          <w:rFonts w:cs="Arial"/>
          <w:b/>
          <w:bCs/>
          <w:i w:val="0"/>
          <w:sz w:val="22"/>
          <w:szCs w:val="22"/>
        </w:rPr>
      </w:pPr>
    </w:p>
    <w:p w:rsidR="004C0620" w:rsidRPr="004C0620" w:rsidRDefault="004C0620" w:rsidP="004C0620">
      <w:pPr>
        <w:spacing w:after="200" w:line="276" w:lineRule="auto"/>
        <w:contextualSpacing/>
        <w:jc w:val="both"/>
        <w:rPr>
          <w:rFonts w:cs="Arial"/>
          <w:b/>
          <w:bCs/>
          <w:i w:val="0"/>
          <w:sz w:val="22"/>
          <w:szCs w:val="22"/>
        </w:rPr>
      </w:pPr>
      <w:r w:rsidRPr="004C0620">
        <w:rPr>
          <w:rFonts w:cs="Arial"/>
          <w:b/>
          <w:bCs/>
          <w:i w:val="0"/>
          <w:sz w:val="22"/>
          <w:szCs w:val="22"/>
        </w:rPr>
        <w:t>3. VALOR ESTIMADO DEL CONTRATO</w:t>
      </w:r>
    </w:p>
    <w:p w:rsidR="004C0620" w:rsidRPr="004C0620" w:rsidRDefault="004C0620" w:rsidP="004C0620">
      <w:pPr>
        <w:spacing w:after="200" w:line="276" w:lineRule="auto"/>
        <w:contextualSpacing/>
        <w:jc w:val="both"/>
        <w:rPr>
          <w:rFonts w:cs="Arial"/>
          <w:b/>
          <w:bCs/>
          <w:i w:val="0"/>
          <w:sz w:val="22"/>
          <w:szCs w:val="22"/>
        </w:rPr>
      </w:pPr>
    </w:p>
    <w:p w:rsidR="004C0620" w:rsidRPr="004C0620" w:rsidRDefault="004C0620" w:rsidP="004C0620">
      <w:pPr>
        <w:spacing w:after="200" w:line="276" w:lineRule="auto"/>
        <w:contextualSpacing/>
        <w:jc w:val="both"/>
        <w:rPr>
          <w:rFonts w:cs="Arial"/>
          <w:bCs/>
          <w:i w:val="0"/>
          <w:sz w:val="22"/>
          <w:szCs w:val="22"/>
        </w:rPr>
      </w:pPr>
      <w:r w:rsidRPr="004C0620">
        <w:rPr>
          <w:rFonts w:cs="Arial"/>
          <w:bCs/>
          <w:i w:val="0"/>
          <w:sz w:val="22"/>
          <w:szCs w:val="22"/>
        </w:rPr>
        <w:t xml:space="preserve">Teniendo en cuenta los anteriores importes y la máxima duración prevista de 2 años más dos prórrogas de 12 meses (hasta 4 años en total) el valor estimado es de: </w:t>
      </w:r>
      <w:r w:rsidRPr="004C0620">
        <w:rPr>
          <w:rFonts w:cs="Arial"/>
          <w:b/>
          <w:bCs/>
          <w:i w:val="0"/>
          <w:sz w:val="22"/>
          <w:szCs w:val="22"/>
        </w:rPr>
        <w:t>499.100,00 €, sin IVA.</w:t>
      </w:r>
    </w:p>
    <w:p w:rsidR="004C0620" w:rsidRPr="007213C1" w:rsidRDefault="004C0620" w:rsidP="00260D39">
      <w:pPr>
        <w:pStyle w:val="Estndar"/>
        <w:ind w:left="708" w:hanging="708"/>
        <w:rPr>
          <w:color w:val="FF0000"/>
          <w:sz w:val="20"/>
        </w:rPr>
      </w:pPr>
    </w:p>
    <w:sectPr w:rsidR="004C0620" w:rsidRPr="007213C1" w:rsidSect="00E22446">
      <w:pgSz w:w="11906" w:h="16838" w:code="9"/>
      <w:pgMar w:top="992" w:right="1701" w:bottom="567" w:left="851" w:header="720" w:footer="720" w:gutter="0"/>
      <w:pgBorders w:offsetFrom="page">
        <w:top w:val="single" w:sz="4" w:space="24" w:color="4F81BD"/>
        <w:left w:val="single" w:sz="4" w:space="24" w:color="4F81BD"/>
        <w:bottom w:val="single" w:sz="4" w:space="24" w:color="4F81BD"/>
        <w:right w:val="single" w:sz="4" w:space="24" w:color="4F81B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984" w:rsidRDefault="00597984">
      <w:r>
        <w:separator/>
      </w:r>
    </w:p>
  </w:endnote>
  <w:endnote w:type="continuationSeparator" w:id="0">
    <w:p w:rsidR="00597984" w:rsidRDefault="0059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984" w:rsidRDefault="00597984">
      <w:r>
        <w:separator/>
      </w:r>
    </w:p>
  </w:footnote>
  <w:footnote w:type="continuationSeparator" w:id="0">
    <w:p w:rsidR="00597984" w:rsidRDefault="00597984">
      <w:r>
        <w:continuationSeparator/>
      </w:r>
    </w:p>
  </w:footnote>
  <w:footnote w:id="1">
    <w:p w:rsidR="00597984" w:rsidRPr="005333E0" w:rsidRDefault="00597984" w:rsidP="000B7336">
      <w:pPr>
        <w:autoSpaceDE w:val="0"/>
        <w:autoSpaceDN w:val="0"/>
        <w:adjustRightInd w:val="0"/>
        <w:jc w:val="both"/>
        <w:rPr>
          <w:rFonts w:cs="Arial"/>
          <w:i w:val="0"/>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415"/>
    <w:multiLevelType w:val="hybridMultilevel"/>
    <w:tmpl w:val="7DCED6C8"/>
    <w:lvl w:ilvl="0" w:tplc="00401386">
      <w:start w:val="2"/>
      <w:numFmt w:val="bullet"/>
      <w:lvlText w:val="-"/>
      <w:lvlJc w:val="left"/>
      <w:pPr>
        <w:ind w:left="1068" w:hanging="360"/>
      </w:pPr>
      <w:rPr>
        <w:rFonts w:ascii="Arial" w:eastAsia="Times New Roman" w:hAnsi="Arial" w:cs="Aria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7A03150"/>
    <w:multiLevelType w:val="singleLevel"/>
    <w:tmpl w:val="0C0A0015"/>
    <w:lvl w:ilvl="0">
      <w:start w:val="1"/>
      <w:numFmt w:val="upperLetter"/>
      <w:lvlText w:val="%1."/>
      <w:lvlJc w:val="left"/>
      <w:pPr>
        <w:tabs>
          <w:tab w:val="num" w:pos="360"/>
        </w:tabs>
        <w:ind w:left="360" w:hanging="360"/>
      </w:pPr>
      <w:rPr>
        <w:rFonts w:hint="default"/>
      </w:rPr>
    </w:lvl>
  </w:abstractNum>
  <w:abstractNum w:abstractNumId="2">
    <w:nsid w:val="0A1F016B"/>
    <w:multiLevelType w:val="hybridMultilevel"/>
    <w:tmpl w:val="B1384A50"/>
    <w:lvl w:ilvl="0" w:tplc="015EF188">
      <w:start w:val="1"/>
      <w:numFmt w:val="lowerRoman"/>
      <w:lvlText w:val="(%1)"/>
      <w:lvlJc w:val="left"/>
      <w:pPr>
        <w:ind w:left="1080" w:hanging="720"/>
      </w:pPr>
      <w:rPr>
        <w:rFonts w:cs="Times New Roman" w:hint="default"/>
        <w:i/>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145926"/>
    <w:multiLevelType w:val="hybridMultilevel"/>
    <w:tmpl w:val="3B38208C"/>
    <w:lvl w:ilvl="0" w:tplc="06D2F02E">
      <w:start w:val="1"/>
      <w:numFmt w:val="lowerLetter"/>
      <w:lvlText w:val="%1)"/>
      <w:lvlJc w:val="left"/>
      <w:pPr>
        <w:ind w:left="720" w:hanging="360"/>
      </w:pPr>
      <w:rPr>
        <w:rFonts w:hint="default"/>
        <w:b/>
        <w:color w:val="1F497D"/>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720015"/>
    <w:multiLevelType w:val="singleLevel"/>
    <w:tmpl w:val="0C0A0001"/>
    <w:lvl w:ilvl="0">
      <w:start w:val="1"/>
      <w:numFmt w:val="bullet"/>
      <w:lvlText w:val=""/>
      <w:lvlJc w:val="left"/>
      <w:pPr>
        <w:ind w:left="720" w:hanging="360"/>
      </w:pPr>
      <w:rPr>
        <w:rFonts w:ascii="Symbol" w:hAnsi="Symbol" w:hint="default"/>
      </w:rPr>
    </w:lvl>
  </w:abstractNum>
  <w:abstractNum w:abstractNumId="5">
    <w:nsid w:val="13EA2548"/>
    <w:multiLevelType w:val="hybridMultilevel"/>
    <w:tmpl w:val="3B38208C"/>
    <w:lvl w:ilvl="0" w:tplc="06D2F02E">
      <w:start w:val="1"/>
      <w:numFmt w:val="lowerLetter"/>
      <w:lvlText w:val="%1)"/>
      <w:lvlJc w:val="left"/>
      <w:pPr>
        <w:ind w:left="720" w:hanging="360"/>
      </w:pPr>
      <w:rPr>
        <w:rFonts w:hint="default"/>
        <w:b/>
        <w:color w:val="1F497D"/>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11036E"/>
    <w:multiLevelType w:val="hybridMultilevel"/>
    <w:tmpl w:val="4680FE78"/>
    <w:lvl w:ilvl="0" w:tplc="6174204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18412794"/>
    <w:multiLevelType w:val="hybridMultilevel"/>
    <w:tmpl w:val="5BC04F04"/>
    <w:lvl w:ilvl="0" w:tplc="6174204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99E6C0F"/>
    <w:multiLevelType w:val="hybridMultilevel"/>
    <w:tmpl w:val="A006B2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9904DB"/>
    <w:multiLevelType w:val="hybridMultilevel"/>
    <w:tmpl w:val="CDC812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0B3F0E"/>
    <w:multiLevelType w:val="hybridMultilevel"/>
    <w:tmpl w:val="2E3C4300"/>
    <w:lvl w:ilvl="0" w:tplc="C66A8AB4">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34257D4"/>
    <w:multiLevelType w:val="hybridMultilevel"/>
    <w:tmpl w:val="CBDC36D2"/>
    <w:lvl w:ilvl="0" w:tplc="682851E6">
      <w:start w:val="1"/>
      <w:numFmt w:val="lowerLetter"/>
      <w:lvlText w:val="%1)"/>
      <w:lvlJc w:val="left"/>
      <w:pPr>
        <w:ind w:left="930" w:hanging="360"/>
      </w:pPr>
      <w:rPr>
        <w:rFonts w:ascii="Arial" w:eastAsia="Times New Roman" w:hAnsi="Arial" w:cs="Times New Roman"/>
      </w:rPr>
    </w:lvl>
    <w:lvl w:ilvl="1" w:tplc="0C0A0003" w:tentative="1">
      <w:start w:val="1"/>
      <w:numFmt w:val="bullet"/>
      <w:lvlText w:val="o"/>
      <w:lvlJc w:val="left"/>
      <w:pPr>
        <w:ind w:left="1650" w:hanging="360"/>
      </w:pPr>
      <w:rPr>
        <w:rFonts w:ascii="Courier New" w:hAnsi="Courier New" w:cs="Courier New" w:hint="default"/>
      </w:rPr>
    </w:lvl>
    <w:lvl w:ilvl="2" w:tplc="0C0A0005" w:tentative="1">
      <w:start w:val="1"/>
      <w:numFmt w:val="bullet"/>
      <w:lvlText w:val=""/>
      <w:lvlJc w:val="left"/>
      <w:pPr>
        <w:ind w:left="2370" w:hanging="360"/>
      </w:pPr>
      <w:rPr>
        <w:rFonts w:ascii="Wingdings" w:hAnsi="Wingdings" w:hint="default"/>
      </w:rPr>
    </w:lvl>
    <w:lvl w:ilvl="3" w:tplc="0C0A0001" w:tentative="1">
      <w:start w:val="1"/>
      <w:numFmt w:val="bullet"/>
      <w:lvlText w:val=""/>
      <w:lvlJc w:val="left"/>
      <w:pPr>
        <w:ind w:left="3090" w:hanging="360"/>
      </w:pPr>
      <w:rPr>
        <w:rFonts w:ascii="Symbol" w:hAnsi="Symbol" w:hint="default"/>
      </w:rPr>
    </w:lvl>
    <w:lvl w:ilvl="4" w:tplc="0C0A0003" w:tentative="1">
      <w:start w:val="1"/>
      <w:numFmt w:val="bullet"/>
      <w:lvlText w:val="o"/>
      <w:lvlJc w:val="left"/>
      <w:pPr>
        <w:ind w:left="3810" w:hanging="360"/>
      </w:pPr>
      <w:rPr>
        <w:rFonts w:ascii="Courier New" w:hAnsi="Courier New" w:cs="Courier New" w:hint="default"/>
      </w:rPr>
    </w:lvl>
    <w:lvl w:ilvl="5" w:tplc="0C0A0005" w:tentative="1">
      <w:start w:val="1"/>
      <w:numFmt w:val="bullet"/>
      <w:lvlText w:val=""/>
      <w:lvlJc w:val="left"/>
      <w:pPr>
        <w:ind w:left="4530" w:hanging="360"/>
      </w:pPr>
      <w:rPr>
        <w:rFonts w:ascii="Wingdings" w:hAnsi="Wingdings" w:hint="default"/>
      </w:rPr>
    </w:lvl>
    <w:lvl w:ilvl="6" w:tplc="0C0A0001" w:tentative="1">
      <w:start w:val="1"/>
      <w:numFmt w:val="bullet"/>
      <w:lvlText w:val=""/>
      <w:lvlJc w:val="left"/>
      <w:pPr>
        <w:ind w:left="5250" w:hanging="360"/>
      </w:pPr>
      <w:rPr>
        <w:rFonts w:ascii="Symbol" w:hAnsi="Symbol" w:hint="default"/>
      </w:rPr>
    </w:lvl>
    <w:lvl w:ilvl="7" w:tplc="0C0A0003" w:tentative="1">
      <w:start w:val="1"/>
      <w:numFmt w:val="bullet"/>
      <w:lvlText w:val="o"/>
      <w:lvlJc w:val="left"/>
      <w:pPr>
        <w:ind w:left="5970" w:hanging="360"/>
      </w:pPr>
      <w:rPr>
        <w:rFonts w:ascii="Courier New" w:hAnsi="Courier New" w:cs="Courier New" w:hint="default"/>
      </w:rPr>
    </w:lvl>
    <w:lvl w:ilvl="8" w:tplc="0C0A0005" w:tentative="1">
      <w:start w:val="1"/>
      <w:numFmt w:val="bullet"/>
      <w:lvlText w:val=""/>
      <w:lvlJc w:val="left"/>
      <w:pPr>
        <w:ind w:left="6690" w:hanging="360"/>
      </w:pPr>
      <w:rPr>
        <w:rFonts w:ascii="Wingdings" w:hAnsi="Wingdings" w:hint="default"/>
      </w:rPr>
    </w:lvl>
  </w:abstractNum>
  <w:abstractNum w:abstractNumId="12">
    <w:nsid w:val="23F94C6F"/>
    <w:multiLevelType w:val="hybridMultilevel"/>
    <w:tmpl w:val="7EE6B390"/>
    <w:lvl w:ilvl="0" w:tplc="4DEE0362">
      <w:start w:val="1"/>
      <w:numFmt w:val="lowerLetter"/>
      <w:lvlText w:val="%1)"/>
      <w:lvlJc w:val="left"/>
      <w:pPr>
        <w:ind w:left="720" w:hanging="360"/>
      </w:pPr>
      <w:rPr>
        <w:rFonts w:ascii="Arial" w:hAnsi="Arial" w:cs="Arial" w:hint="default"/>
        <w:b/>
        <w:color w:val="1F497D"/>
      </w:rPr>
    </w:lvl>
    <w:lvl w:ilvl="1" w:tplc="0C0A0019">
      <w:start w:val="1"/>
      <w:numFmt w:val="lowerLetter"/>
      <w:lvlText w:val="%2."/>
      <w:lvlJc w:val="left"/>
      <w:pPr>
        <w:ind w:left="928"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C72EBD"/>
    <w:multiLevelType w:val="hybridMultilevel"/>
    <w:tmpl w:val="8474D4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85800A6"/>
    <w:multiLevelType w:val="hybridMultilevel"/>
    <w:tmpl w:val="3B38208C"/>
    <w:lvl w:ilvl="0" w:tplc="06D2F02E">
      <w:start w:val="1"/>
      <w:numFmt w:val="lowerLetter"/>
      <w:lvlText w:val="%1)"/>
      <w:lvlJc w:val="left"/>
      <w:pPr>
        <w:ind w:left="720" w:hanging="360"/>
      </w:pPr>
      <w:rPr>
        <w:rFonts w:hint="default"/>
        <w:b/>
        <w:color w:val="1F497D"/>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AAD6251"/>
    <w:multiLevelType w:val="hybridMultilevel"/>
    <w:tmpl w:val="7EE6B390"/>
    <w:lvl w:ilvl="0" w:tplc="4DEE0362">
      <w:start w:val="1"/>
      <w:numFmt w:val="lowerLetter"/>
      <w:lvlText w:val="%1)"/>
      <w:lvlJc w:val="left"/>
      <w:pPr>
        <w:ind w:left="720" w:hanging="360"/>
      </w:pPr>
      <w:rPr>
        <w:rFonts w:ascii="Arial" w:hAnsi="Arial" w:cs="Arial" w:hint="default"/>
        <w:b/>
        <w:color w:val="1F497D"/>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C6904EF"/>
    <w:multiLevelType w:val="hybridMultilevel"/>
    <w:tmpl w:val="140A1854"/>
    <w:lvl w:ilvl="0" w:tplc="3DE276AC">
      <w:numFmt w:val="bullet"/>
      <w:lvlText w:val="-"/>
      <w:lvlJc w:val="left"/>
      <w:pPr>
        <w:tabs>
          <w:tab w:val="num" w:pos="1065"/>
        </w:tabs>
        <w:ind w:left="1065" w:hanging="705"/>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0700693"/>
    <w:multiLevelType w:val="multilevel"/>
    <w:tmpl w:val="515C92C2"/>
    <w:lvl w:ilvl="0">
      <w:start w:val="1"/>
      <w:numFmt w:val="decimal"/>
      <w:lvlText w:val="%1."/>
      <w:lvlJc w:val="left"/>
      <w:pPr>
        <w:ind w:left="720" w:hanging="360"/>
      </w:pPr>
      <w:rPr>
        <w:rFonts w:eastAsia="Calibri" w:hint="default"/>
        <w:b/>
      </w:rPr>
    </w:lvl>
    <w:lvl w:ilvl="1">
      <w:start w:val="3"/>
      <w:numFmt w:val="decimal"/>
      <w:isLgl/>
      <w:lvlText w:val="%1.%2"/>
      <w:lvlJc w:val="left"/>
      <w:pPr>
        <w:ind w:left="1833" w:hanging="1125"/>
      </w:pPr>
      <w:rPr>
        <w:rFonts w:hint="default"/>
      </w:rPr>
    </w:lvl>
    <w:lvl w:ilvl="2">
      <w:start w:val="1"/>
      <w:numFmt w:val="decimal"/>
      <w:isLgl/>
      <w:lvlText w:val="%1.%2.%3"/>
      <w:lvlJc w:val="left"/>
      <w:pPr>
        <w:ind w:left="2181" w:hanging="1125"/>
      </w:pPr>
      <w:rPr>
        <w:rFonts w:hint="default"/>
      </w:rPr>
    </w:lvl>
    <w:lvl w:ilvl="3">
      <w:start w:val="1"/>
      <w:numFmt w:val="decimal"/>
      <w:isLgl/>
      <w:lvlText w:val="%1.%2.%3.%4"/>
      <w:lvlJc w:val="left"/>
      <w:pPr>
        <w:ind w:left="2529" w:hanging="1125"/>
      </w:pPr>
      <w:rPr>
        <w:rFonts w:hint="default"/>
      </w:rPr>
    </w:lvl>
    <w:lvl w:ilvl="4">
      <w:start w:val="1"/>
      <w:numFmt w:val="decimal"/>
      <w:isLgl/>
      <w:lvlText w:val="%1.%2.%3.%4.%5"/>
      <w:lvlJc w:val="left"/>
      <w:pPr>
        <w:ind w:left="2877" w:hanging="1125"/>
      </w:pPr>
      <w:rPr>
        <w:rFonts w:hint="default"/>
      </w:rPr>
    </w:lvl>
    <w:lvl w:ilvl="5">
      <w:start w:val="1"/>
      <w:numFmt w:val="decimal"/>
      <w:isLgl/>
      <w:lvlText w:val="%1.%2.%3.%4.%5.%6"/>
      <w:lvlJc w:val="left"/>
      <w:pPr>
        <w:ind w:left="3225" w:hanging="112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nsid w:val="309628C0"/>
    <w:multiLevelType w:val="hybridMultilevel"/>
    <w:tmpl w:val="09BCCA3E"/>
    <w:lvl w:ilvl="0" w:tplc="6174204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87F0FC6"/>
    <w:multiLevelType w:val="hybridMultilevel"/>
    <w:tmpl w:val="F47009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9BE7BD7"/>
    <w:multiLevelType w:val="singleLevel"/>
    <w:tmpl w:val="7C7C23D0"/>
    <w:lvl w:ilvl="0">
      <w:start w:val="5"/>
      <w:numFmt w:val="lowerRoman"/>
      <w:lvlText w:val="%1."/>
      <w:lvlJc w:val="left"/>
      <w:pPr>
        <w:tabs>
          <w:tab w:val="num" w:pos="720"/>
        </w:tabs>
        <w:ind w:left="720" w:hanging="720"/>
      </w:pPr>
      <w:rPr>
        <w:rFonts w:hint="default"/>
        <w:b w:val="0"/>
        <w:i w:val="0"/>
        <w:sz w:val="22"/>
      </w:rPr>
    </w:lvl>
  </w:abstractNum>
  <w:abstractNum w:abstractNumId="21">
    <w:nsid w:val="46864123"/>
    <w:multiLevelType w:val="multilevel"/>
    <w:tmpl w:val="6DDAE662"/>
    <w:lvl w:ilvl="0">
      <w:start w:val="1"/>
      <w:numFmt w:val="decimal"/>
      <w:lvlText w:val="%1."/>
      <w:lvlJc w:val="left"/>
      <w:pPr>
        <w:ind w:left="928" w:hanging="360"/>
      </w:pPr>
      <w:rPr>
        <w:rFonts w:hint="default"/>
        <w:color w:val="0070C0"/>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94F2939"/>
    <w:multiLevelType w:val="hybridMultilevel"/>
    <w:tmpl w:val="1E34FC8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BBE73A9"/>
    <w:multiLevelType w:val="multilevel"/>
    <w:tmpl w:val="E57690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C80115F"/>
    <w:multiLevelType w:val="hybridMultilevel"/>
    <w:tmpl w:val="E59C41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75C1CF1"/>
    <w:multiLevelType w:val="hybridMultilevel"/>
    <w:tmpl w:val="EAC88CB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61D61120"/>
    <w:multiLevelType w:val="hybridMultilevel"/>
    <w:tmpl w:val="3B38208C"/>
    <w:lvl w:ilvl="0" w:tplc="06D2F02E">
      <w:start w:val="1"/>
      <w:numFmt w:val="lowerLetter"/>
      <w:lvlText w:val="%1)"/>
      <w:lvlJc w:val="left"/>
      <w:pPr>
        <w:ind w:left="786" w:hanging="360"/>
      </w:pPr>
      <w:rPr>
        <w:rFonts w:hint="default"/>
        <w:b/>
        <w:color w:val="1F497D"/>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nsid w:val="6A631911"/>
    <w:multiLevelType w:val="hybridMultilevel"/>
    <w:tmpl w:val="B45497D6"/>
    <w:lvl w:ilvl="0" w:tplc="00401386">
      <w:start w:val="2"/>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E6F5C9C"/>
    <w:multiLevelType w:val="hybridMultilevel"/>
    <w:tmpl w:val="2E3C4300"/>
    <w:lvl w:ilvl="0" w:tplc="C66A8AB4">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06F344D"/>
    <w:multiLevelType w:val="hybridMultilevel"/>
    <w:tmpl w:val="C756AE04"/>
    <w:lvl w:ilvl="0" w:tplc="62026C5E">
      <w:start w:val="1"/>
      <w:numFmt w:val="bullet"/>
      <w:lvlText w:val=""/>
      <w:lvlJc w:val="left"/>
      <w:pPr>
        <w:ind w:left="1770" w:hanging="360"/>
      </w:pPr>
      <w:rPr>
        <w:rFonts w:ascii="Symbol" w:eastAsia="Calibri" w:hAnsi="Symbo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30">
    <w:nsid w:val="72493802"/>
    <w:multiLevelType w:val="multilevel"/>
    <w:tmpl w:val="B1662D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4813C37"/>
    <w:multiLevelType w:val="hybridMultilevel"/>
    <w:tmpl w:val="2E3C4300"/>
    <w:lvl w:ilvl="0" w:tplc="C66A8AB4">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6141D38"/>
    <w:multiLevelType w:val="hybridMultilevel"/>
    <w:tmpl w:val="16C023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A3E7AD4"/>
    <w:multiLevelType w:val="hybridMultilevel"/>
    <w:tmpl w:val="751297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EEB48E3"/>
    <w:multiLevelType w:val="multilevel"/>
    <w:tmpl w:val="D9E4A124"/>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color w:val="1F497D"/>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5">
    <w:nsid w:val="7FC91A4D"/>
    <w:multiLevelType w:val="multilevel"/>
    <w:tmpl w:val="3E80435E"/>
    <w:lvl w:ilvl="0">
      <w:start w:val="1"/>
      <w:numFmt w:val="upperRoman"/>
      <w:pStyle w:val="Ttulo9"/>
      <w:lvlText w:val="%1."/>
      <w:lvlJc w:val="left"/>
      <w:pPr>
        <w:tabs>
          <w:tab w:val="num" w:pos="720"/>
        </w:tabs>
        <w:ind w:left="720" w:hanging="720"/>
      </w:pPr>
      <w:rPr>
        <w:rFonts w:hint="default"/>
        <w:b/>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5"/>
  </w:num>
  <w:num w:numId="3">
    <w:abstractNumId w:val="35"/>
    <w:lvlOverride w:ilvl="0">
      <w:startOverride w:val="2"/>
    </w:lvlOverride>
  </w:num>
  <w:num w:numId="4">
    <w:abstractNumId w:val="35"/>
    <w:lvlOverride w:ilvl="0">
      <w:startOverride w:val="4"/>
    </w:lvlOverride>
  </w:num>
  <w:num w:numId="5">
    <w:abstractNumId w:val="20"/>
  </w:num>
  <w:num w:numId="6">
    <w:abstractNumId w:val="35"/>
    <w:lvlOverride w:ilvl="0">
      <w:startOverride w:val="5"/>
    </w:lvlOverride>
  </w:num>
  <w:num w:numId="7">
    <w:abstractNumId w:val="35"/>
  </w:num>
  <w:num w:numId="8">
    <w:abstractNumId w:val="35"/>
    <w:lvlOverride w:ilvl="0">
      <w:startOverride w:val="5"/>
    </w:lvlOverride>
  </w:num>
  <w:num w:numId="9">
    <w:abstractNumId w:val="35"/>
  </w:num>
  <w:num w:numId="10">
    <w:abstractNumId w:val="35"/>
    <w:lvlOverride w:ilvl="0">
      <w:startOverride w:val="4"/>
    </w:lvlOverride>
  </w:num>
  <w:num w:numId="11">
    <w:abstractNumId w:val="16"/>
  </w:num>
  <w:num w:numId="12">
    <w:abstractNumId w:val="6"/>
  </w:num>
  <w:num w:numId="13">
    <w:abstractNumId w:val="18"/>
  </w:num>
  <w:num w:numId="14">
    <w:abstractNumId w:val="7"/>
  </w:num>
  <w:num w:numId="15">
    <w:abstractNumId w:val="4"/>
  </w:num>
  <w:num w:numId="16">
    <w:abstractNumId w:val="33"/>
  </w:num>
  <w:num w:numId="17">
    <w:abstractNumId w:val="29"/>
  </w:num>
  <w:num w:numId="18">
    <w:abstractNumId w:val="30"/>
  </w:num>
  <w:num w:numId="19">
    <w:abstractNumId w:val="15"/>
  </w:num>
  <w:num w:numId="20">
    <w:abstractNumId w:val="11"/>
  </w:num>
  <w:num w:numId="21">
    <w:abstractNumId w:val="21"/>
  </w:num>
  <w:num w:numId="22">
    <w:abstractNumId w:val="9"/>
  </w:num>
  <w:num w:numId="23">
    <w:abstractNumId w:val="19"/>
  </w:num>
  <w:num w:numId="24">
    <w:abstractNumId w:val="32"/>
  </w:num>
  <w:num w:numId="25">
    <w:abstractNumId w:val="24"/>
  </w:num>
  <w:num w:numId="26">
    <w:abstractNumId w:val="17"/>
  </w:num>
  <w:num w:numId="27">
    <w:abstractNumId w:val="34"/>
  </w:num>
  <w:num w:numId="28">
    <w:abstractNumId w:val="26"/>
  </w:num>
  <w:num w:numId="29">
    <w:abstractNumId w:val="5"/>
  </w:num>
  <w:num w:numId="30">
    <w:abstractNumId w:val="3"/>
  </w:num>
  <w:num w:numId="31">
    <w:abstractNumId w:val="25"/>
  </w:num>
  <w:num w:numId="32">
    <w:abstractNumId w:val="27"/>
  </w:num>
  <w:num w:numId="33">
    <w:abstractNumId w:val="31"/>
  </w:num>
  <w:num w:numId="34">
    <w:abstractNumId w:val="28"/>
  </w:num>
  <w:num w:numId="35">
    <w:abstractNumId w:val="10"/>
  </w:num>
  <w:num w:numId="36">
    <w:abstractNumId w:val="23"/>
  </w:num>
  <w:num w:numId="37">
    <w:abstractNumId w:val="0"/>
  </w:num>
  <w:num w:numId="38">
    <w:abstractNumId w:val="14"/>
  </w:num>
  <w:num w:numId="39">
    <w:abstractNumId w:val="12"/>
  </w:num>
  <w:num w:numId="40">
    <w:abstractNumId w:val="8"/>
  </w:num>
  <w:num w:numId="41">
    <w:abstractNumId w:val="13"/>
  </w:num>
  <w:num w:numId="42">
    <w:abstractNumId w:val="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7D"/>
    <w:rsid w:val="00001C73"/>
    <w:rsid w:val="00015373"/>
    <w:rsid w:val="0003142E"/>
    <w:rsid w:val="00035B74"/>
    <w:rsid w:val="00044A07"/>
    <w:rsid w:val="000472DD"/>
    <w:rsid w:val="00047B3C"/>
    <w:rsid w:val="000527D8"/>
    <w:rsid w:val="00054467"/>
    <w:rsid w:val="00062684"/>
    <w:rsid w:val="0006442A"/>
    <w:rsid w:val="00064932"/>
    <w:rsid w:val="00065940"/>
    <w:rsid w:val="00067A67"/>
    <w:rsid w:val="0007401E"/>
    <w:rsid w:val="00075C26"/>
    <w:rsid w:val="00085521"/>
    <w:rsid w:val="00090927"/>
    <w:rsid w:val="00093142"/>
    <w:rsid w:val="000A66C9"/>
    <w:rsid w:val="000B7336"/>
    <w:rsid w:val="000C3013"/>
    <w:rsid w:val="000C45C9"/>
    <w:rsid w:val="000D7576"/>
    <w:rsid w:val="000D79CE"/>
    <w:rsid w:val="000E5863"/>
    <w:rsid w:val="000E710D"/>
    <w:rsid w:val="000F71D8"/>
    <w:rsid w:val="00112895"/>
    <w:rsid w:val="00113201"/>
    <w:rsid w:val="001135BB"/>
    <w:rsid w:val="00114D97"/>
    <w:rsid w:val="001226E1"/>
    <w:rsid w:val="001227D4"/>
    <w:rsid w:val="00123A43"/>
    <w:rsid w:val="0013007D"/>
    <w:rsid w:val="00131A1C"/>
    <w:rsid w:val="00132568"/>
    <w:rsid w:val="00133E9B"/>
    <w:rsid w:val="001363A2"/>
    <w:rsid w:val="00136EC7"/>
    <w:rsid w:val="001370FB"/>
    <w:rsid w:val="00137ABB"/>
    <w:rsid w:val="00142BF5"/>
    <w:rsid w:val="00144EA5"/>
    <w:rsid w:val="001450C4"/>
    <w:rsid w:val="00145FE4"/>
    <w:rsid w:val="001469E0"/>
    <w:rsid w:val="00146BEA"/>
    <w:rsid w:val="001473B2"/>
    <w:rsid w:val="00151938"/>
    <w:rsid w:val="001532CE"/>
    <w:rsid w:val="00156B49"/>
    <w:rsid w:val="00160864"/>
    <w:rsid w:val="0016175B"/>
    <w:rsid w:val="001709D1"/>
    <w:rsid w:val="001719D0"/>
    <w:rsid w:val="00171BB4"/>
    <w:rsid w:val="00171D4E"/>
    <w:rsid w:val="001765A5"/>
    <w:rsid w:val="00181F3C"/>
    <w:rsid w:val="00190438"/>
    <w:rsid w:val="00193423"/>
    <w:rsid w:val="00193F71"/>
    <w:rsid w:val="00194EF7"/>
    <w:rsid w:val="001A29A9"/>
    <w:rsid w:val="001A2EB8"/>
    <w:rsid w:val="001A496F"/>
    <w:rsid w:val="001B4671"/>
    <w:rsid w:val="001B6DB3"/>
    <w:rsid w:val="001C0B72"/>
    <w:rsid w:val="001D3498"/>
    <w:rsid w:val="001D4EC3"/>
    <w:rsid w:val="001E03A6"/>
    <w:rsid w:val="001E2039"/>
    <w:rsid w:val="001E675B"/>
    <w:rsid w:val="001E7369"/>
    <w:rsid w:val="001F078E"/>
    <w:rsid w:val="001F1DE2"/>
    <w:rsid w:val="001F242A"/>
    <w:rsid w:val="001F2C72"/>
    <w:rsid w:val="00210E06"/>
    <w:rsid w:val="002125FB"/>
    <w:rsid w:val="00213EA0"/>
    <w:rsid w:val="002200CE"/>
    <w:rsid w:val="00224D02"/>
    <w:rsid w:val="0023534B"/>
    <w:rsid w:val="00240019"/>
    <w:rsid w:val="002418D9"/>
    <w:rsid w:val="00256548"/>
    <w:rsid w:val="0025680A"/>
    <w:rsid w:val="00256A40"/>
    <w:rsid w:val="00257197"/>
    <w:rsid w:val="0026033B"/>
    <w:rsid w:val="00260D39"/>
    <w:rsid w:val="00266057"/>
    <w:rsid w:val="002703F3"/>
    <w:rsid w:val="00272266"/>
    <w:rsid w:val="00284EDA"/>
    <w:rsid w:val="00292A13"/>
    <w:rsid w:val="002A1D5B"/>
    <w:rsid w:val="002A43BF"/>
    <w:rsid w:val="002B3C47"/>
    <w:rsid w:val="002B761C"/>
    <w:rsid w:val="002C117C"/>
    <w:rsid w:val="002C52BD"/>
    <w:rsid w:val="002C5F04"/>
    <w:rsid w:val="002C7F0E"/>
    <w:rsid w:val="002E522B"/>
    <w:rsid w:val="002E561C"/>
    <w:rsid w:val="002E6B5F"/>
    <w:rsid w:val="002F4DD0"/>
    <w:rsid w:val="002F6775"/>
    <w:rsid w:val="003006F9"/>
    <w:rsid w:val="003048EF"/>
    <w:rsid w:val="003079EE"/>
    <w:rsid w:val="003138AA"/>
    <w:rsid w:val="003155CA"/>
    <w:rsid w:val="00325865"/>
    <w:rsid w:val="00325F49"/>
    <w:rsid w:val="00327A8C"/>
    <w:rsid w:val="00344B81"/>
    <w:rsid w:val="00345D57"/>
    <w:rsid w:val="003479AE"/>
    <w:rsid w:val="00354CC8"/>
    <w:rsid w:val="0035685E"/>
    <w:rsid w:val="00362BA3"/>
    <w:rsid w:val="00363546"/>
    <w:rsid w:val="00365118"/>
    <w:rsid w:val="0036720B"/>
    <w:rsid w:val="0037089D"/>
    <w:rsid w:val="00374D32"/>
    <w:rsid w:val="00376C9B"/>
    <w:rsid w:val="003831E3"/>
    <w:rsid w:val="00383DC2"/>
    <w:rsid w:val="003A26F2"/>
    <w:rsid w:val="003A5115"/>
    <w:rsid w:val="003B4E2A"/>
    <w:rsid w:val="003B7617"/>
    <w:rsid w:val="003C6C4D"/>
    <w:rsid w:val="003D09C1"/>
    <w:rsid w:val="003D0D6E"/>
    <w:rsid w:val="003D6B32"/>
    <w:rsid w:val="003E22F4"/>
    <w:rsid w:val="003E3D6D"/>
    <w:rsid w:val="003F11D9"/>
    <w:rsid w:val="003F5459"/>
    <w:rsid w:val="003F6D7C"/>
    <w:rsid w:val="004008FF"/>
    <w:rsid w:val="00407BCD"/>
    <w:rsid w:val="00410137"/>
    <w:rsid w:val="004254BE"/>
    <w:rsid w:val="00426A70"/>
    <w:rsid w:val="00432D4B"/>
    <w:rsid w:val="00433EAE"/>
    <w:rsid w:val="004427E5"/>
    <w:rsid w:val="004453A0"/>
    <w:rsid w:val="00445AC7"/>
    <w:rsid w:val="004527C3"/>
    <w:rsid w:val="00474E7D"/>
    <w:rsid w:val="00477CDC"/>
    <w:rsid w:val="00484629"/>
    <w:rsid w:val="0048701E"/>
    <w:rsid w:val="004A4E36"/>
    <w:rsid w:val="004A5101"/>
    <w:rsid w:val="004A7315"/>
    <w:rsid w:val="004A7C09"/>
    <w:rsid w:val="004B4C7C"/>
    <w:rsid w:val="004C0011"/>
    <w:rsid w:val="004C0620"/>
    <w:rsid w:val="004C15C6"/>
    <w:rsid w:val="004C3926"/>
    <w:rsid w:val="004E40BC"/>
    <w:rsid w:val="004E7B63"/>
    <w:rsid w:val="00507E72"/>
    <w:rsid w:val="00515E95"/>
    <w:rsid w:val="00517D47"/>
    <w:rsid w:val="005354A6"/>
    <w:rsid w:val="00536F36"/>
    <w:rsid w:val="005409C8"/>
    <w:rsid w:val="0054105A"/>
    <w:rsid w:val="0054243C"/>
    <w:rsid w:val="00542FD9"/>
    <w:rsid w:val="005510F0"/>
    <w:rsid w:val="00556CAD"/>
    <w:rsid w:val="00561CAB"/>
    <w:rsid w:val="00564D27"/>
    <w:rsid w:val="00572F87"/>
    <w:rsid w:val="005835DA"/>
    <w:rsid w:val="0058675B"/>
    <w:rsid w:val="00591791"/>
    <w:rsid w:val="00597984"/>
    <w:rsid w:val="005A360E"/>
    <w:rsid w:val="005B1F39"/>
    <w:rsid w:val="005B3DE7"/>
    <w:rsid w:val="005B5407"/>
    <w:rsid w:val="005B6F49"/>
    <w:rsid w:val="005C2821"/>
    <w:rsid w:val="005C3142"/>
    <w:rsid w:val="005C3909"/>
    <w:rsid w:val="005C76CC"/>
    <w:rsid w:val="005D241D"/>
    <w:rsid w:val="005D5217"/>
    <w:rsid w:val="005E6624"/>
    <w:rsid w:val="005F4A03"/>
    <w:rsid w:val="005F58B0"/>
    <w:rsid w:val="005F7D6E"/>
    <w:rsid w:val="006007A1"/>
    <w:rsid w:val="0060340D"/>
    <w:rsid w:val="00604409"/>
    <w:rsid w:val="006044F1"/>
    <w:rsid w:val="006105CE"/>
    <w:rsid w:val="006375C4"/>
    <w:rsid w:val="00654EC4"/>
    <w:rsid w:val="00655836"/>
    <w:rsid w:val="00655A86"/>
    <w:rsid w:val="00657A88"/>
    <w:rsid w:val="00665D2B"/>
    <w:rsid w:val="006674DE"/>
    <w:rsid w:val="00682423"/>
    <w:rsid w:val="006828FD"/>
    <w:rsid w:val="006844A2"/>
    <w:rsid w:val="00685890"/>
    <w:rsid w:val="006940B8"/>
    <w:rsid w:val="00694F67"/>
    <w:rsid w:val="006A1ADC"/>
    <w:rsid w:val="006C1959"/>
    <w:rsid w:val="006E03E7"/>
    <w:rsid w:val="006E1F62"/>
    <w:rsid w:val="006E4AA7"/>
    <w:rsid w:val="006E686D"/>
    <w:rsid w:val="006E7AA1"/>
    <w:rsid w:val="006F7B9B"/>
    <w:rsid w:val="0070443F"/>
    <w:rsid w:val="007109CC"/>
    <w:rsid w:val="00712242"/>
    <w:rsid w:val="00720D9D"/>
    <w:rsid w:val="007213C1"/>
    <w:rsid w:val="00722933"/>
    <w:rsid w:val="00736E3F"/>
    <w:rsid w:val="00743668"/>
    <w:rsid w:val="00745E6D"/>
    <w:rsid w:val="007614D4"/>
    <w:rsid w:val="00764622"/>
    <w:rsid w:val="00770CA2"/>
    <w:rsid w:val="00775290"/>
    <w:rsid w:val="0077692A"/>
    <w:rsid w:val="00782E7D"/>
    <w:rsid w:val="00785959"/>
    <w:rsid w:val="00790DF8"/>
    <w:rsid w:val="007928CD"/>
    <w:rsid w:val="00793000"/>
    <w:rsid w:val="00793CEA"/>
    <w:rsid w:val="007A3E3C"/>
    <w:rsid w:val="007B0723"/>
    <w:rsid w:val="007B5715"/>
    <w:rsid w:val="007C5C38"/>
    <w:rsid w:val="007D31D3"/>
    <w:rsid w:val="007D328F"/>
    <w:rsid w:val="007D4C4F"/>
    <w:rsid w:val="007D5780"/>
    <w:rsid w:val="007E067D"/>
    <w:rsid w:val="007E60F0"/>
    <w:rsid w:val="007E76A6"/>
    <w:rsid w:val="007F3AD4"/>
    <w:rsid w:val="007F736A"/>
    <w:rsid w:val="007F7E84"/>
    <w:rsid w:val="0080253E"/>
    <w:rsid w:val="00802BBB"/>
    <w:rsid w:val="0080367B"/>
    <w:rsid w:val="008043E2"/>
    <w:rsid w:val="008121E7"/>
    <w:rsid w:val="008127CA"/>
    <w:rsid w:val="00817480"/>
    <w:rsid w:val="00822561"/>
    <w:rsid w:val="00825D9A"/>
    <w:rsid w:val="00840100"/>
    <w:rsid w:val="008442FA"/>
    <w:rsid w:val="00845AA4"/>
    <w:rsid w:val="00851267"/>
    <w:rsid w:val="008541E5"/>
    <w:rsid w:val="00860629"/>
    <w:rsid w:val="00860C4D"/>
    <w:rsid w:val="0086173A"/>
    <w:rsid w:val="00881DBC"/>
    <w:rsid w:val="00885A92"/>
    <w:rsid w:val="0088738E"/>
    <w:rsid w:val="00887C09"/>
    <w:rsid w:val="008901EB"/>
    <w:rsid w:val="00895AFA"/>
    <w:rsid w:val="008A6629"/>
    <w:rsid w:val="008C18D2"/>
    <w:rsid w:val="008C6940"/>
    <w:rsid w:val="008C6CE8"/>
    <w:rsid w:val="008C7A8B"/>
    <w:rsid w:val="008D250D"/>
    <w:rsid w:val="008D5165"/>
    <w:rsid w:val="008E4392"/>
    <w:rsid w:val="008E4F66"/>
    <w:rsid w:val="008F0881"/>
    <w:rsid w:val="008F1FA6"/>
    <w:rsid w:val="008F728E"/>
    <w:rsid w:val="0090150F"/>
    <w:rsid w:val="0091117F"/>
    <w:rsid w:val="00913C1F"/>
    <w:rsid w:val="009160D7"/>
    <w:rsid w:val="00921E1A"/>
    <w:rsid w:val="009277EF"/>
    <w:rsid w:val="00930F20"/>
    <w:rsid w:val="00931F2C"/>
    <w:rsid w:val="009326B0"/>
    <w:rsid w:val="009335A3"/>
    <w:rsid w:val="00935885"/>
    <w:rsid w:val="009363D5"/>
    <w:rsid w:val="009364F1"/>
    <w:rsid w:val="0094190F"/>
    <w:rsid w:val="00943B64"/>
    <w:rsid w:val="009464C4"/>
    <w:rsid w:val="00947796"/>
    <w:rsid w:val="00950ED7"/>
    <w:rsid w:val="0095797B"/>
    <w:rsid w:val="00960D26"/>
    <w:rsid w:val="00963A4A"/>
    <w:rsid w:val="009706A5"/>
    <w:rsid w:val="0097317A"/>
    <w:rsid w:val="00976377"/>
    <w:rsid w:val="00986024"/>
    <w:rsid w:val="00986796"/>
    <w:rsid w:val="009871D7"/>
    <w:rsid w:val="009872FC"/>
    <w:rsid w:val="00995F99"/>
    <w:rsid w:val="009A0137"/>
    <w:rsid w:val="009B127D"/>
    <w:rsid w:val="009B3E6B"/>
    <w:rsid w:val="009C0ABB"/>
    <w:rsid w:val="009C1F28"/>
    <w:rsid w:val="009C50A8"/>
    <w:rsid w:val="009C535B"/>
    <w:rsid w:val="009C55FE"/>
    <w:rsid w:val="009D60D9"/>
    <w:rsid w:val="009D61FD"/>
    <w:rsid w:val="009E2139"/>
    <w:rsid w:val="009E73CD"/>
    <w:rsid w:val="009E7DF8"/>
    <w:rsid w:val="009F30EB"/>
    <w:rsid w:val="00A00576"/>
    <w:rsid w:val="00A038FD"/>
    <w:rsid w:val="00A079B9"/>
    <w:rsid w:val="00A15982"/>
    <w:rsid w:val="00A23A06"/>
    <w:rsid w:val="00A273CE"/>
    <w:rsid w:val="00A27D4C"/>
    <w:rsid w:val="00A3682A"/>
    <w:rsid w:val="00A4108D"/>
    <w:rsid w:val="00A44F41"/>
    <w:rsid w:val="00A50FC8"/>
    <w:rsid w:val="00A51C7F"/>
    <w:rsid w:val="00A52C77"/>
    <w:rsid w:val="00A53BE3"/>
    <w:rsid w:val="00A64B90"/>
    <w:rsid w:val="00A80C32"/>
    <w:rsid w:val="00A829DE"/>
    <w:rsid w:val="00A85433"/>
    <w:rsid w:val="00A926BB"/>
    <w:rsid w:val="00AA0149"/>
    <w:rsid w:val="00AA4AA2"/>
    <w:rsid w:val="00AA6A25"/>
    <w:rsid w:val="00AB428B"/>
    <w:rsid w:val="00AB5F05"/>
    <w:rsid w:val="00AC4228"/>
    <w:rsid w:val="00AD05A5"/>
    <w:rsid w:val="00AD3E82"/>
    <w:rsid w:val="00AD6BBE"/>
    <w:rsid w:val="00AD6F01"/>
    <w:rsid w:val="00AE1F2D"/>
    <w:rsid w:val="00AE2F12"/>
    <w:rsid w:val="00AE3A13"/>
    <w:rsid w:val="00AE4230"/>
    <w:rsid w:val="00AE51E6"/>
    <w:rsid w:val="00AE5FDF"/>
    <w:rsid w:val="00AE6D75"/>
    <w:rsid w:val="00AF0C42"/>
    <w:rsid w:val="00AF5254"/>
    <w:rsid w:val="00B07B15"/>
    <w:rsid w:val="00B11E19"/>
    <w:rsid w:val="00B128A4"/>
    <w:rsid w:val="00B135B6"/>
    <w:rsid w:val="00B1491C"/>
    <w:rsid w:val="00B17978"/>
    <w:rsid w:val="00B239F9"/>
    <w:rsid w:val="00B31B66"/>
    <w:rsid w:val="00B3349A"/>
    <w:rsid w:val="00B335CB"/>
    <w:rsid w:val="00B36586"/>
    <w:rsid w:val="00B42A77"/>
    <w:rsid w:val="00B46559"/>
    <w:rsid w:val="00B47A5F"/>
    <w:rsid w:val="00B47F5A"/>
    <w:rsid w:val="00B53243"/>
    <w:rsid w:val="00B55EAE"/>
    <w:rsid w:val="00B562DF"/>
    <w:rsid w:val="00B63B93"/>
    <w:rsid w:val="00B6582E"/>
    <w:rsid w:val="00B71C00"/>
    <w:rsid w:val="00B751DC"/>
    <w:rsid w:val="00B80410"/>
    <w:rsid w:val="00B9289E"/>
    <w:rsid w:val="00B97542"/>
    <w:rsid w:val="00BB493B"/>
    <w:rsid w:val="00BB6CDD"/>
    <w:rsid w:val="00BC4079"/>
    <w:rsid w:val="00BE0A5E"/>
    <w:rsid w:val="00BF082C"/>
    <w:rsid w:val="00BF6A8B"/>
    <w:rsid w:val="00BF6E4A"/>
    <w:rsid w:val="00C05B8D"/>
    <w:rsid w:val="00C140ED"/>
    <w:rsid w:val="00C14262"/>
    <w:rsid w:val="00C2410C"/>
    <w:rsid w:val="00C31330"/>
    <w:rsid w:val="00C41174"/>
    <w:rsid w:val="00C4117B"/>
    <w:rsid w:val="00C435C7"/>
    <w:rsid w:val="00C43684"/>
    <w:rsid w:val="00C45BE9"/>
    <w:rsid w:val="00C527E7"/>
    <w:rsid w:val="00C535B8"/>
    <w:rsid w:val="00C53E6F"/>
    <w:rsid w:val="00C65906"/>
    <w:rsid w:val="00C87C1E"/>
    <w:rsid w:val="00C96499"/>
    <w:rsid w:val="00CA0BAC"/>
    <w:rsid w:val="00CA7E2A"/>
    <w:rsid w:val="00CB045E"/>
    <w:rsid w:val="00CB1A16"/>
    <w:rsid w:val="00CB40B2"/>
    <w:rsid w:val="00CB5FF7"/>
    <w:rsid w:val="00CB7B75"/>
    <w:rsid w:val="00CC226E"/>
    <w:rsid w:val="00CD2EDD"/>
    <w:rsid w:val="00CD33FB"/>
    <w:rsid w:val="00CD6F34"/>
    <w:rsid w:val="00CE6782"/>
    <w:rsid w:val="00CF2A19"/>
    <w:rsid w:val="00CF2B19"/>
    <w:rsid w:val="00CF583D"/>
    <w:rsid w:val="00D01867"/>
    <w:rsid w:val="00D04807"/>
    <w:rsid w:val="00D17985"/>
    <w:rsid w:val="00D2602A"/>
    <w:rsid w:val="00D30204"/>
    <w:rsid w:val="00D376B8"/>
    <w:rsid w:val="00D4479E"/>
    <w:rsid w:val="00D56591"/>
    <w:rsid w:val="00D56CE4"/>
    <w:rsid w:val="00D574F7"/>
    <w:rsid w:val="00D6077F"/>
    <w:rsid w:val="00D60BA3"/>
    <w:rsid w:val="00D7244B"/>
    <w:rsid w:val="00D77A4C"/>
    <w:rsid w:val="00D80A50"/>
    <w:rsid w:val="00D91CA8"/>
    <w:rsid w:val="00D93678"/>
    <w:rsid w:val="00DA095C"/>
    <w:rsid w:val="00DB0B6B"/>
    <w:rsid w:val="00DB57E9"/>
    <w:rsid w:val="00DC19C7"/>
    <w:rsid w:val="00DC38DE"/>
    <w:rsid w:val="00DC4282"/>
    <w:rsid w:val="00DC70ED"/>
    <w:rsid w:val="00DC7F05"/>
    <w:rsid w:val="00DD02AF"/>
    <w:rsid w:val="00DD5002"/>
    <w:rsid w:val="00DD77C2"/>
    <w:rsid w:val="00E0097D"/>
    <w:rsid w:val="00E03901"/>
    <w:rsid w:val="00E053CA"/>
    <w:rsid w:val="00E05833"/>
    <w:rsid w:val="00E1763C"/>
    <w:rsid w:val="00E22446"/>
    <w:rsid w:val="00E25863"/>
    <w:rsid w:val="00E25E00"/>
    <w:rsid w:val="00E271E3"/>
    <w:rsid w:val="00E4629F"/>
    <w:rsid w:val="00E659CB"/>
    <w:rsid w:val="00E664A7"/>
    <w:rsid w:val="00E67228"/>
    <w:rsid w:val="00E70D67"/>
    <w:rsid w:val="00E73EA4"/>
    <w:rsid w:val="00E74BAF"/>
    <w:rsid w:val="00E77AEC"/>
    <w:rsid w:val="00E81EB1"/>
    <w:rsid w:val="00E83485"/>
    <w:rsid w:val="00E84D68"/>
    <w:rsid w:val="00E9225D"/>
    <w:rsid w:val="00EA6C0A"/>
    <w:rsid w:val="00EA71BC"/>
    <w:rsid w:val="00EA7208"/>
    <w:rsid w:val="00EB1988"/>
    <w:rsid w:val="00EB4CBF"/>
    <w:rsid w:val="00EB61F9"/>
    <w:rsid w:val="00EC04DE"/>
    <w:rsid w:val="00EC2245"/>
    <w:rsid w:val="00ED5C69"/>
    <w:rsid w:val="00EE182B"/>
    <w:rsid w:val="00EE2F3F"/>
    <w:rsid w:val="00EE45CC"/>
    <w:rsid w:val="00EF0FFB"/>
    <w:rsid w:val="00EF684E"/>
    <w:rsid w:val="00F04F0C"/>
    <w:rsid w:val="00F05619"/>
    <w:rsid w:val="00F120F3"/>
    <w:rsid w:val="00F12817"/>
    <w:rsid w:val="00F141A2"/>
    <w:rsid w:val="00F15676"/>
    <w:rsid w:val="00F15C39"/>
    <w:rsid w:val="00F20E6B"/>
    <w:rsid w:val="00F245A7"/>
    <w:rsid w:val="00F257FF"/>
    <w:rsid w:val="00F30D9B"/>
    <w:rsid w:val="00F3314C"/>
    <w:rsid w:val="00F35084"/>
    <w:rsid w:val="00F417A6"/>
    <w:rsid w:val="00F45D79"/>
    <w:rsid w:val="00F53ED9"/>
    <w:rsid w:val="00F56F79"/>
    <w:rsid w:val="00F577B3"/>
    <w:rsid w:val="00F65559"/>
    <w:rsid w:val="00F70B90"/>
    <w:rsid w:val="00F71A42"/>
    <w:rsid w:val="00F82E69"/>
    <w:rsid w:val="00F8402F"/>
    <w:rsid w:val="00F85166"/>
    <w:rsid w:val="00FA0C3A"/>
    <w:rsid w:val="00FA274F"/>
    <w:rsid w:val="00FB4DE1"/>
    <w:rsid w:val="00FB4FC1"/>
    <w:rsid w:val="00FB5E36"/>
    <w:rsid w:val="00FC00B9"/>
    <w:rsid w:val="00FC09F1"/>
    <w:rsid w:val="00FC151E"/>
    <w:rsid w:val="00FC36B5"/>
    <w:rsid w:val="00FD21E0"/>
    <w:rsid w:val="00FD5012"/>
    <w:rsid w:val="00FD7A28"/>
    <w:rsid w:val="00FD7AB4"/>
    <w:rsid w:val="00FE007F"/>
    <w:rsid w:val="00FE34F2"/>
    <w:rsid w:val="00FF41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i/>
    </w:rPr>
  </w:style>
  <w:style w:type="paragraph" w:styleId="Ttulo1">
    <w:name w:val="heading 1"/>
    <w:basedOn w:val="Normal"/>
    <w:next w:val="Normal"/>
    <w:qFormat/>
    <w:pPr>
      <w:keepNext/>
      <w:spacing w:before="240"/>
      <w:outlineLvl w:val="0"/>
    </w:pPr>
    <w:rPr>
      <w:b/>
      <w:caps/>
      <w:kern w:val="28"/>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outlineLvl w:val="1"/>
    </w:pPr>
    <w:rPr>
      <w:b/>
      <w:i w:val="0"/>
      <w:color w:val="000080"/>
    </w:rPr>
  </w:style>
  <w:style w:type="paragraph" w:styleId="Ttulo3">
    <w:name w:val="heading 3"/>
    <w:basedOn w:val="Normal"/>
    <w:next w:val="Normal"/>
    <w:qFormat/>
    <w:pPr>
      <w:keepNext/>
      <w:outlineLvl w:val="2"/>
    </w:pPr>
    <w:rPr>
      <w:smallCaps/>
      <w:sz w:val="24"/>
    </w:rPr>
  </w:style>
  <w:style w:type="paragraph" w:styleId="Ttulo4">
    <w:name w:val="heading 4"/>
    <w:basedOn w:val="Normal"/>
    <w:next w:val="Normal"/>
    <w:qFormat/>
    <w:pPr>
      <w:keepNext/>
      <w:jc w:val="center"/>
      <w:outlineLvl w:val="3"/>
    </w:pPr>
    <w:rPr>
      <w:i w:val="0"/>
      <w:u w:val="single"/>
    </w:rPr>
  </w:style>
  <w:style w:type="paragraph" w:styleId="Ttulo5">
    <w:name w:val="heading 5"/>
    <w:basedOn w:val="Normal"/>
    <w:next w:val="Normal"/>
    <w:qFormat/>
    <w:pPr>
      <w:keepNext/>
      <w:outlineLvl w:val="4"/>
    </w:pPr>
    <w:rPr>
      <w:i w:val="0"/>
      <w:u w:val="single"/>
    </w:rPr>
  </w:style>
  <w:style w:type="paragraph" w:styleId="Ttulo6">
    <w:name w:val="heading 6"/>
    <w:basedOn w:val="Normal"/>
    <w:next w:val="Normal"/>
    <w:qFormat/>
    <w:pPr>
      <w:keepNext/>
      <w:jc w:val="center"/>
      <w:outlineLvl w:val="5"/>
    </w:pPr>
    <w:rPr>
      <w:b/>
      <w:i w:val="0"/>
      <w:u w:val="single"/>
    </w:rPr>
  </w:style>
  <w:style w:type="paragraph" w:styleId="Ttulo7">
    <w:name w:val="heading 7"/>
    <w:basedOn w:val="Normal"/>
    <w:next w:val="Normal"/>
    <w:qFormat/>
    <w:pPr>
      <w:keepNext/>
      <w:jc w:val="center"/>
      <w:outlineLvl w:val="6"/>
    </w:pPr>
    <w:rPr>
      <w:i w:val="0"/>
      <w:sz w:val="22"/>
      <w:u w:val="single"/>
    </w:rPr>
  </w:style>
  <w:style w:type="paragraph" w:styleId="Ttulo8">
    <w:name w:val="heading 8"/>
    <w:basedOn w:val="Normal"/>
    <w:next w:val="Normal"/>
    <w:qFormat/>
    <w:pPr>
      <w:keepNext/>
      <w:tabs>
        <w:tab w:val="num" w:pos="720"/>
      </w:tabs>
      <w:ind w:left="720" w:hanging="720"/>
      <w:outlineLvl w:val="7"/>
    </w:pPr>
    <w:rPr>
      <w:b/>
      <w:i w:val="0"/>
      <w:sz w:val="22"/>
    </w:rPr>
  </w:style>
  <w:style w:type="paragraph" w:styleId="Ttulo9">
    <w:name w:val="heading 9"/>
    <w:basedOn w:val="Normal"/>
    <w:next w:val="Normal"/>
    <w:qFormat/>
    <w:pPr>
      <w:keepNext/>
      <w:numPr>
        <w:numId w:val="2"/>
      </w:numP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lang w:val="es-ES_tradnl"/>
    </w:rPr>
  </w:style>
  <w:style w:type="paragraph" w:customStyle="1" w:styleId="Esper">
    <w:name w:val="Esper"/>
    <w:basedOn w:val="Normal"/>
    <w:rPr>
      <w:sz w:val="18"/>
      <w:lang w:val="en-US"/>
    </w:rPr>
  </w:style>
  <w:style w:type="paragraph" w:customStyle="1" w:styleId="Est1">
    <w:name w:val="Est1"/>
    <w:basedOn w:val="Normal"/>
    <w:pPr>
      <w:widowControl w:val="0"/>
      <w:tabs>
        <w:tab w:val="left" w:pos="90"/>
      </w:tabs>
      <w:spacing w:before="120"/>
    </w:pPr>
    <w:rPr>
      <w:b/>
      <w:snapToGrid w:val="0"/>
      <w:color w:val="000000"/>
      <w:sz w:val="16"/>
      <w:u w:val="single"/>
      <w:lang w:val="es-ES_tradnl"/>
    </w:rPr>
  </w:style>
  <w:style w:type="paragraph" w:customStyle="1" w:styleId="Estilo1">
    <w:name w:val="Estilo1"/>
    <w:basedOn w:val="Normal"/>
    <w:pPr>
      <w:tabs>
        <w:tab w:val="left" w:pos="844"/>
      </w:tabs>
      <w:ind w:left="851" w:right="652"/>
    </w:pPr>
    <w:rPr>
      <w:sz w:val="18"/>
      <w:lang w:val="en-US"/>
    </w:rPr>
  </w:style>
  <w:style w:type="paragraph" w:customStyle="1" w:styleId="Estilo2">
    <w:name w:val="Estilo2"/>
    <w:basedOn w:val="Normal"/>
    <w:pPr>
      <w:tabs>
        <w:tab w:val="left" w:pos="1477"/>
        <w:tab w:val="left" w:pos="4431"/>
        <w:tab w:val="left" w:pos="7385"/>
      </w:tabs>
    </w:pPr>
    <w:rPr>
      <w:sz w:val="18"/>
      <w:lang w:val="en-US"/>
    </w:rPr>
  </w:style>
  <w:style w:type="paragraph" w:customStyle="1" w:styleId="EstiloCentros">
    <w:name w:val="EstiloCentros"/>
    <w:basedOn w:val="Normal"/>
    <w:pPr>
      <w:tabs>
        <w:tab w:val="center" w:pos="1843"/>
        <w:tab w:val="center" w:pos="5103"/>
        <w:tab w:val="center" w:pos="7655"/>
      </w:tabs>
    </w:pPr>
    <w:rPr>
      <w:sz w:val="18"/>
      <w:lang w:val="es-ES_tradnl"/>
    </w:rPr>
  </w:style>
  <w:style w:type="paragraph" w:customStyle="1" w:styleId="Estilofecha">
    <w:name w:val="Estilofecha"/>
    <w:basedOn w:val="Normal"/>
    <w:next w:val="Normal"/>
    <w:pPr>
      <w:spacing w:before="120"/>
      <w:jc w:val="right"/>
    </w:pPr>
    <w:rPr>
      <w:sz w:val="18"/>
      <w:lang w:val="es-ES_tradnl"/>
    </w:rPr>
  </w:style>
  <w:style w:type="paragraph" w:customStyle="1" w:styleId="EstiloFirma">
    <w:name w:val="EstiloFirma"/>
    <w:basedOn w:val="Normal"/>
    <w:pPr>
      <w:tabs>
        <w:tab w:val="center" w:pos="1985"/>
        <w:tab w:val="left" w:pos="5670"/>
      </w:tabs>
    </w:pPr>
    <w:rPr>
      <w:sz w:val="18"/>
      <w:lang w:val="es-ES_tradnl"/>
    </w:rPr>
  </w:style>
  <w:style w:type="paragraph" w:customStyle="1" w:styleId="EstiloParrafo">
    <w:name w:val="EstiloParrafo"/>
    <w:basedOn w:val="Normal"/>
    <w:pPr>
      <w:tabs>
        <w:tab w:val="left" w:pos="6"/>
      </w:tabs>
    </w:pPr>
    <w:rPr>
      <w:lang w:val="es-ES_tradnl"/>
    </w:rPr>
  </w:style>
  <w:style w:type="paragraph" w:customStyle="1" w:styleId="EstiloParrafoNeg">
    <w:name w:val="EstiloParrafoNeg"/>
    <w:basedOn w:val="EstiloParrafo"/>
    <w:rPr>
      <w:b/>
    </w:rPr>
  </w:style>
  <w:style w:type="paragraph" w:customStyle="1" w:styleId="EstiloTitulo">
    <w:name w:val="EstiloTitulo"/>
    <w:basedOn w:val="Normal"/>
    <w:next w:val="Estilofecha"/>
    <w:pPr>
      <w:jc w:val="center"/>
    </w:pPr>
    <w:rPr>
      <w:b/>
      <w:sz w:val="24"/>
      <w:lang w:val="es-ES_tradnl"/>
    </w:rPr>
  </w:style>
  <w:style w:type="paragraph" w:customStyle="1" w:styleId="EstiloTitulo2">
    <w:name w:val="EstiloTitulo2"/>
    <w:basedOn w:val="Normal"/>
    <w:pPr>
      <w:spacing w:before="120"/>
      <w:jc w:val="center"/>
    </w:pPr>
    <w:rPr>
      <w:lang w:val="es-ES_tradnl"/>
    </w:rPr>
  </w:style>
  <w:style w:type="paragraph" w:customStyle="1" w:styleId="EstiloTitulo3">
    <w:name w:val="EstiloTitulo3"/>
    <w:basedOn w:val="EstiloTitulo2"/>
    <w:rPr>
      <w:u w:val="single"/>
    </w:rPr>
  </w:style>
  <w:style w:type="paragraph" w:customStyle="1" w:styleId="EstiloTitulo4">
    <w:name w:val="EstiloTitulo4"/>
    <w:basedOn w:val="Normal"/>
    <w:rPr>
      <w:b/>
      <w:lang w:val="es-ES_tradnl"/>
    </w:rPr>
  </w:style>
  <w:style w:type="paragraph" w:customStyle="1" w:styleId="EstiloTotales">
    <w:name w:val="EstiloTotales"/>
    <w:basedOn w:val="EstiloParrafo"/>
    <w:pPr>
      <w:tabs>
        <w:tab w:val="clear" w:pos="6"/>
        <w:tab w:val="left" w:pos="1701"/>
        <w:tab w:val="right" w:pos="7088"/>
        <w:tab w:val="right" w:pos="9639"/>
      </w:tabs>
    </w:pPr>
  </w:style>
  <w:style w:type="paragraph" w:customStyle="1" w:styleId="Estilovi">
    <w:name w:val="Estiloviñ"/>
    <w:basedOn w:val="Normal"/>
    <w:pPr>
      <w:tabs>
        <w:tab w:val="right" w:pos="2977"/>
        <w:tab w:val="center" w:pos="4820"/>
        <w:tab w:val="right" w:pos="8080"/>
      </w:tabs>
    </w:pPr>
    <w:rPr>
      <w:sz w:val="18"/>
      <w:lang w:val="es-ES_tradnl"/>
    </w:rPr>
  </w:style>
  <w:style w:type="paragraph" w:customStyle="1" w:styleId="EstiloVieta">
    <w:name w:val="EstiloViñeta"/>
    <w:basedOn w:val="Normal"/>
    <w:pPr>
      <w:tabs>
        <w:tab w:val="left" w:pos="567"/>
      </w:tabs>
      <w:ind w:left="681" w:hanging="284"/>
    </w:pPr>
    <w:rPr>
      <w:sz w:val="18"/>
      <w:lang w:val="es-ES_tradnl"/>
    </w:rPr>
  </w:style>
  <w:style w:type="paragraph" w:customStyle="1" w:styleId="Firmas">
    <w:name w:val="Firmas"/>
    <w:basedOn w:val="EstiloParrafo"/>
    <w:pPr>
      <w:tabs>
        <w:tab w:val="left" w:pos="1560"/>
        <w:tab w:val="left" w:pos="595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sinformato">
    <w:name w:val="Plain Text"/>
    <w:basedOn w:val="Normal"/>
  </w:style>
  <w:style w:type="paragraph" w:customStyle="1" w:styleId="Titulo">
    <w:name w:val="Titulo"/>
    <w:basedOn w:val="Normal"/>
    <w:pPr>
      <w:spacing w:before="120" w:after="120"/>
      <w:jc w:val="center"/>
    </w:pPr>
    <w:rPr>
      <w:sz w:val="18"/>
      <w:lang w:val="en-US"/>
    </w:rPr>
  </w:style>
  <w:style w:type="paragraph" w:customStyle="1" w:styleId="Estndar">
    <w:name w:val="Estándar"/>
    <w:link w:val="EstndarCar"/>
    <w:pPr>
      <w:jc w:val="both"/>
    </w:pPr>
    <w:rPr>
      <w:rFonts w:ascii="Arial" w:hAnsi="Arial"/>
      <w:snapToGrid w:val="0"/>
      <w:color w:val="000000"/>
      <w:sz w:val="24"/>
    </w:rPr>
  </w:style>
  <w:style w:type="paragraph" w:styleId="Sangradetextonormal">
    <w:name w:val="Body Text Indent"/>
    <w:basedOn w:val="Normal"/>
    <w:pPr>
      <w:tabs>
        <w:tab w:val="left" w:pos="709"/>
      </w:tabs>
      <w:ind w:left="709" w:hanging="709"/>
    </w:pPr>
    <w:rPr>
      <w:b/>
      <w:i w:val="0"/>
      <w:sz w:val="22"/>
    </w:rPr>
  </w:style>
  <w:style w:type="paragraph" w:styleId="Textoindependiente">
    <w:name w:val="Body Text"/>
    <w:basedOn w:val="Normal"/>
    <w:pPr>
      <w:jc w:val="both"/>
    </w:pPr>
    <w:rPr>
      <w:i w:val="0"/>
      <w:snapToGrid w:val="0"/>
      <w:color w:val="000000"/>
      <w:sz w:val="22"/>
    </w:rPr>
  </w:style>
  <w:style w:type="paragraph" w:styleId="Textoindependiente2">
    <w:name w:val="Body Text 2"/>
    <w:basedOn w:val="Normal"/>
    <w:link w:val="Textoindependiente2Car"/>
    <w:pPr>
      <w:jc w:val="both"/>
    </w:pPr>
    <w:rPr>
      <w:i w:val="0"/>
      <w:sz w:val="22"/>
      <w:u w:val="single"/>
    </w:rPr>
  </w:style>
  <w:style w:type="paragraph" w:styleId="Textoindependiente3">
    <w:name w:val="Body Text 3"/>
    <w:basedOn w:val="Normal"/>
    <w:pPr>
      <w:jc w:val="both"/>
    </w:pPr>
    <w:rPr>
      <w:i w:val="0"/>
      <w:sz w:val="22"/>
    </w:rPr>
  </w:style>
  <w:style w:type="paragraph" w:styleId="Sangra2detindependiente">
    <w:name w:val="Body Text Indent 2"/>
    <w:basedOn w:val="Normal"/>
    <w:pPr>
      <w:ind w:left="2124" w:hanging="1416"/>
      <w:jc w:val="both"/>
    </w:pPr>
    <w:rPr>
      <w:i w:val="0"/>
      <w:sz w:val="22"/>
    </w:rPr>
  </w:style>
  <w:style w:type="character" w:customStyle="1" w:styleId="EstndarCar">
    <w:name w:val="Estándar Car"/>
    <w:link w:val="Estndar"/>
    <w:rsid w:val="00D56591"/>
    <w:rPr>
      <w:rFonts w:ascii="Arial" w:hAnsi="Arial"/>
      <w:snapToGrid w:val="0"/>
      <w:color w:val="000000"/>
      <w:sz w:val="24"/>
      <w:lang w:val="es-ES" w:eastAsia="es-ES" w:bidi="ar-SA"/>
    </w:rPr>
  </w:style>
  <w:style w:type="character" w:styleId="Refdenotaalpie">
    <w:name w:val="footnote reference"/>
    <w:semiHidden/>
    <w:rsid w:val="00D56591"/>
    <w:rPr>
      <w:vertAlign w:val="superscript"/>
    </w:rPr>
  </w:style>
  <w:style w:type="character" w:customStyle="1" w:styleId="Textoindependiente2Car">
    <w:name w:val="Texto independiente 2 Car"/>
    <w:link w:val="Textoindependiente2"/>
    <w:rsid w:val="005D241D"/>
    <w:rPr>
      <w:rFonts w:ascii="Arial" w:hAnsi="Arial"/>
      <w:sz w:val="22"/>
      <w:u w:val="single"/>
    </w:rPr>
  </w:style>
  <w:style w:type="paragraph" w:styleId="Textodeglobo">
    <w:name w:val="Balloon Text"/>
    <w:basedOn w:val="Normal"/>
    <w:link w:val="TextodegloboCar"/>
    <w:rsid w:val="009C55FE"/>
    <w:rPr>
      <w:rFonts w:ascii="Tahoma" w:hAnsi="Tahoma" w:cs="Tahoma"/>
      <w:sz w:val="16"/>
      <w:szCs w:val="16"/>
    </w:rPr>
  </w:style>
  <w:style w:type="character" w:customStyle="1" w:styleId="TextodegloboCar">
    <w:name w:val="Texto de globo Car"/>
    <w:link w:val="Textodeglobo"/>
    <w:rsid w:val="009C55FE"/>
    <w:rPr>
      <w:rFonts w:ascii="Tahoma" w:hAnsi="Tahoma" w:cs="Tahoma"/>
      <w:i/>
      <w:sz w:val="16"/>
      <w:szCs w:val="16"/>
    </w:rPr>
  </w:style>
  <w:style w:type="table" w:styleId="Tablaconcuadrcula">
    <w:name w:val="Table Grid"/>
    <w:basedOn w:val="Tablanormal"/>
    <w:uiPriority w:val="59"/>
    <w:rsid w:val="00EA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2A77"/>
    <w:pPr>
      <w:spacing w:after="200" w:line="276" w:lineRule="auto"/>
      <w:ind w:left="720"/>
      <w:contextualSpacing/>
    </w:pPr>
    <w:rPr>
      <w:rFonts w:ascii="Calibri" w:eastAsia="Calibri" w:hAnsi="Calibri"/>
      <w:i w:val="0"/>
      <w:sz w:val="22"/>
      <w:szCs w:val="22"/>
      <w:lang w:eastAsia="en-US"/>
    </w:rPr>
  </w:style>
  <w:style w:type="character" w:styleId="Hipervnculo">
    <w:name w:val="Hyperlink"/>
    <w:rsid w:val="00AA6A25"/>
    <w:rPr>
      <w:color w:val="0000FF"/>
      <w:u w:val="single"/>
    </w:rPr>
  </w:style>
  <w:style w:type="character" w:styleId="Hipervnculovisitado">
    <w:name w:val="FollowedHyperlink"/>
    <w:rsid w:val="00AA6A25"/>
    <w:rPr>
      <w:color w:val="800080"/>
      <w:u w:val="single"/>
    </w:rPr>
  </w:style>
  <w:style w:type="paragraph" w:customStyle="1" w:styleId="a">
    <w:basedOn w:val="Normal"/>
    <w:next w:val="Ttulo"/>
    <w:qFormat/>
    <w:rsid w:val="002200CE"/>
    <w:pPr>
      <w:jc w:val="center"/>
    </w:pPr>
    <w:rPr>
      <w:rFonts w:ascii="Times New Roman" w:hAnsi="Times New Roman"/>
      <w:b/>
      <w:bCs/>
      <w:i w:val="0"/>
      <w:sz w:val="24"/>
      <w:szCs w:val="24"/>
    </w:rPr>
  </w:style>
  <w:style w:type="paragraph" w:styleId="Ttulo">
    <w:name w:val="Title"/>
    <w:basedOn w:val="Normal"/>
    <w:next w:val="Normal"/>
    <w:link w:val="TtuloCar"/>
    <w:qFormat/>
    <w:rsid w:val="002200CE"/>
    <w:pPr>
      <w:spacing w:before="240" w:after="60"/>
      <w:jc w:val="center"/>
      <w:outlineLvl w:val="0"/>
    </w:pPr>
    <w:rPr>
      <w:rFonts w:ascii="Cambria" w:hAnsi="Cambria"/>
      <w:b/>
      <w:bCs/>
      <w:kern w:val="28"/>
      <w:sz w:val="32"/>
      <w:szCs w:val="32"/>
    </w:rPr>
  </w:style>
  <w:style w:type="character" w:customStyle="1" w:styleId="TtuloCar">
    <w:name w:val="Título Car"/>
    <w:link w:val="Ttulo"/>
    <w:rsid w:val="002200CE"/>
    <w:rPr>
      <w:rFonts w:ascii="Cambria" w:eastAsia="Times New Roman" w:hAnsi="Cambria" w:cs="Times New Roman"/>
      <w:b/>
      <w:bCs/>
      <w:i/>
      <w:kern w:val="28"/>
      <w:sz w:val="32"/>
      <w:szCs w:val="32"/>
    </w:rPr>
  </w:style>
  <w:style w:type="character" w:styleId="Refdecomentario">
    <w:name w:val="annotation reference"/>
    <w:rsid w:val="0023534B"/>
    <w:rPr>
      <w:sz w:val="16"/>
      <w:szCs w:val="16"/>
    </w:rPr>
  </w:style>
  <w:style w:type="paragraph" w:styleId="Textocomentario">
    <w:name w:val="annotation text"/>
    <w:basedOn w:val="Normal"/>
    <w:link w:val="TextocomentarioCar"/>
    <w:rsid w:val="0023534B"/>
  </w:style>
  <w:style w:type="character" w:customStyle="1" w:styleId="TextocomentarioCar">
    <w:name w:val="Texto comentario Car"/>
    <w:link w:val="Textocomentario"/>
    <w:rsid w:val="0023534B"/>
    <w:rPr>
      <w:rFonts w:ascii="Arial" w:hAnsi="Arial"/>
      <w:i/>
    </w:rPr>
  </w:style>
  <w:style w:type="paragraph" w:styleId="Asuntodelcomentario">
    <w:name w:val="annotation subject"/>
    <w:basedOn w:val="Textocomentario"/>
    <w:next w:val="Textocomentario"/>
    <w:link w:val="AsuntodelcomentarioCar"/>
    <w:rsid w:val="0023534B"/>
    <w:rPr>
      <w:b/>
      <w:bCs/>
    </w:rPr>
  </w:style>
  <w:style w:type="character" w:customStyle="1" w:styleId="AsuntodelcomentarioCar">
    <w:name w:val="Asunto del comentario Car"/>
    <w:link w:val="Asuntodelcomentario"/>
    <w:rsid w:val="0023534B"/>
    <w:rPr>
      <w:rFonts w:ascii="Arial" w:hAnsi="Arial"/>
      <w:b/>
      <w:bCs/>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i/>
    </w:rPr>
  </w:style>
  <w:style w:type="paragraph" w:styleId="Ttulo1">
    <w:name w:val="heading 1"/>
    <w:basedOn w:val="Normal"/>
    <w:next w:val="Normal"/>
    <w:qFormat/>
    <w:pPr>
      <w:keepNext/>
      <w:spacing w:before="240"/>
      <w:outlineLvl w:val="0"/>
    </w:pPr>
    <w:rPr>
      <w:b/>
      <w:caps/>
      <w:kern w:val="28"/>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outlineLvl w:val="1"/>
    </w:pPr>
    <w:rPr>
      <w:b/>
      <w:i w:val="0"/>
      <w:color w:val="000080"/>
    </w:rPr>
  </w:style>
  <w:style w:type="paragraph" w:styleId="Ttulo3">
    <w:name w:val="heading 3"/>
    <w:basedOn w:val="Normal"/>
    <w:next w:val="Normal"/>
    <w:qFormat/>
    <w:pPr>
      <w:keepNext/>
      <w:outlineLvl w:val="2"/>
    </w:pPr>
    <w:rPr>
      <w:smallCaps/>
      <w:sz w:val="24"/>
    </w:rPr>
  </w:style>
  <w:style w:type="paragraph" w:styleId="Ttulo4">
    <w:name w:val="heading 4"/>
    <w:basedOn w:val="Normal"/>
    <w:next w:val="Normal"/>
    <w:qFormat/>
    <w:pPr>
      <w:keepNext/>
      <w:jc w:val="center"/>
      <w:outlineLvl w:val="3"/>
    </w:pPr>
    <w:rPr>
      <w:i w:val="0"/>
      <w:u w:val="single"/>
    </w:rPr>
  </w:style>
  <w:style w:type="paragraph" w:styleId="Ttulo5">
    <w:name w:val="heading 5"/>
    <w:basedOn w:val="Normal"/>
    <w:next w:val="Normal"/>
    <w:qFormat/>
    <w:pPr>
      <w:keepNext/>
      <w:outlineLvl w:val="4"/>
    </w:pPr>
    <w:rPr>
      <w:i w:val="0"/>
      <w:u w:val="single"/>
    </w:rPr>
  </w:style>
  <w:style w:type="paragraph" w:styleId="Ttulo6">
    <w:name w:val="heading 6"/>
    <w:basedOn w:val="Normal"/>
    <w:next w:val="Normal"/>
    <w:qFormat/>
    <w:pPr>
      <w:keepNext/>
      <w:jc w:val="center"/>
      <w:outlineLvl w:val="5"/>
    </w:pPr>
    <w:rPr>
      <w:b/>
      <w:i w:val="0"/>
      <w:u w:val="single"/>
    </w:rPr>
  </w:style>
  <w:style w:type="paragraph" w:styleId="Ttulo7">
    <w:name w:val="heading 7"/>
    <w:basedOn w:val="Normal"/>
    <w:next w:val="Normal"/>
    <w:qFormat/>
    <w:pPr>
      <w:keepNext/>
      <w:jc w:val="center"/>
      <w:outlineLvl w:val="6"/>
    </w:pPr>
    <w:rPr>
      <w:i w:val="0"/>
      <w:sz w:val="22"/>
      <w:u w:val="single"/>
    </w:rPr>
  </w:style>
  <w:style w:type="paragraph" w:styleId="Ttulo8">
    <w:name w:val="heading 8"/>
    <w:basedOn w:val="Normal"/>
    <w:next w:val="Normal"/>
    <w:qFormat/>
    <w:pPr>
      <w:keepNext/>
      <w:tabs>
        <w:tab w:val="num" w:pos="720"/>
      </w:tabs>
      <w:ind w:left="720" w:hanging="720"/>
      <w:outlineLvl w:val="7"/>
    </w:pPr>
    <w:rPr>
      <w:b/>
      <w:i w:val="0"/>
      <w:sz w:val="22"/>
    </w:rPr>
  </w:style>
  <w:style w:type="paragraph" w:styleId="Ttulo9">
    <w:name w:val="heading 9"/>
    <w:basedOn w:val="Normal"/>
    <w:next w:val="Normal"/>
    <w:qFormat/>
    <w:pPr>
      <w:keepNext/>
      <w:numPr>
        <w:numId w:val="2"/>
      </w:numP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lang w:val="es-ES_tradnl"/>
    </w:rPr>
  </w:style>
  <w:style w:type="paragraph" w:customStyle="1" w:styleId="Esper">
    <w:name w:val="Esper"/>
    <w:basedOn w:val="Normal"/>
    <w:rPr>
      <w:sz w:val="18"/>
      <w:lang w:val="en-US"/>
    </w:rPr>
  </w:style>
  <w:style w:type="paragraph" w:customStyle="1" w:styleId="Est1">
    <w:name w:val="Est1"/>
    <w:basedOn w:val="Normal"/>
    <w:pPr>
      <w:widowControl w:val="0"/>
      <w:tabs>
        <w:tab w:val="left" w:pos="90"/>
      </w:tabs>
      <w:spacing w:before="120"/>
    </w:pPr>
    <w:rPr>
      <w:b/>
      <w:snapToGrid w:val="0"/>
      <w:color w:val="000000"/>
      <w:sz w:val="16"/>
      <w:u w:val="single"/>
      <w:lang w:val="es-ES_tradnl"/>
    </w:rPr>
  </w:style>
  <w:style w:type="paragraph" w:customStyle="1" w:styleId="Estilo1">
    <w:name w:val="Estilo1"/>
    <w:basedOn w:val="Normal"/>
    <w:pPr>
      <w:tabs>
        <w:tab w:val="left" w:pos="844"/>
      </w:tabs>
      <w:ind w:left="851" w:right="652"/>
    </w:pPr>
    <w:rPr>
      <w:sz w:val="18"/>
      <w:lang w:val="en-US"/>
    </w:rPr>
  </w:style>
  <w:style w:type="paragraph" w:customStyle="1" w:styleId="Estilo2">
    <w:name w:val="Estilo2"/>
    <w:basedOn w:val="Normal"/>
    <w:pPr>
      <w:tabs>
        <w:tab w:val="left" w:pos="1477"/>
        <w:tab w:val="left" w:pos="4431"/>
        <w:tab w:val="left" w:pos="7385"/>
      </w:tabs>
    </w:pPr>
    <w:rPr>
      <w:sz w:val="18"/>
      <w:lang w:val="en-US"/>
    </w:rPr>
  </w:style>
  <w:style w:type="paragraph" w:customStyle="1" w:styleId="EstiloCentros">
    <w:name w:val="EstiloCentros"/>
    <w:basedOn w:val="Normal"/>
    <w:pPr>
      <w:tabs>
        <w:tab w:val="center" w:pos="1843"/>
        <w:tab w:val="center" w:pos="5103"/>
        <w:tab w:val="center" w:pos="7655"/>
      </w:tabs>
    </w:pPr>
    <w:rPr>
      <w:sz w:val="18"/>
      <w:lang w:val="es-ES_tradnl"/>
    </w:rPr>
  </w:style>
  <w:style w:type="paragraph" w:customStyle="1" w:styleId="Estilofecha">
    <w:name w:val="Estilofecha"/>
    <w:basedOn w:val="Normal"/>
    <w:next w:val="Normal"/>
    <w:pPr>
      <w:spacing w:before="120"/>
      <w:jc w:val="right"/>
    </w:pPr>
    <w:rPr>
      <w:sz w:val="18"/>
      <w:lang w:val="es-ES_tradnl"/>
    </w:rPr>
  </w:style>
  <w:style w:type="paragraph" w:customStyle="1" w:styleId="EstiloFirma">
    <w:name w:val="EstiloFirma"/>
    <w:basedOn w:val="Normal"/>
    <w:pPr>
      <w:tabs>
        <w:tab w:val="center" w:pos="1985"/>
        <w:tab w:val="left" w:pos="5670"/>
      </w:tabs>
    </w:pPr>
    <w:rPr>
      <w:sz w:val="18"/>
      <w:lang w:val="es-ES_tradnl"/>
    </w:rPr>
  </w:style>
  <w:style w:type="paragraph" w:customStyle="1" w:styleId="EstiloParrafo">
    <w:name w:val="EstiloParrafo"/>
    <w:basedOn w:val="Normal"/>
    <w:pPr>
      <w:tabs>
        <w:tab w:val="left" w:pos="6"/>
      </w:tabs>
    </w:pPr>
    <w:rPr>
      <w:lang w:val="es-ES_tradnl"/>
    </w:rPr>
  </w:style>
  <w:style w:type="paragraph" w:customStyle="1" w:styleId="EstiloParrafoNeg">
    <w:name w:val="EstiloParrafoNeg"/>
    <w:basedOn w:val="EstiloParrafo"/>
    <w:rPr>
      <w:b/>
    </w:rPr>
  </w:style>
  <w:style w:type="paragraph" w:customStyle="1" w:styleId="EstiloTitulo">
    <w:name w:val="EstiloTitulo"/>
    <w:basedOn w:val="Normal"/>
    <w:next w:val="Estilofecha"/>
    <w:pPr>
      <w:jc w:val="center"/>
    </w:pPr>
    <w:rPr>
      <w:b/>
      <w:sz w:val="24"/>
      <w:lang w:val="es-ES_tradnl"/>
    </w:rPr>
  </w:style>
  <w:style w:type="paragraph" w:customStyle="1" w:styleId="EstiloTitulo2">
    <w:name w:val="EstiloTitulo2"/>
    <w:basedOn w:val="Normal"/>
    <w:pPr>
      <w:spacing w:before="120"/>
      <w:jc w:val="center"/>
    </w:pPr>
    <w:rPr>
      <w:lang w:val="es-ES_tradnl"/>
    </w:rPr>
  </w:style>
  <w:style w:type="paragraph" w:customStyle="1" w:styleId="EstiloTitulo3">
    <w:name w:val="EstiloTitulo3"/>
    <w:basedOn w:val="EstiloTitulo2"/>
    <w:rPr>
      <w:u w:val="single"/>
    </w:rPr>
  </w:style>
  <w:style w:type="paragraph" w:customStyle="1" w:styleId="EstiloTitulo4">
    <w:name w:val="EstiloTitulo4"/>
    <w:basedOn w:val="Normal"/>
    <w:rPr>
      <w:b/>
      <w:lang w:val="es-ES_tradnl"/>
    </w:rPr>
  </w:style>
  <w:style w:type="paragraph" w:customStyle="1" w:styleId="EstiloTotales">
    <w:name w:val="EstiloTotales"/>
    <w:basedOn w:val="EstiloParrafo"/>
    <w:pPr>
      <w:tabs>
        <w:tab w:val="clear" w:pos="6"/>
        <w:tab w:val="left" w:pos="1701"/>
        <w:tab w:val="right" w:pos="7088"/>
        <w:tab w:val="right" w:pos="9639"/>
      </w:tabs>
    </w:pPr>
  </w:style>
  <w:style w:type="paragraph" w:customStyle="1" w:styleId="Estilovi">
    <w:name w:val="Estiloviñ"/>
    <w:basedOn w:val="Normal"/>
    <w:pPr>
      <w:tabs>
        <w:tab w:val="right" w:pos="2977"/>
        <w:tab w:val="center" w:pos="4820"/>
        <w:tab w:val="right" w:pos="8080"/>
      </w:tabs>
    </w:pPr>
    <w:rPr>
      <w:sz w:val="18"/>
      <w:lang w:val="es-ES_tradnl"/>
    </w:rPr>
  </w:style>
  <w:style w:type="paragraph" w:customStyle="1" w:styleId="EstiloVieta">
    <w:name w:val="EstiloViñeta"/>
    <w:basedOn w:val="Normal"/>
    <w:pPr>
      <w:tabs>
        <w:tab w:val="left" w:pos="567"/>
      </w:tabs>
      <w:ind w:left="681" w:hanging="284"/>
    </w:pPr>
    <w:rPr>
      <w:sz w:val="18"/>
      <w:lang w:val="es-ES_tradnl"/>
    </w:rPr>
  </w:style>
  <w:style w:type="paragraph" w:customStyle="1" w:styleId="Firmas">
    <w:name w:val="Firmas"/>
    <w:basedOn w:val="EstiloParrafo"/>
    <w:pPr>
      <w:tabs>
        <w:tab w:val="left" w:pos="1560"/>
        <w:tab w:val="left" w:pos="595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sinformato">
    <w:name w:val="Plain Text"/>
    <w:basedOn w:val="Normal"/>
  </w:style>
  <w:style w:type="paragraph" w:customStyle="1" w:styleId="Titulo">
    <w:name w:val="Titulo"/>
    <w:basedOn w:val="Normal"/>
    <w:pPr>
      <w:spacing w:before="120" w:after="120"/>
      <w:jc w:val="center"/>
    </w:pPr>
    <w:rPr>
      <w:sz w:val="18"/>
      <w:lang w:val="en-US"/>
    </w:rPr>
  </w:style>
  <w:style w:type="paragraph" w:customStyle="1" w:styleId="Estndar">
    <w:name w:val="Estándar"/>
    <w:link w:val="EstndarCar"/>
    <w:pPr>
      <w:jc w:val="both"/>
    </w:pPr>
    <w:rPr>
      <w:rFonts w:ascii="Arial" w:hAnsi="Arial"/>
      <w:snapToGrid w:val="0"/>
      <w:color w:val="000000"/>
      <w:sz w:val="24"/>
    </w:rPr>
  </w:style>
  <w:style w:type="paragraph" w:styleId="Sangradetextonormal">
    <w:name w:val="Body Text Indent"/>
    <w:basedOn w:val="Normal"/>
    <w:pPr>
      <w:tabs>
        <w:tab w:val="left" w:pos="709"/>
      </w:tabs>
      <w:ind w:left="709" w:hanging="709"/>
    </w:pPr>
    <w:rPr>
      <w:b/>
      <w:i w:val="0"/>
      <w:sz w:val="22"/>
    </w:rPr>
  </w:style>
  <w:style w:type="paragraph" w:styleId="Textoindependiente">
    <w:name w:val="Body Text"/>
    <w:basedOn w:val="Normal"/>
    <w:pPr>
      <w:jc w:val="both"/>
    </w:pPr>
    <w:rPr>
      <w:i w:val="0"/>
      <w:snapToGrid w:val="0"/>
      <w:color w:val="000000"/>
      <w:sz w:val="22"/>
    </w:rPr>
  </w:style>
  <w:style w:type="paragraph" w:styleId="Textoindependiente2">
    <w:name w:val="Body Text 2"/>
    <w:basedOn w:val="Normal"/>
    <w:link w:val="Textoindependiente2Car"/>
    <w:pPr>
      <w:jc w:val="both"/>
    </w:pPr>
    <w:rPr>
      <w:i w:val="0"/>
      <w:sz w:val="22"/>
      <w:u w:val="single"/>
    </w:rPr>
  </w:style>
  <w:style w:type="paragraph" w:styleId="Textoindependiente3">
    <w:name w:val="Body Text 3"/>
    <w:basedOn w:val="Normal"/>
    <w:pPr>
      <w:jc w:val="both"/>
    </w:pPr>
    <w:rPr>
      <w:i w:val="0"/>
      <w:sz w:val="22"/>
    </w:rPr>
  </w:style>
  <w:style w:type="paragraph" w:styleId="Sangra2detindependiente">
    <w:name w:val="Body Text Indent 2"/>
    <w:basedOn w:val="Normal"/>
    <w:pPr>
      <w:ind w:left="2124" w:hanging="1416"/>
      <w:jc w:val="both"/>
    </w:pPr>
    <w:rPr>
      <w:i w:val="0"/>
      <w:sz w:val="22"/>
    </w:rPr>
  </w:style>
  <w:style w:type="character" w:customStyle="1" w:styleId="EstndarCar">
    <w:name w:val="Estándar Car"/>
    <w:link w:val="Estndar"/>
    <w:rsid w:val="00D56591"/>
    <w:rPr>
      <w:rFonts w:ascii="Arial" w:hAnsi="Arial"/>
      <w:snapToGrid w:val="0"/>
      <w:color w:val="000000"/>
      <w:sz w:val="24"/>
      <w:lang w:val="es-ES" w:eastAsia="es-ES" w:bidi="ar-SA"/>
    </w:rPr>
  </w:style>
  <w:style w:type="character" w:styleId="Refdenotaalpie">
    <w:name w:val="footnote reference"/>
    <w:semiHidden/>
    <w:rsid w:val="00D56591"/>
    <w:rPr>
      <w:vertAlign w:val="superscript"/>
    </w:rPr>
  </w:style>
  <w:style w:type="character" w:customStyle="1" w:styleId="Textoindependiente2Car">
    <w:name w:val="Texto independiente 2 Car"/>
    <w:link w:val="Textoindependiente2"/>
    <w:rsid w:val="005D241D"/>
    <w:rPr>
      <w:rFonts w:ascii="Arial" w:hAnsi="Arial"/>
      <w:sz w:val="22"/>
      <w:u w:val="single"/>
    </w:rPr>
  </w:style>
  <w:style w:type="paragraph" w:styleId="Textodeglobo">
    <w:name w:val="Balloon Text"/>
    <w:basedOn w:val="Normal"/>
    <w:link w:val="TextodegloboCar"/>
    <w:rsid w:val="009C55FE"/>
    <w:rPr>
      <w:rFonts w:ascii="Tahoma" w:hAnsi="Tahoma" w:cs="Tahoma"/>
      <w:sz w:val="16"/>
      <w:szCs w:val="16"/>
    </w:rPr>
  </w:style>
  <w:style w:type="character" w:customStyle="1" w:styleId="TextodegloboCar">
    <w:name w:val="Texto de globo Car"/>
    <w:link w:val="Textodeglobo"/>
    <w:rsid w:val="009C55FE"/>
    <w:rPr>
      <w:rFonts w:ascii="Tahoma" w:hAnsi="Tahoma" w:cs="Tahoma"/>
      <w:i/>
      <w:sz w:val="16"/>
      <w:szCs w:val="16"/>
    </w:rPr>
  </w:style>
  <w:style w:type="table" w:styleId="Tablaconcuadrcula">
    <w:name w:val="Table Grid"/>
    <w:basedOn w:val="Tablanormal"/>
    <w:uiPriority w:val="59"/>
    <w:rsid w:val="00EA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2A77"/>
    <w:pPr>
      <w:spacing w:after="200" w:line="276" w:lineRule="auto"/>
      <w:ind w:left="720"/>
      <w:contextualSpacing/>
    </w:pPr>
    <w:rPr>
      <w:rFonts w:ascii="Calibri" w:eastAsia="Calibri" w:hAnsi="Calibri"/>
      <w:i w:val="0"/>
      <w:sz w:val="22"/>
      <w:szCs w:val="22"/>
      <w:lang w:eastAsia="en-US"/>
    </w:rPr>
  </w:style>
  <w:style w:type="character" w:styleId="Hipervnculo">
    <w:name w:val="Hyperlink"/>
    <w:rsid w:val="00AA6A25"/>
    <w:rPr>
      <w:color w:val="0000FF"/>
      <w:u w:val="single"/>
    </w:rPr>
  </w:style>
  <w:style w:type="character" w:styleId="Hipervnculovisitado">
    <w:name w:val="FollowedHyperlink"/>
    <w:rsid w:val="00AA6A25"/>
    <w:rPr>
      <w:color w:val="800080"/>
      <w:u w:val="single"/>
    </w:rPr>
  </w:style>
  <w:style w:type="paragraph" w:customStyle="1" w:styleId="a">
    <w:basedOn w:val="Normal"/>
    <w:next w:val="Ttulo"/>
    <w:qFormat/>
    <w:rsid w:val="002200CE"/>
    <w:pPr>
      <w:jc w:val="center"/>
    </w:pPr>
    <w:rPr>
      <w:rFonts w:ascii="Times New Roman" w:hAnsi="Times New Roman"/>
      <w:b/>
      <w:bCs/>
      <w:i w:val="0"/>
      <w:sz w:val="24"/>
      <w:szCs w:val="24"/>
    </w:rPr>
  </w:style>
  <w:style w:type="paragraph" w:styleId="Ttulo">
    <w:name w:val="Title"/>
    <w:basedOn w:val="Normal"/>
    <w:next w:val="Normal"/>
    <w:link w:val="TtuloCar"/>
    <w:qFormat/>
    <w:rsid w:val="002200CE"/>
    <w:pPr>
      <w:spacing w:before="240" w:after="60"/>
      <w:jc w:val="center"/>
      <w:outlineLvl w:val="0"/>
    </w:pPr>
    <w:rPr>
      <w:rFonts w:ascii="Cambria" w:hAnsi="Cambria"/>
      <w:b/>
      <w:bCs/>
      <w:kern w:val="28"/>
      <w:sz w:val="32"/>
      <w:szCs w:val="32"/>
    </w:rPr>
  </w:style>
  <w:style w:type="character" w:customStyle="1" w:styleId="TtuloCar">
    <w:name w:val="Título Car"/>
    <w:link w:val="Ttulo"/>
    <w:rsid w:val="002200CE"/>
    <w:rPr>
      <w:rFonts w:ascii="Cambria" w:eastAsia="Times New Roman" w:hAnsi="Cambria" w:cs="Times New Roman"/>
      <w:b/>
      <w:bCs/>
      <w:i/>
      <w:kern w:val="28"/>
      <w:sz w:val="32"/>
      <w:szCs w:val="32"/>
    </w:rPr>
  </w:style>
  <w:style w:type="character" w:styleId="Refdecomentario">
    <w:name w:val="annotation reference"/>
    <w:rsid w:val="0023534B"/>
    <w:rPr>
      <w:sz w:val="16"/>
      <w:szCs w:val="16"/>
    </w:rPr>
  </w:style>
  <w:style w:type="paragraph" w:styleId="Textocomentario">
    <w:name w:val="annotation text"/>
    <w:basedOn w:val="Normal"/>
    <w:link w:val="TextocomentarioCar"/>
    <w:rsid w:val="0023534B"/>
  </w:style>
  <w:style w:type="character" w:customStyle="1" w:styleId="TextocomentarioCar">
    <w:name w:val="Texto comentario Car"/>
    <w:link w:val="Textocomentario"/>
    <w:rsid w:val="0023534B"/>
    <w:rPr>
      <w:rFonts w:ascii="Arial" w:hAnsi="Arial"/>
      <w:i/>
    </w:rPr>
  </w:style>
  <w:style w:type="paragraph" w:styleId="Asuntodelcomentario">
    <w:name w:val="annotation subject"/>
    <w:basedOn w:val="Textocomentario"/>
    <w:next w:val="Textocomentario"/>
    <w:link w:val="AsuntodelcomentarioCar"/>
    <w:rsid w:val="0023534B"/>
    <w:rPr>
      <w:b/>
      <w:bCs/>
    </w:rPr>
  </w:style>
  <w:style w:type="character" w:customStyle="1" w:styleId="AsuntodelcomentarioCar">
    <w:name w:val="Asunto del comentario Car"/>
    <w:link w:val="Asuntodelcomentario"/>
    <w:rsid w:val="0023534B"/>
    <w:rPr>
      <w:rFonts w:ascii="Arial" w:hAnsi="Arial"/>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264884">
      <w:bodyDiv w:val="1"/>
      <w:marLeft w:val="0"/>
      <w:marRight w:val="0"/>
      <w:marTop w:val="0"/>
      <w:marBottom w:val="0"/>
      <w:divBdr>
        <w:top w:val="none" w:sz="0" w:space="0" w:color="auto"/>
        <w:left w:val="none" w:sz="0" w:space="0" w:color="auto"/>
        <w:bottom w:val="none" w:sz="0" w:space="0" w:color="auto"/>
        <w:right w:val="none" w:sz="0" w:space="0" w:color="auto"/>
      </w:divBdr>
    </w:div>
    <w:div w:id="842210173">
      <w:bodyDiv w:val="1"/>
      <w:marLeft w:val="0"/>
      <w:marRight w:val="0"/>
      <w:marTop w:val="0"/>
      <w:marBottom w:val="0"/>
      <w:divBdr>
        <w:top w:val="none" w:sz="0" w:space="0" w:color="auto"/>
        <w:left w:val="none" w:sz="0" w:space="0" w:color="auto"/>
        <w:bottom w:val="none" w:sz="0" w:space="0" w:color="auto"/>
        <w:right w:val="none" w:sz="0" w:space="0" w:color="auto"/>
      </w:divBdr>
    </w:div>
    <w:div w:id="882407572">
      <w:bodyDiv w:val="1"/>
      <w:marLeft w:val="0"/>
      <w:marRight w:val="0"/>
      <w:marTop w:val="0"/>
      <w:marBottom w:val="0"/>
      <w:divBdr>
        <w:top w:val="none" w:sz="0" w:space="0" w:color="auto"/>
        <w:left w:val="none" w:sz="0" w:space="0" w:color="auto"/>
        <w:bottom w:val="none" w:sz="0" w:space="0" w:color="auto"/>
        <w:right w:val="none" w:sz="0" w:space="0" w:color="auto"/>
      </w:divBdr>
    </w:div>
    <w:div w:id="1080251405">
      <w:bodyDiv w:val="1"/>
      <w:marLeft w:val="0"/>
      <w:marRight w:val="0"/>
      <w:marTop w:val="0"/>
      <w:marBottom w:val="0"/>
      <w:divBdr>
        <w:top w:val="none" w:sz="0" w:space="0" w:color="auto"/>
        <w:left w:val="none" w:sz="0" w:space="0" w:color="auto"/>
        <w:bottom w:val="none" w:sz="0" w:space="0" w:color="auto"/>
        <w:right w:val="none" w:sz="0" w:space="0" w:color="auto"/>
      </w:divBdr>
    </w:div>
    <w:div w:id="1152797130">
      <w:bodyDiv w:val="1"/>
      <w:marLeft w:val="0"/>
      <w:marRight w:val="0"/>
      <w:marTop w:val="0"/>
      <w:marBottom w:val="0"/>
      <w:divBdr>
        <w:top w:val="none" w:sz="0" w:space="0" w:color="auto"/>
        <w:left w:val="none" w:sz="0" w:space="0" w:color="auto"/>
        <w:bottom w:val="none" w:sz="0" w:space="0" w:color="auto"/>
        <w:right w:val="none" w:sz="0" w:space="0" w:color="auto"/>
      </w:divBdr>
    </w:div>
    <w:div w:id="1258440911">
      <w:bodyDiv w:val="1"/>
      <w:marLeft w:val="0"/>
      <w:marRight w:val="0"/>
      <w:marTop w:val="0"/>
      <w:marBottom w:val="0"/>
      <w:divBdr>
        <w:top w:val="none" w:sz="0" w:space="0" w:color="auto"/>
        <w:left w:val="none" w:sz="0" w:space="0" w:color="auto"/>
        <w:bottom w:val="none" w:sz="0" w:space="0" w:color="auto"/>
        <w:right w:val="none" w:sz="0" w:space="0" w:color="auto"/>
      </w:divBdr>
    </w:div>
    <w:div w:id="1275792766">
      <w:bodyDiv w:val="1"/>
      <w:marLeft w:val="0"/>
      <w:marRight w:val="0"/>
      <w:marTop w:val="0"/>
      <w:marBottom w:val="0"/>
      <w:divBdr>
        <w:top w:val="none" w:sz="0" w:space="0" w:color="auto"/>
        <w:left w:val="none" w:sz="0" w:space="0" w:color="auto"/>
        <w:bottom w:val="none" w:sz="0" w:space="0" w:color="auto"/>
        <w:right w:val="none" w:sz="0" w:space="0" w:color="auto"/>
      </w:divBdr>
    </w:div>
    <w:div w:id="1420445253">
      <w:bodyDiv w:val="1"/>
      <w:marLeft w:val="0"/>
      <w:marRight w:val="0"/>
      <w:marTop w:val="0"/>
      <w:marBottom w:val="0"/>
      <w:divBdr>
        <w:top w:val="none" w:sz="0" w:space="0" w:color="auto"/>
        <w:left w:val="none" w:sz="0" w:space="0" w:color="auto"/>
        <w:bottom w:val="none" w:sz="0" w:space="0" w:color="auto"/>
        <w:right w:val="none" w:sz="0" w:space="0" w:color="auto"/>
      </w:divBdr>
    </w:div>
    <w:div w:id="1440560529">
      <w:bodyDiv w:val="1"/>
      <w:marLeft w:val="0"/>
      <w:marRight w:val="0"/>
      <w:marTop w:val="0"/>
      <w:marBottom w:val="0"/>
      <w:divBdr>
        <w:top w:val="none" w:sz="0" w:space="0" w:color="auto"/>
        <w:left w:val="none" w:sz="0" w:space="0" w:color="auto"/>
        <w:bottom w:val="none" w:sz="0" w:space="0" w:color="auto"/>
        <w:right w:val="none" w:sz="0" w:space="0" w:color="auto"/>
      </w:divBdr>
    </w:div>
    <w:div w:id="1446997040">
      <w:bodyDiv w:val="1"/>
      <w:marLeft w:val="0"/>
      <w:marRight w:val="0"/>
      <w:marTop w:val="0"/>
      <w:marBottom w:val="0"/>
      <w:divBdr>
        <w:top w:val="none" w:sz="0" w:space="0" w:color="auto"/>
        <w:left w:val="none" w:sz="0" w:space="0" w:color="auto"/>
        <w:bottom w:val="none" w:sz="0" w:space="0" w:color="auto"/>
        <w:right w:val="none" w:sz="0" w:space="0" w:color="auto"/>
      </w:divBdr>
    </w:div>
    <w:div w:id="1475877834">
      <w:bodyDiv w:val="1"/>
      <w:marLeft w:val="0"/>
      <w:marRight w:val="0"/>
      <w:marTop w:val="0"/>
      <w:marBottom w:val="0"/>
      <w:divBdr>
        <w:top w:val="none" w:sz="0" w:space="0" w:color="auto"/>
        <w:left w:val="none" w:sz="0" w:space="0" w:color="auto"/>
        <w:bottom w:val="none" w:sz="0" w:space="0" w:color="auto"/>
        <w:right w:val="none" w:sz="0" w:space="0" w:color="auto"/>
      </w:divBdr>
    </w:div>
    <w:div w:id="1692292697">
      <w:bodyDiv w:val="1"/>
      <w:marLeft w:val="0"/>
      <w:marRight w:val="0"/>
      <w:marTop w:val="0"/>
      <w:marBottom w:val="0"/>
      <w:divBdr>
        <w:top w:val="none" w:sz="0" w:space="0" w:color="auto"/>
        <w:left w:val="none" w:sz="0" w:space="0" w:color="auto"/>
        <w:bottom w:val="none" w:sz="0" w:space="0" w:color="auto"/>
        <w:right w:val="none" w:sz="0" w:space="0" w:color="auto"/>
      </w:divBdr>
    </w:div>
    <w:div w:id="1989824493">
      <w:bodyDiv w:val="1"/>
      <w:marLeft w:val="0"/>
      <w:marRight w:val="0"/>
      <w:marTop w:val="0"/>
      <w:marBottom w:val="0"/>
      <w:divBdr>
        <w:top w:val="none" w:sz="0" w:space="0" w:color="auto"/>
        <w:left w:val="none" w:sz="0" w:space="0" w:color="auto"/>
        <w:bottom w:val="none" w:sz="0" w:space="0" w:color="auto"/>
        <w:right w:val="none" w:sz="0" w:space="0" w:color="auto"/>
      </w:divBdr>
    </w:div>
    <w:div w:id="211412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epeyo@asepey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F9AE9-28F1-411C-A68A-432AC0A5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B7DE4C03</Template>
  <TotalTime>110</TotalTime>
  <Pages>30</Pages>
  <Words>8324</Words>
  <Characters>50567</Characters>
  <Application>Microsoft Office Word</Application>
  <DocSecurity>0</DocSecurity>
  <Lines>421</Lines>
  <Paragraphs>117</Paragraphs>
  <ScaleCrop>false</ScaleCrop>
  <HeadingPairs>
    <vt:vector size="2" baseType="variant">
      <vt:variant>
        <vt:lpstr>Título</vt:lpstr>
      </vt:variant>
      <vt:variant>
        <vt:i4>1</vt:i4>
      </vt:variant>
    </vt:vector>
  </HeadingPairs>
  <TitlesOfParts>
    <vt:vector size="1" baseType="lpstr">
      <vt:lpstr>ANEXO II</vt:lpstr>
    </vt:vector>
  </TitlesOfParts>
  <Company>ASEPEYO</Company>
  <LinksUpToDate>false</LinksUpToDate>
  <CharactersWithSpaces>58774</CharactersWithSpaces>
  <SharedDoc>false</SharedDoc>
  <HLinks>
    <vt:vector size="114" baseType="variant">
      <vt:variant>
        <vt:i4>458754</vt:i4>
      </vt:variant>
      <vt:variant>
        <vt:i4>54</vt:i4>
      </vt:variant>
      <vt:variant>
        <vt:i4>0</vt:i4>
      </vt:variant>
      <vt:variant>
        <vt:i4>5</vt:i4>
      </vt:variant>
      <vt:variant>
        <vt:lpwstr/>
      </vt:variant>
      <vt:variant>
        <vt:lpwstr>AnexoXII</vt:lpwstr>
      </vt:variant>
      <vt:variant>
        <vt:i4>7209067</vt:i4>
      </vt:variant>
      <vt:variant>
        <vt:i4>51</vt:i4>
      </vt:variant>
      <vt:variant>
        <vt:i4>0</vt:i4>
      </vt:variant>
      <vt:variant>
        <vt:i4>5</vt:i4>
      </vt:variant>
      <vt:variant>
        <vt:lpwstr/>
      </vt:variant>
      <vt:variant>
        <vt:lpwstr>AnexoXI</vt:lpwstr>
      </vt:variant>
      <vt:variant>
        <vt:i4>7209067</vt:i4>
      </vt:variant>
      <vt:variant>
        <vt:i4>48</vt:i4>
      </vt:variant>
      <vt:variant>
        <vt:i4>0</vt:i4>
      </vt:variant>
      <vt:variant>
        <vt:i4>5</vt:i4>
      </vt:variant>
      <vt:variant>
        <vt:lpwstr/>
      </vt:variant>
      <vt:variant>
        <vt:lpwstr>AnexoX</vt:lpwstr>
      </vt:variant>
      <vt:variant>
        <vt:i4>8323179</vt:i4>
      </vt:variant>
      <vt:variant>
        <vt:i4>45</vt:i4>
      </vt:variant>
      <vt:variant>
        <vt:i4>0</vt:i4>
      </vt:variant>
      <vt:variant>
        <vt:i4>5</vt:i4>
      </vt:variant>
      <vt:variant>
        <vt:lpwstr/>
      </vt:variant>
      <vt:variant>
        <vt:lpwstr>AnexoIX</vt:lpwstr>
      </vt:variant>
      <vt:variant>
        <vt:i4>589826</vt:i4>
      </vt:variant>
      <vt:variant>
        <vt:i4>42</vt:i4>
      </vt:variant>
      <vt:variant>
        <vt:i4>0</vt:i4>
      </vt:variant>
      <vt:variant>
        <vt:i4>5</vt:i4>
      </vt:variant>
      <vt:variant>
        <vt:lpwstr/>
      </vt:variant>
      <vt:variant>
        <vt:lpwstr>AnexoVIII</vt:lpwstr>
      </vt:variant>
      <vt:variant>
        <vt:i4>589826</vt:i4>
      </vt:variant>
      <vt:variant>
        <vt:i4>39</vt:i4>
      </vt:variant>
      <vt:variant>
        <vt:i4>0</vt:i4>
      </vt:variant>
      <vt:variant>
        <vt:i4>5</vt:i4>
      </vt:variant>
      <vt:variant>
        <vt:lpwstr/>
      </vt:variant>
      <vt:variant>
        <vt:lpwstr>AnexoVII</vt:lpwstr>
      </vt:variant>
      <vt:variant>
        <vt:i4>6291563</vt:i4>
      </vt:variant>
      <vt:variant>
        <vt:i4>36</vt:i4>
      </vt:variant>
      <vt:variant>
        <vt:i4>0</vt:i4>
      </vt:variant>
      <vt:variant>
        <vt:i4>5</vt:i4>
      </vt:variant>
      <vt:variant>
        <vt:lpwstr/>
      </vt:variant>
      <vt:variant>
        <vt:lpwstr>AnexoVI</vt:lpwstr>
      </vt:variant>
      <vt:variant>
        <vt:i4>6291563</vt:i4>
      </vt:variant>
      <vt:variant>
        <vt:i4>33</vt:i4>
      </vt:variant>
      <vt:variant>
        <vt:i4>0</vt:i4>
      </vt:variant>
      <vt:variant>
        <vt:i4>5</vt:i4>
      </vt:variant>
      <vt:variant>
        <vt:lpwstr/>
      </vt:variant>
      <vt:variant>
        <vt:lpwstr>AnexoV</vt:lpwstr>
      </vt:variant>
      <vt:variant>
        <vt:i4>4653085</vt:i4>
      </vt:variant>
      <vt:variant>
        <vt:i4>30</vt:i4>
      </vt:variant>
      <vt:variant>
        <vt:i4>0</vt:i4>
      </vt:variant>
      <vt:variant>
        <vt:i4>5</vt:i4>
      </vt:variant>
      <vt:variant>
        <vt:lpwstr/>
      </vt:variant>
      <vt:variant>
        <vt:lpwstr>AnexoIV8</vt:lpwstr>
      </vt:variant>
      <vt:variant>
        <vt:i4>4718621</vt:i4>
      </vt:variant>
      <vt:variant>
        <vt:i4>27</vt:i4>
      </vt:variant>
      <vt:variant>
        <vt:i4>0</vt:i4>
      </vt:variant>
      <vt:variant>
        <vt:i4>5</vt:i4>
      </vt:variant>
      <vt:variant>
        <vt:lpwstr/>
      </vt:variant>
      <vt:variant>
        <vt:lpwstr>AnexoIV7</vt:lpwstr>
      </vt:variant>
      <vt:variant>
        <vt:i4>4784157</vt:i4>
      </vt:variant>
      <vt:variant>
        <vt:i4>24</vt:i4>
      </vt:variant>
      <vt:variant>
        <vt:i4>0</vt:i4>
      </vt:variant>
      <vt:variant>
        <vt:i4>5</vt:i4>
      </vt:variant>
      <vt:variant>
        <vt:lpwstr/>
      </vt:variant>
      <vt:variant>
        <vt:lpwstr>AnexoIV6</vt:lpwstr>
      </vt:variant>
      <vt:variant>
        <vt:i4>4849693</vt:i4>
      </vt:variant>
      <vt:variant>
        <vt:i4>21</vt:i4>
      </vt:variant>
      <vt:variant>
        <vt:i4>0</vt:i4>
      </vt:variant>
      <vt:variant>
        <vt:i4>5</vt:i4>
      </vt:variant>
      <vt:variant>
        <vt:lpwstr/>
      </vt:variant>
      <vt:variant>
        <vt:lpwstr>AnexoIV5</vt:lpwstr>
      </vt:variant>
      <vt:variant>
        <vt:i4>4915229</vt:i4>
      </vt:variant>
      <vt:variant>
        <vt:i4>18</vt:i4>
      </vt:variant>
      <vt:variant>
        <vt:i4>0</vt:i4>
      </vt:variant>
      <vt:variant>
        <vt:i4>5</vt:i4>
      </vt:variant>
      <vt:variant>
        <vt:lpwstr/>
      </vt:variant>
      <vt:variant>
        <vt:lpwstr>AnexoIV4</vt:lpwstr>
      </vt:variant>
      <vt:variant>
        <vt:i4>4980765</vt:i4>
      </vt:variant>
      <vt:variant>
        <vt:i4>15</vt:i4>
      </vt:variant>
      <vt:variant>
        <vt:i4>0</vt:i4>
      </vt:variant>
      <vt:variant>
        <vt:i4>5</vt:i4>
      </vt:variant>
      <vt:variant>
        <vt:lpwstr/>
      </vt:variant>
      <vt:variant>
        <vt:lpwstr>AnexoIV3</vt:lpwstr>
      </vt:variant>
      <vt:variant>
        <vt:i4>5046301</vt:i4>
      </vt:variant>
      <vt:variant>
        <vt:i4>12</vt:i4>
      </vt:variant>
      <vt:variant>
        <vt:i4>0</vt:i4>
      </vt:variant>
      <vt:variant>
        <vt:i4>5</vt:i4>
      </vt:variant>
      <vt:variant>
        <vt:lpwstr/>
      </vt:variant>
      <vt:variant>
        <vt:lpwstr>AnexoIV2</vt:lpwstr>
      </vt:variant>
      <vt:variant>
        <vt:i4>5111837</vt:i4>
      </vt:variant>
      <vt:variant>
        <vt:i4>9</vt:i4>
      </vt:variant>
      <vt:variant>
        <vt:i4>0</vt:i4>
      </vt:variant>
      <vt:variant>
        <vt:i4>5</vt:i4>
      </vt:variant>
      <vt:variant>
        <vt:lpwstr/>
      </vt:variant>
      <vt:variant>
        <vt:lpwstr>AnexoIV1</vt:lpwstr>
      </vt:variant>
      <vt:variant>
        <vt:i4>8323179</vt:i4>
      </vt:variant>
      <vt:variant>
        <vt:i4>6</vt:i4>
      </vt:variant>
      <vt:variant>
        <vt:i4>0</vt:i4>
      </vt:variant>
      <vt:variant>
        <vt:i4>5</vt:i4>
      </vt:variant>
      <vt:variant>
        <vt:lpwstr/>
      </vt:variant>
      <vt:variant>
        <vt:lpwstr>AnexoIV</vt:lpwstr>
      </vt:variant>
      <vt:variant>
        <vt:i4>1441794</vt:i4>
      </vt:variant>
      <vt:variant>
        <vt:i4>3</vt:i4>
      </vt:variant>
      <vt:variant>
        <vt:i4>0</vt:i4>
      </vt:variant>
      <vt:variant>
        <vt:i4>5</vt:i4>
      </vt:variant>
      <vt:variant>
        <vt:lpwstr/>
      </vt:variant>
      <vt:variant>
        <vt:lpwstr>AnexoIII</vt:lpwstr>
      </vt:variant>
      <vt:variant>
        <vt:i4>8323179</vt:i4>
      </vt:variant>
      <vt:variant>
        <vt:i4>0</vt:i4>
      </vt:variant>
      <vt:variant>
        <vt:i4>0</vt:i4>
      </vt:variant>
      <vt:variant>
        <vt:i4>5</vt:i4>
      </vt:variant>
      <vt:variant>
        <vt:lpwstr/>
      </vt:variant>
      <vt:variant>
        <vt:lpwstr>AnexoII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14637</dc:creator>
  <cp:lastModifiedBy>SONIA MARTIN DE RIOJA</cp:lastModifiedBy>
  <cp:revision>22</cp:revision>
  <cp:lastPrinted>2018-06-04T12:46:00Z</cp:lastPrinted>
  <dcterms:created xsi:type="dcterms:W3CDTF">2019-07-24T08:00:00Z</dcterms:created>
  <dcterms:modified xsi:type="dcterms:W3CDTF">2020-01-21T10:44:00Z</dcterms:modified>
</cp:coreProperties>
</file>