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236" w:rsidRDefault="00637236">
      <w:pPr>
        <w:widowControl w:val="0"/>
        <w:pBdr>
          <w:top w:val="nil"/>
          <w:left w:val="nil"/>
          <w:bottom w:val="nil"/>
          <w:right w:val="nil"/>
          <w:between w:val="nil"/>
        </w:pBdr>
        <w:spacing w:line="276" w:lineRule="auto"/>
        <w:rPr>
          <w:b/>
          <w:bCs/>
          <w:i w:val="0"/>
          <w:iCs w:val="0"/>
          <w:color w:val="000000"/>
          <w:sz w:val="22"/>
          <w:szCs w:val="22"/>
        </w:rPr>
      </w:pPr>
    </w:p>
    <w:tbl>
      <w:tblPr>
        <w:tblStyle w:val="afffffffffffffff1"/>
        <w:tblW w:w="8896" w:type="dxa"/>
        <w:tblInd w:w="108" w:type="dxa"/>
        <w:tblLayout w:type="fixed"/>
        <w:tblLook w:val="0000" w:firstRow="0" w:lastRow="0" w:firstColumn="0" w:lastColumn="0" w:noHBand="0" w:noVBand="0"/>
      </w:tblPr>
      <w:tblGrid>
        <w:gridCol w:w="8896"/>
      </w:tblGrid>
      <w:tr w:rsidR="00637236" w:rsidTr="00EC75E1">
        <w:trPr>
          <w:trHeight w:val="390"/>
        </w:trPr>
        <w:tc>
          <w:tcPr>
            <w:tcW w:w="8896" w:type="dxa"/>
            <w:shd w:val="clear" w:color="auto" w:fill="00B0F0"/>
          </w:tcPr>
          <w:p w:rsidR="00637236" w:rsidRPr="00EC75E1" w:rsidRDefault="00B11D37">
            <w:pPr>
              <w:pBdr>
                <w:top w:val="nil"/>
                <w:left w:val="nil"/>
                <w:bottom w:val="nil"/>
                <w:right w:val="nil"/>
                <w:between w:val="nil"/>
              </w:pBdr>
              <w:jc w:val="both"/>
              <w:rPr>
                <w:i w:val="0"/>
                <w:iCs w:val="0"/>
                <w:color w:val="FFFFFF"/>
                <w:sz w:val="24"/>
                <w:szCs w:val="24"/>
              </w:rPr>
            </w:pPr>
            <w:r w:rsidRPr="00EC75E1">
              <w:rPr>
                <w:b/>
                <w:bCs/>
                <w:i w:val="0"/>
                <w:iCs w:val="0"/>
                <w:color w:val="FFFFFF"/>
                <w:sz w:val="24"/>
                <w:szCs w:val="24"/>
              </w:rPr>
              <w:t>ÍNDICE</w:t>
            </w:r>
          </w:p>
        </w:tc>
      </w:tr>
    </w:tbl>
    <w:p w:rsidR="00637236" w:rsidRDefault="00637236">
      <w:pPr>
        <w:pBdr>
          <w:top w:val="nil"/>
          <w:left w:val="nil"/>
          <w:bottom w:val="nil"/>
          <w:right w:val="nil"/>
          <w:between w:val="nil"/>
        </w:pBdr>
        <w:jc w:val="both"/>
        <w:rPr>
          <w:b/>
          <w:bCs/>
          <w:i w:val="0"/>
          <w:iCs w:val="0"/>
          <w:color w:val="1F497D"/>
          <w:sz w:val="24"/>
          <w:szCs w:val="24"/>
        </w:rPr>
      </w:pPr>
    </w:p>
    <w:p w:rsidR="00637236" w:rsidRDefault="00637236">
      <w:pPr>
        <w:pBdr>
          <w:top w:val="nil"/>
          <w:left w:val="nil"/>
          <w:bottom w:val="nil"/>
          <w:right w:val="nil"/>
          <w:between w:val="nil"/>
        </w:pBdr>
        <w:jc w:val="both"/>
        <w:rPr>
          <w:b/>
          <w:bCs/>
          <w:i w:val="0"/>
          <w:iCs w:val="0"/>
          <w:color w:val="1F497D"/>
          <w:sz w:val="24"/>
          <w:szCs w:val="24"/>
        </w:rPr>
      </w:pPr>
    </w:p>
    <w:p w:rsidR="00637236" w:rsidRDefault="00B40772">
      <w:pPr>
        <w:spacing w:line="360" w:lineRule="auto"/>
        <w:ind w:hanging="2"/>
        <w:jc w:val="both"/>
        <w:rPr>
          <w:i w:val="0"/>
          <w:iCs w:val="0"/>
          <w:sz w:val="22"/>
          <w:szCs w:val="22"/>
        </w:rPr>
      </w:pPr>
      <w:hyperlink r:id="rId10" w:anchor="bookmark=id.tyjcwt">
        <w:r w:rsidR="00B11D37">
          <w:rPr>
            <w:i w:val="0"/>
            <w:iCs w:val="0"/>
            <w:color w:val="0000FF"/>
            <w:sz w:val="22"/>
            <w:szCs w:val="22"/>
            <w:u w:val="single"/>
          </w:rPr>
          <w:t>Anexo II</w:t>
        </w:r>
      </w:hyperlink>
      <w:r w:rsidR="00B11D37">
        <w:rPr>
          <w:i w:val="0"/>
          <w:iCs w:val="0"/>
          <w:sz w:val="22"/>
          <w:szCs w:val="22"/>
        </w:rPr>
        <w:tab/>
        <w:t>Datos identificativos de la empresa participante en la licitación</w:t>
      </w:r>
      <w:r w:rsidR="00B11D37">
        <w:rPr>
          <w:b/>
          <w:bCs/>
          <w:i w:val="0"/>
          <w:iCs w:val="0"/>
          <w:color w:val="222222"/>
        </w:rPr>
        <w:t xml:space="preserve"> </w:t>
      </w:r>
    </w:p>
    <w:bookmarkStart w:id="0" w:name="_heading=h.30j0zll" w:colFirst="0" w:colLast="0"/>
    <w:bookmarkEnd w:id="0"/>
    <w:p w:rsidR="00637236" w:rsidRDefault="00B11D37">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637236" w:rsidRDefault="00B11D37">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637236" w:rsidRDefault="00B11D37">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1"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637236" w:rsidRDefault="00B11D37">
      <w:pPr>
        <w:spacing w:line="360" w:lineRule="auto"/>
        <w:jc w:val="both"/>
        <w:rPr>
          <w:i w:val="0"/>
          <w:iCs w:val="0"/>
          <w:sz w:val="22"/>
          <w:szCs w:val="22"/>
        </w:rPr>
      </w:pPr>
      <w:r>
        <w:rPr>
          <w:i w:val="0"/>
          <w:iCs w:val="0"/>
          <w:sz w:val="22"/>
          <w:szCs w:val="22"/>
        </w:rPr>
        <w:t xml:space="preserve"> </w:t>
      </w:r>
      <w:hyperlink r:id="rId12"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637236" w:rsidRDefault="00B11D37">
      <w:pPr>
        <w:spacing w:line="360" w:lineRule="auto"/>
        <w:jc w:val="both"/>
        <w:rPr>
          <w:i w:val="0"/>
          <w:iCs w:val="0"/>
          <w:sz w:val="22"/>
          <w:szCs w:val="22"/>
        </w:rPr>
      </w:pPr>
      <w:r>
        <w:rPr>
          <w:i w:val="0"/>
          <w:iCs w:val="0"/>
          <w:sz w:val="22"/>
          <w:szCs w:val="22"/>
        </w:rPr>
        <w:t xml:space="preserve">     </w:t>
      </w:r>
      <w:r>
        <w:rPr>
          <w:i w:val="0"/>
          <w:iCs w:val="0"/>
          <w:sz w:val="22"/>
          <w:szCs w:val="22"/>
        </w:rPr>
        <w:tab/>
      </w:r>
      <w:hyperlink r:id="rId13"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637236" w:rsidRDefault="00B11D37">
      <w:pPr>
        <w:widowControl w:val="0"/>
        <w:tabs>
          <w:tab w:val="right" w:pos="1559"/>
          <w:tab w:val="left" w:pos="1119"/>
        </w:tabs>
        <w:spacing w:line="360" w:lineRule="auto"/>
        <w:rPr>
          <w:i w:val="0"/>
          <w:iCs w:val="0"/>
          <w:sz w:val="22"/>
          <w:szCs w:val="22"/>
        </w:rPr>
      </w:pPr>
      <w:r>
        <w:rPr>
          <w:i w:val="0"/>
          <w:iCs w:val="0"/>
          <w:sz w:val="24"/>
          <w:szCs w:val="24"/>
        </w:rPr>
        <w:t xml:space="preserve">    </w:t>
      </w:r>
      <w:hyperlink r:id="rId14"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637236" w:rsidRDefault="00B11D37">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5"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637236" w:rsidRDefault="00B11D37">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637236" w:rsidRDefault="00637236">
      <w:pPr>
        <w:keepLines/>
        <w:widowControl w:val="0"/>
        <w:tabs>
          <w:tab w:val="left" w:pos="1539"/>
        </w:tabs>
        <w:spacing w:line="360" w:lineRule="auto"/>
        <w:ind w:right="10"/>
        <w:jc w:val="both"/>
        <w:rPr>
          <w:i w:val="0"/>
          <w:iCs w:val="0"/>
          <w:color w:val="FF0000"/>
          <w:sz w:val="8"/>
          <w:szCs w:val="8"/>
        </w:rPr>
      </w:pPr>
    </w:p>
    <w:p w:rsidR="00637236" w:rsidRDefault="00B40772">
      <w:pPr>
        <w:keepLines/>
        <w:widowControl w:val="0"/>
        <w:tabs>
          <w:tab w:val="left" w:pos="1410"/>
        </w:tabs>
        <w:spacing w:line="360" w:lineRule="auto"/>
        <w:ind w:right="10"/>
        <w:jc w:val="both"/>
        <w:rPr>
          <w:i w:val="0"/>
          <w:iCs w:val="0"/>
          <w:color w:val="1F497D"/>
          <w:sz w:val="22"/>
          <w:szCs w:val="22"/>
        </w:rPr>
      </w:pPr>
      <w:hyperlink r:id="rId16" w:anchor="bookmark=id.3j2qqm3">
        <w:r w:rsidR="00B11D37">
          <w:rPr>
            <w:i w:val="0"/>
            <w:iCs w:val="0"/>
            <w:color w:val="0000FF"/>
            <w:sz w:val="22"/>
            <w:szCs w:val="22"/>
            <w:u w:val="single"/>
          </w:rPr>
          <w:t>Anexo V</w:t>
        </w:r>
      </w:hyperlink>
      <w:r w:rsidR="00B11D37">
        <w:rPr>
          <w:i w:val="0"/>
          <w:iCs w:val="0"/>
          <w:sz w:val="22"/>
          <w:szCs w:val="22"/>
        </w:rPr>
        <w:t xml:space="preserve">          Modelo de proposición económica y demás criterios automáticos  </w:t>
      </w:r>
      <w:r w:rsidR="00B11D37">
        <w:rPr>
          <w:i w:val="0"/>
          <w:iCs w:val="0"/>
          <w:sz w:val="22"/>
          <w:szCs w:val="22"/>
        </w:rPr>
        <w:tab/>
        <w:t xml:space="preserve">  </w:t>
      </w:r>
      <w:r w:rsidR="00B11D37">
        <w:rPr>
          <w:i w:val="0"/>
          <w:iCs w:val="0"/>
          <w:sz w:val="22"/>
          <w:szCs w:val="22"/>
        </w:rPr>
        <w:tab/>
        <w:t xml:space="preserve">   </w:t>
      </w:r>
      <w:r w:rsidR="00B11D37">
        <w:rPr>
          <w:i w:val="0"/>
          <w:iCs w:val="0"/>
          <w:sz w:val="22"/>
          <w:szCs w:val="22"/>
        </w:rPr>
        <w:tab/>
        <w:t>sometidos a fórmulas</w:t>
      </w:r>
    </w:p>
    <w:p w:rsidR="00637236" w:rsidRDefault="00B40772">
      <w:pPr>
        <w:spacing w:line="360" w:lineRule="auto"/>
        <w:ind w:hanging="2"/>
        <w:jc w:val="both"/>
        <w:rPr>
          <w:i w:val="0"/>
          <w:iCs w:val="0"/>
          <w:sz w:val="22"/>
          <w:szCs w:val="22"/>
        </w:rPr>
      </w:pPr>
      <w:hyperlink r:id="rId17" w:anchor="bookmark=id.1y810tw">
        <w:r w:rsidR="00B11D37">
          <w:rPr>
            <w:i w:val="0"/>
            <w:iCs w:val="0"/>
            <w:color w:val="0000FF"/>
            <w:sz w:val="22"/>
            <w:szCs w:val="22"/>
            <w:u w:val="single"/>
          </w:rPr>
          <w:t>Anexo VI</w:t>
        </w:r>
      </w:hyperlink>
      <w:r w:rsidR="00B11D37">
        <w:rPr>
          <w:i w:val="0"/>
          <w:iCs w:val="0"/>
          <w:color w:val="000080"/>
          <w:sz w:val="22"/>
          <w:szCs w:val="22"/>
        </w:rPr>
        <w:tab/>
      </w:r>
      <w:r w:rsidR="00B11D37">
        <w:rPr>
          <w:i w:val="0"/>
          <w:iCs w:val="0"/>
          <w:sz w:val="22"/>
          <w:szCs w:val="22"/>
        </w:rPr>
        <w:t>Condiciones especiales de ejecución</w:t>
      </w:r>
    </w:p>
    <w:p w:rsidR="00637236" w:rsidRDefault="00B40772">
      <w:pPr>
        <w:spacing w:line="360" w:lineRule="auto"/>
        <w:ind w:hanging="2"/>
        <w:jc w:val="both"/>
        <w:rPr>
          <w:i w:val="0"/>
          <w:iCs w:val="0"/>
          <w:color w:val="000080"/>
          <w:sz w:val="22"/>
          <w:szCs w:val="22"/>
        </w:rPr>
      </w:pPr>
      <w:hyperlink r:id="rId18" w:anchor="bookmark=id.4i7ojhp">
        <w:r w:rsidR="00B11D37">
          <w:rPr>
            <w:i w:val="0"/>
            <w:iCs w:val="0"/>
            <w:color w:val="0000FF"/>
            <w:sz w:val="22"/>
            <w:szCs w:val="22"/>
            <w:u w:val="single"/>
          </w:rPr>
          <w:t>Anexo VII</w:t>
        </w:r>
      </w:hyperlink>
      <w:r w:rsidR="00B11D37">
        <w:rPr>
          <w:i w:val="0"/>
          <w:iCs w:val="0"/>
          <w:sz w:val="22"/>
          <w:szCs w:val="22"/>
        </w:rPr>
        <w:tab/>
        <w:t xml:space="preserve">Documento Europeo Único de Contratación </w:t>
      </w:r>
    </w:p>
    <w:p w:rsidR="00637236" w:rsidRDefault="00B40772">
      <w:pPr>
        <w:spacing w:line="360" w:lineRule="auto"/>
        <w:ind w:hanging="2"/>
        <w:jc w:val="both"/>
        <w:rPr>
          <w:i w:val="0"/>
          <w:iCs w:val="0"/>
          <w:sz w:val="22"/>
          <w:szCs w:val="22"/>
        </w:rPr>
      </w:pPr>
      <w:hyperlink r:id="rId19" w:anchor="bookmark=id.2xcytpi">
        <w:r w:rsidR="00B11D37">
          <w:rPr>
            <w:i w:val="0"/>
            <w:iCs w:val="0"/>
            <w:color w:val="0000FF"/>
            <w:sz w:val="22"/>
            <w:szCs w:val="22"/>
            <w:u w:val="single"/>
          </w:rPr>
          <w:t>Anexo VIII</w:t>
        </w:r>
      </w:hyperlink>
      <w:r w:rsidR="00B11D37">
        <w:rPr>
          <w:i w:val="0"/>
          <w:iCs w:val="0"/>
          <w:color w:val="000080"/>
          <w:sz w:val="22"/>
          <w:szCs w:val="22"/>
        </w:rPr>
        <w:tab/>
      </w:r>
      <w:r w:rsidR="00B11D37">
        <w:rPr>
          <w:i w:val="0"/>
          <w:iCs w:val="0"/>
          <w:sz w:val="22"/>
          <w:szCs w:val="22"/>
        </w:rPr>
        <w:t>Penalidades</w:t>
      </w:r>
      <w:r w:rsidR="00B11D37">
        <w:rPr>
          <w:i w:val="0"/>
          <w:iCs w:val="0"/>
          <w:sz w:val="22"/>
          <w:szCs w:val="22"/>
        </w:rPr>
        <w:tab/>
      </w:r>
    </w:p>
    <w:p w:rsidR="00637236" w:rsidRDefault="00B40772">
      <w:pPr>
        <w:spacing w:line="360" w:lineRule="auto"/>
        <w:ind w:hanging="2"/>
        <w:jc w:val="both"/>
        <w:rPr>
          <w:i w:val="0"/>
          <w:iCs w:val="0"/>
          <w:color w:val="000080"/>
          <w:sz w:val="22"/>
          <w:szCs w:val="22"/>
        </w:rPr>
      </w:pPr>
      <w:hyperlink r:id="rId20" w:anchor="bookmark=id.3whwml4">
        <w:r w:rsidR="00B11D37">
          <w:rPr>
            <w:i w:val="0"/>
            <w:iCs w:val="0"/>
            <w:color w:val="0000FF"/>
            <w:sz w:val="22"/>
            <w:szCs w:val="22"/>
            <w:u w:val="single"/>
          </w:rPr>
          <w:t>Anexo IX</w:t>
        </w:r>
      </w:hyperlink>
      <w:r w:rsidR="00B11D37">
        <w:rPr>
          <w:i w:val="0"/>
          <w:iCs w:val="0"/>
          <w:color w:val="000080"/>
          <w:sz w:val="22"/>
          <w:szCs w:val="22"/>
        </w:rPr>
        <w:tab/>
      </w:r>
      <w:r w:rsidR="00B11D37">
        <w:rPr>
          <w:i w:val="0"/>
          <w:iCs w:val="0"/>
          <w:sz w:val="22"/>
          <w:szCs w:val="22"/>
        </w:rPr>
        <w:t>Modificaciones contractuales previstas</w:t>
      </w:r>
    </w:p>
    <w:p w:rsidR="00637236" w:rsidRDefault="00B40772">
      <w:pPr>
        <w:spacing w:line="360" w:lineRule="auto"/>
        <w:ind w:hanging="2"/>
        <w:jc w:val="both"/>
        <w:rPr>
          <w:i w:val="0"/>
          <w:iCs w:val="0"/>
          <w:sz w:val="22"/>
          <w:szCs w:val="22"/>
        </w:rPr>
      </w:pPr>
      <w:hyperlink r:id="rId21" w:anchor="bookmark=id.2bn6wsx">
        <w:r w:rsidR="00B11D37">
          <w:rPr>
            <w:i w:val="0"/>
            <w:iCs w:val="0"/>
            <w:color w:val="0000FF"/>
            <w:sz w:val="22"/>
            <w:szCs w:val="22"/>
            <w:u w:val="single"/>
          </w:rPr>
          <w:t>Anexo X</w:t>
        </w:r>
      </w:hyperlink>
      <w:r w:rsidR="00B11D37">
        <w:rPr>
          <w:i w:val="0"/>
          <w:iCs w:val="0"/>
          <w:color w:val="000080"/>
          <w:sz w:val="22"/>
          <w:szCs w:val="22"/>
        </w:rPr>
        <w:tab/>
      </w:r>
      <w:r w:rsidR="00B11D37">
        <w:rPr>
          <w:i w:val="0"/>
          <w:iCs w:val="0"/>
          <w:sz w:val="22"/>
          <w:szCs w:val="22"/>
        </w:rPr>
        <w:t>Causas específicas de resolución contractual</w:t>
      </w:r>
    </w:p>
    <w:p w:rsidR="00637236" w:rsidRDefault="00B40772">
      <w:pPr>
        <w:spacing w:line="360" w:lineRule="auto"/>
        <w:ind w:hanging="2"/>
        <w:jc w:val="both"/>
        <w:rPr>
          <w:i w:val="0"/>
          <w:iCs w:val="0"/>
          <w:color w:val="000080"/>
          <w:sz w:val="22"/>
          <w:szCs w:val="22"/>
        </w:rPr>
      </w:pPr>
      <w:hyperlink r:id="rId22" w:anchor="bookmark=id.qsh70q">
        <w:r w:rsidR="00B11D37">
          <w:rPr>
            <w:i w:val="0"/>
            <w:iCs w:val="0"/>
            <w:color w:val="0000FF"/>
            <w:sz w:val="22"/>
            <w:szCs w:val="22"/>
            <w:u w:val="single"/>
          </w:rPr>
          <w:t>Anexo XI</w:t>
        </w:r>
      </w:hyperlink>
      <w:r w:rsidR="00B11D37">
        <w:rPr>
          <w:i w:val="0"/>
          <w:iCs w:val="0"/>
          <w:color w:val="000080"/>
          <w:sz w:val="22"/>
          <w:szCs w:val="22"/>
        </w:rPr>
        <w:tab/>
      </w:r>
      <w:r w:rsidR="00B11D37">
        <w:rPr>
          <w:i w:val="0"/>
          <w:iCs w:val="0"/>
          <w:sz w:val="22"/>
          <w:szCs w:val="22"/>
        </w:rPr>
        <w:t>Criterios de adjudicación</w:t>
      </w:r>
      <w:r w:rsidR="00B11D37">
        <w:rPr>
          <w:i w:val="0"/>
          <w:iCs w:val="0"/>
          <w:color w:val="000080"/>
          <w:sz w:val="22"/>
          <w:szCs w:val="22"/>
        </w:rPr>
        <w:t xml:space="preserve"> </w:t>
      </w:r>
    </w:p>
    <w:p w:rsidR="00637236" w:rsidRDefault="00B40772">
      <w:pPr>
        <w:spacing w:line="360" w:lineRule="auto"/>
        <w:jc w:val="both"/>
        <w:rPr>
          <w:i w:val="0"/>
          <w:iCs w:val="0"/>
          <w:sz w:val="22"/>
          <w:szCs w:val="22"/>
        </w:rPr>
      </w:pPr>
      <w:hyperlink r:id="rId23" w:anchor="bookmark=id.z337ya">
        <w:r w:rsidR="00B11D37">
          <w:rPr>
            <w:i w:val="0"/>
            <w:iCs w:val="0"/>
            <w:color w:val="0000FF"/>
            <w:sz w:val="22"/>
            <w:szCs w:val="22"/>
            <w:u w:val="single"/>
          </w:rPr>
          <w:t>Anexo XI</w:t>
        </w:r>
      </w:hyperlink>
      <w:r w:rsidR="00B11D37">
        <w:rPr>
          <w:i w:val="0"/>
          <w:iCs w:val="0"/>
          <w:color w:val="0000FF"/>
          <w:sz w:val="22"/>
          <w:szCs w:val="22"/>
          <w:u w:val="single"/>
        </w:rPr>
        <w:t>I</w:t>
      </w:r>
      <w:r w:rsidR="00B11D37">
        <w:rPr>
          <w:i w:val="0"/>
          <w:iCs w:val="0"/>
          <w:color w:val="0000FF"/>
          <w:sz w:val="22"/>
          <w:szCs w:val="22"/>
        </w:rPr>
        <w:tab/>
      </w:r>
      <w:r w:rsidR="00B11D37">
        <w:rPr>
          <w:i w:val="0"/>
          <w:iCs w:val="0"/>
          <w:sz w:val="22"/>
          <w:szCs w:val="22"/>
        </w:rPr>
        <w:t xml:space="preserve">Desglose de costes </w:t>
      </w:r>
    </w:p>
    <w:p w:rsidR="00637236" w:rsidRDefault="00637236">
      <w:pPr>
        <w:spacing w:line="360" w:lineRule="auto"/>
        <w:ind w:hanging="2"/>
        <w:jc w:val="both"/>
        <w:rPr>
          <w:i w:val="0"/>
          <w:iCs w:val="0"/>
          <w:sz w:val="22"/>
          <w:szCs w:val="22"/>
        </w:rPr>
      </w:pPr>
    </w:p>
    <w:p w:rsidR="00616273" w:rsidRDefault="00616273">
      <w:pPr>
        <w:spacing w:line="360" w:lineRule="auto"/>
        <w:ind w:hanging="2"/>
        <w:jc w:val="both"/>
        <w:rPr>
          <w:i w:val="0"/>
          <w:iCs w:val="0"/>
          <w:sz w:val="22"/>
          <w:szCs w:val="22"/>
        </w:rPr>
      </w:pPr>
    </w:p>
    <w:p w:rsidR="00616273" w:rsidRDefault="00616273">
      <w:pPr>
        <w:spacing w:line="360" w:lineRule="auto"/>
        <w:ind w:hanging="2"/>
        <w:jc w:val="both"/>
        <w:rPr>
          <w:i w:val="0"/>
          <w:iCs w:val="0"/>
          <w:sz w:val="22"/>
          <w:szCs w:val="22"/>
        </w:rPr>
      </w:pPr>
    </w:p>
    <w:p w:rsidR="00637236" w:rsidRDefault="00637236">
      <w:pPr>
        <w:pBdr>
          <w:top w:val="nil"/>
          <w:left w:val="nil"/>
          <w:bottom w:val="nil"/>
          <w:right w:val="nil"/>
          <w:between w:val="nil"/>
        </w:pBdr>
        <w:spacing w:line="360" w:lineRule="auto"/>
        <w:ind w:left="1410" w:hanging="1410"/>
        <w:jc w:val="both"/>
        <w:rPr>
          <w:i w:val="0"/>
          <w:iCs w:val="0"/>
          <w:color w:val="000000"/>
          <w:sz w:val="22"/>
          <w:szCs w:val="22"/>
        </w:rPr>
      </w:pPr>
    </w:p>
    <w:p w:rsidR="00235418" w:rsidRDefault="00235418">
      <w:pPr>
        <w:pBdr>
          <w:top w:val="nil"/>
          <w:left w:val="nil"/>
          <w:bottom w:val="nil"/>
          <w:right w:val="nil"/>
          <w:between w:val="nil"/>
        </w:pBdr>
        <w:spacing w:line="360" w:lineRule="auto"/>
        <w:ind w:left="1410" w:hanging="1410"/>
        <w:jc w:val="both"/>
        <w:rPr>
          <w:i w:val="0"/>
          <w:iCs w:val="0"/>
          <w:color w:val="000000"/>
          <w:sz w:val="22"/>
          <w:szCs w:val="22"/>
        </w:rPr>
      </w:pPr>
    </w:p>
    <w:p w:rsidR="00637236" w:rsidRDefault="00637236">
      <w:pPr>
        <w:pBdr>
          <w:top w:val="nil"/>
          <w:left w:val="nil"/>
          <w:bottom w:val="nil"/>
          <w:right w:val="nil"/>
          <w:between w:val="nil"/>
        </w:pBdr>
        <w:spacing w:line="360" w:lineRule="auto"/>
        <w:ind w:left="1410" w:hanging="1410"/>
        <w:jc w:val="both"/>
        <w:rPr>
          <w:i w:val="0"/>
          <w:iCs w:val="0"/>
          <w:color w:val="000000"/>
          <w:sz w:val="22"/>
          <w:szCs w:val="22"/>
        </w:rPr>
      </w:pPr>
    </w:p>
    <w:p w:rsidR="00637236" w:rsidRDefault="00637236">
      <w:pPr>
        <w:pBdr>
          <w:top w:val="nil"/>
          <w:left w:val="nil"/>
          <w:bottom w:val="nil"/>
          <w:right w:val="nil"/>
          <w:between w:val="nil"/>
        </w:pBdr>
        <w:spacing w:line="360" w:lineRule="auto"/>
        <w:ind w:left="1410" w:hanging="1410"/>
        <w:jc w:val="both"/>
        <w:rPr>
          <w:i w:val="0"/>
          <w:iCs w:val="0"/>
          <w:color w:val="000000"/>
          <w:sz w:val="22"/>
          <w:szCs w:val="22"/>
        </w:rPr>
      </w:pPr>
    </w:p>
    <w:p w:rsidR="00637236" w:rsidRDefault="00637236">
      <w:pPr>
        <w:pBdr>
          <w:top w:val="nil"/>
          <w:left w:val="nil"/>
          <w:bottom w:val="nil"/>
          <w:right w:val="nil"/>
          <w:between w:val="nil"/>
        </w:pBdr>
        <w:spacing w:line="360" w:lineRule="auto"/>
        <w:ind w:left="1410" w:hanging="1410"/>
        <w:jc w:val="both"/>
        <w:rPr>
          <w:i w:val="0"/>
          <w:iCs w:val="0"/>
          <w:color w:val="000000"/>
          <w:sz w:val="22"/>
          <w:szCs w:val="22"/>
        </w:rPr>
      </w:pPr>
    </w:p>
    <w:p w:rsidR="00637236" w:rsidRDefault="00637236">
      <w:pPr>
        <w:pBdr>
          <w:top w:val="nil"/>
          <w:left w:val="nil"/>
          <w:bottom w:val="nil"/>
          <w:right w:val="nil"/>
          <w:between w:val="nil"/>
        </w:pBdr>
        <w:spacing w:line="360" w:lineRule="auto"/>
        <w:ind w:left="1410" w:hanging="1410"/>
        <w:jc w:val="both"/>
        <w:rPr>
          <w:i w:val="0"/>
          <w:iCs w:val="0"/>
          <w:color w:val="000000"/>
          <w:sz w:val="22"/>
          <w:szCs w:val="22"/>
        </w:rPr>
      </w:pPr>
    </w:p>
    <w:p w:rsidR="00637236" w:rsidRDefault="00637236">
      <w:pPr>
        <w:pBdr>
          <w:top w:val="nil"/>
          <w:left w:val="nil"/>
          <w:bottom w:val="nil"/>
          <w:right w:val="nil"/>
          <w:between w:val="nil"/>
        </w:pBdr>
        <w:spacing w:line="360" w:lineRule="auto"/>
        <w:ind w:left="1410" w:hanging="1410"/>
        <w:jc w:val="both"/>
        <w:rPr>
          <w:i w:val="0"/>
          <w:iCs w:val="0"/>
          <w:color w:val="000000"/>
          <w:sz w:val="22"/>
          <w:szCs w:val="22"/>
        </w:rPr>
      </w:pPr>
    </w:p>
    <w:p w:rsidR="00637236" w:rsidRDefault="00637236">
      <w:pPr>
        <w:pBdr>
          <w:top w:val="nil"/>
          <w:left w:val="nil"/>
          <w:bottom w:val="nil"/>
          <w:right w:val="nil"/>
          <w:between w:val="nil"/>
        </w:pBdr>
        <w:spacing w:line="360" w:lineRule="auto"/>
        <w:ind w:left="1410" w:hanging="1410"/>
        <w:jc w:val="both"/>
        <w:rPr>
          <w:i w:val="0"/>
          <w:iCs w:val="0"/>
          <w:color w:val="000000"/>
          <w:sz w:val="22"/>
          <w:szCs w:val="22"/>
        </w:rPr>
      </w:pPr>
    </w:p>
    <w:tbl>
      <w:tblPr>
        <w:tblStyle w:val="afffffffffffffff2"/>
        <w:tblpPr w:leftFromText="141" w:rightFromText="141" w:vertAnchor="text" w:horzAnchor="margin" w:tblpX="40" w:tblpY="290"/>
        <w:tblW w:w="9035" w:type="dxa"/>
        <w:tblInd w:w="0" w:type="dxa"/>
        <w:tblLayout w:type="fixed"/>
        <w:tblLook w:val="0000" w:firstRow="0" w:lastRow="0" w:firstColumn="0" w:lastColumn="0" w:noHBand="0" w:noVBand="0"/>
      </w:tblPr>
      <w:tblGrid>
        <w:gridCol w:w="9035"/>
      </w:tblGrid>
      <w:tr w:rsidR="00235418" w:rsidTr="00235418">
        <w:trPr>
          <w:trHeight w:val="285"/>
        </w:trPr>
        <w:tc>
          <w:tcPr>
            <w:tcW w:w="9035" w:type="dxa"/>
            <w:shd w:val="clear" w:color="auto" w:fill="00B0F0"/>
          </w:tcPr>
          <w:p w:rsidR="00235418" w:rsidRDefault="00235418" w:rsidP="00235418">
            <w:pPr>
              <w:jc w:val="both"/>
              <w:rPr>
                <w:color w:val="FFFFFF"/>
              </w:rPr>
            </w:pPr>
            <w:r w:rsidRPr="00EC75E1">
              <w:rPr>
                <w:b/>
                <w:bCs/>
                <w:i w:val="0"/>
                <w:iCs w:val="0"/>
                <w:color w:val="FFFFFF"/>
              </w:rPr>
              <w:lastRenderedPageBreak/>
              <w:t xml:space="preserve">Anexo II. </w:t>
            </w:r>
            <w:r>
              <w:rPr>
                <w:b/>
                <w:bCs/>
                <w:i w:val="0"/>
                <w:iCs w:val="0"/>
                <w:color w:val="FFFFFF"/>
              </w:rPr>
              <w:t xml:space="preserve">Datos identificativos de la empresa participante en la licitación </w:t>
            </w:r>
          </w:p>
        </w:tc>
      </w:tr>
    </w:tbl>
    <w:p w:rsidR="00235418" w:rsidRDefault="00235418" w:rsidP="00235418">
      <w:pPr>
        <w:ind w:left="2"/>
        <w:rPr>
          <w:i w:val="0"/>
          <w:iCs w:val="0"/>
          <w:sz w:val="18"/>
          <w:szCs w:val="18"/>
        </w:rPr>
      </w:pPr>
    </w:p>
    <w:p w:rsidR="00235418" w:rsidRDefault="00235418" w:rsidP="00235418">
      <w:pPr>
        <w:ind w:left="2"/>
        <w:rPr>
          <w:i w:val="0"/>
          <w:iCs w:val="0"/>
          <w:sz w:val="18"/>
          <w:szCs w:val="18"/>
        </w:rPr>
      </w:pPr>
    </w:p>
    <w:tbl>
      <w:tblPr>
        <w:tblStyle w:val="afffffffffffffff3"/>
        <w:tblpPr w:leftFromText="180" w:rightFromText="180" w:topFromText="180" w:bottomFromText="180" w:vertAnchor="text" w:horzAnchor="margin" w:tblpX="108" w:tblpY="201"/>
        <w:tblW w:w="8937"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222"/>
        <w:gridCol w:w="2835"/>
        <w:gridCol w:w="2880"/>
      </w:tblGrid>
      <w:tr w:rsidR="00235418" w:rsidTr="00235418">
        <w:tc>
          <w:tcPr>
            <w:tcW w:w="8937" w:type="dxa"/>
            <w:gridSpan w:val="3"/>
            <w:tcBorders>
              <w:top w:val="single" w:sz="18" w:space="0" w:color="1F497D"/>
            </w:tcBorders>
            <w:shd w:val="clear" w:color="auto" w:fill="00B0F0"/>
          </w:tcPr>
          <w:p w:rsidR="00235418" w:rsidRDefault="00235418" w:rsidP="00235418">
            <w:pPr>
              <w:ind w:left="2"/>
              <w:jc w:val="both"/>
              <w:rPr>
                <w:color w:val="FFFFFF"/>
                <w:sz w:val="18"/>
                <w:szCs w:val="18"/>
              </w:rPr>
            </w:pPr>
            <w:r>
              <w:rPr>
                <w:b/>
                <w:bCs/>
                <w:i w:val="0"/>
                <w:iCs w:val="0"/>
                <w:color w:val="FFFFFF"/>
                <w:sz w:val="18"/>
                <w:szCs w:val="18"/>
              </w:rPr>
              <w:t>Código de la licitación a la que concurre</w:t>
            </w:r>
          </w:p>
        </w:tc>
      </w:tr>
      <w:tr w:rsidR="00235418" w:rsidTr="00235418">
        <w:trPr>
          <w:trHeight w:val="515"/>
        </w:trPr>
        <w:tc>
          <w:tcPr>
            <w:tcW w:w="8937" w:type="dxa"/>
            <w:gridSpan w:val="3"/>
          </w:tcPr>
          <w:p w:rsidR="00235418" w:rsidRDefault="00235418" w:rsidP="00235418">
            <w:pPr>
              <w:jc w:val="both"/>
              <w:rPr>
                <w:sz w:val="18"/>
                <w:szCs w:val="18"/>
              </w:rPr>
            </w:pPr>
          </w:p>
          <w:p w:rsidR="00235418" w:rsidRDefault="00235418" w:rsidP="00235418">
            <w:pPr>
              <w:jc w:val="both"/>
              <w:rPr>
                <w:sz w:val="18"/>
                <w:szCs w:val="18"/>
              </w:rPr>
            </w:pPr>
            <w:r>
              <w:rPr>
                <w:i w:val="0"/>
                <w:iCs w:val="0"/>
                <w:sz w:val="18"/>
                <w:szCs w:val="18"/>
              </w:rPr>
              <w:t>CP00042/2025</w:t>
            </w:r>
          </w:p>
          <w:p w:rsidR="00235418" w:rsidRDefault="00235418" w:rsidP="00235418">
            <w:pPr>
              <w:jc w:val="both"/>
              <w:rPr>
                <w:sz w:val="18"/>
                <w:szCs w:val="18"/>
              </w:rPr>
            </w:pPr>
          </w:p>
        </w:tc>
      </w:tr>
      <w:tr w:rsidR="00235418" w:rsidTr="00235418">
        <w:tc>
          <w:tcPr>
            <w:tcW w:w="8937" w:type="dxa"/>
            <w:gridSpan w:val="3"/>
            <w:shd w:val="clear" w:color="auto" w:fill="00B0F0"/>
          </w:tcPr>
          <w:p w:rsidR="00235418" w:rsidRDefault="00235418" w:rsidP="00235418">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235418" w:rsidTr="00235418">
        <w:trPr>
          <w:trHeight w:val="338"/>
        </w:trPr>
        <w:tc>
          <w:tcPr>
            <w:tcW w:w="8937" w:type="dxa"/>
            <w:gridSpan w:val="3"/>
          </w:tcPr>
          <w:p w:rsidR="00235418" w:rsidRDefault="00235418" w:rsidP="00235418">
            <w:pPr>
              <w:ind w:left="2"/>
              <w:jc w:val="both"/>
              <w:rPr>
                <w:sz w:val="18"/>
                <w:szCs w:val="18"/>
              </w:rPr>
            </w:pPr>
          </w:p>
          <w:p w:rsidR="00235418" w:rsidRDefault="00235418" w:rsidP="00235418">
            <w:pPr>
              <w:ind w:left="2"/>
              <w:jc w:val="both"/>
              <w:rPr>
                <w:sz w:val="18"/>
                <w:szCs w:val="18"/>
              </w:rPr>
            </w:pPr>
          </w:p>
        </w:tc>
      </w:tr>
      <w:tr w:rsidR="00235418" w:rsidTr="00235418">
        <w:tc>
          <w:tcPr>
            <w:tcW w:w="8937" w:type="dxa"/>
            <w:gridSpan w:val="3"/>
            <w:shd w:val="clear" w:color="auto" w:fill="00B0F0"/>
          </w:tcPr>
          <w:p w:rsidR="00235418" w:rsidRDefault="00235418" w:rsidP="00235418">
            <w:pPr>
              <w:ind w:left="2"/>
              <w:jc w:val="both"/>
              <w:rPr>
                <w:color w:val="FFFFFF"/>
                <w:sz w:val="18"/>
                <w:szCs w:val="18"/>
              </w:rPr>
            </w:pPr>
            <w:r>
              <w:rPr>
                <w:b/>
                <w:bCs/>
                <w:i w:val="0"/>
                <w:iCs w:val="0"/>
                <w:color w:val="FFFFFF"/>
                <w:sz w:val="18"/>
                <w:szCs w:val="18"/>
              </w:rPr>
              <w:t xml:space="preserve">Datos de identificación del empresario licitador </w:t>
            </w:r>
          </w:p>
        </w:tc>
      </w:tr>
      <w:tr w:rsidR="00235418" w:rsidTr="00235418">
        <w:tc>
          <w:tcPr>
            <w:tcW w:w="8937" w:type="dxa"/>
            <w:gridSpan w:val="3"/>
            <w:tcBorders>
              <w:bottom w:val="single" w:sz="4" w:space="0" w:color="000000"/>
            </w:tcBorders>
          </w:tcPr>
          <w:p w:rsidR="00235418" w:rsidRDefault="00235418" w:rsidP="00235418">
            <w:pPr>
              <w:ind w:left="2"/>
              <w:jc w:val="both"/>
              <w:rPr>
                <w:sz w:val="18"/>
                <w:szCs w:val="18"/>
              </w:rPr>
            </w:pPr>
            <w:r>
              <w:rPr>
                <w:i w:val="0"/>
                <w:iCs w:val="0"/>
                <w:sz w:val="18"/>
                <w:szCs w:val="18"/>
              </w:rPr>
              <w:t>Nombre y apellidos / Razón social de la empresa:</w:t>
            </w:r>
          </w:p>
          <w:p w:rsidR="00235418" w:rsidRDefault="00235418" w:rsidP="00235418">
            <w:pPr>
              <w:ind w:left="2"/>
              <w:jc w:val="both"/>
              <w:rPr>
                <w:sz w:val="18"/>
                <w:szCs w:val="18"/>
              </w:rPr>
            </w:pPr>
          </w:p>
        </w:tc>
      </w:tr>
      <w:tr w:rsidR="00235418" w:rsidTr="00235418">
        <w:tc>
          <w:tcPr>
            <w:tcW w:w="3222" w:type="dxa"/>
            <w:tcBorders>
              <w:top w:val="single" w:sz="4" w:space="0" w:color="000000"/>
              <w:bottom w:val="single" w:sz="4" w:space="0" w:color="000000"/>
              <w:right w:val="single" w:sz="18" w:space="0" w:color="000000"/>
            </w:tcBorders>
          </w:tcPr>
          <w:p w:rsidR="00235418" w:rsidRDefault="00235418" w:rsidP="00235418">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235418" w:rsidRDefault="00235418" w:rsidP="00235418">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235418" w:rsidRDefault="00235418" w:rsidP="00235418">
            <w:pPr>
              <w:ind w:left="2"/>
              <w:jc w:val="both"/>
              <w:rPr>
                <w:sz w:val="18"/>
                <w:szCs w:val="18"/>
              </w:rPr>
            </w:pPr>
            <w:r>
              <w:rPr>
                <w:i w:val="0"/>
                <w:iCs w:val="0"/>
                <w:sz w:val="18"/>
                <w:szCs w:val="18"/>
              </w:rPr>
              <w:t xml:space="preserve">PYME    </w:t>
            </w:r>
            <w:bookmarkStart w:id="4" w:name="bookmark=kix.uxspq7qrd53" w:colFirst="0" w:colLast="0"/>
            <w:bookmarkEnd w:id="4"/>
            <w:r>
              <w:rPr>
                <w:i w:val="0"/>
                <w:iCs w:val="0"/>
                <w:sz w:val="18"/>
                <w:szCs w:val="18"/>
              </w:rPr>
              <w:t xml:space="preserve">☐ sí     </w:t>
            </w:r>
            <w:bookmarkStart w:id="5" w:name="bookmark=kix.mdbiftsfv13w" w:colFirst="0" w:colLast="0"/>
            <w:bookmarkEnd w:id="5"/>
            <w:r>
              <w:rPr>
                <w:i w:val="0"/>
                <w:iCs w:val="0"/>
                <w:sz w:val="18"/>
                <w:szCs w:val="18"/>
              </w:rPr>
              <w:t>☐ no</w:t>
            </w:r>
          </w:p>
        </w:tc>
      </w:tr>
      <w:tr w:rsidR="00235418" w:rsidTr="00235418">
        <w:tc>
          <w:tcPr>
            <w:tcW w:w="8937" w:type="dxa"/>
            <w:gridSpan w:val="3"/>
            <w:tcBorders>
              <w:top w:val="single" w:sz="4" w:space="0" w:color="000000"/>
              <w:bottom w:val="single" w:sz="4" w:space="0" w:color="000000"/>
            </w:tcBorders>
          </w:tcPr>
          <w:p w:rsidR="00235418" w:rsidRDefault="00235418" w:rsidP="00235418">
            <w:pPr>
              <w:ind w:left="2"/>
              <w:jc w:val="both"/>
              <w:rPr>
                <w:sz w:val="18"/>
                <w:szCs w:val="18"/>
              </w:rPr>
            </w:pPr>
            <w:r>
              <w:rPr>
                <w:i w:val="0"/>
                <w:iCs w:val="0"/>
                <w:sz w:val="18"/>
                <w:szCs w:val="18"/>
              </w:rPr>
              <w:t xml:space="preserve">DIRECCIÓN POSTAL: </w:t>
            </w:r>
          </w:p>
          <w:p w:rsidR="00235418" w:rsidRDefault="00235418" w:rsidP="00235418">
            <w:pPr>
              <w:ind w:left="2"/>
              <w:jc w:val="both"/>
              <w:rPr>
                <w:sz w:val="18"/>
                <w:szCs w:val="18"/>
              </w:rPr>
            </w:pPr>
          </w:p>
        </w:tc>
      </w:tr>
      <w:tr w:rsidR="00235418" w:rsidTr="00235418">
        <w:tc>
          <w:tcPr>
            <w:tcW w:w="8937" w:type="dxa"/>
            <w:gridSpan w:val="3"/>
            <w:tcBorders>
              <w:top w:val="single" w:sz="4" w:space="0" w:color="000000"/>
            </w:tcBorders>
          </w:tcPr>
          <w:p w:rsidR="00235418" w:rsidRDefault="00235418" w:rsidP="00235418">
            <w:pPr>
              <w:ind w:left="2"/>
              <w:jc w:val="both"/>
              <w:rPr>
                <w:sz w:val="18"/>
                <w:szCs w:val="18"/>
              </w:rPr>
            </w:pPr>
            <w:r>
              <w:rPr>
                <w:i w:val="0"/>
                <w:iCs w:val="0"/>
                <w:sz w:val="18"/>
                <w:szCs w:val="18"/>
              </w:rPr>
              <w:t>URL/WEB</w:t>
            </w:r>
          </w:p>
          <w:p w:rsidR="00235418" w:rsidRDefault="00235418" w:rsidP="00235418">
            <w:pPr>
              <w:ind w:left="2"/>
              <w:jc w:val="both"/>
              <w:rPr>
                <w:sz w:val="18"/>
                <w:szCs w:val="18"/>
              </w:rPr>
            </w:pPr>
          </w:p>
        </w:tc>
      </w:tr>
      <w:tr w:rsidR="00235418" w:rsidTr="00235418">
        <w:tc>
          <w:tcPr>
            <w:tcW w:w="8937" w:type="dxa"/>
            <w:gridSpan w:val="3"/>
            <w:shd w:val="clear" w:color="auto" w:fill="00B0F0"/>
          </w:tcPr>
          <w:p w:rsidR="00235418" w:rsidRDefault="00235418" w:rsidP="00235418">
            <w:pPr>
              <w:ind w:left="2"/>
              <w:jc w:val="both"/>
              <w:rPr>
                <w:color w:val="FFFFFF"/>
                <w:sz w:val="18"/>
                <w:szCs w:val="18"/>
              </w:rPr>
            </w:pPr>
            <w:r>
              <w:rPr>
                <w:b/>
                <w:bCs/>
                <w:i w:val="0"/>
                <w:iCs w:val="0"/>
                <w:color w:val="FFFFFF"/>
                <w:sz w:val="18"/>
                <w:szCs w:val="18"/>
              </w:rPr>
              <w:t xml:space="preserve">Datos de identificación del representante del licitador </w:t>
            </w:r>
          </w:p>
        </w:tc>
      </w:tr>
      <w:tr w:rsidR="00235418" w:rsidTr="00235418">
        <w:tc>
          <w:tcPr>
            <w:tcW w:w="8937" w:type="dxa"/>
            <w:gridSpan w:val="3"/>
            <w:tcBorders>
              <w:bottom w:val="single" w:sz="4" w:space="0" w:color="000000"/>
            </w:tcBorders>
          </w:tcPr>
          <w:p w:rsidR="00235418" w:rsidRDefault="00235418" w:rsidP="00235418">
            <w:pPr>
              <w:ind w:left="2"/>
              <w:jc w:val="both"/>
              <w:rPr>
                <w:sz w:val="18"/>
                <w:szCs w:val="18"/>
              </w:rPr>
            </w:pPr>
            <w:r>
              <w:rPr>
                <w:i w:val="0"/>
                <w:iCs w:val="0"/>
                <w:sz w:val="18"/>
                <w:szCs w:val="18"/>
              </w:rPr>
              <w:t>DNI:</w:t>
            </w:r>
          </w:p>
        </w:tc>
      </w:tr>
      <w:tr w:rsidR="00235418" w:rsidTr="00235418">
        <w:trPr>
          <w:trHeight w:val="585"/>
        </w:trPr>
        <w:tc>
          <w:tcPr>
            <w:tcW w:w="8937" w:type="dxa"/>
            <w:gridSpan w:val="3"/>
            <w:tcBorders>
              <w:top w:val="single" w:sz="4" w:space="0" w:color="000000"/>
              <w:bottom w:val="single" w:sz="4" w:space="0" w:color="000000"/>
            </w:tcBorders>
          </w:tcPr>
          <w:p w:rsidR="00235418" w:rsidRDefault="00235418" w:rsidP="00235418">
            <w:pPr>
              <w:ind w:left="2"/>
              <w:jc w:val="both"/>
              <w:rPr>
                <w:sz w:val="18"/>
                <w:szCs w:val="18"/>
              </w:rPr>
            </w:pPr>
            <w:r>
              <w:rPr>
                <w:i w:val="0"/>
                <w:iCs w:val="0"/>
                <w:sz w:val="18"/>
                <w:szCs w:val="18"/>
              </w:rPr>
              <w:t>Nombre y apellidos del representante de la empresa:</w:t>
            </w:r>
          </w:p>
        </w:tc>
      </w:tr>
      <w:tr w:rsidR="00235418" w:rsidTr="00235418">
        <w:tc>
          <w:tcPr>
            <w:tcW w:w="8937" w:type="dxa"/>
            <w:gridSpan w:val="3"/>
            <w:tcBorders>
              <w:top w:val="single" w:sz="4" w:space="0" w:color="000000"/>
              <w:bottom w:val="single" w:sz="4" w:space="0" w:color="000000"/>
            </w:tcBorders>
          </w:tcPr>
          <w:p w:rsidR="00235418" w:rsidRDefault="00235418" w:rsidP="00235418">
            <w:pPr>
              <w:jc w:val="both"/>
              <w:rPr>
                <w:sz w:val="18"/>
                <w:szCs w:val="18"/>
              </w:rPr>
            </w:pPr>
            <w:r>
              <w:rPr>
                <w:i w:val="0"/>
                <w:iCs w:val="0"/>
                <w:sz w:val="18"/>
                <w:szCs w:val="18"/>
              </w:rPr>
              <w:t xml:space="preserve">Nº protocolo  de Poder bastante en derecho a favor del representante legal del licitador: </w:t>
            </w:r>
          </w:p>
        </w:tc>
      </w:tr>
      <w:tr w:rsidR="00235418" w:rsidTr="00235418">
        <w:tc>
          <w:tcPr>
            <w:tcW w:w="8937" w:type="dxa"/>
            <w:gridSpan w:val="3"/>
            <w:tcBorders>
              <w:top w:val="single" w:sz="4" w:space="0" w:color="000000"/>
              <w:bottom w:val="single" w:sz="4" w:space="0" w:color="000000"/>
            </w:tcBorders>
          </w:tcPr>
          <w:p w:rsidR="00235418" w:rsidRDefault="00235418" w:rsidP="00235418">
            <w:pPr>
              <w:jc w:val="both"/>
              <w:rPr>
                <w:sz w:val="18"/>
                <w:szCs w:val="18"/>
              </w:rPr>
            </w:pPr>
            <w:r>
              <w:rPr>
                <w:i w:val="0"/>
                <w:iCs w:val="0"/>
                <w:sz w:val="18"/>
                <w:szCs w:val="18"/>
              </w:rPr>
              <w:t xml:space="preserve">Lugar y fecha de otorgamiento: </w:t>
            </w:r>
          </w:p>
          <w:p w:rsidR="00235418" w:rsidRDefault="00235418" w:rsidP="00235418">
            <w:pPr>
              <w:jc w:val="both"/>
              <w:rPr>
                <w:sz w:val="18"/>
                <w:szCs w:val="18"/>
              </w:rPr>
            </w:pPr>
          </w:p>
        </w:tc>
      </w:tr>
      <w:tr w:rsidR="00235418" w:rsidTr="00235418">
        <w:tc>
          <w:tcPr>
            <w:tcW w:w="8937" w:type="dxa"/>
            <w:gridSpan w:val="3"/>
            <w:tcBorders>
              <w:top w:val="single" w:sz="4" w:space="0" w:color="000000"/>
              <w:bottom w:val="single" w:sz="4" w:space="0" w:color="000000"/>
            </w:tcBorders>
          </w:tcPr>
          <w:p w:rsidR="00235418" w:rsidRDefault="00235418" w:rsidP="00235418">
            <w:pPr>
              <w:jc w:val="both"/>
              <w:rPr>
                <w:i w:val="0"/>
                <w:iCs w:val="0"/>
              </w:rPr>
            </w:pPr>
            <w:r>
              <w:rPr>
                <w:i w:val="0"/>
                <w:iCs w:val="0"/>
                <w:sz w:val="18"/>
                <w:szCs w:val="18"/>
              </w:rPr>
              <w:t>Nombre, residencia del notario  y el Colegio Notarial al que pertenece</w:t>
            </w:r>
            <w:r>
              <w:rPr>
                <w:i w:val="0"/>
                <w:iCs w:val="0"/>
              </w:rPr>
              <w:t xml:space="preserve">: </w:t>
            </w:r>
          </w:p>
          <w:p w:rsidR="00235418" w:rsidRDefault="00235418" w:rsidP="00235418">
            <w:pPr>
              <w:jc w:val="both"/>
              <w:rPr>
                <w:sz w:val="18"/>
                <w:szCs w:val="18"/>
              </w:rPr>
            </w:pPr>
          </w:p>
        </w:tc>
      </w:tr>
      <w:tr w:rsidR="00235418" w:rsidTr="00235418">
        <w:tc>
          <w:tcPr>
            <w:tcW w:w="8937" w:type="dxa"/>
            <w:gridSpan w:val="3"/>
            <w:tcBorders>
              <w:top w:val="single" w:sz="4" w:space="0" w:color="000000"/>
            </w:tcBorders>
            <w:shd w:val="clear" w:color="auto" w:fill="00B0F0"/>
          </w:tcPr>
          <w:p w:rsidR="00235418" w:rsidRDefault="00235418" w:rsidP="00235418">
            <w:pPr>
              <w:ind w:left="2"/>
              <w:jc w:val="both"/>
              <w:rPr>
                <w:color w:val="FFFFFF"/>
                <w:sz w:val="18"/>
                <w:szCs w:val="18"/>
              </w:rPr>
            </w:pPr>
            <w:r>
              <w:rPr>
                <w:b/>
                <w:bCs/>
                <w:i w:val="0"/>
                <w:iCs w:val="0"/>
                <w:color w:val="FFFFFF"/>
                <w:sz w:val="18"/>
                <w:szCs w:val="18"/>
              </w:rPr>
              <w:t>Datos persona de contacto</w:t>
            </w:r>
          </w:p>
        </w:tc>
      </w:tr>
      <w:tr w:rsidR="00235418" w:rsidTr="00235418">
        <w:trPr>
          <w:trHeight w:val="542"/>
        </w:trPr>
        <w:tc>
          <w:tcPr>
            <w:tcW w:w="8937" w:type="dxa"/>
            <w:gridSpan w:val="3"/>
            <w:tcBorders>
              <w:bottom w:val="single" w:sz="4" w:space="0" w:color="000000"/>
            </w:tcBorders>
          </w:tcPr>
          <w:p w:rsidR="00235418" w:rsidRDefault="00235418" w:rsidP="00235418">
            <w:pPr>
              <w:ind w:left="2"/>
              <w:jc w:val="both"/>
              <w:rPr>
                <w:sz w:val="18"/>
                <w:szCs w:val="18"/>
              </w:rPr>
            </w:pPr>
            <w:r>
              <w:rPr>
                <w:i w:val="0"/>
                <w:iCs w:val="0"/>
                <w:sz w:val="18"/>
                <w:szCs w:val="18"/>
              </w:rPr>
              <w:t xml:space="preserve">Nombre y apellidos: </w:t>
            </w:r>
          </w:p>
        </w:tc>
      </w:tr>
      <w:tr w:rsidR="00235418" w:rsidTr="00235418">
        <w:trPr>
          <w:trHeight w:val="302"/>
        </w:trPr>
        <w:tc>
          <w:tcPr>
            <w:tcW w:w="8937" w:type="dxa"/>
            <w:gridSpan w:val="3"/>
            <w:tcBorders>
              <w:top w:val="single" w:sz="4" w:space="0" w:color="000000"/>
              <w:bottom w:val="single" w:sz="4" w:space="0" w:color="000000"/>
            </w:tcBorders>
          </w:tcPr>
          <w:p w:rsidR="00235418" w:rsidRDefault="00235418" w:rsidP="00235418">
            <w:pPr>
              <w:ind w:left="2"/>
              <w:jc w:val="both"/>
              <w:rPr>
                <w:sz w:val="18"/>
                <w:szCs w:val="18"/>
              </w:rPr>
            </w:pPr>
            <w:r>
              <w:rPr>
                <w:i w:val="0"/>
                <w:iCs w:val="0"/>
                <w:sz w:val="18"/>
                <w:szCs w:val="18"/>
              </w:rPr>
              <w:t>Telf.:</w:t>
            </w:r>
          </w:p>
        </w:tc>
      </w:tr>
      <w:tr w:rsidR="00235418" w:rsidTr="00235418">
        <w:trPr>
          <w:trHeight w:val="302"/>
        </w:trPr>
        <w:tc>
          <w:tcPr>
            <w:tcW w:w="8937" w:type="dxa"/>
            <w:gridSpan w:val="3"/>
            <w:tcBorders>
              <w:top w:val="single" w:sz="4" w:space="0" w:color="000000"/>
              <w:bottom w:val="single" w:sz="4" w:space="0" w:color="000000"/>
            </w:tcBorders>
          </w:tcPr>
          <w:p w:rsidR="00235418" w:rsidRDefault="00235418" w:rsidP="00235418">
            <w:pPr>
              <w:ind w:left="2"/>
              <w:jc w:val="both"/>
              <w:rPr>
                <w:sz w:val="18"/>
                <w:szCs w:val="18"/>
              </w:rPr>
            </w:pPr>
            <w:r>
              <w:rPr>
                <w:i w:val="0"/>
                <w:iCs w:val="0"/>
                <w:sz w:val="18"/>
                <w:szCs w:val="18"/>
              </w:rPr>
              <w:t>Correo electrónico:</w:t>
            </w:r>
          </w:p>
        </w:tc>
      </w:tr>
      <w:tr w:rsidR="00235418" w:rsidTr="00235418">
        <w:tc>
          <w:tcPr>
            <w:tcW w:w="8937" w:type="dxa"/>
            <w:gridSpan w:val="3"/>
            <w:tcBorders>
              <w:top w:val="single" w:sz="4" w:space="0" w:color="000000"/>
            </w:tcBorders>
            <w:shd w:val="clear" w:color="auto" w:fill="00B0F0"/>
          </w:tcPr>
          <w:p w:rsidR="00235418" w:rsidRDefault="00235418" w:rsidP="00235418">
            <w:pPr>
              <w:ind w:left="2"/>
              <w:jc w:val="both"/>
              <w:rPr>
                <w:color w:val="FFFFFF"/>
                <w:sz w:val="18"/>
                <w:szCs w:val="18"/>
              </w:rPr>
            </w:pPr>
            <w:r>
              <w:rPr>
                <w:b/>
                <w:bCs/>
                <w:i w:val="0"/>
                <w:iCs w:val="0"/>
                <w:color w:val="FFFFFF"/>
                <w:sz w:val="18"/>
                <w:szCs w:val="18"/>
              </w:rPr>
              <w:t xml:space="preserve">A efectos de notificación </w:t>
            </w:r>
          </w:p>
        </w:tc>
      </w:tr>
      <w:tr w:rsidR="00235418" w:rsidTr="00235418">
        <w:trPr>
          <w:trHeight w:val="542"/>
        </w:trPr>
        <w:tc>
          <w:tcPr>
            <w:tcW w:w="8937" w:type="dxa"/>
            <w:gridSpan w:val="3"/>
            <w:tcBorders>
              <w:bottom w:val="single" w:sz="18" w:space="0" w:color="002060"/>
            </w:tcBorders>
          </w:tcPr>
          <w:p w:rsidR="00235418" w:rsidRDefault="00235418" w:rsidP="00235418">
            <w:pPr>
              <w:jc w:val="both"/>
              <w:rPr>
                <w:b/>
                <w:bCs/>
                <w:i w:val="0"/>
                <w:iCs w:val="0"/>
                <w:sz w:val="18"/>
                <w:szCs w:val="18"/>
              </w:rPr>
            </w:pPr>
            <w:bookmarkStart w:id="6" w:name="bookmark=kix.9dofqvfov2g3" w:colFirst="0" w:colLast="0"/>
            <w:bookmarkStart w:id="7" w:name="bookmark=kix.of5f63ektwa1"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235418" w:rsidRDefault="00235418" w:rsidP="00235418">
            <w:pPr>
              <w:jc w:val="both"/>
              <w:rPr>
                <w:sz w:val="18"/>
                <w:szCs w:val="18"/>
              </w:rPr>
            </w:pPr>
          </w:p>
        </w:tc>
      </w:tr>
    </w:tbl>
    <w:p w:rsidR="0042506D" w:rsidRDefault="0042506D" w:rsidP="0042506D">
      <w:pPr>
        <w:ind w:left="2"/>
        <w:jc w:val="both"/>
        <w:rPr>
          <w:sz w:val="18"/>
          <w:szCs w:val="18"/>
        </w:rPr>
      </w:pPr>
      <w:r>
        <w:rPr>
          <w:b/>
          <w:bCs/>
          <w:i w:val="0"/>
          <w:iCs w:val="0"/>
          <w:sz w:val="18"/>
          <w:szCs w:val="18"/>
        </w:rPr>
        <w:t>ASEPEYO. Presidencia de la Mesa de Contratación.</w:t>
      </w:r>
    </w:p>
    <w:p w:rsidR="0042506D" w:rsidRDefault="0042506D" w:rsidP="0042506D">
      <w:pPr>
        <w:ind w:left="2"/>
        <w:rPr>
          <w:b/>
          <w:bCs/>
          <w:i w:val="0"/>
          <w:iCs w:val="0"/>
          <w:sz w:val="22"/>
          <w:szCs w:val="22"/>
        </w:rPr>
      </w:pPr>
      <w:r>
        <w:rPr>
          <w:i w:val="0"/>
          <w:iCs w:val="0"/>
          <w:sz w:val="18"/>
          <w:szCs w:val="18"/>
        </w:rPr>
        <w:t>Dirección de Contratación. Vía Augusta, 48 – 3ª planta. 08006 BARCELONA</w:t>
      </w:r>
    </w:p>
    <w:p w:rsidR="00235418" w:rsidRDefault="00235418">
      <w:pPr>
        <w:pBdr>
          <w:top w:val="nil"/>
          <w:left w:val="nil"/>
          <w:bottom w:val="nil"/>
          <w:right w:val="nil"/>
          <w:between w:val="nil"/>
        </w:pBdr>
        <w:spacing w:line="360" w:lineRule="auto"/>
        <w:ind w:left="1410" w:hanging="1410"/>
        <w:jc w:val="both"/>
        <w:rPr>
          <w:i w:val="0"/>
          <w:iCs w:val="0"/>
          <w:sz w:val="22"/>
          <w:szCs w:val="22"/>
        </w:rPr>
      </w:pPr>
    </w:p>
    <w:p w:rsidR="00700CBF" w:rsidRDefault="00700CBF" w:rsidP="00700CBF">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700CBF" w:rsidRDefault="00700CBF" w:rsidP="00700CBF">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700CBF" w:rsidRDefault="00700CBF" w:rsidP="00700CBF">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700CBF" w:rsidRDefault="00700CBF" w:rsidP="00700CBF">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700CBF" w:rsidRDefault="00700CBF" w:rsidP="00700CBF">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identificativo equivalente:</w:t>
      </w:r>
    </w:p>
    <w:p w:rsidR="00700CBF" w:rsidRDefault="00700CBF" w:rsidP="00700CBF">
      <w:pPr>
        <w:numPr>
          <w:ilvl w:val="0"/>
          <w:numId w:val="2"/>
        </w:numPr>
        <w:tabs>
          <w:tab w:val="left" w:pos="-720"/>
          <w:tab w:val="left" w:pos="0"/>
          <w:tab w:val="left" w:pos="720"/>
          <w:tab w:val="left" w:pos="1440"/>
          <w:tab w:val="left" w:pos="2160"/>
          <w:tab w:val="left" w:pos="2880"/>
          <w:tab w:val="left" w:pos="3600"/>
          <w:tab w:val="left" w:pos="4320"/>
        </w:tabs>
        <w:ind w:left="2" w:hanging="2"/>
        <w:jc w:val="both"/>
        <w:rPr>
          <w:sz w:val="16"/>
          <w:szCs w:val="16"/>
        </w:rPr>
      </w:pPr>
      <w:bookmarkStart w:id="8" w:name="_heading=h.1t3h5sf" w:colFirst="0" w:colLast="0"/>
      <w:bookmarkEnd w:id="8"/>
      <w:r>
        <w:rPr>
          <w:i w:val="0"/>
          <w:iCs w:val="0"/>
          <w:sz w:val="14"/>
          <w:szCs w:val="14"/>
        </w:rPr>
        <w:t xml:space="preserve">Mediante correo electrónico que deberá enviar a la dirección </w:t>
      </w:r>
      <w:hyperlink r:id="rId24">
        <w:r>
          <w:rPr>
            <w:i w:val="0"/>
            <w:iCs w:val="0"/>
            <w:color w:val="0000FF"/>
            <w:sz w:val="14"/>
            <w:szCs w:val="14"/>
            <w:u w:val="single"/>
          </w:rPr>
          <w:t>asepeyo@asepeyo.es</w:t>
        </w:r>
      </w:hyperlink>
    </w:p>
    <w:p w:rsidR="00700CBF" w:rsidRDefault="00700CBF" w:rsidP="00700CBF">
      <w:pPr>
        <w:numPr>
          <w:ilvl w:val="0"/>
          <w:numId w:val="2"/>
        </w:numPr>
        <w:tabs>
          <w:tab w:val="left" w:pos="-720"/>
          <w:tab w:val="left" w:pos="0"/>
          <w:tab w:val="left" w:pos="720"/>
          <w:tab w:val="left" w:pos="1440"/>
          <w:tab w:val="left" w:pos="2160"/>
          <w:tab w:val="left" w:pos="2880"/>
          <w:tab w:val="left" w:pos="3600"/>
          <w:tab w:val="left" w:pos="4320"/>
        </w:tabs>
        <w:ind w:left="2" w:hanging="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xml:space="preserve">, con dirección en Vía Augusta nº 36 08006 Barcelona o presentándose en uno de los centros asistenciales de </w:t>
      </w:r>
      <w:proofErr w:type="spellStart"/>
      <w:r>
        <w:rPr>
          <w:i w:val="0"/>
          <w:iCs w:val="0"/>
          <w:sz w:val="14"/>
          <w:szCs w:val="14"/>
        </w:rPr>
        <w:t>Asepeyo</w:t>
      </w:r>
      <w:proofErr w:type="spellEnd"/>
    </w:p>
    <w:p w:rsidR="00700CBF" w:rsidRDefault="00700CBF" w:rsidP="00700CBF">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235418" w:rsidRDefault="00235418">
      <w:pPr>
        <w:pBdr>
          <w:top w:val="nil"/>
          <w:left w:val="nil"/>
          <w:bottom w:val="nil"/>
          <w:right w:val="nil"/>
          <w:between w:val="nil"/>
        </w:pBdr>
        <w:spacing w:line="360" w:lineRule="auto"/>
        <w:ind w:left="1410" w:hanging="1410"/>
        <w:jc w:val="both"/>
        <w:rPr>
          <w:i w:val="0"/>
          <w:iCs w:val="0"/>
          <w:sz w:val="22"/>
          <w:szCs w:val="22"/>
        </w:rPr>
      </w:pPr>
    </w:p>
    <w:p w:rsidR="00700CBF" w:rsidRDefault="00700CBF">
      <w:pPr>
        <w:pBdr>
          <w:top w:val="nil"/>
          <w:left w:val="nil"/>
          <w:bottom w:val="nil"/>
          <w:right w:val="nil"/>
          <w:between w:val="nil"/>
        </w:pBdr>
        <w:spacing w:line="360" w:lineRule="auto"/>
        <w:ind w:left="1410" w:hanging="1410"/>
        <w:jc w:val="both"/>
        <w:rPr>
          <w:i w:val="0"/>
          <w:iCs w:val="0"/>
          <w:sz w:val="22"/>
          <w:szCs w:val="22"/>
        </w:rPr>
      </w:pPr>
    </w:p>
    <w:p w:rsidR="00637236" w:rsidRPr="00700CBF" w:rsidRDefault="00B11D37">
      <w:pPr>
        <w:ind w:left="-2"/>
        <w:jc w:val="both"/>
        <w:rPr>
          <w:i w:val="0"/>
          <w:iCs w:val="0"/>
        </w:rPr>
      </w:pPr>
      <w:r w:rsidRPr="00700CBF">
        <w:rPr>
          <w:b/>
          <w:bCs/>
          <w:i w:val="0"/>
          <w:iCs w:val="0"/>
        </w:rPr>
        <w:t xml:space="preserve">DECLARA, bajo su responsabilidad, como licitador </w:t>
      </w:r>
      <w:r w:rsidRPr="00135CBB">
        <w:rPr>
          <w:bCs/>
          <w:i w:val="0"/>
          <w:iCs w:val="0"/>
        </w:rPr>
        <w:t>(</w:t>
      </w:r>
      <w:r w:rsidRPr="00135CBB">
        <w:rPr>
          <w:i w:val="0"/>
          <w:iCs w:val="0"/>
        </w:rPr>
        <w:t>e</w:t>
      </w:r>
      <w:r w:rsidRPr="00700CBF">
        <w:rPr>
          <w:i w:val="0"/>
          <w:iCs w:val="0"/>
        </w:rPr>
        <w:t>n caso de presentarse en UTE,  realice una declaración por cada uno de los miembros de la UTE y presente el Anexo IV.3):</w:t>
      </w:r>
    </w:p>
    <w:p w:rsidR="00637236" w:rsidRPr="00700CBF" w:rsidRDefault="00637236">
      <w:pPr>
        <w:ind w:hanging="2"/>
        <w:jc w:val="both"/>
        <w:rPr>
          <w:i w:val="0"/>
          <w:iCs w:val="0"/>
        </w:rPr>
      </w:pPr>
    </w:p>
    <w:p w:rsidR="00637236" w:rsidRPr="00700CBF" w:rsidRDefault="00B11D37">
      <w:pPr>
        <w:jc w:val="both"/>
        <w:rPr>
          <w:i w:val="0"/>
          <w:iCs w:val="0"/>
        </w:rPr>
      </w:pPr>
      <w:r w:rsidRPr="00700CBF">
        <w:rPr>
          <w:i w:val="0"/>
          <w:iCs w:val="0"/>
        </w:rPr>
        <w:t>-</w:t>
      </w:r>
      <w:r w:rsidR="00700CBF" w:rsidRPr="00700CBF">
        <w:rPr>
          <w:i w:val="0"/>
          <w:iCs w:val="0"/>
        </w:rPr>
        <w:t xml:space="preserve"> </w:t>
      </w:r>
      <w:r w:rsidRPr="00700CBF">
        <w:rPr>
          <w:i w:val="0"/>
          <w:iCs w:val="0"/>
        </w:rPr>
        <w:t xml:space="preserve">Que conforme al objeto social de la empresa, puede presentarse a la licitación, ostentando el firmante de esta declaración la debida representación de la empresa así como la facultad  para presentar la oferta. </w:t>
      </w:r>
    </w:p>
    <w:p w:rsidR="00637236" w:rsidRPr="00700CBF" w:rsidRDefault="00637236">
      <w:pPr>
        <w:jc w:val="both"/>
        <w:rPr>
          <w:i w:val="0"/>
          <w:iCs w:val="0"/>
        </w:rPr>
      </w:pPr>
    </w:p>
    <w:p w:rsidR="00637236" w:rsidRPr="00700CBF" w:rsidRDefault="00B11D37">
      <w:pPr>
        <w:jc w:val="both"/>
        <w:rPr>
          <w:i w:val="0"/>
          <w:iCs w:val="0"/>
        </w:rPr>
      </w:pPr>
      <w:r w:rsidRPr="00700CBF">
        <w:rPr>
          <w:rFonts w:ascii="Calibri" w:eastAsia="Calibri" w:hAnsi="Calibri" w:cs="Calibri"/>
          <w:i w:val="0"/>
          <w:iCs w:val="0"/>
        </w:rPr>
        <w:t xml:space="preserve">- </w:t>
      </w:r>
      <w:r w:rsidRPr="00700CBF">
        <w:rPr>
          <w:i w:val="0"/>
          <w:iCs w:val="0"/>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637236" w:rsidRPr="00700CBF" w:rsidRDefault="00637236">
      <w:pPr>
        <w:ind w:hanging="2"/>
        <w:jc w:val="both"/>
        <w:rPr>
          <w:i w:val="0"/>
          <w:iCs w:val="0"/>
        </w:rPr>
      </w:pPr>
    </w:p>
    <w:p w:rsidR="00637236" w:rsidRPr="00700CBF" w:rsidRDefault="00487972">
      <w:pPr>
        <w:ind w:hanging="2"/>
        <w:jc w:val="both"/>
        <w:rPr>
          <w:b/>
          <w:bCs/>
          <w:i w:val="0"/>
          <w:iCs w:val="0"/>
        </w:rPr>
      </w:pPr>
      <w:r>
        <w:rPr>
          <w:b/>
          <w:bCs/>
          <w:i w:val="0"/>
          <w:iCs w:val="0"/>
        </w:rPr>
        <w:t>Marque con una X</w:t>
      </w:r>
      <w:r w:rsidR="00B11D37" w:rsidRPr="00700CBF">
        <w:rPr>
          <w:b/>
          <w:bCs/>
          <w:i w:val="0"/>
          <w:iCs w:val="0"/>
        </w:rPr>
        <w:t xml:space="preserve"> en caso afirmativo:  </w:t>
      </w:r>
    </w:p>
    <w:p w:rsidR="00637236" w:rsidRPr="00700CBF" w:rsidRDefault="00637236">
      <w:pPr>
        <w:ind w:hanging="2"/>
        <w:jc w:val="both"/>
        <w:rPr>
          <w:b/>
          <w:bCs/>
          <w:i w:val="0"/>
          <w:iCs w:val="0"/>
        </w:rPr>
      </w:pPr>
    </w:p>
    <w:p w:rsidR="00637236" w:rsidRPr="00700CBF" w:rsidRDefault="00B11D37">
      <w:pPr>
        <w:ind w:hanging="2"/>
        <w:jc w:val="both"/>
        <w:rPr>
          <w:i w:val="0"/>
          <w:iCs w:val="0"/>
        </w:rPr>
      </w:pPr>
      <w:r w:rsidRPr="00700CBF">
        <w:rPr>
          <w:rFonts w:ascii="MS Gothic" w:eastAsia="MS Gothic" w:hAnsi="MS Gothic" w:cs="MS Gothic"/>
          <w:i w:val="0"/>
          <w:iCs w:val="0"/>
        </w:rPr>
        <w:t>☐</w:t>
      </w:r>
      <w:r w:rsidR="009A7FCB">
        <w:rPr>
          <w:rFonts w:ascii="Times New Roman" w:hAnsi="Times New Roman" w:cs="Times New Roman"/>
          <w:i w:val="0"/>
          <w:iCs w:val="0"/>
        </w:rPr>
        <w:t xml:space="preserve"> </w:t>
      </w:r>
      <w:r w:rsidRPr="00700CBF">
        <w:rPr>
          <w:i w:val="0"/>
          <w:iCs w:val="0"/>
        </w:rPr>
        <w:t>Que siendo una empresa extranjera se someterá a los juzgados y tribunales españoles de cualquier orden para todas las incidencias que puedan surgir del contrato, con renuncia expresa al fuero propio.</w:t>
      </w:r>
    </w:p>
    <w:p w:rsidR="00637236" w:rsidRPr="00700CBF" w:rsidRDefault="00637236">
      <w:pPr>
        <w:jc w:val="both"/>
        <w:rPr>
          <w:i w:val="0"/>
          <w:iCs w:val="0"/>
          <w:highlight w:val="yellow"/>
        </w:rPr>
      </w:pPr>
    </w:p>
    <w:p w:rsidR="00637236" w:rsidRPr="00700CBF" w:rsidRDefault="00B11D37">
      <w:pPr>
        <w:ind w:hanging="2"/>
        <w:jc w:val="both"/>
        <w:rPr>
          <w:i w:val="0"/>
          <w:iCs w:val="0"/>
        </w:rPr>
      </w:pPr>
      <w:r w:rsidRPr="00700CBF">
        <w:rPr>
          <w:rFonts w:ascii="MS Gothic" w:eastAsia="MS Gothic" w:hAnsi="MS Gothic" w:cs="MS Gothic"/>
          <w:i w:val="0"/>
          <w:iCs w:val="0"/>
        </w:rPr>
        <w:t>☐</w:t>
      </w:r>
      <w:r w:rsidRPr="00700CBF">
        <w:rPr>
          <w:i w:val="0"/>
          <w:iCs w:val="0"/>
        </w:rPr>
        <w:t xml:space="preserve">  Que la empresa es una microempresa, una pequeña o mediana empresa</w:t>
      </w:r>
    </w:p>
    <w:p w:rsidR="00637236" w:rsidRPr="00700CBF" w:rsidRDefault="00637236">
      <w:pPr>
        <w:ind w:left="708"/>
        <w:jc w:val="both"/>
        <w:rPr>
          <w:i w:val="0"/>
          <w:iCs w:val="0"/>
        </w:rPr>
      </w:pPr>
    </w:p>
    <w:p w:rsidR="00237E3B" w:rsidRDefault="00237E3B" w:rsidP="00237E3B">
      <w:pPr>
        <w:ind w:left="1133" w:hanging="425"/>
        <w:jc w:val="both"/>
        <w:rPr>
          <w:i w:val="0"/>
          <w:iCs w:val="0"/>
        </w:rPr>
      </w:pPr>
      <w:r>
        <w:rPr>
          <w:rFonts w:ascii="MS Gothic" w:eastAsia="MS Gothic" w:hAnsi="MS Gothic" w:cs="MS Gothic"/>
          <w:i w:val="0"/>
          <w:iCs w:val="0"/>
          <w:sz w:val="22"/>
          <w:szCs w:val="22"/>
        </w:rPr>
        <w:t>☐</w:t>
      </w:r>
      <w:r>
        <w:rPr>
          <w:rFonts w:ascii="MS Gothic" w:eastAsia="MS Gothic" w:hAnsi="MS Gothic" w:cs="MS Gothic"/>
          <w:i w:val="0"/>
          <w:iCs w:val="0"/>
          <w:sz w:val="22"/>
          <w:szCs w:val="22"/>
        </w:rPr>
        <w:tab/>
      </w:r>
      <w:r>
        <w:rPr>
          <w:b/>
          <w:bCs/>
          <w:i w:val="0"/>
          <w:iCs w:val="0"/>
        </w:rPr>
        <w:t xml:space="preserve">Microempresa: </w:t>
      </w:r>
      <w:r>
        <w:rPr>
          <w:i w:val="0"/>
          <w:iCs w:val="0"/>
        </w:rPr>
        <w:t>empresa que cuenta con menos de 10 empleados y cuyo volumen de negocios anual o balance total anual no excede de 2 millones EUR.</w:t>
      </w:r>
    </w:p>
    <w:p w:rsidR="00237E3B" w:rsidRDefault="00237E3B" w:rsidP="00237E3B">
      <w:pPr>
        <w:ind w:left="1133" w:hanging="425"/>
        <w:jc w:val="both"/>
        <w:rPr>
          <w:i w:val="0"/>
          <w:iCs w:val="0"/>
        </w:rPr>
      </w:pPr>
      <w:r>
        <w:rPr>
          <w:rFonts w:ascii="MS Gothic" w:eastAsia="MS Gothic" w:hAnsi="MS Gothic" w:cs="MS Gothic"/>
          <w:i w:val="0"/>
          <w:iCs w:val="0"/>
          <w:sz w:val="22"/>
          <w:szCs w:val="22"/>
        </w:rPr>
        <w:t>☐</w:t>
      </w:r>
      <w:r>
        <w:rPr>
          <w:i w:val="0"/>
          <w:iCs w:val="0"/>
        </w:rPr>
        <w:t xml:space="preserve"> </w:t>
      </w:r>
      <w:r>
        <w:rPr>
          <w:i w:val="0"/>
          <w:iCs w:val="0"/>
        </w:rPr>
        <w:tab/>
      </w:r>
      <w:r>
        <w:rPr>
          <w:b/>
          <w:bCs/>
          <w:i w:val="0"/>
          <w:iCs w:val="0"/>
        </w:rPr>
        <w:t>Pequeña empresa</w:t>
      </w:r>
      <w:r>
        <w:rPr>
          <w:i w:val="0"/>
          <w:iCs w:val="0"/>
        </w:rPr>
        <w:t>: empresa que cuenta con menos de 50 empleados y cuyo volumen de negocios anual o balance total anual no excede de 10 millones EUR.</w:t>
      </w:r>
    </w:p>
    <w:p w:rsidR="00237E3B" w:rsidRDefault="00237E3B" w:rsidP="00237E3B">
      <w:pPr>
        <w:ind w:left="1133" w:hanging="425"/>
        <w:jc w:val="both"/>
        <w:rPr>
          <w:b/>
          <w:bCs/>
          <w:i w:val="0"/>
          <w:iCs w:val="0"/>
        </w:rPr>
      </w:pPr>
      <w:r>
        <w:rPr>
          <w:rFonts w:ascii="MS Gothic" w:eastAsia="MS Gothic" w:hAnsi="MS Gothic" w:cs="MS Gothic"/>
          <w:i w:val="0"/>
          <w:iCs w:val="0"/>
          <w:sz w:val="22"/>
          <w:szCs w:val="22"/>
        </w:rPr>
        <w:t>☐</w:t>
      </w:r>
      <w:r>
        <w:rPr>
          <w:i w:val="0"/>
          <w:iCs w:val="0"/>
        </w:rPr>
        <w:tab/>
      </w:r>
      <w:r>
        <w:rPr>
          <w:b/>
          <w:bCs/>
          <w:i w:val="0"/>
          <w:iCs w:val="0"/>
        </w:rPr>
        <w:t>Mediana empresa</w:t>
      </w:r>
      <w:r>
        <w:rPr>
          <w:i w:val="0"/>
          <w:iCs w:val="0"/>
        </w:rPr>
        <w:t>: empresa que no es ni una microempresa ni una pequeña empresa, que cuenta con menos de 250 empleados y cuyo volumen de negocios anual no excede de 50 millones EUR o cuyo balance total anual no excede de 43 millones EUR.</w:t>
      </w:r>
    </w:p>
    <w:p w:rsidR="00637236" w:rsidRPr="00700CBF" w:rsidRDefault="00B11D37">
      <w:pPr>
        <w:ind w:hanging="2"/>
        <w:jc w:val="both"/>
        <w:rPr>
          <w:i w:val="0"/>
          <w:iCs w:val="0"/>
        </w:rPr>
      </w:pPr>
      <w:r w:rsidRPr="00700CBF">
        <w:rPr>
          <w:i w:val="0"/>
          <w:iCs w:val="0"/>
        </w:rPr>
        <w:t xml:space="preserve">        </w:t>
      </w:r>
    </w:p>
    <w:p w:rsidR="00637236" w:rsidRPr="00700CBF" w:rsidRDefault="00B11D37">
      <w:pPr>
        <w:tabs>
          <w:tab w:val="left" w:pos="567"/>
        </w:tabs>
        <w:ind w:hanging="2"/>
        <w:jc w:val="both"/>
        <w:rPr>
          <w:i w:val="0"/>
          <w:iCs w:val="0"/>
        </w:rPr>
      </w:pPr>
      <w:r w:rsidRPr="00700CBF">
        <w:rPr>
          <w:rFonts w:ascii="MS Gothic" w:eastAsia="MS Gothic" w:hAnsi="MS Gothic" w:cs="MS Gothic"/>
          <w:i w:val="0"/>
          <w:iCs w:val="0"/>
        </w:rPr>
        <w:t>☐</w:t>
      </w:r>
      <w:r w:rsidRPr="00700CBF">
        <w:rPr>
          <w:i w:val="0"/>
          <w:iCs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637236" w:rsidRPr="00700CBF" w:rsidRDefault="00637236">
      <w:pPr>
        <w:ind w:hanging="2"/>
        <w:rPr>
          <w:i w:val="0"/>
          <w:iCs w:val="0"/>
        </w:rPr>
      </w:pPr>
    </w:p>
    <w:p w:rsidR="00637236" w:rsidRPr="00700CBF" w:rsidRDefault="00B11D37">
      <w:pPr>
        <w:ind w:hanging="2"/>
        <w:jc w:val="both"/>
        <w:rPr>
          <w:i w:val="0"/>
          <w:iCs w:val="0"/>
        </w:rPr>
      </w:pPr>
      <w:r w:rsidRPr="00700CBF">
        <w:rPr>
          <w:rFonts w:ascii="MS Gothic" w:eastAsia="MS Gothic" w:hAnsi="MS Gothic" w:cs="MS Gothic"/>
          <w:i w:val="0"/>
          <w:iCs w:val="0"/>
        </w:rPr>
        <w:t>☐</w:t>
      </w:r>
      <w:r w:rsidRPr="00700CBF">
        <w:rPr>
          <w:i w:val="0"/>
          <w:iCs w:val="0"/>
        </w:rPr>
        <w:t xml:space="preserve">  Que por ser  una empresa  de 50 o más trabajadores, dispone del correspondiente  plan  para la igualdad entre hombres y mujeres y que dicho plan se encuentra inscrito  en el registro laboral correspondiente.</w:t>
      </w:r>
    </w:p>
    <w:p w:rsidR="00637236" w:rsidRPr="00700CBF" w:rsidRDefault="00637236">
      <w:pPr>
        <w:ind w:hanging="2"/>
        <w:jc w:val="both"/>
        <w:rPr>
          <w:i w:val="0"/>
          <w:iCs w:val="0"/>
        </w:rPr>
      </w:pPr>
    </w:p>
    <w:p w:rsidR="00637236" w:rsidRPr="00237E3B" w:rsidRDefault="00B11D37">
      <w:pPr>
        <w:ind w:hanging="2"/>
        <w:jc w:val="both"/>
        <w:rPr>
          <w:i w:val="0"/>
          <w:iCs w:val="0"/>
        </w:rPr>
      </w:pPr>
      <w:r w:rsidRPr="00700CBF">
        <w:rPr>
          <w:i w:val="0"/>
          <w:iCs w:val="0"/>
        </w:rPr>
        <w:t>Las empresas que, por contar con 50 o más trabajadores, deban disponer del citado plan para la igualdad,</w:t>
      </w:r>
      <w:r w:rsidRPr="00237E3B">
        <w:rPr>
          <w:i w:val="0"/>
          <w:iCs w:val="0"/>
        </w:rPr>
        <w:t xml:space="preserve"> deberán presentar en el Sobr</w:t>
      </w:r>
      <w:r w:rsidR="002579E9" w:rsidRPr="00237E3B">
        <w:rPr>
          <w:i w:val="0"/>
          <w:iCs w:val="0"/>
        </w:rPr>
        <w:t xml:space="preserve">e 1 Certificado de inscripción </w:t>
      </w:r>
      <w:r w:rsidRPr="00237E3B">
        <w:rPr>
          <w:i w:val="0"/>
          <w:iCs w:val="0"/>
        </w:rPr>
        <w:t>en el registro laboral correspondiente, el cual deberá encontrarse vigente.</w:t>
      </w:r>
    </w:p>
    <w:p w:rsidR="00637236" w:rsidRPr="00700CBF" w:rsidRDefault="00637236">
      <w:pPr>
        <w:ind w:hanging="2"/>
        <w:jc w:val="both"/>
        <w:rPr>
          <w:i w:val="0"/>
          <w:iCs w:val="0"/>
          <w:highlight w:val="yellow"/>
        </w:rPr>
      </w:pPr>
    </w:p>
    <w:p w:rsidR="00637236" w:rsidRPr="00700CBF" w:rsidRDefault="00B11D37">
      <w:pPr>
        <w:jc w:val="both"/>
        <w:rPr>
          <w:i w:val="0"/>
          <w:iCs w:val="0"/>
        </w:rPr>
      </w:pPr>
      <w:r w:rsidRPr="00700CBF">
        <w:rPr>
          <w:i w:val="0"/>
          <w:iCs w:val="0"/>
        </w:rPr>
        <w:t xml:space="preserve">Y para que conste, firmo la presente declaración, manifestando formalmente que la información que  contiene es exacta  y veraz y que se podrá aportar la documentación que lo acredite cuando así le sea solicitado. </w:t>
      </w:r>
    </w:p>
    <w:p w:rsidR="00637236" w:rsidRPr="00700CBF" w:rsidRDefault="00637236">
      <w:pPr>
        <w:ind w:hanging="2"/>
        <w:rPr>
          <w:i w:val="0"/>
          <w:iCs w:val="0"/>
        </w:rPr>
      </w:pPr>
    </w:p>
    <w:p w:rsidR="00637236" w:rsidRPr="00700CBF" w:rsidRDefault="00B11D37">
      <w:pPr>
        <w:jc w:val="both"/>
        <w:rPr>
          <w:i w:val="0"/>
          <w:iCs w:val="0"/>
        </w:rPr>
      </w:pPr>
      <w:proofErr w:type="gramStart"/>
      <w:r w:rsidRPr="00700CBF">
        <w:rPr>
          <w:i w:val="0"/>
          <w:iCs w:val="0"/>
        </w:rPr>
        <w:t>En …</w:t>
      </w:r>
      <w:proofErr w:type="gramEnd"/>
      <w:r w:rsidRPr="00700CBF">
        <w:rPr>
          <w:i w:val="0"/>
          <w:iCs w:val="0"/>
        </w:rPr>
        <w:t>……. a ….de ……… de 20…….</w:t>
      </w:r>
    </w:p>
    <w:p w:rsidR="00700CBF" w:rsidRDefault="00B11D37">
      <w:pPr>
        <w:spacing w:after="240"/>
        <w:ind w:hanging="2"/>
        <w:rPr>
          <w:i w:val="0"/>
          <w:iCs w:val="0"/>
        </w:rPr>
      </w:pPr>
      <w:r w:rsidRPr="00700CBF">
        <w:rPr>
          <w:i w:val="0"/>
          <w:iCs w:val="0"/>
        </w:rPr>
        <w:br/>
        <w:t xml:space="preserve">Fdo. </w:t>
      </w:r>
      <w:proofErr w:type="gramStart"/>
      <w:r w:rsidRPr="00700CBF">
        <w:rPr>
          <w:i w:val="0"/>
          <w:iCs w:val="0"/>
        </w:rPr>
        <w:t>legal</w:t>
      </w:r>
      <w:proofErr w:type="gramEnd"/>
      <w:r w:rsidRPr="00700CBF">
        <w:rPr>
          <w:i w:val="0"/>
          <w:iCs w:val="0"/>
        </w:rPr>
        <w:t xml:space="preserve"> representante  </w:t>
      </w:r>
    </w:p>
    <w:p w:rsidR="00637236" w:rsidRDefault="00B11D37">
      <w:pPr>
        <w:spacing w:after="240"/>
        <w:ind w:hanging="2"/>
        <w:rPr>
          <w:b/>
          <w:bCs/>
          <w:sz w:val="18"/>
          <w:szCs w:val="18"/>
        </w:rPr>
      </w:pPr>
      <w:r w:rsidRPr="00700CBF">
        <w:rPr>
          <w:i w:val="0"/>
          <w:iCs w:val="0"/>
        </w:rPr>
        <w:t>  </w:t>
      </w:r>
      <w:r>
        <w:rPr>
          <w:i w:val="0"/>
          <w:iCs w:val="0"/>
          <w:sz w:val="22"/>
          <w:szCs w:val="22"/>
        </w:rPr>
        <w:t>   </w:t>
      </w:r>
    </w:p>
    <w:p w:rsidR="00637236" w:rsidRDefault="00637236">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637236" w:rsidRDefault="00637236">
      <w:pPr>
        <w:ind w:left="2" w:hanging="2"/>
        <w:rPr>
          <w:sz w:val="18"/>
          <w:szCs w:val="18"/>
        </w:rPr>
      </w:pPr>
    </w:p>
    <w:p w:rsidR="0042506D" w:rsidRDefault="0042506D">
      <w:pPr>
        <w:ind w:left="2" w:hanging="2"/>
        <w:rPr>
          <w:sz w:val="18"/>
          <w:szCs w:val="18"/>
        </w:rPr>
      </w:pPr>
    </w:p>
    <w:tbl>
      <w:tblPr>
        <w:tblStyle w:val="afffffffffffffff4"/>
        <w:tblW w:w="8979" w:type="dxa"/>
        <w:tblInd w:w="108" w:type="dxa"/>
        <w:tblLayout w:type="fixed"/>
        <w:tblLook w:val="0000" w:firstRow="0" w:lastRow="0" w:firstColumn="0" w:lastColumn="0" w:noHBand="0" w:noVBand="0"/>
      </w:tblPr>
      <w:tblGrid>
        <w:gridCol w:w="8979"/>
      </w:tblGrid>
      <w:tr w:rsidR="00637236" w:rsidTr="00700CBF">
        <w:trPr>
          <w:trHeight w:val="377"/>
        </w:trPr>
        <w:tc>
          <w:tcPr>
            <w:tcW w:w="8979" w:type="dxa"/>
            <w:shd w:val="clear" w:color="auto" w:fill="00B0F0"/>
          </w:tcPr>
          <w:p w:rsidR="00637236" w:rsidRDefault="00B11D37">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637236" w:rsidRDefault="00700CBF">
            <w:pPr>
              <w:pBdr>
                <w:top w:val="nil"/>
                <w:left w:val="nil"/>
                <w:bottom w:val="nil"/>
                <w:right w:val="nil"/>
                <w:between w:val="nil"/>
              </w:pBdr>
              <w:jc w:val="center"/>
              <w:rPr>
                <w:b/>
                <w:bCs/>
                <w:i w:val="0"/>
                <w:iCs w:val="0"/>
                <w:color w:val="FFFFFF"/>
                <w:sz w:val="24"/>
                <w:szCs w:val="24"/>
              </w:rPr>
            </w:pPr>
            <w:r>
              <w:rPr>
                <w:b/>
                <w:bCs/>
                <w:i w:val="0"/>
                <w:iCs w:val="0"/>
                <w:color w:val="FFFFFF"/>
                <w:sz w:val="24"/>
                <w:szCs w:val="24"/>
              </w:rPr>
              <w:t>Admisión de variantes</w:t>
            </w:r>
            <w:r w:rsidR="00B11D37">
              <w:rPr>
                <w:b/>
                <w:bCs/>
                <w:i w:val="0"/>
                <w:iCs w:val="0"/>
                <w:color w:val="FFFFFF"/>
                <w:sz w:val="24"/>
                <w:szCs w:val="24"/>
              </w:rPr>
              <w:t xml:space="preserve">   </w:t>
            </w:r>
          </w:p>
        </w:tc>
      </w:tr>
    </w:tbl>
    <w:p w:rsidR="00637236" w:rsidRDefault="00637236">
      <w:pPr>
        <w:pBdr>
          <w:top w:val="nil"/>
          <w:left w:val="nil"/>
          <w:bottom w:val="nil"/>
          <w:right w:val="nil"/>
          <w:between w:val="nil"/>
        </w:pBdr>
        <w:jc w:val="both"/>
        <w:rPr>
          <w:b/>
          <w:bCs/>
          <w:i w:val="0"/>
          <w:iCs w:val="0"/>
          <w:color w:val="000080"/>
          <w:sz w:val="22"/>
          <w:szCs w:val="22"/>
        </w:rPr>
      </w:pPr>
    </w:p>
    <w:p w:rsidR="00637236" w:rsidRDefault="00B11D37">
      <w:pPr>
        <w:pBdr>
          <w:top w:val="nil"/>
          <w:left w:val="nil"/>
          <w:bottom w:val="nil"/>
          <w:right w:val="nil"/>
          <w:between w:val="nil"/>
        </w:pBdr>
        <w:jc w:val="both"/>
        <w:rPr>
          <w:i w:val="0"/>
          <w:iCs w:val="0"/>
          <w:color w:val="000000"/>
          <w:sz w:val="22"/>
          <w:szCs w:val="22"/>
        </w:rPr>
      </w:pPr>
      <w:r w:rsidRPr="002579E9">
        <w:rPr>
          <w:i w:val="0"/>
          <w:iCs w:val="0"/>
          <w:color w:val="000000"/>
          <w:sz w:val="22"/>
          <w:szCs w:val="22"/>
        </w:rPr>
        <w:t>No se aceptan variantes</w:t>
      </w:r>
      <w:r>
        <w:rPr>
          <w:i w:val="0"/>
          <w:iCs w:val="0"/>
          <w:color w:val="000000"/>
          <w:sz w:val="22"/>
          <w:szCs w:val="22"/>
        </w:rPr>
        <w:t xml:space="preserve">. </w:t>
      </w:r>
    </w:p>
    <w:p w:rsidR="00637236" w:rsidRDefault="00637236">
      <w:pPr>
        <w:pBdr>
          <w:top w:val="nil"/>
          <w:left w:val="nil"/>
          <w:bottom w:val="nil"/>
          <w:right w:val="nil"/>
          <w:between w:val="nil"/>
        </w:pBdr>
        <w:tabs>
          <w:tab w:val="center" w:pos="4252"/>
          <w:tab w:val="right" w:pos="8504"/>
        </w:tabs>
        <w:rPr>
          <w:b/>
          <w:bCs/>
          <w:i w:val="0"/>
          <w:iCs w:val="0"/>
          <w:color w:val="000000"/>
          <w:sz w:val="22"/>
          <w:szCs w:val="22"/>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color w:val="000000"/>
        </w:rPr>
      </w:pPr>
    </w:p>
    <w:p w:rsidR="00637236" w:rsidRDefault="00637236">
      <w:pPr>
        <w:pBdr>
          <w:top w:val="nil"/>
          <w:left w:val="nil"/>
          <w:bottom w:val="nil"/>
          <w:right w:val="nil"/>
          <w:between w:val="nil"/>
        </w:pBdr>
        <w:tabs>
          <w:tab w:val="center" w:pos="4252"/>
          <w:tab w:val="right" w:pos="8504"/>
        </w:tabs>
        <w:rPr>
          <w:b/>
          <w:bCs/>
          <w:i w:val="0"/>
          <w:iCs w:val="0"/>
        </w:rPr>
      </w:pPr>
    </w:p>
    <w:p w:rsidR="00637236" w:rsidRDefault="00637236">
      <w:pPr>
        <w:pBdr>
          <w:top w:val="nil"/>
          <w:left w:val="nil"/>
          <w:bottom w:val="nil"/>
          <w:right w:val="nil"/>
          <w:between w:val="nil"/>
        </w:pBdr>
        <w:tabs>
          <w:tab w:val="center" w:pos="4252"/>
          <w:tab w:val="right" w:pos="8504"/>
        </w:tabs>
        <w:rPr>
          <w:b/>
          <w:bCs/>
          <w:i w:val="0"/>
          <w:iCs w:val="0"/>
        </w:rPr>
      </w:pPr>
    </w:p>
    <w:p w:rsidR="00637236" w:rsidRDefault="00637236">
      <w:pPr>
        <w:pBdr>
          <w:top w:val="nil"/>
          <w:left w:val="nil"/>
          <w:bottom w:val="nil"/>
          <w:right w:val="nil"/>
          <w:between w:val="nil"/>
        </w:pBdr>
        <w:tabs>
          <w:tab w:val="center" w:pos="4252"/>
          <w:tab w:val="right" w:pos="8504"/>
        </w:tabs>
        <w:rPr>
          <w:b/>
          <w:bCs/>
          <w:i w:val="0"/>
          <w:iCs w:val="0"/>
        </w:rPr>
      </w:pPr>
    </w:p>
    <w:tbl>
      <w:tblPr>
        <w:tblStyle w:val="afffffffffffffff5"/>
        <w:tblW w:w="8931" w:type="dxa"/>
        <w:tblInd w:w="108" w:type="dxa"/>
        <w:tblLayout w:type="fixed"/>
        <w:tblLook w:val="0000" w:firstRow="0" w:lastRow="0" w:firstColumn="0" w:lastColumn="0" w:noHBand="0" w:noVBand="0"/>
      </w:tblPr>
      <w:tblGrid>
        <w:gridCol w:w="8931"/>
      </w:tblGrid>
      <w:tr w:rsidR="00637236" w:rsidTr="007D1B8F">
        <w:trPr>
          <w:trHeight w:val="660"/>
        </w:trPr>
        <w:tc>
          <w:tcPr>
            <w:tcW w:w="8931" w:type="dxa"/>
            <w:shd w:val="clear" w:color="auto" w:fill="00B0F0"/>
          </w:tcPr>
          <w:p w:rsidR="00637236" w:rsidRDefault="00B11D37">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637236" w:rsidRDefault="00B11D37">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637236" w:rsidRDefault="00B11D37">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fffffffffffffff6"/>
        <w:tblW w:w="8931" w:type="dxa"/>
        <w:tblInd w:w="108" w:type="dxa"/>
        <w:tblLayout w:type="fixed"/>
        <w:tblLook w:val="0000" w:firstRow="0" w:lastRow="0" w:firstColumn="0" w:lastColumn="0" w:noHBand="0" w:noVBand="0"/>
      </w:tblPr>
      <w:tblGrid>
        <w:gridCol w:w="8931"/>
      </w:tblGrid>
      <w:tr w:rsidR="00637236" w:rsidTr="007D1B8F">
        <w:trPr>
          <w:trHeight w:val="855"/>
        </w:trPr>
        <w:tc>
          <w:tcPr>
            <w:tcW w:w="8931" w:type="dxa"/>
            <w:shd w:val="clear" w:color="auto" w:fill="00B0F0"/>
          </w:tcPr>
          <w:p w:rsidR="00637236" w:rsidRDefault="00B11D37">
            <w:pPr>
              <w:spacing w:after="60"/>
              <w:ind w:left="1" w:hanging="3"/>
              <w:jc w:val="center"/>
              <w:rPr>
                <w:b/>
                <w:bCs/>
                <w:i w:val="0"/>
                <w:iCs w:val="0"/>
                <w:color w:val="FFFFFF"/>
                <w:sz w:val="10"/>
                <w:szCs w:val="10"/>
              </w:rPr>
            </w:pPr>
            <w:bookmarkStart w:id="9" w:name="_heading=h.pg4ikt998nh4" w:colFirst="0" w:colLast="0"/>
            <w:bookmarkEnd w:id="9"/>
            <w:r>
              <w:rPr>
                <w:b/>
                <w:bCs/>
                <w:i w:val="0"/>
                <w:iCs w:val="0"/>
                <w:color w:val="FFFFFF"/>
                <w:sz w:val="22"/>
                <w:szCs w:val="22"/>
              </w:rPr>
              <w:t>Anexo IV.1</w:t>
            </w:r>
          </w:p>
          <w:p w:rsidR="00637236" w:rsidRDefault="00B11D37">
            <w:pPr>
              <w:spacing w:after="60"/>
              <w:ind w:left="1" w:hanging="3"/>
              <w:jc w:val="center"/>
              <w:rPr>
                <w:i w:val="0"/>
                <w:iCs w:val="0"/>
                <w:color w:val="FFFFFF"/>
                <w:sz w:val="22"/>
                <w:szCs w:val="22"/>
              </w:rPr>
            </w:pPr>
            <w:bookmarkStart w:id="10" w:name="_heading=h.bhddu99hchte" w:colFirst="0" w:colLast="0"/>
            <w:bookmarkEnd w:id="10"/>
            <w:r>
              <w:rPr>
                <w:b/>
                <w:bCs/>
                <w:i w:val="0"/>
                <w:iCs w:val="0"/>
                <w:color w:val="FFFFFF"/>
                <w:sz w:val="22"/>
                <w:szCs w:val="22"/>
              </w:rPr>
              <w:t xml:space="preserve">Documentación acreditativa de capacidad, solvencia económica y financiera, técnica y profesional </w:t>
            </w:r>
          </w:p>
        </w:tc>
      </w:tr>
    </w:tbl>
    <w:p w:rsidR="00637236" w:rsidRDefault="00637236">
      <w:pPr>
        <w:tabs>
          <w:tab w:val="left" w:pos="567"/>
        </w:tabs>
        <w:ind w:right="-569" w:hanging="2"/>
        <w:jc w:val="both"/>
        <w:rPr>
          <w:b/>
          <w:bCs/>
          <w:i w:val="0"/>
          <w:iCs w:val="0"/>
          <w:sz w:val="22"/>
          <w:szCs w:val="22"/>
        </w:rPr>
      </w:pPr>
    </w:p>
    <w:p w:rsidR="00637236" w:rsidRDefault="00B11D37">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637236" w:rsidRDefault="00637236">
      <w:pPr>
        <w:tabs>
          <w:tab w:val="left" w:pos="567"/>
        </w:tabs>
        <w:ind w:right="1" w:hanging="2"/>
        <w:jc w:val="both"/>
        <w:rPr>
          <w:i w:val="0"/>
          <w:iCs w:val="0"/>
          <w:color w:val="0070C0"/>
          <w:sz w:val="22"/>
          <w:szCs w:val="22"/>
        </w:rPr>
      </w:pPr>
    </w:p>
    <w:p w:rsidR="00637236" w:rsidRDefault="00B11D37">
      <w:pPr>
        <w:numPr>
          <w:ilvl w:val="0"/>
          <w:numId w:val="12"/>
        </w:numPr>
        <w:tabs>
          <w:tab w:val="left" w:pos="264"/>
        </w:tabs>
        <w:jc w:val="both"/>
        <w:rPr>
          <w:i w:val="0"/>
          <w:iCs w:val="0"/>
          <w:sz w:val="22"/>
          <w:szCs w:val="22"/>
        </w:rPr>
      </w:pPr>
      <w:r>
        <w:rPr>
          <w:b/>
          <w:bCs/>
          <w:i w:val="0"/>
          <w:iCs w:val="0"/>
          <w:color w:val="0070C0"/>
          <w:sz w:val="22"/>
          <w:szCs w:val="22"/>
        </w:rPr>
        <w:t>Documentación acreditativa de la personalidad y capacidad jurídica</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i w:val="0"/>
          <w:iCs w:val="0"/>
          <w:sz w:val="22"/>
          <w:szCs w:val="22"/>
        </w:rPr>
        <w:t xml:space="preserve">El licitador o la licitadora no </w:t>
      </w:r>
      <w:proofErr w:type="gramStart"/>
      <w:r>
        <w:rPr>
          <w:i w:val="0"/>
          <w:iCs w:val="0"/>
          <w:sz w:val="22"/>
          <w:szCs w:val="22"/>
        </w:rPr>
        <w:t>podrá</w:t>
      </w:r>
      <w:proofErr w:type="gramEnd"/>
      <w:r>
        <w:rPr>
          <w:i w:val="0"/>
          <w:iCs w:val="0"/>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637236" w:rsidRDefault="00637236">
      <w:pPr>
        <w:tabs>
          <w:tab w:val="left" w:pos="567"/>
        </w:tabs>
        <w:ind w:right="1" w:hanging="2"/>
        <w:jc w:val="both"/>
        <w:rPr>
          <w:i w:val="0"/>
          <w:iCs w:val="0"/>
          <w:sz w:val="22"/>
          <w:szCs w:val="22"/>
        </w:rPr>
      </w:pPr>
    </w:p>
    <w:p w:rsidR="00637236" w:rsidRDefault="00B11D37">
      <w:pPr>
        <w:numPr>
          <w:ilvl w:val="0"/>
          <w:numId w:val="12"/>
        </w:numPr>
        <w:tabs>
          <w:tab w:val="left" w:pos="264"/>
        </w:tabs>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637236" w:rsidRDefault="00637236">
      <w:pPr>
        <w:tabs>
          <w:tab w:val="left" w:pos="567"/>
        </w:tabs>
        <w:ind w:right="1" w:hanging="2"/>
        <w:jc w:val="both"/>
        <w:rPr>
          <w:i w:val="0"/>
          <w:iCs w:val="0"/>
          <w:sz w:val="22"/>
          <w:szCs w:val="22"/>
        </w:rPr>
      </w:pPr>
    </w:p>
    <w:p w:rsidR="00637236" w:rsidRDefault="00B11D37">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637236" w:rsidRDefault="00637236">
      <w:pPr>
        <w:tabs>
          <w:tab w:val="left" w:pos="567"/>
        </w:tabs>
        <w:ind w:right="1" w:hanging="2"/>
        <w:jc w:val="both"/>
        <w:rPr>
          <w:i w:val="0"/>
          <w:iCs w:val="0"/>
          <w:color w:val="FF0000"/>
          <w:sz w:val="22"/>
          <w:szCs w:val="22"/>
        </w:rPr>
      </w:pPr>
    </w:p>
    <w:p w:rsidR="00637236" w:rsidRDefault="00B11D37">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637236" w:rsidRDefault="00637236">
      <w:pPr>
        <w:tabs>
          <w:tab w:val="left" w:pos="567"/>
        </w:tabs>
        <w:ind w:right="1" w:hanging="2"/>
        <w:jc w:val="both"/>
        <w:rPr>
          <w:i w:val="0"/>
          <w:iCs w:val="0"/>
          <w:sz w:val="22"/>
          <w:szCs w:val="22"/>
        </w:rPr>
      </w:pPr>
    </w:p>
    <w:p w:rsidR="00637236" w:rsidRDefault="00B11D37">
      <w:pPr>
        <w:tabs>
          <w:tab w:val="left" w:pos="567"/>
        </w:tabs>
        <w:ind w:hanging="2"/>
        <w:jc w:val="both"/>
        <w:rPr>
          <w:i w:val="0"/>
          <w:iCs w:val="0"/>
          <w:sz w:val="22"/>
          <w:szCs w:val="22"/>
        </w:rPr>
      </w:pPr>
      <w:r>
        <w:rPr>
          <w:b/>
          <w:bCs/>
          <w:i w:val="0"/>
          <w:iCs w:val="0"/>
          <w:color w:val="0070C0"/>
          <w:sz w:val="22"/>
          <w:szCs w:val="22"/>
        </w:rPr>
        <w:tab/>
      </w:r>
      <w:r>
        <w:rPr>
          <w:b/>
          <w:bCs/>
          <w:i w:val="0"/>
          <w:iCs w:val="0"/>
          <w:color w:val="0070C0"/>
          <w:sz w:val="22"/>
          <w:szCs w:val="22"/>
        </w:rPr>
        <w:tab/>
      </w:r>
      <w:proofErr w:type="gramStart"/>
      <w:r>
        <w:rPr>
          <w:b/>
          <w:bCs/>
          <w:i w:val="0"/>
          <w:iCs w:val="0"/>
          <w:color w:val="0070C0"/>
          <w:sz w:val="22"/>
          <w:szCs w:val="22"/>
        </w:rPr>
        <w:t>2.bis</w:t>
      </w:r>
      <w:proofErr w:type="gramEnd"/>
      <w:r>
        <w:rPr>
          <w:b/>
          <w:bCs/>
          <w:i w:val="0"/>
          <w:iCs w:val="0"/>
          <w:color w:val="0070C0"/>
          <w:sz w:val="22"/>
          <w:szCs w:val="22"/>
        </w:rPr>
        <w:t>. Certificado de inscripción del Plan de Igualdad</w:t>
      </w:r>
    </w:p>
    <w:p w:rsidR="00637236" w:rsidRDefault="00637236">
      <w:pPr>
        <w:tabs>
          <w:tab w:val="left" w:pos="567"/>
        </w:tabs>
        <w:ind w:hanging="2"/>
        <w:jc w:val="both"/>
        <w:rPr>
          <w:i w:val="0"/>
          <w:iCs w:val="0"/>
          <w:sz w:val="22"/>
          <w:szCs w:val="22"/>
        </w:rPr>
      </w:pPr>
    </w:p>
    <w:p w:rsidR="00637236" w:rsidRDefault="00B11D37">
      <w:pPr>
        <w:tabs>
          <w:tab w:val="left" w:pos="567"/>
        </w:tabs>
        <w:jc w:val="both"/>
        <w:rPr>
          <w:i w:val="0"/>
          <w:iCs w:val="0"/>
          <w:sz w:val="22"/>
          <w:szCs w:val="22"/>
        </w:rPr>
      </w:pPr>
      <w:r>
        <w:rPr>
          <w:i w:val="0"/>
          <w:iCs w:val="0"/>
          <w:sz w:val="22"/>
          <w:szCs w:val="22"/>
        </w:rPr>
        <w:t>Las empresas de 50 o más trabajadores, aportarán el  certificado de la inscripción en el registro laboral correspondiente del plan para la igualdad entre hombres y mujeres.</w:t>
      </w:r>
    </w:p>
    <w:p w:rsidR="00637236" w:rsidRDefault="00637236">
      <w:pPr>
        <w:tabs>
          <w:tab w:val="left" w:pos="567"/>
        </w:tabs>
        <w:ind w:right="-569" w:hanging="2"/>
        <w:jc w:val="both"/>
        <w:rPr>
          <w:i w:val="0"/>
          <w:iCs w:val="0"/>
          <w:sz w:val="22"/>
          <w:szCs w:val="22"/>
        </w:rPr>
      </w:pPr>
    </w:p>
    <w:p w:rsidR="00637236" w:rsidRDefault="00B11D37">
      <w:pPr>
        <w:numPr>
          <w:ilvl w:val="0"/>
          <w:numId w:val="12"/>
        </w:numPr>
        <w:tabs>
          <w:tab w:val="left" w:pos="264"/>
        </w:tabs>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637236" w:rsidRDefault="00637236">
      <w:pPr>
        <w:tabs>
          <w:tab w:val="left" w:pos="264"/>
        </w:tabs>
        <w:ind w:left="425"/>
        <w:jc w:val="both"/>
        <w:rPr>
          <w:b/>
          <w:bCs/>
          <w:i w:val="0"/>
          <w:iCs w:val="0"/>
          <w:color w:val="0070C0"/>
          <w:sz w:val="22"/>
          <w:szCs w:val="22"/>
        </w:rPr>
      </w:pPr>
    </w:p>
    <w:p w:rsidR="00637236" w:rsidRDefault="00637236">
      <w:pPr>
        <w:tabs>
          <w:tab w:val="left" w:pos="567"/>
        </w:tabs>
        <w:ind w:hanging="2"/>
        <w:jc w:val="both"/>
        <w:rPr>
          <w:i w:val="0"/>
          <w:iCs w:val="0"/>
          <w:color w:val="000080"/>
          <w:sz w:val="22"/>
          <w:szCs w:val="22"/>
        </w:rPr>
      </w:pPr>
    </w:p>
    <w:p w:rsidR="00637236" w:rsidRDefault="00B11D37">
      <w:pPr>
        <w:numPr>
          <w:ilvl w:val="0"/>
          <w:numId w:val="12"/>
        </w:numPr>
        <w:tabs>
          <w:tab w:val="left" w:pos="264"/>
        </w:tabs>
        <w:jc w:val="both"/>
        <w:rPr>
          <w:i w:val="0"/>
          <w:iCs w:val="0"/>
          <w:sz w:val="22"/>
          <w:szCs w:val="22"/>
        </w:rPr>
      </w:pPr>
      <w:r>
        <w:rPr>
          <w:b/>
          <w:bCs/>
          <w:i w:val="0"/>
          <w:iCs w:val="0"/>
          <w:color w:val="0070C0"/>
          <w:sz w:val="22"/>
          <w:szCs w:val="22"/>
        </w:rPr>
        <w:t>Solvencia económica y financiera, técnica y profesional</w:t>
      </w:r>
    </w:p>
    <w:p w:rsidR="00637236" w:rsidRDefault="00637236">
      <w:pPr>
        <w:tabs>
          <w:tab w:val="left" w:pos="567"/>
        </w:tabs>
        <w:ind w:hanging="2"/>
        <w:jc w:val="both"/>
        <w:rPr>
          <w:i w:val="0"/>
          <w:iCs w:val="0"/>
          <w:color w:val="0070C0"/>
          <w:sz w:val="22"/>
          <w:szCs w:val="22"/>
        </w:rPr>
      </w:pPr>
    </w:p>
    <w:p w:rsidR="0094044B" w:rsidRDefault="0094044B">
      <w:pPr>
        <w:ind w:hanging="2"/>
        <w:jc w:val="both"/>
        <w:rPr>
          <w:i w:val="0"/>
          <w:iCs w:val="0"/>
          <w:sz w:val="22"/>
          <w:szCs w:val="22"/>
        </w:rPr>
      </w:pPr>
    </w:p>
    <w:p w:rsidR="0094044B" w:rsidRDefault="0094044B">
      <w:pPr>
        <w:ind w:hanging="2"/>
        <w:jc w:val="both"/>
        <w:rPr>
          <w:i w:val="0"/>
          <w:iCs w:val="0"/>
          <w:sz w:val="22"/>
          <w:szCs w:val="22"/>
        </w:rPr>
      </w:pPr>
    </w:p>
    <w:p w:rsidR="0094044B" w:rsidRDefault="0094044B">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bookmark=kix.s6is72mdzqxr" w:colFirst="0" w:colLast="0"/>
      <w:bookmarkEnd w:id="11"/>
      <w:r>
        <w:rPr>
          <w:i w:val="0"/>
          <w:iCs w:val="0"/>
          <w:sz w:val="22"/>
          <w:szCs w:val="22"/>
        </w:rPr>
        <w:t xml:space="preserve">☒ del siguiente listado: </w:t>
      </w:r>
    </w:p>
    <w:p w:rsidR="00637236" w:rsidRDefault="00637236">
      <w:pPr>
        <w:ind w:hanging="2"/>
        <w:jc w:val="both"/>
        <w:rPr>
          <w:i w:val="0"/>
          <w:iCs w:val="0"/>
          <w:sz w:val="22"/>
          <w:szCs w:val="22"/>
        </w:rPr>
      </w:pPr>
    </w:p>
    <w:p w:rsidR="00637236" w:rsidRDefault="00637236">
      <w:pPr>
        <w:ind w:hanging="2"/>
        <w:jc w:val="both"/>
        <w:rPr>
          <w:i w:val="0"/>
          <w:iCs w:val="0"/>
          <w:sz w:val="22"/>
          <w:szCs w:val="22"/>
        </w:rPr>
      </w:pPr>
    </w:p>
    <w:p w:rsidR="00637236" w:rsidRDefault="00B11D37">
      <w:pPr>
        <w:ind w:hanging="2"/>
        <w:jc w:val="both"/>
        <w:rPr>
          <w:i w:val="0"/>
          <w:iCs w:val="0"/>
          <w:color w:val="0070C0"/>
          <w:sz w:val="22"/>
          <w:szCs w:val="22"/>
        </w:rPr>
      </w:pPr>
      <w:r>
        <w:rPr>
          <w:b/>
          <w:bCs/>
          <w:i w:val="0"/>
          <w:iCs w:val="0"/>
          <w:color w:val="0070C0"/>
          <w:sz w:val="22"/>
          <w:szCs w:val="22"/>
        </w:rPr>
        <w:t>4.1. Solvencia económica y financiera</w:t>
      </w:r>
    </w:p>
    <w:p w:rsidR="00637236" w:rsidRDefault="00637236">
      <w:pPr>
        <w:ind w:hanging="2"/>
        <w:jc w:val="both"/>
        <w:rPr>
          <w:i w:val="0"/>
          <w:iCs w:val="0"/>
          <w:sz w:val="22"/>
          <w:szCs w:val="22"/>
        </w:rPr>
      </w:pPr>
    </w:p>
    <w:p w:rsidR="00637236" w:rsidRDefault="00B11D37">
      <w:pPr>
        <w:ind w:hanging="2"/>
        <w:jc w:val="both"/>
        <w:rPr>
          <w:i w:val="0"/>
          <w:iCs w:val="0"/>
          <w:color w:val="0070C0"/>
          <w:sz w:val="22"/>
          <w:szCs w:val="22"/>
        </w:rPr>
      </w:pPr>
      <w:bookmarkStart w:id="12" w:name="bookmark=kix.r49vtpu4sr65" w:colFirst="0" w:colLast="0"/>
      <w:bookmarkEnd w:id="12"/>
      <w:r w:rsidRPr="00FD42A2">
        <w:rPr>
          <w:rFonts w:ascii="MS Gothic" w:eastAsia="MS Gothic" w:hAnsi="MS Gothic" w:cs="MS Gothic" w:hint="eastAsia"/>
          <w:i w:val="0"/>
          <w:iCs w:val="0"/>
          <w:sz w:val="22"/>
          <w:szCs w:val="22"/>
        </w:rPr>
        <w:t>☒</w:t>
      </w:r>
      <w:r w:rsidRPr="00FD42A2">
        <w:rPr>
          <w:i w:val="0"/>
          <w:iCs w:val="0"/>
          <w:sz w:val="22"/>
          <w:szCs w:val="22"/>
        </w:rPr>
        <w:t xml:space="preserve"> </w:t>
      </w:r>
      <w:r w:rsidRPr="00FD42A2">
        <w:rPr>
          <w:i w:val="0"/>
          <w:iCs w:val="0"/>
          <w:color w:val="0070C0"/>
          <w:sz w:val="22"/>
          <w:szCs w:val="22"/>
        </w:rPr>
        <w:t xml:space="preserve">Volumen anual de negocios, o bien volumen anual de negocios en el ámbito al que se </w:t>
      </w:r>
      <w:proofErr w:type="gramStart"/>
      <w:r w:rsidRPr="00FD42A2">
        <w:rPr>
          <w:i w:val="0"/>
          <w:iCs w:val="0"/>
          <w:color w:val="0070C0"/>
          <w:sz w:val="22"/>
          <w:szCs w:val="22"/>
        </w:rPr>
        <w:t>refiera</w:t>
      </w:r>
      <w:proofErr w:type="gramEnd"/>
      <w:r w:rsidRPr="00FD42A2">
        <w:rPr>
          <w:i w:val="0"/>
          <w:iCs w:val="0"/>
          <w:color w:val="0070C0"/>
          <w:sz w:val="22"/>
          <w:szCs w:val="22"/>
        </w:rPr>
        <w:t xml:space="preserve"> el contrato</w:t>
      </w:r>
      <w:r>
        <w:rPr>
          <w:i w:val="0"/>
          <w:iCs w:val="0"/>
          <w:color w:val="0070C0"/>
          <w:sz w:val="22"/>
          <w:szCs w:val="22"/>
        </w:rPr>
        <w:t>, de los tres últimos años.</w:t>
      </w:r>
    </w:p>
    <w:p w:rsidR="00637236" w:rsidRDefault="00637236">
      <w:pPr>
        <w:ind w:hanging="2"/>
        <w:jc w:val="both"/>
        <w:rPr>
          <w:i w:val="0"/>
          <w:iCs w:val="0"/>
          <w:sz w:val="22"/>
          <w:szCs w:val="22"/>
        </w:rPr>
      </w:pPr>
    </w:p>
    <w:p w:rsidR="00637236" w:rsidRDefault="00B11D37">
      <w:pPr>
        <w:numPr>
          <w:ilvl w:val="0"/>
          <w:numId w:val="15"/>
        </w:numPr>
        <w:jc w:val="both"/>
        <w:rPr>
          <w:i w:val="0"/>
          <w:iCs w:val="0"/>
          <w:sz w:val="22"/>
          <w:szCs w:val="22"/>
        </w:rPr>
      </w:pPr>
      <w:r>
        <w:rPr>
          <w:i w:val="0"/>
          <w:iCs w:val="0"/>
          <w:sz w:val="22"/>
          <w:szCs w:val="22"/>
        </w:rPr>
        <w:t>Modo de acreditación</w:t>
      </w:r>
    </w:p>
    <w:p w:rsidR="00637236" w:rsidRDefault="00637236">
      <w:pPr>
        <w:ind w:hanging="2"/>
        <w:jc w:val="both"/>
        <w:rPr>
          <w:b/>
          <w:bCs/>
          <w:i w:val="0"/>
          <w:iCs w:val="0"/>
          <w:sz w:val="22"/>
          <w:szCs w:val="22"/>
        </w:rPr>
      </w:pPr>
    </w:p>
    <w:p w:rsidR="00637236" w:rsidRDefault="00B11D37">
      <w:pPr>
        <w:numPr>
          <w:ilvl w:val="0"/>
          <w:numId w:val="16"/>
        </w:numPr>
        <w:ind w:left="992"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637236" w:rsidRDefault="00B11D37">
      <w:pPr>
        <w:numPr>
          <w:ilvl w:val="0"/>
          <w:numId w:val="16"/>
        </w:numPr>
        <w:ind w:left="992"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637236" w:rsidRDefault="00B11D37">
      <w:pPr>
        <w:numPr>
          <w:ilvl w:val="0"/>
          <w:numId w:val="16"/>
        </w:numPr>
        <w:ind w:left="992"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637236" w:rsidRDefault="00B11D37">
      <w:pPr>
        <w:numPr>
          <w:ilvl w:val="0"/>
          <w:numId w:val="16"/>
        </w:numPr>
        <w:ind w:left="992"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637236" w:rsidRDefault="00B11D37">
      <w:pPr>
        <w:numPr>
          <w:ilvl w:val="0"/>
          <w:numId w:val="16"/>
        </w:numPr>
        <w:ind w:left="992" w:hanging="285"/>
        <w:rPr>
          <w:b/>
          <w:bCs/>
          <w:i w:val="0"/>
          <w:iCs w:val="0"/>
          <w:sz w:val="22"/>
          <w:szCs w:val="22"/>
        </w:rPr>
      </w:pPr>
      <w:r>
        <w:rPr>
          <w:b/>
          <w:bCs/>
          <w:i w:val="0"/>
          <w:iCs w:val="0"/>
          <w:sz w:val="22"/>
          <w:szCs w:val="22"/>
        </w:rPr>
        <w:t>Certificado auditoría de cuentas</w:t>
      </w:r>
    </w:p>
    <w:p w:rsidR="00637236" w:rsidRDefault="00637236">
      <w:pPr>
        <w:ind w:hanging="2"/>
        <w:jc w:val="both"/>
        <w:rPr>
          <w:b/>
          <w:bCs/>
          <w:i w:val="0"/>
          <w:iCs w:val="0"/>
          <w:sz w:val="22"/>
          <w:szCs w:val="22"/>
        </w:rPr>
      </w:pPr>
    </w:p>
    <w:p w:rsidR="00637236" w:rsidRDefault="00B11D37">
      <w:pPr>
        <w:numPr>
          <w:ilvl w:val="0"/>
          <w:numId w:val="15"/>
        </w:numPr>
        <w:jc w:val="both"/>
        <w:rPr>
          <w:i w:val="0"/>
          <w:iCs w:val="0"/>
          <w:sz w:val="22"/>
          <w:szCs w:val="22"/>
        </w:rPr>
      </w:pPr>
      <w:r>
        <w:rPr>
          <w:i w:val="0"/>
          <w:iCs w:val="0"/>
          <w:sz w:val="22"/>
          <w:szCs w:val="22"/>
        </w:rPr>
        <w:t>Importe mínimo:</w:t>
      </w:r>
    </w:p>
    <w:p w:rsidR="00637236" w:rsidRPr="00726EA2" w:rsidRDefault="00637236">
      <w:pPr>
        <w:ind w:hanging="2"/>
        <w:jc w:val="both"/>
        <w:rPr>
          <w:i w:val="0"/>
          <w:iCs w:val="0"/>
          <w:sz w:val="22"/>
          <w:szCs w:val="22"/>
        </w:rPr>
      </w:pPr>
    </w:p>
    <w:p w:rsidR="00637236" w:rsidRDefault="00B11D37">
      <w:pPr>
        <w:ind w:left="708"/>
        <w:jc w:val="both"/>
        <w:rPr>
          <w:i w:val="0"/>
          <w:iCs w:val="0"/>
          <w:sz w:val="22"/>
          <w:szCs w:val="22"/>
        </w:rPr>
      </w:pPr>
      <w:r w:rsidRPr="00726EA2">
        <w:rPr>
          <w:rFonts w:ascii="MS Gothic" w:eastAsia="MS Gothic" w:hAnsi="MS Gothic" w:cs="MS Gothic" w:hint="eastAsia"/>
          <w:i w:val="0"/>
          <w:iCs w:val="0"/>
          <w:sz w:val="22"/>
          <w:szCs w:val="22"/>
        </w:rPr>
        <w:t>☐</w:t>
      </w:r>
      <w:r w:rsidRPr="00726EA2">
        <w:rPr>
          <w:i w:val="0"/>
          <w:iCs w:val="0"/>
          <w:sz w:val="22"/>
          <w:szCs w:val="22"/>
        </w:rPr>
        <w:t xml:space="preserve"> Importe igual o superior al exigido en el anuncio de licitación o en la invitación a participar</w:t>
      </w:r>
      <w:r>
        <w:rPr>
          <w:i w:val="0"/>
          <w:iCs w:val="0"/>
          <w:sz w:val="22"/>
          <w:szCs w:val="22"/>
        </w:rPr>
        <w:t xml:space="preserve"> en el procedimiento y en los pliegos del contrato referido al año de mayor volumen de los 3 concluidos: </w:t>
      </w:r>
      <w:r>
        <w:rPr>
          <w:i w:val="0"/>
          <w:iCs w:val="0"/>
          <w:sz w:val="22"/>
          <w:szCs w:val="22"/>
          <w:highlight w:val="lightGray"/>
        </w:rPr>
        <w:t>________€</w:t>
      </w:r>
    </w:p>
    <w:p w:rsidR="00637236" w:rsidRPr="00854434" w:rsidRDefault="00637236">
      <w:pPr>
        <w:ind w:left="708"/>
        <w:jc w:val="both"/>
        <w:rPr>
          <w:i w:val="0"/>
          <w:iCs w:val="0"/>
          <w:sz w:val="22"/>
          <w:szCs w:val="22"/>
        </w:rPr>
      </w:pPr>
    </w:p>
    <w:p w:rsidR="00637236" w:rsidRDefault="00B11D37">
      <w:pPr>
        <w:ind w:left="708"/>
        <w:jc w:val="both"/>
        <w:rPr>
          <w:sz w:val="22"/>
          <w:szCs w:val="22"/>
        </w:rPr>
      </w:pPr>
      <w:bookmarkStart w:id="13" w:name="bookmark=kix.ubaknh71kogw" w:colFirst="0" w:colLast="0"/>
      <w:bookmarkEnd w:id="13"/>
      <w:r w:rsidRPr="00854434">
        <w:rPr>
          <w:rFonts w:ascii="MS Gothic" w:eastAsia="MS Gothic" w:hAnsi="MS Gothic" w:cs="MS Gothic" w:hint="eastAsia"/>
          <w:i w:val="0"/>
          <w:iCs w:val="0"/>
          <w:sz w:val="22"/>
          <w:szCs w:val="22"/>
        </w:rPr>
        <w:t>☒</w:t>
      </w:r>
      <w:r w:rsidRPr="00854434">
        <w:rPr>
          <w:i w:val="0"/>
          <w:iCs w:val="0"/>
          <w:sz w:val="22"/>
          <w:szCs w:val="22"/>
        </w:rPr>
        <w:t xml:space="preserve"> Referido</w:t>
      </w:r>
      <w:r>
        <w:rPr>
          <w:i w:val="0"/>
          <w:iCs w:val="0"/>
          <w:sz w:val="22"/>
          <w:szCs w:val="22"/>
        </w:rPr>
        <w:t xml:space="preserve"> al año de mayor volumen de los 3 concluidos: </w:t>
      </w:r>
      <w:r>
        <w:rPr>
          <w:b/>
          <w:bCs/>
          <w:i w:val="0"/>
          <w:iCs w:val="0"/>
          <w:sz w:val="22"/>
          <w:szCs w:val="22"/>
        </w:rPr>
        <w:t xml:space="preserve">Duración menor  o igual a un año: </w:t>
      </w:r>
      <w:r>
        <w:rPr>
          <w:i w:val="0"/>
          <w:iCs w:val="0"/>
          <w:sz w:val="22"/>
          <w:szCs w:val="22"/>
        </w:rPr>
        <w:t xml:space="preserve">Una vez y media el valor estimado del contrato. </w:t>
      </w:r>
      <w:r>
        <w:rPr>
          <w:b/>
          <w:bCs/>
          <w:i w:val="0"/>
          <w:iCs w:val="0"/>
          <w:sz w:val="22"/>
          <w:szCs w:val="22"/>
        </w:rPr>
        <w:t xml:space="preserve">Duración mayor de un año: </w:t>
      </w:r>
      <w:r>
        <w:rPr>
          <w:i w:val="0"/>
          <w:iCs w:val="0"/>
          <w:sz w:val="22"/>
          <w:szCs w:val="22"/>
        </w:rPr>
        <w:t xml:space="preserve">una vez y </w:t>
      </w:r>
      <w:proofErr w:type="gramStart"/>
      <w:r>
        <w:rPr>
          <w:i w:val="0"/>
          <w:iCs w:val="0"/>
          <w:sz w:val="22"/>
          <w:szCs w:val="22"/>
        </w:rPr>
        <w:t>media</w:t>
      </w:r>
      <w:proofErr w:type="gramEnd"/>
      <w:r>
        <w:rPr>
          <w:i w:val="0"/>
          <w:iCs w:val="0"/>
          <w:sz w:val="22"/>
          <w:szCs w:val="22"/>
        </w:rPr>
        <w:t xml:space="preserve"> el valor anual medio del contrato.</w:t>
      </w:r>
    </w:p>
    <w:p w:rsidR="00637236" w:rsidRDefault="00637236">
      <w:pPr>
        <w:ind w:hanging="2"/>
        <w:jc w:val="both"/>
        <w:rPr>
          <w:i w:val="0"/>
          <w:iCs w:val="0"/>
          <w:sz w:val="22"/>
          <w:szCs w:val="22"/>
        </w:rPr>
      </w:pPr>
    </w:p>
    <w:p w:rsidR="00637236" w:rsidRPr="00CA0BA5" w:rsidRDefault="00637236">
      <w:pPr>
        <w:ind w:hanging="2"/>
        <w:jc w:val="both"/>
        <w:rPr>
          <w:i w:val="0"/>
          <w:iCs w:val="0"/>
          <w:sz w:val="22"/>
          <w:szCs w:val="22"/>
        </w:rPr>
      </w:pPr>
    </w:p>
    <w:p w:rsidR="00637236" w:rsidRDefault="00B11D37">
      <w:pPr>
        <w:ind w:hanging="2"/>
        <w:jc w:val="both"/>
        <w:rPr>
          <w:i w:val="0"/>
          <w:iCs w:val="0"/>
          <w:sz w:val="22"/>
          <w:szCs w:val="22"/>
        </w:rPr>
      </w:pPr>
      <w:r w:rsidRPr="00CA0BA5">
        <w:rPr>
          <w:rFonts w:ascii="MS Gothic" w:eastAsia="MS Gothic" w:hAnsi="MS Gothic" w:cs="MS Gothic" w:hint="eastAsia"/>
          <w:i w:val="0"/>
          <w:iCs w:val="0"/>
          <w:sz w:val="22"/>
          <w:szCs w:val="22"/>
        </w:rPr>
        <w:t>☐</w:t>
      </w:r>
      <w:r w:rsidRPr="00CA0BA5">
        <w:rPr>
          <w:i w:val="0"/>
          <w:iCs w:val="0"/>
          <w:sz w:val="22"/>
          <w:szCs w:val="22"/>
        </w:rPr>
        <w:t xml:space="preserve"> </w:t>
      </w:r>
      <w:r w:rsidRPr="00CA0BA5">
        <w:rPr>
          <w:i w:val="0"/>
          <w:iCs w:val="0"/>
          <w:color w:val="0070C0"/>
          <w:sz w:val="22"/>
          <w:szCs w:val="22"/>
        </w:rPr>
        <w:t>Patrimonio neto, o bien ratio entre activos y pasivos, al cierre del último ejercicio económico</w:t>
      </w:r>
      <w:r>
        <w:rPr>
          <w:i w:val="0"/>
          <w:iCs w:val="0"/>
          <w:color w:val="0070C0"/>
          <w:sz w:val="22"/>
          <w:szCs w:val="22"/>
        </w:rPr>
        <w:t xml:space="preserve"> para el que esté vencida la obligación de aprobación de cuentas anuales.</w:t>
      </w:r>
    </w:p>
    <w:p w:rsidR="00637236" w:rsidRDefault="00637236">
      <w:pPr>
        <w:ind w:hanging="2"/>
        <w:jc w:val="both"/>
        <w:rPr>
          <w:i w:val="0"/>
          <w:iCs w:val="0"/>
          <w:sz w:val="22"/>
          <w:szCs w:val="22"/>
        </w:rPr>
      </w:pPr>
    </w:p>
    <w:p w:rsidR="00637236" w:rsidRDefault="00B11D37">
      <w:pPr>
        <w:ind w:left="283"/>
        <w:jc w:val="both"/>
        <w:rPr>
          <w:i w:val="0"/>
          <w:iCs w:val="0"/>
          <w:sz w:val="22"/>
          <w:szCs w:val="22"/>
        </w:rPr>
      </w:pPr>
      <w:r>
        <w:rPr>
          <w:i w:val="0"/>
          <w:iCs w:val="0"/>
          <w:sz w:val="22"/>
          <w:szCs w:val="22"/>
        </w:rPr>
        <w:t>a) Modo de acreditación: último balance de cuentas aprobadas.</w:t>
      </w:r>
    </w:p>
    <w:p w:rsidR="00637236" w:rsidRDefault="00637236">
      <w:pPr>
        <w:ind w:left="283"/>
        <w:jc w:val="both"/>
        <w:rPr>
          <w:i w:val="0"/>
          <w:iCs w:val="0"/>
          <w:sz w:val="22"/>
          <w:szCs w:val="22"/>
        </w:rPr>
      </w:pPr>
    </w:p>
    <w:p w:rsidR="00637236" w:rsidRDefault="00B11D37">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637236" w:rsidRDefault="00637236">
      <w:pPr>
        <w:jc w:val="both"/>
        <w:rPr>
          <w:i w:val="0"/>
          <w:iCs w:val="0"/>
          <w:sz w:val="22"/>
          <w:szCs w:val="22"/>
        </w:rPr>
      </w:pPr>
    </w:p>
    <w:p w:rsidR="00637236" w:rsidRDefault="00B11D37">
      <w:pPr>
        <w:jc w:val="both"/>
        <w:rPr>
          <w:b/>
          <w:bCs/>
          <w:i w:val="0"/>
          <w:iCs w:val="0"/>
          <w:sz w:val="22"/>
          <w:szCs w:val="22"/>
        </w:rPr>
      </w:pPr>
      <w:r>
        <w:rPr>
          <w:b/>
          <w:bCs/>
          <w:i w:val="0"/>
          <w:iCs w:val="0"/>
          <w:color w:val="0070C0"/>
          <w:sz w:val="22"/>
          <w:szCs w:val="22"/>
        </w:rPr>
        <w:t>4.2. Solvencia técnica y profesional</w:t>
      </w:r>
    </w:p>
    <w:p w:rsidR="00637236" w:rsidRDefault="00637236">
      <w:pPr>
        <w:jc w:val="both"/>
        <w:rPr>
          <w:b/>
          <w:bCs/>
          <w:i w:val="0"/>
          <w:iCs w:val="0"/>
          <w:sz w:val="22"/>
          <w:szCs w:val="22"/>
        </w:rPr>
      </w:pPr>
    </w:p>
    <w:p w:rsidR="00637236" w:rsidRDefault="00B11D37">
      <w:pPr>
        <w:jc w:val="both"/>
        <w:rPr>
          <w:i w:val="0"/>
          <w:iCs w:val="0"/>
          <w:color w:val="0070C0"/>
          <w:sz w:val="22"/>
          <w:szCs w:val="22"/>
        </w:rPr>
      </w:pPr>
      <w:r>
        <w:rPr>
          <w:i w:val="0"/>
          <w:iCs w:val="0"/>
          <w:color w:val="0070C0"/>
          <w:sz w:val="22"/>
          <w:szCs w:val="22"/>
        </w:rPr>
        <w:t>4.2.1 Experiencia</w:t>
      </w:r>
    </w:p>
    <w:p w:rsidR="00637236" w:rsidRDefault="00637236">
      <w:pPr>
        <w:jc w:val="both"/>
        <w:rPr>
          <w:i w:val="0"/>
          <w:iCs w:val="0"/>
          <w:sz w:val="22"/>
          <w:szCs w:val="22"/>
        </w:rPr>
      </w:pPr>
    </w:p>
    <w:p w:rsidR="00637236" w:rsidRDefault="00B11D37">
      <w:pPr>
        <w:jc w:val="both"/>
        <w:rPr>
          <w:i w:val="0"/>
          <w:iCs w:val="0"/>
          <w:color w:val="0070C0"/>
          <w:sz w:val="22"/>
          <w:szCs w:val="22"/>
        </w:rPr>
      </w:pPr>
      <w:bookmarkStart w:id="14" w:name="bookmark=kix.v4z08beh5u80" w:colFirst="0" w:colLast="0"/>
      <w:bookmarkEnd w:id="14"/>
      <w:r w:rsidRPr="008468DD">
        <w:rPr>
          <w:rFonts w:ascii="MS Gothic" w:eastAsia="MS Gothic" w:hAnsi="MS Gothic" w:cs="MS Gothic" w:hint="eastAsia"/>
          <w:i w:val="0"/>
          <w:iCs w:val="0"/>
          <w:sz w:val="22"/>
          <w:szCs w:val="22"/>
        </w:rPr>
        <w:t>☒</w:t>
      </w:r>
      <w:r w:rsidRPr="008468DD">
        <w:rPr>
          <w:i w:val="0"/>
          <w:iCs w:val="0"/>
          <w:sz w:val="22"/>
          <w:szCs w:val="22"/>
        </w:rPr>
        <w:t xml:space="preserve"> </w:t>
      </w:r>
      <w:r>
        <w:rPr>
          <w:i w:val="0"/>
          <w:iCs w:val="0"/>
          <w:color w:val="0070C0"/>
          <w:sz w:val="22"/>
          <w:szCs w:val="22"/>
        </w:rPr>
        <w:t xml:space="preserve">Una relación de los principales suministros realizados en los últimos tres años que incluya importe, fechas y el destinatario, público o privado, de los mismos. </w:t>
      </w:r>
    </w:p>
    <w:p w:rsidR="00637236" w:rsidRDefault="00637236">
      <w:pPr>
        <w:jc w:val="both"/>
        <w:rPr>
          <w:i w:val="0"/>
          <w:iCs w:val="0"/>
          <w:sz w:val="22"/>
          <w:szCs w:val="22"/>
        </w:rPr>
      </w:pPr>
    </w:p>
    <w:p w:rsidR="00637236" w:rsidRDefault="00B11D37">
      <w:pPr>
        <w:ind w:left="285"/>
        <w:jc w:val="both"/>
        <w:rPr>
          <w:i w:val="0"/>
          <w:iCs w:val="0"/>
          <w:sz w:val="22"/>
          <w:szCs w:val="22"/>
        </w:rPr>
      </w:pPr>
      <w:r>
        <w:rPr>
          <w:i w:val="0"/>
          <w:iCs w:val="0"/>
          <w:sz w:val="22"/>
          <w:szCs w:val="22"/>
        </w:rPr>
        <w:t xml:space="preserve">a) Modo de acreditación: </w:t>
      </w:r>
    </w:p>
    <w:p w:rsidR="00637236" w:rsidRDefault="00637236">
      <w:pPr>
        <w:ind w:left="283"/>
        <w:jc w:val="both"/>
        <w:rPr>
          <w:i w:val="0"/>
          <w:iCs w:val="0"/>
          <w:sz w:val="22"/>
          <w:szCs w:val="22"/>
        </w:rPr>
      </w:pPr>
    </w:p>
    <w:p w:rsidR="00637236" w:rsidRDefault="00B11D37">
      <w:pPr>
        <w:ind w:left="566"/>
        <w:jc w:val="both"/>
        <w:rPr>
          <w:i w:val="0"/>
          <w:iCs w:val="0"/>
          <w:sz w:val="22"/>
          <w:szCs w:val="22"/>
        </w:rPr>
      </w:pPr>
      <w:r>
        <w:rPr>
          <w:i w:val="0"/>
          <w:iCs w:val="0"/>
          <w:sz w:val="22"/>
          <w:szCs w:val="22"/>
        </w:rPr>
        <w:t>-</w:t>
      </w:r>
      <w:r>
        <w:rPr>
          <w:i w:val="0"/>
          <w:iCs w:val="0"/>
          <w:sz w:val="22"/>
          <w:szCs w:val="22"/>
        </w:rPr>
        <w:tab/>
        <w:t>Cuando el destinatario sea una entidad del sector público: Certificados expedidos o visados por el órgano competente.</w:t>
      </w:r>
    </w:p>
    <w:p w:rsidR="00637236" w:rsidRDefault="00637236">
      <w:pPr>
        <w:ind w:left="566"/>
        <w:jc w:val="both"/>
        <w:rPr>
          <w:i w:val="0"/>
          <w:iCs w:val="0"/>
          <w:sz w:val="22"/>
          <w:szCs w:val="22"/>
        </w:rPr>
      </w:pPr>
    </w:p>
    <w:p w:rsidR="00637236" w:rsidRDefault="00B11D37">
      <w:pPr>
        <w:ind w:left="566"/>
        <w:jc w:val="both"/>
        <w:rPr>
          <w:i w:val="0"/>
          <w:iCs w:val="0"/>
          <w:sz w:val="22"/>
          <w:szCs w:val="22"/>
        </w:rPr>
      </w:pPr>
      <w:r>
        <w:rPr>
          <w:i w:val="0"/>
          <w:iCs w:val="0"/>
          <w:sz w:val="22"/>
          <w:szCs w:val="22"/>
        </w:rPr>
        <w:t>-</w:t>
      </w:r>
      <w:r>
        <w:rPr>
          <w:i w:val="0"/>
          <w:iCs w:val="0"/>
          <w:sz w:val="22"/>
          <w:szCs w:val="22"/>
        </w:rPr>
        <w:tab/>
        <w:t>Cuando el destinatario sea un sujeto privado: certificado expedido por éste o, a falta de este certificado, mediante una declaración del empresario acompañada de los documentos obrantes en poder del mismo, que acrediten la realización de la prestación.</w:t>
      </w:r>
    </w:p>
    <w:p w:rsidR="00637236" w:rsidRDefault="00637236">
      <w:pPr>
        <w:ind w:left="283"/>
        <w:jc w:val="both"/>
        <w:rPr>
          <w:i w:val="0"/>
          <w:iCs w:val="0"/>
          <w:sz w:val="22"/>
          <w:szCs w:val="22"/>
        </w:rPr>
      </w:pPr>
    </w:p>
    <w:p w:rsidR="00637236" w:rsidRDefault="00B11D37">
      <w:pPr>
        <w:ind w:left="283"/>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637236" w:rsidRDefault="00637236">
      <w:pPr>
        <w:jc w:val="both"/>
        <w:rPr>
          <w:i w:val="0"/>
          <w:iCs w:val="0"/>
          <w:sz w:val="22"/>
          <w:szCs w:val="22"/>
        </w:rPr>
      </w:pPr>
    </w:p>
    <w:p w:rsidR="00637236" w:rsidRDefault="00B11D37">
      <w:pPr>
        <w:jc w:val="both"/>
        <w:rPr>
          <w:i w:val="0"/>
          <w:iCs w:val="0"/>
          <w:color w:val="00B050"/>
          <w:sz w:val="22"/>
          <w:szCs w:val="22"/>
        </w:rPr>
      </w:pPr>
      <w:r w:rsidRPr="00C145A4">
        <w:rPr>
          <w:rFonts w:ascii="MS Gothic" w:eastAsia="MS Gothic" w:hAnsi="MS Gothic" w:cs="MS Gothic" w:hint="eastAsia"/>
          <w:i w:val="0"/>
          <w:iCs w:val="0"/>
          <w:sz w:val="22"/>
          <w:szCs w:val="22"/>
        </w:rPr>
        <w:t>☐</w:t>
      </w:r>
      <w:r w:rsidRPr="00C145A4">
        <w:rPr>
          <w:i w:val="0"/>
          <w:iCs w:val="0"/>
          <w:sz w:val="22"/>
          <w:szCs w:val="22"/>
        </w:rPr>
        <w:t xml:space="preserve"> </w:t>
      </w:r>
      <w:r w:rsidRPr="00C145A4">
        <w:rPr>
          <w:i w:val="0"/>
          <w:iCs w:val="0"/>
          <w:color w:val="0070C0"/>
          <w:sz w:val="22"/>
          <w:szCs w:val="22"/>
        </w:rPr>
        <w:t>Experiencia mínima de la empresa licitadora de __ años (en los contratos de suministros que requieran</w:t>
      </w:r>
      <w:r>
        <w:rPr>
          <w:i w:val="0"/>
          <w:iCs w:val="0"/>
          <w:color w:val="0070C0"/>
          <w:sz w:val="22"/>
          <w:szCs w:val="22"/>
        </w:rPr>
        <w:t xml:space="preserve"> obras de colocación o instalación).</w:t>
      </w:r>
    </w:p>
    <w:p w:rsidR="00637236" w:rsidRDefault="00637236">
      <w:pPr>
        <w:jc w:val="both"/>
        <w:rPr>
          <w:i w:val="0"/>
          <w:iCs w:val="0"/>
          <w:sz w:val="22"/>
          <w:szCs w:val="22"/>
        </w:rPr>
      </w:pPr>
    </w:p>
    <w:p w:rsidR="00637236" w:rsidRDefault="00B11D37">
      <w:pPr>
        <w:ind w:left="283" w:firstLine="1"/>
        <w:jc w:val="both"/>
        <w:rPr>
          <w:i w:val="0"/>
          <w:iCs w:val="0"/>
          <w:sz w:val="22"/>
          <w:szCs w:val="22"/>
        </w:rPr>
      </w:pPr>
      <w:r>
        <w:rPr>
          <w:i w:val="0"/>
          <w:iCs w:val="0"/>
          <w:sz w:val="22"/>
          <w:szCs w:val="22"/>
        </w:rPr>
        <w:t>Modo de acreditación: certificados de ejecución o contratos.</w:t>
      </w:r>
    </w:p>
    <w:p w:rsidR="00637236" w:rsidRDefault="00637236">
      <w:pPr>
        <w:jc w:val="both"/>
        <w:rPr>
          <w:i w:val="0"/>
          <w:iCs w:val="0"/>
          <w:sz w:val="22"/>
          <w:szCs w:val="22"/>
        </w:rPr>
      </w:pPr>
    </w:p>
    <w:p w:rsidR="00637236" w:rsidRDefault="00B11D37">
      <w:pPr>
        <w:jc w:val="both"/>
        <w:rPr>
          <w:i w:val="0"/>
          <w:iCs w:val="0"/>
          <w:color w:val="FF0000"/>
          <w:sz w:val="22"/>
          <w:szCs w:val="22"/>
        </w:rPr>
      </w:pPr>
      <w:r>
        <w:rPr>
          <w:i w:val="0"/>
          <w:iCs w:val="0"/>
          <w:color w:val="0070C0"/>
          <w:sz w:val="22"/>
          <w:szCs w:val="22"/>
        </w:rPr>
        <w:t>4.2.2. Equipo humano</w:t>
      </w:r>
      <w:r>
        <w:rPr>
          <w:i w:val="0"/>
          <w:iCs w:val="0"/>
          <w:color w:val="000080"/>
          <w:sz w:val="22"/>
          <w:szCs w:val="22"/>
        </w:rPr>
        <w:t xml:space="preserve"> </w:t>
      </w:r>
      <w:r>
        <w:rPr>
          <w:i w:val="0"/>
          <w:iCs w:val="0"/>
          <w:color w:val="FF0000"/>
          <w:sz w:val="22"/>
          <w:szCs w:val="22"/>
        </w:rPr>
        <w:t xml:space="preserve"> </w:t>
      </w:r>
    </w:p>
    <w:p w:rsidR="00637236" w:rsidRDefault="00637236">
      <w:pPr>
        <w:jc w:val="both"/>
        <w:rPr>
          <w:i w:val="0"/>
          <w:iCs w:val="0"/>
          <w:color w:val="FF0000"/>
          <w:sz w:val="22"/>
          <w:szCs w:val="22"/>
        </w:rPr>
      </w:pPr>
    </w:p>
    <w:p w:rsidR="00637236" w:rsidRPr="00C145A4" w:rsidRDefault="00B11D37">
      <w:pPr>
        <w:jc w:val="both"/>
        <w:rPr>
          <w:i w:val="0"/>
          <w:iCs w:val="0"/>
          <w:color w:val="000080"/>
          <w:sz w:val="22"/>
          <w:szCs w:val="22"/>
        </w:rPr>
      </w:pPr>
      <w:bookmarkStart w:id="15" w:name="bookmark=kix.hh8ftqrniwi0" w:colFirst="0" w:colLast="0"/>
      <w:bookmarkEnd w:id="15"/>
      <w:r w:rsidRPr="00C145A4">
        <w:rPr>
          <w:rFonts w:ascii="MS Gothic" w:eastAsia="MS Gothic" w:hAnsi="MS Gothic" w:cs="MS Gothic" w:hint="eastAsia"/>
          <w:i w:val="0"/>
          <w:iCs w:val="0"/>
          <w:sz w:val="22"/>
          <w:szCs w:val="22"/>
        </w:rPr>
        <w:t>☐</w:t>
      </w:r>
      <w:r w:rsidRPr="00C145A4">
        <w:rPr>
          <w:i w:val="0"/>
          <w:iCs w:val="0"/>
          <w:sz w:val="22"/>
          <w:szCs w:val="22"/>
        </w:rPr>
        <w:t xml:space="preserve"> </w:t>
      </w:r>
      <w:r w:rsidRPr="00C145A4">
        <w:rPr>
          <w:i w:val="0"/>
          <w:iCs w:val="0"/>
          <w:color w:val="0070C0"/>
          <w:sz w:val="22"/>
          <w:szCs w:val="22"/>
        </w:rPr>
        <w:t>Indicación del personal técnico o de las unidades técnicas, integradas o no en la empresa, de los que se disponga para la ejecución del contrato, especialmente aquéllos encargados del control de calidad.</w:t>
      </w:r>
    </w:p>
    <w:p w:rsidR="00637236" w:rsidRPr="00C145A4" w:rsidRDefault="00637236">
      <w:pPr>
        <w:jc w:val="both"/>
        <w:rPr>
          <w:i w:val="0"/>
          <w:iCs w:val="0"/>
          <w:sz w:val="22"/>
          <w:szCs w:val="22"/>
        </w:rPr>
      </w:pPr>
    </w:p>
    <w:p w:rsidR="00637236" w:rsidRPr="00C145A4" w:rsidRDefault="00B11D37">
      <w:pPr>
        <w:ind w:left="283"/>
        <w:jc w:val="both"/>
        <w:rPr>
          <w:i w:val="0"/>
          <w:iCs w:val="0"/>
          <w:sz w:val="22"/>
          <w:szCs w:val="22"/>
        </w:rPr>
      </w:pPr>
      <w:r w:rsidRPr="00C145A4">
        <w:rPr>
          <w:i w:val="0"/>
          <w:iCs w:val="0"/>
          <w:sz w:val="22"/>
          <w:szCs w:val="22"/>
        </w:rPr>
        <w:t xml:space="preserve">a) Modo de acreditación: copia de los títulos y acreditaciones. </w:t>
      </w:r>
    </w:p>
    <w:p w:rsidR="00637236" w:rsidRPr="00C145A4" w:rsidRDefault="00637236">
      <w:pPr>
        <w:ind w:left="283"/>
        <w:jc w:val="both"/>
        <w:rPr>
          <w:i w:val="0"/>
          <w:iCs w:val="0"/>
          <w:sz w:val="22"/>
          <w:szCs w:val="22"/>
        </w:rPr>
      </w:pPr>
    </w:p>
    <w:p w:rsidR="00637236" w:rsidRPr="00C145A4" w:rsidRDefault="00B11D37">
      <w:pPr>
        <w:ind w:left="283"/>
        <w:jc w:val="both"/>
        <w:rPr>
          <w:i w:val="0"/>
          <w:iCs w:val="0"/>
          <w:sz w:val="22"/>
          <w:szCs w:val="22"/>
        </w:rPr>
      </w:pPr>
      <w:r w:rsidRPr="00C145A4">
        <w:rPr>
          <w:i w:val="0"/>
          <w:iCs w:val="0"/>
          <w:sz w:val="22"/>
          <w:szCs w:val="22"/>
        </w:rPr>
        <w:t xml:space="preserve">b) Requisito mínimo: </w:t>
      </w:r>
    </w:p>
    <w:p w:rsidR="00637236" w:rsidRPr="00C145A4" w:rsidRDefault="00637236">
      <w:pPr>
        <w:ind w:left="283"/>
        <w:jc w:val="both"/>
        <w:rPr>
          <w:i w:val="0"/>
          <w:iCs w:val="0"/>
          <w:sz w:val="22"/>
          <w:szCs w:val="22"/>
        </w:rPr>
      </w:pPr>
    </w:p>
    <w:p w:rsidR="00637236" w:rsidRPr="00C145A4" w:rsidRDefault="00B11D37">
      <w:pPr>
        <w:numPr>
          <w:ilvl w:val="0"/>
          <w:numId w:val="3"/>
        </w:numPr>
        <w:ind w:left="708" w:hanging="283"/>
        <w:jc w:val="both"/>
        <w:rPr>
          <w:i w:val="0"/>
          <w:iCs w:val="0"/>
          <w:sz w:val="22"/>
          <w:szCs w:val="22"/>
        </w:rPr>
      </w:pPr>
      <w:r w:rsidRPr="00C145A4">
        <w:rPr>
          <w:i w:val="0"/>
          <w:iCs w:val="0"/>
          <w:sz w:val="22"/>
          <w:szCs w:val="22"/>
        </w:rPr>
        <w:t xml:space="preserve">Títulos o acreditaciones académicos o profesionales exigidos al personal técnico del empresario:______________ </w:t>
      </w:r>
    </w:p>
    <w:p w:rsidR="00637236" w:rsidRPr="00C145A4" w:rsidRDefault="00B11D37">
      <w:pPr>
        <w:numPr>
          <w:ilvl w:val="0"/>
          <w:numId w:val="3"/>
        </w:numPr>
        <w:ind w:left="708" w:hanging="283"/>
        <w:jc w:val="both"/>
        <w:rPr>
          <w:i w:val="0"/>
          <w:iCs w:val="0"/>
          <w:sz w:val="22"/>
          <w:szCs w:val="22"/>
        </w:rPr>
      </w:pPr>
      <w:r w:rsidRPr="00C145A4">
        <w:rPr>
          <w:i w:val="0"/>
          <w:iCs w:val="0"/>
          <w:sz w:val="22"/>
          <w:szCs w:val="22"/>
        </w:rPr>
        <w:t>Número de técnicos y experiencia profesional mínima exigida a dichos técnicos, o las características y capacidades mínimas de las unidades técnicas exigidas:________________</w:t>
      </w:r>
    </w:p>
    <w:p w:rsidR="00637236" w:rsidRPr="00C145A4" w:rsidRDefault="00637236">
      <w:pPr>
        <w:jc w:val="both"/>
        <w:rPr>
          <w:i w:val="0"/>
          <w:iCs w:val="0"/>
          <w:sz w:val="22"/>
          <w:szCs w:val="22"/>
        </w:rPr>
      </w:pPr>
    </w:p>
    <w:p w:rsidR="00637236" w:rsidRPr="00C145A4" w:rsidRDefault="00B11D37">
      <w:pPr>
        <w:jc w:val="both"/>
        <w:rPr>
          <w:i w:val="0"/>
          <w:iCs w:val="0"/>
          <w:color w:val="0070C0"/>
          <w:sz w:val="22"/>
          <w:szCs w:val="22"/>
        </w:rPr>
      </w:pPr>
      <w:bookmarkStart w:id="16" w:name="bookmark=kix.b05d7iueivt5" w:colFirst="0" w:colLast="0"/>
      <w:bookmarkEnd w:id="16"/>
      <w:r w:rsidRPr="00C145A4">
        <w:rPr>
          <w:rFonts w:ascii="MS Gothic" w:eastAsia="MS Gothic" w:hAnsi="MS Gothic" w:cs="MS Gothic" w:hint="eastAsia"/>
          <w:i w:val="0"/>
          <w:iCs w:val="0"/>
          <w:sz w:val="22"/>
          <w:szCs w:val="22"/>
        </w:rPr>
        <w:t>☐</w:t>
      </w:r>
      <w:r w:rsidRPr="00C145A4">
        <w:rPr>
          <w:i w:val="0"/>
          <w:iCs w:val="0"/>
          <w:sz w:val="22"/>
          <w:szCs w:val="22"/>
        </w:rPr>
        <w:t xml:space="preserve"> </w:t>
      </w:r>
      <w:r w:rsidRPr="00C145A4">
        <w:rPr>
          <w:i w:val="0"/>
          <w:iCs w:val="0"/>
          <w:color w:val="0070C0"/>
          <w:sz w:val="22"/>
          <w:szCs w:val="22"/>
        </w:rPr>
        <w:t>Nombre y cualificación profesional del personal responsable de ejecutar la prestación (art. 76.1 LCSP)</w:t>
      </w:r>
      <w:r w:rsidRPr="00C145A4">
        <w:rPr>
          <w:i w:val="0"/>
          <w:iCs w:val="0"/>
          <w:sz w:val="22"/>
          <w:szCs w:val="22"/>
        </w:rPr>
        <w:t xml:space="preserve"> </w:t>
      </w:r>
      <w:r w:rsidRPr="00C145A4">
        <w:rPr>
          <w:i w:val="0"/>
          <w:iCs w:val="0"/>
          <w:color w:val="0070C0"/>
          <w:sz w:val="22"/>
          <w:szCs w:val="22"/>
        </w:rPr>
        <w:t>(solo en caso de contratos que incluyan servicios o trabajos de colocación e instalación)</w:t>
      </w:r>
    </w:p>
    <w:p w:rsidR="00637236" w:rsidRPr="00C145A4" w:rsidRDefault="00637236">
      <w:pPr>
        <w:jc w:val="both"/>
        <w:rPr>
          <w:i w:val="0"/>
          <w:iCs w:val="0"/>
          <w:color w:val="0070C0"/>
          <w:sz w:val="22"/>
          <w:szCs w:val="22"/>
        </w:rPr>
      </w:pPr>
    </w:p>
    <w:p w:rsidR="00637236" w:rsidRPr="00C145A4" w:rsidRDefault="00B11D37">
      <w:pPr>
        <w:ind w:left="283"/>
        <w:jc w:val="both"/>
        <w:rPr>
          <w:i w:val="0"/>
          <w:iCs w:val="0"/>
          <w:sz w:val="22"/>
          <w:szCs w:val="22"/>
        </w:rPr>
      </w:pPr>
      <w:r w:rsidRPr="00C145A4">
        <w:rPr>
          <w:i w:val="0"/>
          <w:iCs w:val="0"/>
          <w:sz w:val="22"/>
          <w:szCs w:val="22"/>
        </w:rPr>
        <w:t>a) Modo de acreditación: Declaración responsable firmada.</w:t>
      </w:r>
    </w:p>
    <w:p w:rsidR="00637236" w:rsidRPr="00C145A4" w:rsidRDefault="00637236">
      <w:pPr>
        <w:jc w:val="both"/>
        <w:rPr>
          <w:i w:val="0"/>
          <w:iCs w:val="0"/>
          <w:sz w:val="22"/>
          <w:szCs w:val="22"/>
        </w:rPr>
      </w:pPr>
    </w:p>
    <w:p w:rsidR="00637236" w:rsidRDefault="00132700">
      <w:pPr>
        <w:jc w:val="both"/>
        <w:rPr>
          <w:i w:val="0"/>
          <w:iCs w:val="0"/>
          <w:sz w:val="22"/>
          <w:szCs w:val="22"/>
        </w:rPr>
      </w:pPr>
      <w:r w:rsidRPr="008468DD">
        <w:rPr>
          <w:rFonts w:ascii="MS Gothic" w:eastAsia="MS Gothic" w:hAnsi="MS Gothic" w:cs="MS Gothic" w:hint="eastAsia"/>
          <w:i w:val="0"/>
          <w:iCs w:val="0"/>
          <w:sz w:val="22"/>
          <w:szCs w:val="22"/>
        </w:rPr>
        <w:t>☒</w:t>
      </w:r>
      <w:r w:rsidR="00B11D37" w:rsidRPr="00C145A4">
        <w:rPr>
          <w:i w:val="0"/>
          <w:iCs w:val="0"/>
          <w:color w:val="0070C0"/>
          <w:sz w:val="22"/>
          <w:szCs w:val="22"/>
        </w:rPr>
        <w:t>Compromiso a dedicar o adscribir a la ejecución del contrato los medios personales o materiales</w:t>
      </w:r>
      <w:r w:rsidR="00B11D37">
        <w:rPr>
          <w:i w:val="0"/>
          <w:iCs w:val="0"/>
          <w:color w:val="0070C0"/>
          <w:sz w:val="22"/>
          <w:szCs w:val="22"/>
        </w:rPr>
        <w:t xml:space="preserve"> suficientes para ello (art. 76.2 LCSP)</w:t>
      </w:r>
      <w:r w:rsidR="00B11D37">
        <w:rPr>
          <w:i w:val="0"/>
          <w:iCs w:val="0"/>
          <w:sz w:val="22"/>
          <w:szCs w:val="22"/>
        </w:rPr>
        <w:t xml:space="preserve">. </w:t>
      </w:r>
      <w:r w:rsidR="00B11D37">
        <w:rPr>
          <w:i w:val="0"/>
          <w:iCs w:val="0"/>
          <w:color w:val="0070C0"/>
          <w:sz w:val="22"/>
          <w:szCs w:val="22"/>
        </w:rPr>
        <w:t>(Anexo IV.2)</w:t>
      </w:r>
    </w:p>
    <w:p w:rsidR="00637236" w:rsidRDefault="00637236">
      <w:pPr>
        <w:jc w:val="both"/>
        <w:rPr>
          <w:i w:val="0"/>
          <w:iCs w:val="0"/>
          <w:sz w:val="22"/>
          <w:szCs w:val="22"/>
        </w:rPr>
      </w:pPr>
    </w:p>
    <w:p w:rsidR="00637236" w:rsidRDefault="00B11D37">
      <w:pPr>
        <w:ind w:left="283"/>
        <w:jc w:val="both"/>
        <w:rPr>
          <w:i w:val="0"/>
          <w:iCs w:val="0"/>
          <w:sz w:val="22"/>
          <w:szCs w:val="22"/>
        </w:rPr>
      </w:pPr>
      <w:r>
        <w:rPr>
          <w:i w:val="0"/>
          <w:iCs w:val="0"/>
          <w:sz w:val="22"/>
          <w:szCs w:val="22"/>
        </w:rPr>
        <w:t>a) Modo de acreditación: Declaración responsable firmada.</w:t>
      </w:r>
    </w:p>
    <w:p w:rsidR="00637236" w:rsidRDefault="00637236">
      <w:pPr>
        <w:jc w:val="both"/>
        <w:rPr>
          <w:i w:val="0"/>
          <w:iCs w:val="0"/>
          <w:sz w:val="22"/>
          <w:szCs w:val="22"/>
        </w:rPr>
      </w:pPr>
    </w:p>
    <w:p w:rsidR="00637236" w:rsidRDefault="00B11D37">
      <w:pPr>
        <w:jc w:val="both"/>
        <w:rPr>
          <w:i w:val="0"/>
          <w:iCs w:val="0"/>
          <w:color w:val="0070C0"/>
          <w:sz w:val="22"/>
          <w:szCs w:val="22"/>
        </w:rPr>
      </w:pPr>
      <w:r>
        <w:rPr>
          <w:i w:val="0"/>
          <w:iCs w:val="0"/>
          <w:color w:val="0070C0"/>
          <w:sz w:val="22"/>
          <w:szCs w:val="22"/>
        </w:rPr>
        <w:t xml:space="preserve">4.2.3. Equipamiento e instalaciones </w:t>
      </w:r>
    </w:p>
    <w:p w:rsidR="00637236" w:rsidRDefault="00637236">
      <w:pPr>
        <w:jc w:val="both"/>
        <w:rPr>
          <w:i w:val="0"/>
          <w:iCs w:val="0"/>
          <w:sz w:val="22"/>
          <w:szCs w:val="22"/>
        </w:rPr>
      </w:pPr>
    </w:p>
    <w:p w:rsidR="00637236" w:rsidRDefault="00B11D37">
      <w:pPr>
        <w:jc w:val="both"/>
        <w:rPr>
          <w:i w:val="0"/>
          <w:iCs w:val="0"/>
          <w:color w:val="0070C0"/>
          <w:sz w:val="22"/>
          <w:szCs w:val="22"/>
        </w:rPr>
      </w:pPr>
      <w:bookmarkStart w:id="17" w:name="bookmark=kix.39ywdpj5ic6u" w:colFirst="0" w:colLast="0"/>
      <w:bookmarkEnd w:id="17"/>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637236" w:rsidRDefault="00637236">
      <w:pPr>
        <w:jc w:val="both"/>
        <w:rPr>
          <w:i w:val="0"/>
          <w:iCs w:val="0"/>
          <w:sz w:val="22"/>
          <w:szCs w:val="22"/>
        </w:rPr>
      </w:pPr>
    </w:p>
    <w:p w:rsidR="00637236" w:rsidRDefault="00B11D37">
      <w:pPr>
        <w:ind w:left="283"/>
        <w:jc w:val="both"/>
        <w:rPr>
          <w:i w:val="0"/>
          <w:iCs w:val="0"/>
          <w:sz w:val="22"/>
          <w:szCs w:val="22"/>
        </w:rPr>
      </w:pPr>
      <w:r>
        <w:rPr>
          <w:i w:val="0"/>
          <w:iCs w:val="0"/>
          <w:sz w:val="22"/>
          <w:szCs w:val="22"/>
        </w:rPr>
        <w:t>a) Modo de acreditación: declaración y documentos acreditativos.</w:t>
      </w:r>
    </w:p>
    <w:p w:rsidR="00637236" w:rsidRDefault="00637236">
      <w:pPr>
        <w:ind w:left="283"/>
        <w:jc w:val="both"/>
        <w:rPr>
          <w:i w:val="0"/>
          <w:iCs w:val="0"/>
          <w:sz w:val="22"/>
          <w:szCs w:val="22"/>
        </w:rPr>
      </w:pPr>
    </w:p>
    <w:p w:rsidR="00637236" w:rsidRDefault="00B11D37">
      <w:pPr>
        <w:ind w:left="283"/>
        <w:jc w:val="both"/>
        <w:rPr>
          <w:i w:val="0"/>
          <w:iCs w:val="0"/>
          <w:sz w:val="22"/>
          <w:szCs w:val="22"/>
        </w:rPr>
      </w:pPr>
      <w:r>
        <w:rPr>
          <w:i w:val="0"/>
          <w:iCs w:val="0"/>
          <w:sz w:val="22"/>
          <w:szCs w:val="22"/>
        </w:rPr>
        <w:t>b) Requisitos mínimos</w:t>
      </w:r>
    </w:p>
    <w:p w:rsidR="00637236" w:rsidRDefault="00637236">
      <w:pPr>
        <w:ind w:left="283"/>
        <w:jc w:val="both"/>
        <w:rPr>
          <w:i w:val="0"/>
          <w:iCs w:val="0"/>
          <w:sz w:val="22"/>
          <w:szCs w:val="22"/>
        </w:rPr>
      </w:pPr>
    </w:p>
    <w:p w:rsidR="00637236" w:rsidRDefault="00B11D37">
      <w:pPr>
        <w:ind w:left="708"/>
        <w:jc w:val="both"/>
        <w:rPr>
          <w:i w:val="0"/>
          <w:iCs w:val="0"/>
          <w:sz w:val="22"/>
          <w:szCs w:val="22"/>
        </w:rPr>
      </w:pPr>
      <w:r>
        <w:rPr>
          <w:i w:val="0"/>
          <w:iCs w:val="0"/>
          <w:sz w:val="22"/>
          <w:szCs w:val="22"/>
        </w:rPr>
        <w:tab/>
        <w:t>☐     Funcionalidades: ____________________</w:t>
      </w:r>
    </w:p>
    <w:p w:rsidR="00637236" w:rsidRDefault="00B11D37">
      <w:pPr>
        <w:ind w:left="708"/>
        <w:jc w:val="both"/>
        <w:rPr>
          <w:i w:val="0"/>
          <w:iCs w:val="0"/>
          <w:sz w:val="22"/>
          <w:szCs w:val="22"/>
        </w:rPr>
      </w:pPr>
      <w:r>
        <w:rPr>
          <w:i w:val="0"/>
          <w:iCs w:val="0"/>
          <w:sz w:val="22"/>
          <w:szCs w:val="22"/>
        </w:rPr>
        <w:tab/>
        <w:t>☐ Características y capacidades mínimas de los medios exigidos: ________________</w:t>
      </w:r>
    </w:p>
    <w:p w:rsidR="00637236" w:rsidRDefault="00637236">
      <w:pPr>
        <w:jc w:val="both"/>
        <w:rPr>
          <w:i w:val="0"/>
          <w:iCs w:val="0"/>
          <w:sz w:val="22"/>
          <w:szCs w:val="22"/>
        </w:rPr>
      </w:pPr>
    </w:p>
    <w:p w:rsidR="00637236" w:rsidRDefault="00B11D37">
      <w:pPr>
        <w:jc w:val="both"/>
        <w:rPr>
          <w:i w:val="0"/>
          <w:iCs w:val="0"/>
          <w:color w:val="0070C0"/>
          <w:sz w:val="22"/>
          <w:szCs w:val="22"/>
        </w:rPr>
      </w:pPr>
      <w:r>
        <w:rPr>
          <w:i w:val="0"/>
          <w:iCs w:val="0"/>
          <w:color w:val="0070C0"/>
          <w:sz w:val="22"/>
          <w:szCs w:val="22"/>
        </w:rPr>
        <w:t>4.2.4. Calidad, medio ambiente y prevención.</w:t>
      </w:r>
    </w:p>
    <w:p w:rsidR="00637236" w:rsidRDefault="00637236">
      <w:pPr>
        <w:jc w:val="both"/>
        <w:rPr>
          <w:i w:val="0"/>
          <w:iCs w:val="0"/>
          <w:sz w:val="22"/>
          <w:szCs w:val="22"/>
        </w:rPr>
      </w:pPr>
    </w:p>
    <w:p w:rsidR="00637236" w:rsidRDefault="00B11D37">
      <w:pPr>
        <w:jc w:val="both"/>
        <w:rPr>
          <w:i w:val="0"/>
          <w:iCs w:val="0"/>
          <w:color w:val="0070C0"/>
          <w:sz w:val="22"/>
          <w:szCs w:val="22"/>
        </w:rPr>
      </w:pPr>
      <w:bookmarkStart w:id="18" w:name="bookmark=kix.veesgk34o0is" w:colFirst="0" w:colLast="0"/>
      <w:bookmarkEnd w:id="18"/>
      <w:r>
        <w:rPr>
          <w:i w:val="0"/>
          <w:iCs w:val="0"/>
          <w:sz w:val="22"/>
          <w:szCs w:val="22"/>
        </w:rPr>
        <w:t xml:space="preserve">☐ </w:t>
      </w:r>
      <w:r>
        <w:rPr>
          <w:i w:val="0"/>
          <w:iCs w:val="0"/>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637236" w:rsidRDefault="00637236">
      <w:pPr>
        <w:jc w:val="both"/>
        <w:rPr>
          <w:i w:val="0"/>
          <w:iCs w:val="0"/>
          <w:sz w:val="22"/>
          <w:szCs w:val="22"/>
        </w:rPr>
      </w:pPr>
    </w:p>
    <w:p w:rsidR="00637236" w:rsidRDefault="00B11D37">
      <w:pPr>
        <w:numPr>
          <w:ilvl w:val="0"/>
          <w:numId w:val="3"/>
        </w:numPr>
        <w:ind w:left="1133" w:hanging="356"/>
        <w:jc w:val="both"/>
        <w:rPr>
          <w:i w:val="0"/>
          <w:iCs w:val="0"/>
          <w:sz w:val="22"/>
          <w:szCs w:val="22"/>
        </w:rPr>
      </w:pPr>
      <w:r>
        <w:rPr>
          <w:i w:val="0"/>
          <w:iCs w:val="0"/>
          <w:sz w:val="22"/>
          <w:szCs w:val="22"/>
        </w:rPr>
        <w:t>Descripción del control que se efectuará por parte del órgano de control: ____________________</w:t>
      </w:r>
    </w:p>
    <w:p w:rsidR="00637236" w:rsidRDefault="00637236">
      <w:pPr>
        <w:ind w:left="1133" w:hanging="356"/>
        <w:jc w:val="both"/>
        <w:rPr>
          <w:i w:val="0"/>
          <w:iCs w:val="0"/>
          <w:sz w:val="22"/>
          <w:szCs w:val="22"/>
        </w:rPr>
      </w:pPr>
    </w:p>
    <w:p w:rsidR="00637236" w:rsidRDefault="00B11D37">
      <w:pPr>
        <w:numPr>
          <w:ilvl w:val="0"/>
          <w:numId w:val="3"/>
        </w:numPr>
        <w:ind w:left="1133" w:hanging="356"/>
        <w:jc w:val="both"/>
        <w:rPr>
          <w:i w:val="0"/>
          <w:iCs w:val="0"/>
          <w:sz w:val="22"/>
          <w:szCs w:val="22"/>
        </w:rPr>
      </w:pPr>
      <w:r>
        <w:rPr>
          <w:i w:val="0"/>
          <w:iCs w:val="0"/>
          <w:sz w:val="22"/>
          <w:szCs w:val="22"/>
        </w:rPr>
        <w:t>Capacidad mínima exigida en términos de unidades o medidas apropiadas a la naturaleza de los suministros contratados:_______________________</w:t>
      </w:r>
    </w:p>
    <w:p w:rsidR="00637236" w:rsidRDefault="00637236">
      <w:pPr>
        <w:jc w:val="both"/>
        <w:rPr>
          <w:i w:val="0"/>
          <w:iCs w:val="0"/>
          <w:sz w:val="22"/>
          <w:szCs w:val="22"/>
        </w:rPr>
      </w:pPr>
    </w:p>
    <w:p w:rsidR="00637236" w:rsidRDefault="00B11D37">
      <w:pPr>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637236" w:rsidRDefault="00637236">
      <w:pPr>
        <w:jc w:val="both"/>
        <w:rPr>
          <w:i w:val="0"/>
          <w:iCs w:val="0"/>
          <w:sz w:val="22"/>
          <w:szCs w:val="22"/>
        </w:rPr>
      </w:pPr>
    </w:p>
    <w:p w:rsidR="00637236" w:rsidRDefault="00B11D37">
      <w:pPr>
        <w:ind w:left="283"/>
        <w:jc w:val="both"/>
        <w:rPr>
          <w:i w:val="0"/>
          <w:iCs w:val="0"/>
          <w:sz w:val="22"/>
          <w:szCs w:val="22"/>
        </w:rPr>
      </w:pPr>
      <w:r>
        <w:rPr>
          <w:i w:val="0"/>
          <w:iCs w:val="0"/>
          <w:sz w:val="22"/>
          <w:szCs w:val="22"/>
        </w:rPr>
        <w:t xml:space="preserve">a)   Modo de acreditación: </w:t>
      </w:r>
    </w:p>
    <w:p w:rsidR="00637236" w:rsidRDefault="00637236">
      <w:pPr>
        <w:ind w:left="850"/>
        <w:jc w:val="both"/>
        <w:rPr>
          <w:i w:val="0"/>
          <w:iCs w:val="0"/>
          <w:sz w:val="22"/>
          <w:szCs w:val="22"/>
        </w:rPr>
      </w:pPr>
    </w:p>
    <w:p w:rsidR="00637236" w:rsidRPr="00B40D85" w:rsidRDefault="00B11D37">
      <w:pPr>
        <w:ind w:left="708" w:hanging="270"/>
        <w:jc w:val="both"/>
        <w:rPr>
          <w:i w:val="0"/>
          <w:iCs w:val="0"/>
          <w:sz w:val="22"/>
          <w:szCs w:val="22"/>
        </w:rPr>
      </w:pPr>
      <w:r>
        <w:rPr>
          <w:i w:val="0"/>
          <w:iCs w:val="0"/>
          <w:sz w:val="22"/>
          <w:szCs w:val="22"/>
        </w:rPr>
        <w:tab/>
      </w:r>
      <w:r>
        <w:rPr>
          <w:i w:val="0"/>
          <w:iCs w:val="0"/>
          <w:sz w:val="22"/>
          <w:szCs w:val="22"/>
        </w:rPr>
        <w:tab/>
      </w:r>
      <w:r w:rsidRPr="00B40D85">
        <w:rPr>
          <w:i w:val="0"/>
          <w:iCs w:val="0"/>
          <w:sz w:val="22"/>
          <w:szCs w:val="22"/>
        </w:rPr>
        <w:t xml:space="preserve">        </w:t>
      </w:r>
      <w:r w:rsidRPr="00B40D85">
        <w:rPr>
          <w:rFonts w:ascii="MS Gothic" w:eastAsia="MS Gothic" w:hAnsi="MS Gothic" w:cs="MS Gothic" w:hint="eastAsia"/>
          <w:i w:val="0"/>
          <w:iCs w:val="0"/>
          <w:sz w:val="22"/>
          <w:szCs w:val="22"/>
        </w:rPr>
        <w:t>☐</w:t>
      </w:r>
      <w:r w:rsidRPr="00B40D85">
        <w:rPr>
          <w:i w:val="0"/>
          <w:iCs w:val="0"/>
          <w:sz w:val="22"/>
          <w:szCs w:val="22"/>
        </w:rPr>
        <w:t xml:space="preserve"> Copia certificado/s.</w:t>
      </w:r>
    </w:p>
    <w:p w:rsidR="00637236" w:rsidRPr="00B40D85" w:rsidRDefault="00B11D37">
      <w:pPr>
        <w:ind w:left="708" w:hanging="270"/>
        <w:jc w:val="both"/>
        <w:rPr>
          <w:i w:val="0"/>
          <w:iCs w:val="0"/>
          <w:sz w:val="22"/>
          <w:szCs w:val="22"/>
        </w:rPr>
      </w:pPr>
      <w:r w:rsidRPr="00B40D85">
        <w:rPr>
          <w:i w:val="0"/>
          <w:iCs w:val="0"/>
          <w:sz w:val="22"/>
          <w:szCs w:val="22"/>
        </w:rPr>
        <w:tab/>
        <w:t xml:space="preserve">        </w:t>
      </w:r>
      <w:r w:rsidRPr="00B40D85">
        <w:rPr>
          <w:rFonts w:ascii="MS Gothic" w:eastAsia="MS Gothic" w:hAnsi="MS Gothic" w:cs="MS Gothic" w:hint="eastAsia"/>
          <w:i w:val="0"/>
          <w:iCs w:val="0"/>
          <w:sz w:val="22"/>
          <w:szCs w:val="22"/>
        </w:rPr>
        <w:t>☐</w:t>
      </w:r>
      <w:r w:rsidRPr="00B40D85">
        <w:rPr>
          <w:i w:val="0"/>
          <w:iCs w:val="0"/>
          <w:sz w:val="22"/>
          <w:szCs w:val="22"/>
        </w:rPr>
        <w:t xml:space="preserve"> Declaración responsable firmada indicando qué políticas se aplican </w:t>
      </w:r>
      <w:r w:rsidRPr="00B40D85">
        <w:rPr>
          <w:i w:val="0"/>
          <w:iCs w:val="0"/>
          <w:sz w:val="22"/>
          <w:szCs w:val="22"/>
        </w:rPr>
        <w:tab/>
      </w:r>
      <w:r w:rsidRPr="00B40D85">
        <w:rPr>
          <w:i w:val="0"/>
          <w:iCs w:val="0"/>
          <w:sz w:val="22"/>
          <w:szCs w:val="22"/>
        </w:rPr>
        <w:tab/>
        <w:t xml:space="preserve">    sobre gestión de calidad y medio ambiente.</w:t>
      </w:r>
    </w:p>
    <w:p w:rsidR="00637236" w:rsidRPr="00B40D85" w:rsidRDefault="00637236">
      <w:pPr>
        <w:ind w:left="850"/>
        <w:jc w:val="both"/>
        <w:rPr>
          <w:i w:val="0"/>
          <w:iCs w:val="0"/>
          <w:sz w:val="22"/>
          <w:szCs w:val="22"/>
        </w:rPr>
      </w:pPr>
    </w:p>
    <w:p w:rsidR="00637236" w:rsidRPr="00B40D85" w:rsidRDefault="00B11D37">
      <w:pPr>
        <w:ind w:left="283"/>
        <w:jc w:val="both"/>
        <w:rPr>
          <w:i w:val="0"/>
          <w:iCs w:val="0"/>
          <w:sz w:val="22"/>
          <w:szCs w:val="22"/>
        </w:rPr>
      </w:pPr>
      <w:r w:rsidRPr="00B40D85">
        <w:rPr>
          <w:i w:val="0"/>
          <w:iCs w:val="0"/>
          <w:sz w:val="22"/>
          <w:szCs w:val="22"/>
        </w:rPr>
        <w:t>b) Requisito mínimo: Normas técnicas o especificaciones técnicas oficiales respecto de las que deberá ser acreditada la conformidad por los certificados exigidos.</w:t>
      </w:r>
    </w:p>
    <w:p w:rsidR="00637236" w:rsidRPr="00B40D85" w:rsidRDefault="00637236">
      <w:pPr>
        <w:ind w:left="850"/>
        <w:jc w:val="both"/>
        <w:rPr>
          <w:i w:val="0"/>
          <w:iCs w:val="0"/>
          <w:sz w:val="22"/>
          <w:szCs w:val="22"/>
        </w:rPr>
      </w:pPr>
    </w:p>
    <w:p w:rsidR="00637236" w:rsidRPr="00B40D85" w:rsidRDefault="00B11D37">
      <w:pPr>
        <w:ind w:left="1140" w:hanging="420"/>
        <w:jc w:val="both"/>
        <w:rPr>
          <w:i w:val="0"/>
          <w:iCs w:val="0"/>
          <w:sz w:val="22"/>
          <w:szCs w:val="22"/>
        </w:rPr>
      </w:pPr>
      <w:r w:rsidRPr="00B40D85">
        <w:rPr>
          <w:i w:val="0"/>
          <w:iCs w:val="0"/>
          <w:sz w:val="22"/>
          <w:szCs w:val="22"/>
        </w:rPr>
        <w:tab/>
      </w:r>
      <w:r w:rsidRPr="00B40D85">
        <w:rPr>
          <w:rFonts w:ascii="MS Gothic" w:eastAsia="MS Gothic" w:hAnsi="MS Gothic" w:cs="MS Gothic" w:hint="eastAsia"/>
          <w:i w:val="0"/>
          <w:iCs w:val="0"/>
          <w:sz w:val="22"/>
          <w:szCs w:val="22"/>
        </w:rPr>
        <w:t>☐</w:t>
      </w:r>
      <w:r w:rsidRPr="00B40D85">
        <w:rPr>
          <w:i w:val="0"/>
          <w:iCs w:val="0"/>
          <w:sz w:val="22"/>
          <w:szCs w:val="22"/>
        </w:rPr>
        <w:t xml:space="preserve"> ISO 9001</w:t>
      </w:r>
    </w:p>
    <w:p w:rsidR="00637236" w:rsidRDefault="00B11D37">
      <w:pPr>
        <w:ind w:left="1133" w:hanging="420"/>
        <w:jc w:val="both"/>
        <w:rPr>
          <w:i w:val="0"/>
          <w:iCs w:val="0"/>
          <w:sz w:val="22"/>
          <w:szCs w:val="22"/>
        </w:rPr>
      </w:pPr>
      <w:r w:rsidRPr="00B40D85">
        <w:rPr>
          <w:i w:val="0"/>
          <w:iCs w:val="0"/>
          <w:sz w:val="22"/>
          <w:szCs w:val="22"/>
        </w:rPr>
        <w:tab/>
      </w:r>
      <w:r w:rsidRPr="00B40D85">
        <w:rPr>
          <w:rFonts w:ascii="MS Gothic" w:eastAsia="MS Gothic" w:hAnsi="MS Gothic" w:cs="MS Gothic" w:hint="eastAsia"/>
          <w:i w:val="0"/>
          <w:iCs w:val="0"/>
          <w:sz w:val="22"/>
          <w:szCs w:val="22"/>
        </w:rPr>
        <w:t>☐</w:t>
      </w:r>
      <w:r w:rsidRPr="00B40D85">
        <w:rPr>
          <w:i w:val="0"/>
          <w:iCs w:val="0"/>
          <w:sz w:val="22"/>
          <w:szCs w:val="22"/>
        </w:rPr>
        <w:t xml:space="preserve"> ISO</w:t>
      </w:r>
      <w:r>
        <w:rPr>
          <w:i w:val="0"/>
          <w:iCs w:val="0"/>
          <w:sz w:val="22"/>
          <w:szCs w:val="22"/>
        </w:rPr>
        <w:t xml:space="preserve"> 14001</w:t>
      </w:r>
    </w:p>
    <w:p w:rsidR="00637236" w:rsidRDefault="00637236">
      <w:pPr>
        <w:jc w:val="both"/>
        <w:rPr>
          <w:i w:val="0"/>
          <w:iCs w:val="0"/>
          <w:sz w:val="22"/>
          <w:szCs w:val="22"/>
        </w:rPr>
      </w:pPr>
    </w:p>
    <w:p w:rsidR="00637236" w:rsidRDefault="00B11D37">
      <w:pPr>
        <w:jc w:val="both"/>
        <w:rPr>
          <w:i w:val="0"/>
          <w:iCs w:val="0"/>
          <w:color w:val="0070C0"/>
          <w:sz w:val="22"/>
          <w:szCs w:val="22"/>
        </w:rPr>
      </w:pPr>
      <w:r>
        <w:rPr>
          <w:i w:val="0"/>
          <w:iCs w:val="0"/>
          <w:sz w:val="22"/>
          <w:szCs w:val="22"/>
        </w:rPr>
        <w:t xml:space="preserve">☐ </w:t>
      </w:r>
      <w:r>
        <w:rPr>
          <w:i w:val="0"/>
          <w:iCs w:val="0"/>
          <w:color w:val="0070C0"/>
          <w:sz w:val="22"/>
          <w:szCs w:val="22"/>
        </w:rPr>
        <w:t xml:space="preserve">Muestras, descripciones y fotografías de los productos a suministrar, cuya autenticidad pueda certificarse a petición de la entidad contratante: </w:t>
      </w:r>
    </w:p>
    <w:p w:rsidR="00637236" w:rsidRDefault="00637236">
      <w:pPr>
        <w:jc w:val="both"/>
        <w:rPr>
          <w:i w:val="0"/>
          <w:iCs w:val="0"/>
          <w:sz w:val="22"/>
          <w:szCs w:val="22"/>
        </w:rPr>
      </w:pPr>
    </w:p>
    <w:p w:rsidR="00637236" w:rsidRDefault="00B11D37">
      <w:pPr>
        <w:ind w:left="283"/>
        <w:jc w:val="both"/>
        <w:rPr>
          <w:i w:val="0"/>
          <w:iCs w:val="0"/>
          <w:sz w:val="22"/>
          <w:szCs w:val="22"/>
        </w:rPr>
      </w:pPr>
      <w:r>
        <w:rPr>
          <w:i w:val="0"/>
          <w:iCs w:val="0"/>
          <w:sz w:val="22"/>
          <w:szCs w:val="22"/>
        </w:rPr>
        <w:t>a) Modo de acreditación: muestras solicitadas, en caso de ser requeridas  muestras, se presentarán junto a la oferta inicial.</w:t>
      </w:r>
    </w:p>
    <w:p w:rsidR="00637236" w:rsidRDefault="00637236">
      <w:pPr>
        <w:ind w:left="283"/>
        <w:jc w:val="both"/>
        <w:rPr>
          <w:i w:val="0"/>
          <w:iCs w:val="0"/>
          <w:sz w:val="22"/>
          <w:szCs w:val="22"/>
        </w:rPr>
      </w:pPr>
    </w:p>
    <w:p w:rsidR="00B40D85" w:rsidRDefault="00B40D85">
      <w:pPr>
        <w:ind w:left="283"/>
        <w:jc w:val="both"/>
        <w:rPr>
          <w:i w:val="0"/>
          <w:iCs w:val="0"/>
          <w:sz w:val="22"/>
          <w:szCs w:val="22"/>
        </w:rPr>
      </w:pPr>
    </w:p>
    <w:p w:rsidR="00B40D85" w:rsidRDefault="00B40D85">
      <w:pPr>
        <w:ind w:left="283"/>
        <w:jc w:val="both"/>
        <w:rPr>
          <w:i w:val="0"/>
          <w:iCs w:val="0"/>
          <w:sz w:val="22"/>
          <w:szCs w:val="22"/>
        </w:rPr>
      </w:pPr>
    </w:p>
    <w:p w:rsidR="00637236" w:rsidRDefault="00B11D37">
      <w:pPr>
        <w:ind w:left="283"/>
        <w:jc w:val="both"/>
        <w:rPr>
          <w:i w:val="0"/>
          <w:iCs w:val="0"/>
          <w:sz w:val="22"/>
          <w:szCs w:val="22"/>
        </w:rPr>
      </w:pPr>
      <w:r>
        <w:rPr>
          <w:i w:val="0"/>
          <w:iCs w:val="0"/>
          <w:sz w:val="22"/>
          <w:szCs w:val="22"/>
        </w:rPr>
        <w:t xml:space="preserve">b) Requisito mínimo: </w:t>
      </w:r>
    </w:p>
    <w:p w:rsidR="00637236" w:rsidRDefault="00637236">
      <w:pPr>
        <w:ind w:left="850"/>
        <w:jc w:val="both"/>
        <w:rPr>
          <w:i w:val="0"/>
          <w:iCs w:val="0"/>
          <w:sz w:val="12"/>
          <w:szCs w:val="12"/>
        </w:rPr>
      </w:pPr>
    </w:p>
    <w:p w:rsidR="00637236" w:rsidRDefault="00B11D37">
      <w:pPr>
        <w:ind w:left="850"/>
        <w:jc w:val="both"/>
        <w:rPr>
          <w:i w:val="0"/>
          <w:iCs w:val="0"/>
          <w:sz w:val="22"/>
          <w:szCs w:val="22"/>
        </w:rPr>
      </w:pPr>
      <w:r>
        <w:rPr>
          <w:i w:val="0"/>
          <w:iCs w:val="0"/>
          <w:sz w:val="22"/>
          <w:szCs w:val="22"/>
        </w:rPr>
        <w:t xml:space="preserve">     Núm. de muestras a entregar: ___________</w:t>
      </w:r>
    </w:p>
    <w:p w:rsidR="00637236" w:rsidRDefault="00637236">
      <w:pPr>
        <w:jc w:val="both"/>
        <w:rPr>
          <w:i w:val="0"/>
          <w:iCs w:val="0"/>
          <w:sz w:val="22"/>
          <w:szCs w:val="22"/>
        </w:rPr>
      </w:pPr>
    </w:p>
    <w:p w:rsidR="00637236" w:rsidRDefault="00B11D37">
      <w:pPr>
        <w:jc w:val="both"/>
        <w:rPr>
          <w:i w:val="0"/>
          <w:iCs w:val="0"/>
          <w:sz w:val="22"/>
          <w:szCs w:val="22"/>
        </w:rPr>
      </w:pPr>
      <w:r>
        <w:rPr>
          <w:i w:val="0"/>
          <w:iCs w:val="0"/>
          <w:color w:val="0070C0"/>
          <w:sz w:val="22"/>
          <w:szCs w:val="22"/>
        </w:rPr>
        <w:t>4.2.5. Otras</w:t>
      </w:r>
    </w:p>
    <w:p w:rsidR="00637236" w:rsidRDefault="00637236">
      <w:pPr>
        <w:ind w:hanging="2"/>
        <w:jc w:val="both"/>
        <w:rPr>
          <w:i w:val="0"/>
          <w:iCs w:val="0"/>
          <w:color w:val="0070C0"/>
          <w:sz w:val="22"/>
          <w:szCs w:val="22"/>
        </w:rPr>
      </w:pPr>
    </w:p>
    <w:p w:rsidR="00637236" w:rsidRDefault="00B11D37">
      <w:pPr>
        <w:ind w:hanging="2"/>
        <w:jc w:val="both"/>
        <w:rPr>
          <w:i w:val="0"/>
          <w:iCs w:val="0"/>
          <w:color w:val="0070C0"/>
          <w:sz w:val="22"/>
          <w:szCs w:val="22"/>
        </w:rPr>
      </w:pPr>
      <w:r>
        <w:rPr>
          <w:i w:val="0"/>
          <w:iCs w:val="0"/>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rsidR="00637236" w:rsidRDefault="00637236">
      <w:pPr>
        <w:ind w:hanging="2"/>
        <w:jc w:val="both"/>
        <w:rPr>
          <w:i w:val="0"/>
          <w:iCs w:val="0"/>
          <w:sz w:val="22"/>
          <w:szCs w:val="22"/>
          <w:u w:val="single"/>
        </w:rPr>
      </w:pPr>
    </w:p>
    <w:p w:rsidR="00637236" w:rsidRDefault="00B11D37">
      <w:pPr>
        <w:ind w:hanging="2"/>
        <w:jc w:val="both"/>
        <w:rPr>
          <w:i w:val="0"/>
          <w:iCs w:val="0"/>
          <w:sz w:val="22"/>
          <w:szCs w:val="22"/>
        </w:rPr>
      </w:pPr>
      <w:r>
        <w:rPr>
          <w:i w:val="0"/>
          <w:iCs w:val="0"/>
          <w:sz w:val="22"/>
          <w:szCs w:val="22"/>
        </w:rPr>
        <w:t xml:space="preserve">Indicar otros medios de solvencia y su modo de acreditación: </w:t>
      </w:r>
    </w:p>
    <w:p w:rsidR="00637236" w:rsidRDefault="00637236">
      <w:pPr>
        <w:tabs>
          <w:tab w:val="center" w:pos="4252"/>
          <w:tab w:val="right" w:pos="8504"/>
        </w:tabs>
        <w:ind w:hanging="2"/>
        <w:jc w:val="right"/>
        <w:rPr>
          <w:i w:val="0"/>
          <w:iCs w:val="0"/>
          <w:sz w:val="16"/>
          <w:szCs w:val="16"/>
        </w:rPr>
      </w:pPr>
    </w:p>
    <w:p w:rsidR="00637236" w:rsidRDefault="00B11D37">
      <w:pPr>
        <w:ind w:hanging="2"/>
        <w:jc w:val="both"/>
        <w:rPr>
          <w:i w:val="0"/>
          <w:iCs w:val="0"/>
          <w:sz w:val="22"/>
          <w:szCs w:val="22"/>
        </w:rPr>
      </w:pPr>
      <w:r>
        <w:rPr>
          <w:i w:val="0"/>
          <w:iCs w:val="0"/>
          <w:sz w:val="22"/>
          <w:szCs w:val="22"/>
        </w:rPr>
        <w:t xml:space="preserve">☐ </w:t>
      </w:r>
      <w:r>
        <w:rPr>
          <w:i w:val="0"/>
          <w:iCs w:val="0"/>
          <w:color w:val="0070C0"/>
          <w:sz w:val="22"/>
          <w:szCs w:val="22"/>
        </w:rPr>
        <w:t>Mínimo de personal adscrito a la ejecución del contrato</w:t>
      </w:r>
    </w:p>
    <w:p w:rsidR="00637236" w:rsidRDefault="00637236">
      <w:pPr>
        <w:ind w:hanging="2"/>
        <w:jc w:val="both"/>
        <w:rPr>
          <w:i w:val="0"/>
          <w:iCs w:val="0"/>
          <w:sz w:val="22"/>
          <w:szCs w:val="22"/>
        </w:rPr>
      </w:pPr>
    </w:p>
    <w:p w:rsidR="00637236" w:rsidRDefault="00B11D37">
      <w:pPr>
        <w:ind w:left="283"/>
        <w:jc w:val="both"/>
        <w:rPr>
          <w:i w:val="0"/>
          <w:iCs w:val="0"/>
          <w:sz w:val="22"/>
          <w:szCs w:val="22"/>
        </w:rPr>
      </w:pPr>
      <w:r>
        <w:rPr>
          <w:i w:val="0"/>
          <w:iCs w:val="0"/>
          <w:sz w:val="22"/>
          <w:szCs w:val="22"/>
        </w:rPr>
        <w:t xml:space="preserve">a) Modo de acreditación: </w:t>
      </w:r>
    </w:p>
    <w:p w:rsidR="00637236" w:rsidRDefault="00637236">
      <w:pPr>
        <w:ind w:left="283"/>
        <w:jc w:val="both"/>
        <w:rPr>
          <w:i w:val="0"/>
          <w:iCs w:val="0"/>
          <w:color w:val="0070C0"/>
          <w:sz w:val="22"/>
          <w:szCs w:val="22"/>
        </w:rPr>
      </w:pPr>
    </w:p>
    <w:p w:rsidR="00637236" w:rsidRDefault="00B11D37">
      <w:pPr>
        <w:ind w:left="283"/>
        <w:jc w:val="both"/>
        <w:rPr>
          <w:i w:val="0"/>
          <w:iCs w:val="0"/>
          <w:sz w:val="22"/>
          <w:szCs w:val="22"/>
        </w:rPr>
      </w:pPr>
      <w:r>
        <w:rPr>
          <w:i w:val="0"/>
          <w:iCs w:val="0"/>
          <w:sz w:val="22"/>
          <w:szCs w:val="22"/>
        </w:rPr>
        <w:tab/>
        <w:t>☐ Declaración responsable</w:t>
      </w:r>
    </w:p>
    <w:p w:rsidR="00637236" w:rsidRDefault="00B11D37">
      <w:pPr>
        <w:ind w:left="283"/>
        <w:jc w:val="both"/>
        <w:rPr>
          <w:i w:val="0"/>
          <w:iCs w:val="0"/>
          <w:sz w:val="22"/>
          <w:szCs w:val="22"/>
        </w:rPr>
      </w:pPr>
      <w:r>
        <w:rPr>
          <w:i w:val="0"/>
          <w:iCs w:val="0"/>
          <w:sz w:val="22"/>
          <w:szCs w:val="22"/>
        </w:rPr>
        <w:tab/>
        <w:t>☐ Copia de los contratos de trabajo</w:t>
      </w:r>
    </w:p>
    <w:p w:rsidR="00637236" w:rsidRDefault="00B11D37">
      <w:pPr>
        <w:ind w:left="283"/>
        <w:jc w:val="both"/>
        <w:rPr>
          <w:i w:val="0"/>
          <w:iCs w:val="0"/>
          <w:sz w:val="22"/>
          <w:szCs w:val="22"/>
        </w:rPr>
      </w:pPr>
      <w:r>
        <w:rPr>
          <w:i w:val="0"/>
          <w:iCs w:val="0"/>
          <w:sz w:val="22"/>
          <w:szCs w:val="22"/>
        </w:rPr>
        <w:tab/>
        <w:t>☐ TC2</w:t>
      </w:r>
    </w:p>
    <w:p w:rsidR="00637236" w:rsidRDefault="00B11D37">
      <w:pPr>
        <w:ind w:left="283"/>
        <w:jc w:val="both"/>
        <w:rPr>
          <w:i w:val="0"/>
          <w:iCs w:val="0"/>
          <w:sz w:val="22"/>
          <w:szCs w:val="22"/>
        </w:rPr>
      </w:pPr>
      <w:r>
        <w:rPr>
          <w:i w:val="0"/>
          <w:iCs w:val="0"/>
          <w:sz w:val="22"/>
          <w:szCs w:val="22"/>
        </w:rPr>
        <w:t xml:space="preserve"> </w:t>
      </w:r>
    </w:p>
    <w:p w:rsidR="00637236" w:rsidRDefault="00B11D37">
      <w:pPr>
        <w:ind w:left="283"/>
        <w:jc w:val="both"/>
        <w:rPr>
          <w:i w:val="0"/>
          <w:iCs w:val="0"/>
          <w:sz w:val="22"/>
          <w:szCs w:val="22"/>
        </w:rPr>
      </w:pPr>
      <w:r>
        <w:rPr>
          <w:i w:val="0"/>
          <w:iCs w:val="0"/>
          <w:sz w:val="22"/>
          <w:szCs w:val="22"/>
        </w:rPr>
        <w:t>b) Equipo humano mínimo: _________________</w:t>
      </w:r>
    </w:p>
    <w:p w:rsidR="00637236" w:rsidRDefault="00637236">
      <w:pPr>
        <w:ind w:hanging="2"/>
        <w:jc w:val="both"/>
        <w:rPr>
          <w:i w:val="0"/>
          <w:iCs w:val="0"/>
          <w:sz w:val="22"/>
          <w:szCs w:val="22"/>
        </w:rPr>
      </w:pPr>
    </w:p>
    <w:p w:rsidR="00637236" w:rsidRDefault="00637236">
      <w:pPr>
        <w:ind w:hanging="2"/>
        <w:jc w:val="both"/>
        <w:rPr>
          <w:i w:val="0"/>
          <w:iCs w:val="0"/>
          <w:sz w:val="22"/>
          <w:szCs w:val="22"/>
        </w:rPr>
      </w:pPr>
    </w:p>
    <w:p w:rsidR="00637236" w:rsidRDefault="00B11D37">
      <w:pPr>
        <w:ind w:hanging="2"/>
        <w:jc w:val="both"/>
        <w:rPr>
          <w:i w:val="0"/>
          <w:iCs w:val="0"/>
          <w:color w:val="0070C0"/>
          <w:sz w:val="22"/>
          <w:szCs w:val="22"/>
        </w:rPr>
      </w:pPr>
      <w:r>
        <w:rPr>
          <w:i w:val="0"/>
          <w:iCs w:val="0"/>
          <w:sz w:val="22"/>
          <w:szCs w:val="22"/>
        </w:rPr>
        <w:t xml:space="preserve">☐ </w:t>
      </w:r>
      <w:r>
        <w:rPr>
          <w:i w:val="0"/>
          <w:iCs w:val="0"/>
          <w:color w:val="0070C0"/>
          <w:sz w:val="22"/>
          <w:szCs w:val="22"/>
        </w:rPr>
        <w:t>Declaración jurada de la empresa proponiendo, al menos, un personal mínimo con experiencia en el sector. La persona propuesta debe pertenecer a la empresa adjudicataria.</w:t>
      </w: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ab/>
        <w:t>☐ Personal o categoría que debe exigirse como mínimo</w:t>
      </w:r>
      <w:proofErr w:type="gramStart"/>
      <w:r>
        <w:rPr>
          <w:i w:val="0"/>
          <w:iCs w:val="0"/>
          <w:sz w:val="22"/>
          <w:szCs w:val="22"/>
        </w:rPr>
        <w:t>:_</w:t>
      </w:r>
      <w:proofErr w:type="gramEnd"/>
      <w:r>
        <w:rPr>
          <w:i w:val="0"/>
          <w:iCs w:val="0"/>
          <w:sz w:val="22"/>
          <w:szCs w:val="22"/>
        </w:rPr>
        <w:t>__________</w:t>
      </w:r>
    </w:p>
    <w:p w:rsidR="00637236" w:rsidRDefault="00B11D37">
      <w:pPr>
        <w:ind w:hanging="2"/>
        <w:jc w:val="both"/>
        <w:rPr>
          <w:i w:val="0"/>
          <w:iCs w:val="0"/>
          <w:sz w:val="22"/>
          <w:szCs w:val="22"/>
        </w:rPr>
      </w:pPr>
      <w:r>
        <w:rPr>
          <w:i w:val="0"/>
          <w:iCs w:val="0"/>
          <w:sz w:val="22"/>
          <w:szCs w:val="22"/>
        </w:rPr>
        <w:tab/>
        <w:t xml:space="preserve">☐ Modo de acreditación: declaración responsable </w:t>
      </w:r>
    </w:p>
    <w:p w:rsidR="00637236" w:rsidRDefault="00637236">
      <w:pPr>
        <w:tabs>
          <w:tab w:val="center" w:pos="4252"/>
          <w:tab w:val="right" w:pos="8504"/>
        </w:tabs>
        <w:ind w:hanging="2"/>
        <w:jc w:val="right"/>
        <w:rPr>
          <w:i w:val="0"/>
          <w:iCs w:val="0"/>
          <w:sz w:val="16"/>
          <w:szCs w:val="16"/>
        </w:rPr>
      </w:pPr>
    </w:p>
    <w:p w:rsidR="00637236" w:rsidRDefault="00637236">
      <w:pPr>
        <w:tabs>
          <w:tab w:val="center" w:pos="4252"/>
          <w:tab w:val="right" w:pos="8504"/>
        </w:tabs>
        <w:ind w:hanging="2"/>
        <w:jc w:val="right"/>
        <w:rPr>
          <w:i w:val="0"/>
          <w:iCs w:val="0"/>
          <w:sz w:val="16"/>
          <w:szCs w:val="16"/>
        </w:rPr>
      </w:pPr>
    </w:p>
    <w:p w:rsidR="00637236" w:rsidRDefault="00B11D37">
      <w:pPr>
        <w:ind w:hanging="2"/>
        <w:jc w:val="both"/>
        <w:rPr>
          <w:i w:val="0"/>
          <w:iCs w:val="0"/>
          <w:color w:val="0070C0"/>
          <w:sz w:val="22"/>
          <w:szCs w:val="22"/>
        </w:rPr>
      </w:pPr>
      <w:r>
        <w:rPr>
          <w:i w:val="0"/>
          <w:iCs w:val="0"/>
          <w:sz w:val="22"/>
          <w:szCs w:val="22"/>
        </w:rPr>
        <w:t xml:space="preserve">☐ </w:t>
      </w:r>
      <w:r>
        <w:rPr>
          <w:i w:val="0"/>
          <w:iCs w:val="0"/>
          <w:color w:val="0070C0"/>
          <w:sz w:val="22"/>
          <w:szCs w:val="22"/>
        </w:rPr>
        <w:t>Acreditación de la condición de fabricante, distribuidor o importador.</w:t>
      </w:r>
    </w:p>
    <w:p w:rsidR="00637236" w:rsidRDefault="00637236">
      <w:pPr>
        <w:ind w:hanging="2"/>
        <w:jc w:val="both"/>
        <w:rPr>
          <w:i w:val="0"/>
          <w:iCs w:val="0"/>
          <w:sz w:val="22"/>
          <w:szCs w:val="22"/>
        </w:rPr>
      </w:pPr>
    </w:p>
    <w:p w:rsidR="00637236" w:rsidRDefault="00B11D37">
      <w:pPr>
        <w:ind w:left="283"/>
        <w:jc w:val="both"/>
        <w:rPr>
          <w:i w:val="0"/>
          <w:iCs w:val="0"/>
          <w:sz w:val="22"/>
          <w:szCs w:val="22"/>
        </w:rPr>
      </w:pPr>
      <w:r>
        <w:rPr>
          <w:i w:val="0"/>
          <w:iCs w:val="0"/>
          <w:sz w:val="22"/>
          <w:szCs w:val="22"/>
        </w:rPr>
        <w:t xml:space="preserve">a) Modo de acreditación: </w:t>
      </w:r>
    </w:p>
    <w:p w:rsidR="00637236" w:rsidRDefault="00B11D37">
      <w:pPr>
        <w:ind w:left="283"/>
        <w:jc w:val="both"/>
        <w:rPr>
          <w:i w:val="0"/>
          <w:iCs w:val="0"/>
          <w:sz w:val="22"/>
          <w:szCs w:val="22"/>
        </w:rPr>
      </w:pPr>
      <w:r>
        <w:rPr>
          <w:i w:val="0"/>
          <w:iCs w:val="0"/>
          <w:sz w:val="22"/>
          <w:szCs w:val="22"/>
        </w:rPr>
        <w:tab/>
        <w:t xml:space="preserve"> ☐ Copia certificados</w:t>
      </w:r>
    </w:p>
    <w:p w:rsidR="00637236" w:rsidRDefault="00B11D37">
      <w:pPr>
        <w:ind w:left="283"/>
        <w:jc w:val="both"/>
        <w:rPr>
          <w:i w:val="0"/>
          <w:iCs w:val="0"/>
          <w:sz w:val="22"/>
          <w:szCs w:val="22"/>
        </w:rPr>
      </w:pPr>
      <w:r>
        <w:rPr>
          <w:i w:val="0"/>
          <w:iCs w:val="0"/>
          <w:sz w:val="22"/>
          <w:szCs w:val="22"/>
        </w:rPr>
        <w:tab/>
      </w:r>
      <w:r>
        <w:rPr>
          <w:i w:val="0"/>
          <w:iCs w:val="0"/>
          <w:sz w:val="22"/>
          <w:szCs w:val="22"/>
        </w:rPr>
        <w:tab/>
      </w:r>
    </w:p>
    <w:p w:rsidR="00637236" w:rsidRDefault="00B11D37">
      <w:pPr>
        <w:ind w:left="283"/>
        <w:jc w:val="both"/>
        <w:rPr>
          <w:i w:val="0"/>
          <w:iCs w:val="0"/>
          <w:sz w:val="22"/>
          <w:szCs w:val="22"/>
        </w:rPr>
      </w:pPr>
      <w:r>
        <w:rPr>
          <w:i w:val="0"/>
          <w:iCs w:val="0"/>
          <w:sz w:val="22"/>
          <w:szCs w:val="22"/>
        </w:rPr>
        <w:t xml:space="preserve">b) Requisito mínimo: </w:t>
      </w:r>
    </w:p>
    <w:p w:rsidR="00637236" w:rsidRDefault="00B11D37">
      <w:pPr>
        <w:tabs>
          <w:tab w:val="left" w:pos="567"/>
        </w:tabs>
        <w:jc w:val="both"/>
        <w:rPr>
          <w:i w:val="0"/>
          <w:iCs w:val="0"/>
          <w:color w:val="000080"/>
          <w:sz w:val="22"/>
          <w:szCs w:val="22"/>
        </w:rPr>
      </w:pPr>
      <w:r>
        <w:rPr>
          <w:i w:val="0"/>
          <w:iCs w:val="0"/>
          <w:sz w:val="22"/>
          <w:szCs w:val="22"/>
        </w:rPr>
        <w:t xml:space="preserve">             ☐ Tipo de acreditación que se deberá entregar: _________________________</w:t>
      </w:r>
    </w:p>
    <w:p w:rsidR="00637236" w:rsidRDefault="00637236">
      <w:pPr>
        <w:tabs>
          <w:tab w:val="left" w:pos="567"/>
        </w:tabs>
        <w:ind w:hanging="2"/>
        <w:jc w:val="both"/>
        <w:rPr>
          <w:i w:val="0"/>
          <w:iCs w:val="0"/>
          <w:color w:val="000080"/>
          <w:sz w:val="22"/>
          <w:szCs w:val="22"/>
        </w:rPr>
      </w:pPr>
    </w:p>
    <w:p w:rsidR="00637236" w:rsidRDefault="00B11D37">
      <w:pPr>
        <w:ind w:hanging="2"/>
        <w:jc w:val="both"/>
        <w:rPr>
          <w:i w:val="0"/>
          <w:iCs w:val="0"/>
          <w:sz w:val="22"/>
          <w:szCs w:val="22"/>
        </w:rPr>
      </w:pPr>
      <w:r>
        <w:rPr>
          <w:i w:val="0"/>
          <w:iCs w:val="0"/>
          <w:sz w:val="22"/>
          <w:szCs w:val="22"/>
        </w:rPr>
        <w:t xml:space="preserve">☐ </w:t>
      </w:r>
      <w:r>
        <w:rPr>
          <w:i w:val="0"/>
          <w:iCs w:val="0"/>
          <w:color w:val="0070C0"/>
          <w:sz w:val="22"/>
          <w:szCs w:val="22"/>
        </w:rPr>
        <w:t>Otras certificaciones.</w:t>
      </w:r>
    </w:p>
    <w:p w:rsidR="00637236" w:rsidRDefault="00637236">
      <w:pPr>
        <w:tabs>
          <w:tab w:val="left" w:pos="567"/>
        </w:tabs>
        <w:ind w:hanging="2"/>
        <w:jc w:val="both"/>
        <w:rPr>
          <w:i w:val="0"/>
          <w:iCs w:val="0"/>
          <w:color w:val="000080"/>
          <w:sz w:val="22"/>
          <w:szCs w:val="22"/>
        </w:rPr>
      </w:pPr>
    </w:p>
    <w:p w:rsidR="00637236" w:rsidRDefault="00B11D37">
      <w:pPr>
        <w:ind w:left="283"/>
        <w:jc w:val="both"/>
        <w:rPr>
          <w:i w:val="0"/>
          <w:iCs w:val="0"/>
          <w:sz w:val="22"/>
          <w:szCs w:val="22"/>
        </w:rPr>
      </w:pPr>
      <w:r>
        <w:rPr>
          <w:i w:val="0"/>
          <w:iCs w:val="0"/>
          <w:sz w:val="22"/>
          <w:szCs w:val="22"/>
        </w:rPr>
        <w:t xml:space="preserve">a) Modo de acreditación: </w:t>
      </w:r>
    </w:p>
    <w:p w:rsidR="00637236" w:rsidRDefault="00637236">
      <w:pPr>
        <w:ind w:left="283"/>
        <w:jc w:val="both"/>
        <w:rPr>
          <w:i w:val="0"/>
          <w:iCs w:val="0"/>
          <w:sz w:val="14"/>
          <w:szCs w:val="14"/>
        </w:rPr>
      </w:pPr>
    </w:p>
    <w:p w:rsidR="00637236" w:rsidRDefault="00B11D37">
      <w:pPr>
        <w:ind w:left="283"/>
        <w:jc w:val="both"/>
        <w:rPr>
          <w:i w:val="0"/>
          <w:iCs w:val="0"/>
          <w:sz w:val="22"/>
          <w:szCs w:val="22"/>
        </w:rPr>
      </w:pPr>
      <w:r>
        <w:rPr>
          <w:i w:val="0"/>
          <w:iCs w:val="0"/>
          <w:sz w:val="22"/>
          <w:szCs w:val="22"/>
        </w:rPr>
        <w:tab/>
        <w:t>☐ Copia certificado/s.</w:t>
      </w:r>
    </w:p>
    <w:p w:rsidR="00637236" w:rsidRDefault="00B11D37">
      <w:pPr>
        <w:ind w:left="283"/>
        <w:jc w:val="both"/>
        <w:rPr>
          <w:i w:val="0"/>
          <w:iCs w:val="0"/>
          <w:sz w:val="22"/>
          <w:szCs w:val="22"/>
        </w:rPr>
      </w:pPr>
      <w:r>
        <w:rPr>
          <w:i w:val="0"/>
          <w:iCs w:val="0"/>
          <w:sz w:val="22"/>
          <w:szCs w:val="22"/>
        </w:rPr>
        <w:tab/>
        <w:t>☐ Declaración responsable firmada.</w:t>
      </w:r>
    </w:p>
    <w:p w:rsidR="00637236" w:rsidRDefault="00637236">
      <w:pPr>
        <w:ind w:left="283"/>
        <w:jc w:val="both"/>
        <w:rPr>
          <w:i w:val="0"/>
          <w:iCs w:val="0"/>
          <w:sz w:val="22"/>
          <w:szCs w:val="22"/>
        </w:rPr>
      </w:pPr>
    </w:p>
    <w:p w:rsidR="00637236" w:rsidRDefault="00B11D37">
      <w:pPr>
        <w:ind w:left="283"/>
        <w:jc w:val="both"/>
        <w:rPr>
          <w:i w:val="0"/>
          <w:iCs w:val="0"/>
          <w:sz w:val="22"/>
          <w:szCs w:val="22"/>
        </w:rPr>
      </w:pPr>
      <w:r>
        <w:rPr>
          <w:i w:val="0"/>
          <w:iCs w:val="0"/>
          <w:sz w:val="22"/>
          <w:szCs w:val="22"/>
        </w:rPr>
        <w:t>b) Requisito mínimo: _____________</w:t>
      </w:r>
    </w:p>
    <w:p w:rsidR="00637236" w:rsidRDefault="00637236">
      <w:pPr>
        <w:jc w:val="both"/>
        <w:rPr>
          <w:i w:val="0"/>
          <w:iCs w:val="0"/>
          <w:color w:val="0070C0"/>
          <w:sz w:val="22"/>
          <w:szCs w:val="22"/>
        </w:rPr>
      </w:pPr>
    </w:p>
    <w:p w:rsidR="00637236" w:rsidRDefault="00B11D37">
      <w:pPr>
        <w:jc w:val="both"/>
        <w:rPr>
          <w:i w:val="0"/>
          <w:iCs w:val="0"/>
          <w:color w:val="0070C0"/>
          <w:sz w:val="22"/>
          <w:szCs w:val="22"/>
        </w:rPr>
      </w:pP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637236" w:rsidRDefault="00637236">
      <w:pPr>
        <w:jc w:val="both"/>
        <w:rPr>
          <w:i w:val="0"/>
          <w:iCs w:val="0"/>
          <w:color w:val="0070C0"/>
          <w:sz w:val="22"/>
          <w:szCs w:val="22"/>
        </w:rPr>
      </w:pPr>
    </w:p>
    <w:p w:rsidR="00637236" w:rsidRDefault="00B11D37">
      <w:pPr>
        <w:ind w:left="283"/>
        <w:jc w:val="both"/>
        <w:rPr>
          <w:i w:val="0"/>
          <w:iCs w:val="0"/>
          <w:color w:val="0070C0"/>
          <w:sz w:val="22"/>
          <w:szCs w:val="22"/>
        </w:rPr>
      </w:pPr>
      <w:r>
        <w:rPr>
          <w:i w:val="0"/>
          <w:iCs w:val="0"/>
          <w:sz w:val="22"/>
          <w:szCs w:val="22"/>
        </w:rPr>
        <w:t>a) Modo de acreditación: Certificado de visitas al centro sellado.</w:t>
      </w:r>
    </w:p>
    <w:p w:rsidR="00637236" w:rsidRDefault="00637236">
      <w:pPr>
        <w:jc w:val="both"/>
        <w:rPr>
          <w:b/>
          <w:bCs/>
          <w:i w:val="0"/>
          <w:iCs w:val="0"/>
          <w:sz w:val="22"/>
          <w:szCs w:val="22"/>
        </w:rPr>
      </w:pPr>
    </w:p>
    <w:p w:rsidR="00637236" w:rsidRDefault="00637236">
      <w:pPr>
        <w:jc w:val="both"/>
        <w:rPr>
          <w:b/>
          <w:bCs/>
          <w:i w:val="0"/>
          <w:iCs w:val="0"/>
          <w:sz w:val="22"/>
          <w:szCs w:val="22"/>
        </w:rPr>
      </w:pPr>
    </w:p>
    <w:tbl>
      <w:tblPr>
        <w:tblStyle w:val="afffffffffffffff7"/>
        <w:tblpPr w:leftFromText="180" w:rightFromText="180" w:topFromText="180" w:bottomFromText="180" w:vertAnchor="text" w:horzAnchor="margin" w:tblpX="108" w:tblpY="103"/>
        <w:tblW w:w="8897" w:type="dxa"/>
        <w:tblInd w:w="0" w:type="dxa"/>
        <w:tblLayout w:type="fixed"/>
        <w:tblLook w:val="0000" w:firstRow="0" w:lastRow="0" w:firstColumn="0" w:lastColumn="0" w:noHBand="0" w:noVBand="0"/>
      </w:tblPr>
      <w:tblGrid>
        <w:gridCol w:w="8897"/>
      </w:tblGrid>
      <w:tr w:rsidR="00B40D85" w:rsidTr="00862D77">
        <w:trPr>
          <w:trHeight w:val="690"/>
        </w:trPr>
        <w:tc>
          <w:tcPr>
            <w:tcW w:w="8897" w:type="dxa"/>
            <w:shd w:val="clear" w:color="auto" w:fill="00B0F0"/>
          </w:tcPr>
          <w:p w:rsidR="00B40D85" w:rsidRDefault="00B40D85" w:rsidP="00862D77">
            <w:pPr>
              <w:jc w:val="center"/>
              <w:rPr>
                <w:b/>
                <w:bCs/>
                <w:i w:val="0"/>
                <w:iCs w:val="0"/>
                <w:color w:val="FFFFFF"/>
                <w:sz w:val="24"/>
                <w:szCs w:val="24"/>
              </w:rPr>
            </w:pPr>
            <w:r>
              <w:rPr>
                <w:b/>
                <w:bCs/>
                <w:i w:val="0"/>
                <w:iCs w:val="0"/>
                <w:color w:val="FFFFFF"/>
                <w:sz w:val="24"/>
                <w:szCs w:val="24"/>
              </w:rPr>
              <w:t xml:space="preserve">Anexo IV.2 </w:t>
            </w:r>
          </w:p>
          <w:p w:rsidR="00B40D85" w:rsidRDefault="00B40D85" w:rsidP="00862D77">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637236" w:rsidRDefault="00B11D37">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637236" w:rsidRDefault="00637236">
      <w:pPr>
        <w:ind w:hanging="2"/>
        <w:jc w:val="both"/>
      </w:pPr>
      <w:bookmarkStart w:id="19" w:name="_heading=h.gjdgxs" w:colFirst="0" w:colLast="0"/>
      <w:bookmarkEnd w:id="19"/>
    </w:p>
    <w:p w:rsidR="00637236" w:rsidRDefault="00B11D37">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637236" w:rsidRDefault="00637236">
      <w:pPr>
        <w:ind w:hanging="2"/>
        <w:jc w:val="both"/>
        <w:rPr>
          <w:i w:val="0"/>
          <w:iCs w:val="0"/>
          <w:sz w:val="22"/>
          <w:szCs w:val="22"/>
        </w:rPr>
      </w:pPr>
    </w:p>
    <w:p w:rsidR="00637236" w:rsidRDefault="00B11D37">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637236" w:rsidRDefault="00637236">
      <w:pPr>
        <w:ind w:hanging="2"/>
        <w:jc w:val="both"/>
        <w:rPr>
          <w:i w:val="0"/>
          <w:iCs w:val="0"/>
        </w:rPr>
      </w:pPr>
    </w:p>
    <w:p w:rsidR="00637236" w:rsidRDefault="00B11D37">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637236" w:rsidRDefault="00637236">
      <w:pPr>
        <w:ind w:right="425" w:hanging="2"/>
        <w:jc w:val="both"/>
        <w:rPr>
          <w:i w:val="0"/>
          <w:iCs w:val="0"/>
          <w:sz w:val="22"/>
          <w:szCs w:val="22"/>
        </w:rPr>
      </w:pPr>
    </w:p>
    <w:p w:rsidR="00637236" w:rsidRDefault="00B11D37">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637236" w:rsidRDefault="00637236">
      <w:pPr>
        <w:ind w:right="425" w:hanging="2"/>
        <w:jc w:val="both"/>
        <w:rPr>
          <w:i w:val="0"/>
          <w:iCs w:val="0"/>
          <w:sz w:val="22"/>
          <w:szCs w:val="22"/>
        </w:rPr>
      </w:pPr>
    </w:p>
    <w:p w:rsidR="00637236" w:rsidRDefault="00B11D37">
      <w:pPr>
        <w:ind w:hanging="2"/>
        <w:jc w:val="both"/>
        <w:rPr>
          <w:i w:val="0"/>
          <w:iCs w:val="0"/>
          <w:sz w:val="22"/>
          <w:szCs w:val="22"/>
        </w:rPr>
      </w:pPr>
      <w:r>
        <w:rPr>
          <w:i w:val="0"/>
          <w:iCs w:val="0"/>
          <w:sz w:val="22"/>
          <w:szCs w:val="22"/>
        </w:rPr>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637236" w:rsidRDefault="00637236">
      <w:pPr>
        <w:ind w:right="425" w:hanging="2"/>
        <w:jc w:val="both"/>
        <w:rPr>
          <w:i w:val="0"/>
          <w:iCs w:val="0"/>
          <w:sz w:val="22"/>
          <w:szCs w:val="22"/>
        </w:rPr>
      </w:pPr>
    </w:p>
    <w:p w:rsidR="00637236" w:rsidRDefault="00B11D37">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4.-</w:t>
      </w:r>
      <w:r w:rsidR="00A22D57">
        <w:rPr>
          <w:i w:val="0"/>
          <w:iCs w:val="0"/>
          <w:sz w:val="22"/>
          <w:szCs w:val="22"/>
        </w:rPr>
        <w:t xml:space="preserve"> Que la empresa que representa</w:t>
      </w:r>
      <w:r>
        <w:rPr>
          <w:i w:val="0"/>
          <w:iCs w:val="0"/>
          <w:sz w:val="22"/>
          <w:szCs w:val="22"/>
        </w:rPr>
        <w:t xml:space="preserve"> (señale la que corresponda):</w:t>
      </w:r>
    </w:p>
    <w:p w:rsidR="00637236" w:rsidRDefault="00637236">
      <w:pPr>
        <w:ind w:hanging="2"/>
        <w:jc w:val="both"/>
        <w:rPr>
          <w:i w:val="0"/>
          <w:iCs w:val="0"/>
          <w:sz w:val="22"/>
          <w:szCs w:val="22"/>
          <w:highlight w:val="yellow"/>
        </w:rPr>
      </w:pPr>
    </w:p>
    <w:p w:rsidR="00637236" w:rsidRDefault="00B11D37">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637236" w:rsidRDefault="00B11D37">
      <w:pPr>
        <w:ind w:hanging="2"/>
        <w:rPr>
          <w:i w:val="0"/>
          <w:iCs w:val="0"/>
          <w:sz w:val="22"/>
          <w:szCs w:val="22"/>
        </w:rPr>
      </w:pPr>
      <w:r>
        <w:rPr>
          <w:i w:val="0"/>
          <w:iCs w:val="0"/>
          <w:sz w:val="22"/>
          <w:szCs w:val="22"/>
        </w:rPr>
        <w:t xml:space="preserve">    </w:t>
      </w:r>
    </w:p>
    <w:p w:rsidR="00637236" w:rsidRDefault="00637236">
      <w:pPr>
        <w:ind w:hanging="2"/>
        <w:rPr>
          <w:rFonts w:ascii="MS Gothic" w:eastAsia="MS Gothic" w:hAnsi="MS Gothic" w:cs="MS Gothic"/>
          <w:i w:val="0"/>
          <w:iCs w:val="0"/>
          <w:sz w:val="22"/>
          <w:szCs w:val="22"/>
        </w:rPr>
      </w:pPr>
    </w:p>
    <w:p w:rsidR="00637236" w:rsidRDefault="00637236">
      <w:pPr>
        <w:ind w:hanging="2"/>
        <w:rPr>
          <w:rFonts w:ascii="MS Gothic" w:eastAsia="MS Gothic" w:hAnsi="MS Gothic" w:cs="MS Gothic"/>
          <w:i w:val="0"/>
          <w:iCs w:val="0"/>
          <w:sz w:val="22"/>
          <w:szCs w:val="22"/>
        </w:rPr>
      </w:pPr>
    </w:p>
    <w:p w:rsidR="00637236" w:rsidRDefault="00637236">
      <w:pPr>
        <w:ind w:hanging="2"/>
        <w:rPr>
          <w:rFonts w:ascii="MS Gothic" w:eastAsia="MS Gothic" w:hAnsi="MS Gothic" w:cs="MS Gothic"/>
          <w:i w:val="0"/>
          <w:iCs w:val="0"/>
          <w:sz w:val="22"/>
          <w:szCs w:val="22"/>
        </w:rPr>
      </w:pPr>
    </w:p>
    <w:p w:rsidR="00637236" w:rsidRDefault="00B11D37" w:rsidP="00570769">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del  Estad</w:t>
      </w:r>
      <w:r w:rsidR="00570769">
        <w:rPr>
          <w:i w:val="0"/>
          <w:iCs w:val="0"/>
          <w:sz w:val="22"/>
          <w:szCs w:val="22"/>
        </w:rPr>
        <w:t>o (ROLECE) con el número ______</w:t>
      </w:r>
    </w:p>
    <w:p w:rsidR="00637236" w:rsidRDefault="00637236">
      <w:pPr>
        <w:ind w:hanging="2"/>
        <w:rPr>
          <w:i w:val="0"/>
          <w:iCs w:val="0"/>
          <w:sz w:val="22"/>
          <w:szCs w:val="22"/>
        </w:rPr>
      </w:pPr>
    </w:p>
    <w:p w:rsidR="00637236" w:rsidRDefault="00B11D37">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637236" w:rsidRDefault="00637236">
      <w:pPr>
        <w:tabs>
          <w:tab w:val="left" w:pos="567"/>
        </w:tabs>
        <w:ind w:hanging="2"/>
        <w:jc w:val="both"/>
        <w:rPr>
          <w:sz w:val="22"/>
          <w:szCs w:val="22"/>
        </w:rPr>
      </w:pPr>
    </w:p>
    <w:p w:rsidR="00637236" w:rsidRDefault="00B11D37">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w:t>
      </w:r>
      <w:proofErr w:type="gramStart"/>
      <w:r>
        <w:rPr>
          <w:i w:val="0"/>
          <w:iCs w:val="0"/>
          <w:sz w:val="22"/>
          <w:szCs w:val="22"/>
        </w:rPr>
        <w:t>a</w:t>
      </w:r>
      <w:proofErr w:type="gramEnd"/>
      <w:r>
        <w:rPr>
          <w:i w:val="0"/>
          <w:iCs w:val="0"/>
          <w:sz w:val="22"/>
          <w:szCs w:val="22"/>
        </w:rPr>
        <w:t>:</w:t>
      </w:r>
    </w:p>
    <w:p w:rsidR="00637236" w:rsidRDefault="00B11D37">
      <w:pPr>
        <w:tabs>
          <w:tab w:val="left" w:pos="567"/>
        </w:tabs>
        <w:ind w:hanging="2"/>
        <w:jc w:val="both"/>
        <w:rPr>
          <w:sz w:val="22"/>
          <w:szCs w:val="22"/>
        </w:rPr>
      </w:pPr>
      <w:r>
        <w:rPr>
          <w:i w:val="0"/>
          <w:iCs w:val="0"/>
          <w:sz w:val="22"/>
          <w:szCs w:val="22"/>
        </w:rPr>
        <w:t>1.</w:t>
      </w:r>
    </w:p>
    <w:p w:rsidR="00637236" w:rsidRDefault="00B11D37">
      <w:pPr>
        <w:tabs>
          <w:tab w:val="left" w:pos="567"/>
        </w:tabs>
        <w:ind w:hanging="2"/>
        <w:jc w:val="both"/>
        <w:rPr>
          <w:sz w:val="22"/>
          <w:szCs w:val="22"/>
        </w:rPr>
      </w:pPr>
      <w:r>
        <w:rPr>
          <w:i w:val="0"/>
          <w:iCs w:val="0"/>
          <w:sz w:val="22"/>
          <w:szCs w:val="22"/>
        </w:rPr>
        <w:t>2.</w:t>
      </w:r>
    </w:p>
    <w:p w:rsidR="00637236" w:rsidRDefault="00B11D37">
      <w:pPr>
        <w:tabs>
          <w:tab w:val="left" w:pos="567"/>
        </w:tabs>
        <w:ind w:hanging="2"/>
        <w:jc w:val="both"/>
        <w:rPr>
          <w:sz w:val="22"/>
          <w:szCs w:val="22"/>
        </w:rPr>
      </w:pPr>
      <w:r>
        <w:rPr>
          <w:i w:val="0"/>
          <w:iCs w:val="0"/>
          <w:sz w:val="22"/>
          <w:szCs w:val="22"/>
        </w:rPr>
        <w:t>3.</w:t>
      </w:r>
    </w:p>
    <w:p w:rsidR="00637236" w:rsidRDefault="00B11D37">
      <w:pPr>
        <w:tabs>
          <w:tab w:val="left" w:pos="567"/>
        </w:tabs>
        <w:ind w:hanging="2"/>
        <w:jc w:val="both"/>
        <w:rPr>
          <w:sz w:val="22"/>
          <w:szCs w:val="22"/>
        </w:rPr>
      </w:pPr>
      <w:r>
        <w:rPr>
          <w:i w:val="0"/>
          <w:iCs w:val="0"/>
          <w:sz w:val="22"/>
          <w:szCs w:val="22"/>
        </w:rPr>
        <w:t>4.</w:t>
      </w:r>
    </w:p>
    <w:p w:rsidR="00637236" w:rsidRDefault="00B11D37">
      <w:pPr>
        <w:tabs>
          <w:tab w:val="left" w:pos="567"/>
        </w:tabs>
        <w:ind w:hanging="2"/>
        <w:jc w:val="both"/>
        <w:rPr>
          <w:sz w:val="22"/>
          <w:szCs w:val="22"/>
        </w:rPr>
      </w:pPr>
      <w:proofErr w:type="gramStart"/>
      <w:r>
        <w:rPr>
          <w:i w:val="0"/>
          <w:iCs w:val="0"/>
          <w:sz w:val="22"/>
          <w:szCs w:val="22"/>
        </w:rPr>
        <w:t>han</w:t>
      </w:r>
      <w:proofErr w:type="gramEnd"/>
      <w:r>
        <w:rPr>
          <w:i w:val="0"/>
          <w:iCs w:val="0"/>
          <w:sz w:val="22"/>
          <w:szCs w:val="22"/>
        </w:rPr>
        <w:t xml:space="preserve"> sufrido alteración según se acredita mediante los documentos que se adjuntan a la presente declaración y que estos extremos ya han sido comunicados al Registro con fecha______</w:t>
      </w:r>
    </w:p>
    <w:p w:rsidR="00637236" w:rsidRDefault="00637236">
      <w:pPr>
        <w:tabs>
          <w:tab w:val="left" w:pos="567"/>
        </w:tabs>
        <w:ind w:hanging="2"/>
        <w:jc w:val="both"/>
        <w:rPr>
          <w:rFonts w:ascii="MS Gothic" w:eastAsia="MS Gothic" w:hAnsi="MS Gothic" w:cs="MS Gothic"/>
          <w:i w:val="0"/>
          <w:iCs w:val="0"/>
          <w:sz w:val="22"/>
          <w:szCs w:val="22"/>
        </w:rPr>
      </w:pPr>
    </w:p>
    <w:p w:rsidR="00637236" w:rsidRDefault="00B11D37">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637236" w:rsidRDefault="00637236">
      <w:pPr>
        <w:tabs>
          <w:tab w:val="left" w:pos="567"/>
        </w:tabs>
        <w:ind w:hanging="2"/>
        <w:jc w:val="both"/>
        <w:rPr>
          <w:rFonts w:ascii="MS Gothic" w:eastAsia="MS Gothic" w:hAnsi="MS Gothic" w:cs="MS Gothic"/>
          <w:i w:val="0"/>
          <w:iCs w:val="0"/>
          <w:sz w:val="22"/>
          <w:szCs w:val="22"/>
        </w:rPr>
      </w:pPr>
    </w:p>
    <w:p w:rsidR="00637236" w:rsidRDefault="00B11D37">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637236" w:rsidRDefault="00637236">
      <w:pPr>
        <w:tabs>
          <w:tab w:val="left" w:pos="567"/>
        </w:tabs>
        <w:ind w:hanging="2"/>
        <w:jc w:val="both"/>
        <w:rPr>
          <w:i w:val="0"/>
          <w:iCs w:val="0"/>
          <w:sz w:val="22"/>
          <w:szCs w:val="22"/>
        </w:rPr>
      </w:pPr>
    </w:p>
    <w:p w:rsidR="00637236" w:rsidRDefault="00637236">
      <w:pPr>
        <w:ind w:right="425" w:hanging="2"/>
        <w:jc w:val="both"/>
        <w:rPr>
          <w:i w:val="0"/>
          <w:iCs w:val="0"/>
          <w:sz w:val="22"/>
          <w:szCs w:val="22"/>
        </w:rPr>
      </w:pPr>
    </w:p>
    <w:p w:rsidR="00637236" w:rsidRDefault="00637236">
      <w:pPr>
        <w:ind w:right="425" w:hanging="2"/>
        <w:jc w:val="both"/>
        <w:rPr>
          <w:i w:val="0"/>
          <w:iCs w:val="0"/>
          <w:sz w:val="22"/>
          <w:szCs w:val="22"/>
        </w:rPr>
      </w:pPr>
    </w:p>
    <w:p w:rsidR="00637236" w:rsidRDefault="00B11D37">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637236" w:rsidRDefault="00B11D37">
      <w:pPr>
        <w:spacing w:after="240"/>
        <w:ind w:hanging="2"/>
        <w:rPr>
          <w:i w:val="0"/>
          <w:iCs w:val="0"/>
          <w:sz w:val="22"/>
          <w:szCs w:val="22"/>
        </w:rPr>
      </w:pPr>
      <w:r>
        <w:rPr>
          <w:i w:val="0"/>
          <w:iCs w:val="0"/>
          <w:sz w:val="22"/>
          <w:szCs w:val="22"/>
        </w:rPr>
        <w:br/>
      </w:r>
      <w:r>
        <w:rPr>
          <w:i w:val="0"/>
          <w:iCs w:val="0"/>
          <w:sz w:val="22"/>
          <w:szCs w:val="22"/>
        </w:rPr>
        <w:br/>
        <w:t>Fdo.:      </w:t>
      </w:r>
    </w:p>
    <w:p w:rsidR="00637236" w:rsidRDefault="00B11D37">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637236" w:rsidRDefault="00B11D37">
      <w:pPr>
        <w:widowControl w:val="0"/>
        <w:ind w:hanging="2"/>
        <w:rPr>
          <w:i w:val="0"/>
          <w:iCs w:val="0"/>
          <w:color w:val="000080"/>
          <w:sz w:val="22"/>
          <w:szCs w:val="22"/>
        </w:rPr>
      </w:pPr>
      <w:r>
        <w:rPr>
          <w:b/>
          <w:bCs/>
          <w:i w:val="0"/>
          <w:iCs w:val="0"/>
          <w:sz w:val="22"/>
          <w:szCs w:val="22"/>
        </w:rPr>
        <w:t>ASEPEYO</w:t>
      </w: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B11D37">
      <w:pPr>
        <w:tabs>
          <w:tab w:val="center" w:pos="4252"/>
          <w:tab w:val="right" w:pos="8504"/>
          <w:tab w:val="center" w:pos="142"/>
        </w:tabs>
        <w:jc w:val="both"/>
        <w:rPr>
          <w:b/>
          <w:bCs/>
          <w:sz w:val="14"/>
          <w:szCs w:val="14"/>
        </w:rPr>
      </w:pPr>
      <w:proofErr w:type="gramStart"/>
      <w:r>
        <w:rPr>
          <w:b/>
          <w:bCs/>
          <w:sz w:val="14"/>
          <w:szCs w:val="14"/>
        </w:rPr>
        <w:t>1.En</w:t>
      </w:r>
      <w:proofErr w:type="gramEnd"/>
      <w:r>
        <w:rPr>
          <w:b/>
          <w:bCs/>
          <w:sz w:val="14"/>
          <w:szCs w:val="14"/>
        </w:rPr>
        <w:t xml:space="preserve"> caso de unión temporal de empresas hay que presentar una declaración por  cada empresa que forma parte de la UTE</w:t>
      </w:r>
    </w:p>
    <w:p w:rsidR="00637236" w:rsidRDefault="00637236">
      <w:pPr>
        <w:tabs>
          <w:tab w:val="center" w:pos="4252"/>
          <w:tab w:val="right" w:pos="8504"/>
          <w:tab w:val="center" w:pos="142"/>
        </w:tabs>
        <w:jc w:val="both"/>
        <w:rPr>
          <w:b/>
          <w:bCs/>
          <w:sz w:val="14"/>
          <w:szCs w:val="14"/>
        </w:rPr>
      </w:pPr>
    </w:p>
    <w:p w:rsidR="00637236" w:rsidRDefault="00637236">
      <w:pPr>
        <w:tabs>
          <w:tab w:val="center" w:pos="4252"/>
          <w:tab w:val="right" w:pos="8504"/>
          <w:tab w:val="center" w:pos="142"/>
        </w:tabs>
        <w:jc w:val="both"/>
        <w:rPr>
          <w:b/>
          <w:bCs/>
          <w:sz w:val="14"/>
          <w:szCs w:val="14"/>
        </w:rPr>
      </w:pPr>
    </w:p>
    <w:p w:rsidR="00637236" w:rsidRDefault="00637236">
      <w:pPr>
        <w:tabs>
          <w:tab w:val="center" w:pos="4252"/>
          <w:tab w:val="right" w:pos="8504"/>
          <w:tab w:val="center" w:pos="142"/>
        </w:tabs>
        <w:jc w:val="both"/>
        <w:rPr>
          <w:b/>
          <w:bCs/>
          <w:sz w:val="14"/>
          <w:szCs w:val="14"/>
        </w:rPr>
      </w:pPr>
    </w:p>
    <w:tbl>
      <w:tblPr>
        <w:tblStyle w:val="afffffffffffffff8"/>
        <w:tblpPr w:leftFromText="180" w:rightFromText="180" w:topFromText="180" w:bottomFromText="180" w:vertAnchor="text" w:horzAnchor="margin" w:tblpY="135"/>
        <w:tblW w:w="9045" w:type="dxa"/>
        <w:tblInd w:w="0" w:type="dxa"/>
        <w:tblLayout w:type="fixed"/>
        <w:tblLook w:val="0000" w:firstRow="0" w:lastRow="0" w:firstColumn="0" w:lastColumn="0" w:noHBand="0" w:noVBand="0"/>
      </w:tblPr>
      <w:tblGrid>
        <w:gridCol w:w="9045"/>
      </w:tblGrid>
      <w:tr w:rsidR="00690910" w:rsidTr="00690910">
        <w:trPr>
          <w:trHeight w:val="690"/>
        </w:trPr>
        <w:tc>
          <w:tcPr>
            <w:tcW w:w="9045" w:type="dxa"/>
            <w:shd w:val="clear" w:color="auto" w:fill="00B0F0"/>
          </w:tcPr>
          <w:p w:rsidR="00690910" w:rsidRDefault="00690910" w:rsidP="00690910">
            <w:pPr>
              <w:jc w:val="center"/>
              <w:rPr>
                <w:b/>
                <w:bCs/>
                <w:i w:val="0"/>
                <w:iCs w:val="0"/>
                <w:color w:val="FFFFFF"/>
                <w:sz w:val="24"/>
                <w:szCs w:val="24"/>
              </w:rPr>
            </w:pPr>
            <w:r>
              <w:rPr>
                <w:b/>
                <w:bCs/>
                <w:i w:val="0"/>
                <w:iCs w:val="0"/>
                <w:color w:val="FFFFFF"/>
                <w:sz w:val="24"/>
                <w:szCs w:val="24"/>
              </w:rPr>
              <w:t>Anexo IV.2. bis</w:t>
            </w:r>
          </w:p>
          <w:p w:rsidR="00690910" w:rsidRDefault="00690910" w:rsidP="00690910">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637236" w:rsidRDefault="00637236">
      <w:pPr>
        <w:tabs>
          <w:tab w:val="left" w:pos="567"/>
        </w:tabs>
        <w:jc w:val="both"/>
        <w:rPr>
          <w:b/>
          <w:bCs/>
          <w:i w:val="0"/>
          <w:iCs w:val="0"/>
          <w:color w:val="000080"/>
          <w:sz w:val="22"/>
          <w:szCs w:val="22"/>
        </w:rPr>
      </w:pPr>
    </w:p>
    <w:p w:rsidR="00637236" w:rsidRDefault="00B11D37">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637236" w:rsidRDefault="00637236">
      <w:pPr>
        <w:ind w:hanging="2"/>
        <w:jc w:val="both"/>
      </w:pPr>
    </w:p>
    <w:p w:rsidR="00637236" w:rsidRDefault="00B11D37">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637236" w:rsidRDefault="00637236">
      <w:pPr>
        <w:ind w:hanging="2"/>
        <w:jc w:val="both"/>
        <w:rPr>
          <w:i w:val="0"/>
          <w:iCs w:val="0"/>
          <w:sz w:val="22"/>
          <w:szCs w:val="22"/>
        </w:rPr>
      </w:pPr>
    </w:p>
    <w:p w:rsidR="00637236" w:rsidRDefault="00B11D37">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637236" w:rsidRDefault="00637236">
      <w:pPr>
        <w:tabs>
          <w:tab w:val="left" w:pos="567"/>
        </w:tabs>
        <w:ind w:hanging="2"/>
        <w:jc w:val="both"/>
        <w:rPr>
          <w:i w:val="0"/>
          <w:iCs w:val="0"/>
          <w:sz w:val="22"/>
          <w:szCs w:val="22"/>
        </w:rPr>
      </w:pPr>
    </w:p>
    <w:p w:rsidR="00637236" w:rsidRDefault="00B11D37">
      <w:pPr>
        <w:tabs>
          <w:tab w:val="left" w:pos="567"/>
        </w:tabs>
        <w:ind w:hanging="2"/>
        <w:jc w:val="both"/>
        <w:rPr>
          <w:i w:val="0"/>
          <w:iCs w:val="0"/>
          <w:sz w:val="22"/>
          <w:szCs w:val="22"/>
        </w:rPr>
      </w:pPr>
      <w:r>
        <w:rPr>
          <w:i w:val="0"/>
          <w:iCs w:val="0"/>
          <w:sz w:val="22"/>
          <w:szCs w:val="22"/>
        </w:rPr>
        <w:t xml:space="preserve">1. Que la empresa que representa: </w:t>
      </w:r>
    </w:p>
    <w:p w:rsidR="00637236" w:rsidRDefault="00637236">
      <w:pPr>
        <w:ind w:hanging="2"/>
        <w:rPr>
          <w:i w:val="0"/>
          <w:iCs w:val="0"/>
          <w:sz w:val="22"/>
          <w:szCs w:val="22"/>
        </w:rPr>
      </w:pPr>
    </w:p>
    <w:p w:rsidR="00637236" w:rsidRDefault="00B11D37">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637236" w:rsidRDefault="00637236">
      <w:pPr>
        <w:ind w:hanging="2"/>
        <w:rPr>
          <w:rFonts w:ascii="MS Gothic" w:eastAsia="MS Gothic" w:hAnsi="MS Gothic" w:cs="MS Gothic"/>
          <w:i w:val="0"/>
          <w:iCs w:val="0"/>
          <w:sz w:val="22"/>
          <w:szCs w:val="22"/>
        </w:rPr>
      </w:pPr>
    </w:p>
    <w:p w:rsidR="00637236" w:rsidRDefault="00B11D37">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637236" w:rsidRDefault="00637236">
      <w:pPr>
        <w:ind w:hanging="2"/>
        <w:rPr>
          <w:rFonts w:ascii="MS Gothic" w:eastAsia="MS Gothic" w:hAnsi="MS Gothic" w:cs="MS Gothic"/>
          <w:i w:val="0"/>
          <w:iCs w:val="0"/>
          <w:sz w:val="22"/>
          <w:szCs w:val="22"/>
        </w:rPr>
      </w:pPr>
    </w:p>
    <w:p w:rsidR="00637236" w:rsidRDefault="00637236">
      <w:pPr>
        <w:ind w:hanging="2"/>
        <w:rPr>
          <w:i w:val="0"/>
          <w:iCs w:val="0"/>
          <w:sz w:val="22"/>
          <w:szCs w:val="22"/>
        </w:rPr>
      </w:pPr>
    </w:p>
    <w:p w:rsidR="00637236" w:rsidRDefault="00637236">
      <w:pPr>
        <w:ind w:hanging="2"/>
        <w:rPr>
          <w:i w:val="0"/>
          <w:iCs w:val="0"/>
          <w:sz w:val="22"/>
          <w:szCs w:val="22"/>
        </w:rPr>
      </w:pPr>
    </w:p>
    <w:p w:rsidR="00637236" w:rsidRDefault="00637236">
      <w:pPr>
        <w:ind w:hanging="2"/>
        <w:rPr>
          <w:i w:val="0"/>
          <w:iCs w:val="0"/>
          <w:sz w:val="22"/>
          <w:szCs w:val="22"/>
        </w:rPr>
      </w:pPr>
    </w:p>
    <w:p w:rsidR="00637236" w:rsidRDefault="00637236">
      <w:pPr>
        <w:ind w:hanging="2"/>
        <w:rPr>
          <w:i w:val="0"/>
          <w:iCs w:val="0"/>
          <w:sz w:val="22"/>
          <w:szCs w:val="22"/>
        </w:rPr>
      </w:pPr>
    </w:p>
    <w:p w:rsidR="00637236" w:rsidRDefault="00637236">
      <w:pPr>
        <w:ind w:hanging="2"/>
        <w:rPr>
          <w:i w:val="0"/>
          <w:iCs w:val="0"/>
          <w:sz w:val="22"/>
          <w:szCs w:val="22"/>
        </w:rPr>
      </w:pPr>
    </w:p>
    <w:p w:rsidR="00637236" w:rsidRDefault="00637236">
      <w:pPr>
        <w:ind w:right="425" w:hanging="2"/>
        <w:jc w:val="both"/>
        <w:rPr>
          <w:i w:val="0"/>
          <w:iCs w:val="0"/>
          <w:sz w:val="22"/>
          <w:szCs w:val="22"/>
        </w:rPr>
      </w:pPr>
    </w:p>
    <w:p w:rsidR="00637236" w:rsidRDefault="00637236">
      <w:pPr>
        <w:ind w:right="425" w:hanging="2"/>
        <w:jc w:val="both"/>
        <w:rPr>
          <w:i w:val="0"/>
          <w:iCs w:val="0"/>
          <w:sz w:val="22"/>
          <w:szCs w:val="22"/>
        </w:rPr>
      </w:pPr>
    </w:p>
    <w:p w:rsidR="00637236" w:rsidRDefault="00B11D37">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637236" w:rsidRDefault="00B11D37">
      <w:pPr>
        <w:spacing w:after="240"/>
        <w:ind w:hanging="2"/>
        <w:rPr>
          <w:i w:val="0"/>
          <w:iCs w:val="0"/>
          <w:sz w:val="22"/>
          <w:szCs w:val="22"/>
        </w:rPr>
      </w:pPr>
      <w:r>
        <w:rPr>
          <w:i w:val="0"/>
          <w:iCs w:val="0"/>
          <w:sz w:val="22"/>
          <w:szCs w:val="22"/>
        </w:rPr>
        <w:br/>
      </w:r>
      <w:r>
        <w:rPr>
          <w:i w:val="0"/>
          <w:iCs w:val="0"/>
          <w:sz w:val="22"/>
          <w:szCs w:val="22"/>
        </w:rPr>
        <w:br/>
        <w:t>Fdo.:      </w:t>
      </w:r>
    </w:p>
    <w:p w:rsidR="00690910" w:rsidRDefault="00B11D37">
      <w:pPr>
        <w:widowControl w:val="0"/>
        <w:ind w:hanging="2"/>
        <w:rPr>
          <w:b/>
          <w:bCs/>
          <w:i w:val="0"/>
          <w:iCs w:val="0"/>
          <w:sz w:val="22"/>
          <w:szCs w:val="22"/>
        </w:rPr>
      </w:pPr>
      <w:r>
        <w:rPr>
          <w:i w:val="0"/>
          <w:iCs w:val="0"/>
          <w:sz w:val="22"/>
          <w:szCs w:val="22"/>
        </w:rPr>
        <w:br/>
      </w: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90910" w:rsidRDefault="00690910">
      <w:pPr>
        <w:widowControl w:val="0"/>
        <w:ind w:hanging="2"/>
        <w:rPr>
          <w:b/>
          <w:bCs/>
          <w:i w:val="0"/>
          <w:iCs w:val="0"/>
          <w:sz w:val="22"/>
          <w:szCs w:val="22"/>
        </w:rPr>
      </w:pPr>
    </w:p>
    <w:p w:rsidR="00637236" w:rsidRDefault="00B11D37">
      <w:pPr>
        <w:widowControl w:val="0"/>
        <w:ind w:hanging="2"/>
        <w:rPr>
          <w:i w:val="0"/>
          <w:iCs w:val="0"/>
          <w:sz w:val="22"/>
          <w:szCs w:val="22"/>
        </w:rPr>
      </w:pPr>
      <w:r>
        <w:rPr>
          <w:b/>
          <w:bCs/>
          <w:i w:val="0"/>
          <w:iCs w:val="0"/>
          <w:sz w:val="22"/>
          <w:szCs w:val="22"/>
        </w:rPr>
        <w:t>PRESIDENCIA DE LA MESA DE CONTRATACIÓN</w:t>
      </w:r>
    </w:p>
    <w:p w:rsidR="00637236" w:rsidRDefault="00B11D37">
      <w:pPr>
        <w:widowControl w:val="0"/>
        <w:ind w:hanging="2"/>
        <w:rPr>
          <w:i w:val="0"/>
          <w:iCs w:val="0"/>
          <w:color w:val="000080"/>
          <w:sz w:val="22"/>
          <w:szCs w:val="22"/>
        </w:rPr>
      </w:pPr>
      <w:r>
        <w:rPr>
          <w:b/>
          <w:bCs/>
          <w:i w:val="0"/>
          <w:iCs w:val="0"/>
          <w:sz w:val="22"/>
          <w:szCs w:val="22"/>
        </w:rPr>
        <w:t>ASEPEYO</w:t>
      </w:r>
    </w:p>
    <w:p w:rsidR="00637236" w:rsidRDefault="00637236">
      <w:pPr>
        <w:tabs>
          <w:tab w:val="center" w:pos="4252"/>
          <w:tab w:val="right" w:pos="8504"/>
          <w:tab w:val="center" w:pos="142"/>
        </w:tabs>
        <w:jc w:val="both"/>
        <w:rPr>
          <w:b/>
          <w:bCs/>
          <w:sz w:val="14"/>
          <w:szCs w:val="14"/>
        </w:rPr>
      </w:pPr>
    </w:p>
    <w:p w:rsidR="00637236" w:rsidRDefault="00637236">
      <w:pPr>
        <w:tabs>
          <w:tab w:val="center" w:pos="4252"/>
          <w:tab w:val="right" w:pos="8504"/>
          <w:tab w:val="center" w:pos="142"/>
        </w:tabs>
        <w:jc w:val="both"/>
        <w:rPr>
          <w:b/>
          <w:bCs/>
          <w:sz w:val="14"/>
          <w:szCs w:val="14"/>
        </w:rPr>
      </w:pPr>
    </w:p>
    <w:p w:rsidR="00637236" w:rsidRDefault="00637236">
      <w:pPr>
        <w:tabs>
          <w:tab w:val="center" w:pos="4252"/>
          <w:tab w:val="right" w:pos="8504"/>
          <w:tab w:val="center" w:pos="142"/>
        </w:tabs>
        <w:jc w:val="both"/>
        <w:rPr>
          <w:b/>
          <w:bCs/>
          <w:sz w:val="14"/>
          <w:szCs w:val="14"/>
        </w:rPr>
      </w:pPr>
    </w:p>
    <w:p w:rsidR="00637236" w:rsidRDefault="00637236">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ffff9"/>
        <w:tblW w:w="8981" w:type="dxa"/>
        <w:tblInd w:w="108" w:type="dxa"/>
        <w:tblLayout w:type="fixed"/>
        <w:tblLook w:val="0000" w:firstRow="0" w:lastRow="0" w:firstColumn="0" w:lastColumn="0" w:noHBand="0" w:noVBand="0"/>
      </w:tblPr>
      <w:tblGrid>
        <w:gridCol w:w="8981"/>
      </w:tblGrid>
      <w:tr w:rsidR="00637236" w:rsidTr="00690910">
        <w:trPr>
          <w:trHeight w:val="734"/>
        </w:trPr>
        <w:tc>
          <w:tcPr>
            <w:tcW w:w="8981" w:type="dxa"/>
            <w:shd w:val="clear" w:color="auto" w:fill="00B0F0"/>
          </w:tcPr>
          <w:p w:rsidR="00637236" w:rsidRPr="00690910" w:rsidRDefault="00B11D37">
            <w:pPr>
              <w:jc w:val="center"/>
              <w:rPr>
                <w:b/>
                <w:bCs/>
                <w:i w:val="0"/>
                <w:iCs w:val="0"/>
                <w:color w:val="FFFFFF"/>
                <w:sz w:val="24"/>
                <w:szCs w:val="24"/>
              </w:rPr>
            </w:pPr>
            <w:bookmarkStart w:id="20" w:name="bookmark=id.4k668n3" w:colFirst="0" w:colLast="0"/>
            <w:bookmarkEnd w:id="20"/>
            <w:r w:rsidRPr="00690910">
              <w:rPr>
                <w:b/>
                <w:bCs/>
                <w:i w:val="0"/>
                <w:iCs w:val="0"/>
                <w:color w:val="FFFFFF"/>
                <w:sz w:val="24"/>
                <w:szCs w:val="24"/>
              </w:rPr>
              <w:t>Anexo IV.3</w:t>
            </w:r>
          </w:p>
          <w:p w:rsidR="00637236" w:rsidRDefault="00B11D37">
            <w:pPr>
              <w:jc w:val="center"/>
              <w:rPr>
                <w:b/>
                <w:bCs/>
                <w:i w:val="0"/>
                <w:iCs w:val="0"/>
                <w:color w:val="FF0000"/>
                <w:sz w:val="22"/>
                <w:szCs w:val="22"/>
              </w:rPr>
            </w:pPr>
            <w:r w:rsidRPr="00690910">
              <w:rPr>
                <w:b/>
                <w:bCs/>
                <w:i w:val="0"/>
                <w:iCs w:val="0"/>
                <w:color w:val="FFFFFF"/>
                <w:sz w:val="24"/>
                <w:szCs w:val="24"/>
              </w:rPr>
              <w:t>Modelo normalizado de presentación de la documentación de capacidad empresas licitadoras</w:t>
            </w:r>
          </w:p>
        </w:tc>
      </w:tr>
    </w:tbl>
    <w:p w:rsidR="00637236" w:rsidRDefault="00637236">
      <w:pPr>
        <w:tabs>
          <w:tab w:val="left" w:pos="567"/>
        </w:tabs>
        <w:jc w:val="both"/>
        <w:rPr>
          <w:b/>
          <w:bCs/>
          <w:i w:val="0"/>
          <w:iCs w:val="0"/>
          <w:color w:val="000080"/>
          <w:sz w:val="22"/>
          <w:szCs w:val="22"/>
        </w:rPr>
      </w:pPr>
    </w:p>
    <w:p w:rsidR="00637236" w:rsidRPr="00690910" w:rsidRDefault="00B11D37">
      <w:pPr>
        <w:keepNext/>
        <w:pBdr>
          <w:top w:val="nil"/>
          <w:left w:val="nil"/>
          <w:bottom w:val="nil"/>
          <w:right w:val="nil"/>
          <w:between w:val="nil"/>
        </w:pBdr>
        <w:rPr>
          <w:rFonts w:eastAsia="Arial"/>
          <w:b/>
          <w:bCs/>
          <w:i w:val="0"/>
          <w:iCs w:val="0"/>
          <w:color w:val="000000"/>
          <w:sz w:val="22"/>
          <w:szCs w:val="22"/>
          <w:u w:val="single"/>
        </w:rPr>
      </w:pPr>
      <w:r w:rsidRPr="00690910">
        <w:rPr>
          <w:rFonts w:eastAsia="Arial"/>
          <w:b/>
          <w:bCs/>
          <w:i w:val="0"/>
          <w:iCs w:val="0"/>
          <w:color w:val="000000"/>
          <w:sz w:val="22"/>
          <w:szCs w:val="22"/>
          <w:u w:val="single"/>
        </w:rPr>
        <w:t>Empresa Ofertante</w:t>
      </w:r>
    </w:p>
    <w:p w:rsidR="00637236" w:rsidRPr="00690910" w:rsidRDefault="00637236">
      <w:pPr>
        <w:rPr>
          <w:b/>
          <w:bCs/>
          <w:i w:val="0"/>
          <w:iCs w:val="0"/>
          <w:sz w:val="22"/>
          <w:szCs w:val="22"/>
        </w:rPr>
      </w:pPr>
    </w:p>
    <w:p w:rsidR="00637236" w:rsidRPr="00690910" w:rsidRDefault="00B11D37" w:rsidP="00690910">
      <w:pPr>
        <w:numPr>
          <w:ilvl w:val="0"/>
          <w:numId w:val="11"/>
        </w:numPr>
        <w:ind w:left="0" w:firstLine="0"/>
        <w:rPr>
          <w:i w:val="0"/>
          <w:iCs w:val="0"/>
          <w:sz w:val="22"/>
          <w:szCs w:val="22"/>
        </w:rPr>
      </w:pPr>
      <w:r w:rsidRPr="00690910">
        <w:rPr>
          <w:i w:val="0"/>
          <w:iCs w:val="0"/>
          <w:sz w:val="22"/>
          <w:szCs w:val="22"/>
        </w:rPr>
        <w:t xml:space="preserve">Empresa única </w:t>
      </w:r>
    </w:p>
    <w:p w:rsidR="00637236" w:rsidRPr="00690910" w:rsidRDefault="00637236">
      <w:pPr>
        <w:rPr>
          <w:i w:val="0"/>
          <w:iCs w:val="0"/>
          <w:sz w:val="22"/>
          <w:szCs w:val="22"/>
        </w:rPr>
      </w:pPr>
    </w:p>
    <w:tbl>
      <w:tblPr>
        <w:tblStyle w:val="afffffffffffffffa"/>
        <w:tblW w:w="902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1"/>
      </w:tblGrid>
      <w:tr w:rsidR="00637236" w:rsidRPr="00690910" w:rsidTr="00D42E78">
        <w:trPr>
          <w:trHeight w:val="554"/>
        </w:trPr>
        <w:tc>
          <w:tcPr>
            <w:tcW w:w="9021" w:type="dxa"/>
            <w:tcBorders>
              <w:top w:val="single" w:sz="4" w:space="0" w:color="000000"/>
              <w:left w:val="single" w:sz="4" w:space="0" w:color="000000"/>
              <w:bottom w:val="single" w:sz="4" w:space="0" w:color="000000"/>
              <w:right w:val="single" w:sz="4" w:space="0" w:color="000000"/>
            </w:tcBorders>
            <w:shd w:val="clear" w:color="auto" w:fill="auto"/>
          </w:tcPr>
          <w:p w:rsidR="00637236" w:rsidRPr="00690910" w:rsidRDefault="00637236" w:rsidP="00D42E78">
            <w:pPr>
              <w:ind w:right="-18"/>
              <w:rPr>
                <w:i w:val="0"/>
                <w:iCs w:val="0"/>
                <w:sz w:val="22"/>
                <w:szCs w:val="22"/>
              </w:rPr>
            </w:pPr>
          </w:p>
          <w:p w:rsidR="00637236" w:rsidRPr="00690910" w:rsidRDefault="00637236">
            <w:pPr>
              <w:rPr>
                <w:i w:val="0"/>
                <w:iCs w:val="0"/>
                <w:sz w:val="22"/>
                <w:szCs w:val="22"/>
              </w:rPr>
            </w:pPr>
          </w:p>
        </w:tc>
      </w:tr>
    </w:tbl>
    <w:p w:rsidR="00637236" w:rsidRPr="00690910" w:rsidRDefault="00637236">
      <w:pPr>
        <w:rPr>
          <w:i w:val="0"/>
          <w:iCs w:val="0"/>
          <w:sz w:val="22"/>
          <w:szCs w:val="22"/>
        </w:rPr>
      </w:pPr>
    </w:p>
    <w:p w:rsidR="00637236" w:rsidRPr="00690910" w:rsidRDefault="00B11D37" w:rsidP="00690910">
      <w:pPr>
        <w:numPr>
          <w:ilvl w:val="0"/>
          <w:numId w:val="11"/>
        </w:numPr>
        <w:ind w:left="0" w:firstLine="0"/>
        <w:rPr>
          <w:i w:val="0"/>
          <w:iCs w:val="0"/>
          <w:sz w:val="22"/>
          <w:szCs w:val="22"/>
        </w:rPr>
      </w:pPr>
      <w:r w:rsidRPr="00690910">
        <w:rPr>
          <w:i w:val="0"/>
          <w:iCs w:val="0"/>
          <w:sz w:val="22"/>
          <w:szCs w:val="22"/>
        </w:rPr>
        <w:t>Unión Temporal de Empresas U.T.E.</w:t>
      </w:r>
    </w:p>
    <w:p w:rsidR="00637236" w:rsidRPr="00690910" w:rsidRDefault="00637236">
      <w:pPr>
        <w:rPr>
          <w:i w:val="0"/>
          <w:iCs w:val="0"/>
          <w:sz w:val="22"/>
          <w:szCs w:val="22"/>
        </w:rPr>
      </w:pPr>
    </w:p>
    <w:tbl>
      <w:tblPr>
        <w:tblStyle w:val="afffffffffffffffb"/>
        <w:tblW w:w="9021" w:type="dxa"/>
        <w:tblInd w:w="108"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186"/>
        <w:gridCol w:w="4835"/>
      </w:tblGrid>
      <w:tr w:rsidR="00637236" w:rsidRPr="00690910" w:rsidTr="00D42E78">
        <w:trPr>
          <w:trHeight w:val="257"/>
        </w:trPr>
        <w:tc>
          <w:tcPr>
            <w:tcW w:w="4186" w:type="dxa"/>
            <w:tcBorders>
              <w:top w:val="single" w:sz="4" w:space="0" w:color="000000"/>
              <w:left w:val="single" w:sz="4" w:space="0" w:color="000000"/>
              <w:bottom w:val="single" w:sz="4" w:space="0" w:color="000000"/>
            </w:tcBorders>
            <w:shd w:val="clear" w:color="auto" w:fill="auto"/>
            <w:vAlign w:val="center"/>
          </w:tcPr>
          <w:p w:rsidR="00637236" w:rsidRPr="00690910" w:rsidRDefault="00B11D37">
            <w:pPr>
              <w:rPr>
                <w:i w:val="0"/>
                <w:iCs w:val="0"/>
                <w:sz w:val="22"/>
                <w:szCs w:val="22"/>
              </w:rPr>
            </w:pPr>
            <w:r w:rsidRPr="00690910">
              <w:rPr>
                <w:i w:val="0"/>
                <w:iCs w:val="0"/>
                <w:sz w:val="22"/>
                <w:szCs w:val="22"/>
              </w:rPr>
              <w:t xml:space="preserve">Nombre de las empresas </w:t>
            </w:r>
          </w:p>
        </w:tc>
        <w:tc>
          <w:tcPr>
            <w:tcW w:w="4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7236" w:rsidRPr="00690910" w:rsidRDefault="00B11D37">
            <w:pPr>
              <w:rPr>
                <w:i w:val="0"/>
                <w:iCs w:val="0"/>
                <w:sz w:val="22"/>
                <w:szCs w:val="22"/>
              </w:rPr>
            </w:pPr>
            <w:r w:rsidRPr="00690910">
              <w:rPr>
                <w:i w:val="0"/>
                <w:iCs w:val="0"/>
                <w:sz w:val="22"/>
                <w:szCs w:val="22"/>
              </w:rPr>
              <w:t xml:space="preserve"> % participación </w:t>
            </w:r>
          </w:p>
        </w:tc>
      </w:tr>
      <w:tr w:rsidR="00637236" w:rsidRPr="00690910" w:rsidTr="00D42E78">
        <w:trPr>
          <w:trHeight w:val="686"/>
        </w:trPr>
        <w:tc>
          <w:tcPr>
            <w:tcW w:w="4186" w:type="dxa"/>
            <w:tcBorders>
              <w:top w:val="single" w:sz="4" w:space="0" w:color="000000"/>
              <w:left w:val="single" w:sz="4" w:space="0" w:color="000000"/>
              <w:bottom w:val="single" w:sz="4" w:space="0" w:color="000000"/>
            </w:tcBorders>
            <w:shd w:val="clear" w:color="auto" w:fill="auto"/>
          </w:tcPr>
          <w:p w:rsidR="00637236" w:rsidRPr="00690910" w:rsidRDefault="00637236">
            <w:pPr>
              <w:rPr>
                <w:i w:val="0"/>
                <w:iCs w:val="0"/>
                <w:sz w:val="22"/>
                <w:szCs w:val="22"/>
              </w:rPr>
            </w:pPr>
          </w:p>
          <w:p w:rsidR="00637236" w:rsidRPr="00690910" w:rsidRDefault="00637236">
            <w:pPr>
              <w:rPr>
                <w:i w:val="0"/>
                <w:iCs w:val="0"/>
                <w:sz w:val="22"/>
                <w:szCs w:val="22"/>
              </w:rPr>
            </w:pPr>
          </w:p>
        </w:tc>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637236" w:rsidRPr="00690910" w:rsidRDefault="00637236">
            <w:pPr>
              <w:rPr>
                <w:i w:val="0"/>
                <w:iCs w:val="0"/>
                <w:sz w:val="22"/>
                <w:szCs w:val="22"/>
              </w:rPr>
            </w:pPr>
          </w:p>
        </w:tc>
      </w:tr>
      <w:tr w:rsidR="00637236" w:rsidRPr="00690910" w:rsidTr="00D42E78">
        <w:trPr>
          <w:trHeight w:val="686"/>
        </w:trPr>
        <w:tc>
          <w:tcPr>
            <w:tcW w:w="4186" w:type="dxa"/>
            <w:tcBorders>
              <w:top w:val="single" w:sz="4" w:space="0" w:color="000000"/>
              <w:left w:val="single" w:sz="4" w:space="0" w:color="000000"/>
              <w:bottom w:val="single" w:sz="4" w:space="0" w:color="000000"/>
            </w:tcBorders>
            <w:shd w:val="clear" w:color="auto" w:fill="auto"/>
          </w:tcPr>
          <w:p w:rsidR="00637236" w:rsidRPr="00690910" w:rsidRDefault="00637236">
            <w:pPr>
              <w:rPr>
                <w:i w:val="0"/>
                <w:iCs w:val="0"/>
                <w:sz w:val="22"/>
                <w:szCs w:val="22"/>
              </w:rPr>
            </w:pPr>
          </w:p>
          <w:p w:rsidR="00637236" w:rsidRPr="00690910" w:rsidRDefault="00637236">
            <w:pPr>
              <w:rPr>
                <w:i w:val="0"/>
                <w:iCs w:val="0"/>
                <w:sz w:val="22"/>
                <w:szCs w:val="22"/>
              </w:rPr>
            </w:pPr>
          </w:p>
          <w:p w:rsidR="00637236" w:rsidRPr="00690910" w:rsidRDefault="00637236">
            <w:pPr>
              <w:rPr>
                <w:i w:val="0"/>
                <w:iCs w:val="0"/>
                <w:sz w:val="22"/>
                <w:szCs w:val="22"/>
              </w:rPr>
            </w:pPr>
          </w:p>
        </w:tc>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637236" w:rsidRPr="00690910" w:rsidRDefault="00637236">
            <w:pPr>
              <w:rPr>
                <w:i w:val="0"/>
                <w:iCs w:val="0"/>
                <w:sz w:val="22"/>
                <w:szCs w:val="22"/>
              </w:rPr>
            </w:pPr>
          </w:p>
        </w:tc>
      </w:tr>
      <w:tr w:rsidR="00637236" w:rsidRPr="00690910" w:rsidTr="00D42E78">
        <w:trPr>
          <w:trHeight w:val="686"/>
        </w:trPr>
        <w:tc>
          <w:tcPr>
            <w:tcW w:w="4186" w:type="dxa"/>
            <w:tcBorders>
              <w:top w:val="single" w:sz="4" w:space="0" w:color="000000"/>
              <w:left w:val="single" w:sz="4" w:space="0" w:color="000000"/>
              <w:bottom w:val="single" w:sz="4" w:space="0" w:color="000000"/>
            </w:tcBorders>
            <w:shd w:val="clear" w:color="auto" w:fill="auto"/>
          </w:tcPr>
          <w:p w:rsidR="00637236" w:rsidRPr="00690910" w:rsidRDefault="00637236">
            <w:pPr>
              <w:rPr>
                <w:i w:val="0"/>
                <w:iCs w:val="0"/>
                <w:sz w:val="22"/>
                <w:szCs w:val="22"/>
              </w:rPr>
            </w:pPr>
          </w:p>
          <w:p w:rsidR="00637236" w:rsidRPr="00690910" w:rsidRDefault="00637236">
            <w:pPr>
              <w:rPr>
                <w:i w:val="0"/>
                <w:iCs w:val="0"/>
                <w:sz w:val="22"/>
                <w:szCs w:val="22"/>
              </w:rPr>
            </w:pPr>
          </w:p>
          <w:p w:rsidR="00637236" w:rsidRPr="00690910" w:rsidRDefault="00637236">
            <w:pPr>
              <w:rPr>
                <w:i w:val="0"/>
                <w:iCs w:val="0"/>
                <w:sz w:val="22"/>
                <w:szCs w:val="22"/>
              </w:rPr>
            </w:pPr>
          </w:p>
        </w:tc>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637236" w:rsidRPr="00690910" w:rsidRDefault="00637236">
            <w:pPr>
              <w:rPr>
                <w:i w:val="0"/>
                <w:iCs w:val="0"/>
                <w:sz w:val="22"/>
                <w:szCs w:val="22"/>
              </w:rPr>
            </w:pPr>
          </w:p>
        </w:tc>
      </w:tr>
      <w:tr w:rsidR="00637236" w:rsidRPr="00690910" w:rsidTr="00D42E78">
        <w:trPr>
          <w:trHeight w:val="686"/>
        </w:trPr>
        <w:tc>
          <w:tcPr>
            <w:tcW w:w="4186" w:type="dxa"/>
            <w:tcBorders>
              <w:top w:val="single" w:sz="4" w:space="0" w:color="000000"/>
              <w:left w:val="single" w:sz="4" w:space="0" w:color="000000"/>
              <w:bottom w:val="single" w:sz="4" w:space="0" w:color="000000"/>
            </w:tcBorders>
            <w:shd w:val="clear" w:color="auto" w:fill="auto"/>
          </w:tcPr>
          <w:p w:rsidR="00637236" w:rsidRPr="00690910" w:rsidRDefault="00637236">
            <w:pPr>
              <w:rPr>
                <w:i w:val="0"/>
                <w:iCs w:val="0"/>
                <w:sz w:val="22"/>
                <w:szCs w:val="22"/>
              </w:rPr>
            </w:pPr>
          </w:p>
          <w:p w:rsidR="00637236" w:rsidRPr="00690910" w:rsidRDefault="00637236">
            <w:pPr>
              <w:rPr>
                <w:i w:val="0"/>
                <w:iCs w:val="0"/>
                <w:sz w:val="22"/>
                <w:szCs w:val="22"/>
              </w:rPr>
            </w:pPr>
          </w:p>
        </w:tc>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637236" w:rsidRPr="00690910" w:rsidRDefault="00637236">
            <w:pPr>
              <w:rPr>
                <w:i w:val="0"/>
                <w:iCs w:val="0"/>
                <w:sz w:val="22"/>
                <w:szCs w:val="22"/>
              </w:rPr>
            </w:pPr>
          </w:p>
        </w:tc>
      </w:tr>
      <w:tr w:rsidR="00637236" w:rsidRPr="00690910" w:rsidTr="00D42E78">
        <w:trPr>
          <w:trHeight w:val="686"/>
        </w:trPr>
        <w:tc>
          <w:tcPr>
            <w:tcW w:w="4186" w:type="dxa"/>
            <w:tcBorders>
              <w:top w:val="single" w:sz="4" w:space="0" w:color="000000"/>
              <w:left w:val="single" w:sz="4" w:space="0" w:color="000000"/>
              <w:bottom w:val="single" w:sz="4" w:space="0" w:color="000000"/>
            </w:tcBorders>
            <w:shd w:val="clear" w:color="auto" w:fill="auto"/>
          </w:tcPr>
          <w:p w:rsidR="00637236" w:rsidRPr="00690910" w:rsidRDefault="00637236">
            <w:pPr>
              <w:rPr>
                <w:i w:val="0"/>
                <w:iCs w:val="0"/>
                <w:sz w:val="22"/>
                <w:szCs w:val="22"/>
              </w:rPr>
            </w:pPr>
          </w:p>
          <w:p w:rsidR="00637236" w:rsidRPr="00690910" w:rsidRDefault="00637236">
            <w:pPr>
              <w:rPr>
                <w:i w:val="0"/>
                <w:iCs w:val="0"/>
                <w:sz w:val="22"/>
                <w:szCs w:val="22"/>
              </w:rPr>
            </w:pPr>
          </w:p>
        </w:tc>
        <w:tc>
          <w:tcPr>
            <w:tcW w:w="4835" w:type="dxa"/>
            <w:tcBorders>
              <w:top w:val="single" w:sz="4" w:space="0" w:color="000000"/>
              <w:left w:val="single" w:sz="4" w:space="0" w:color="000000"/>
              <w:bottom w:val="single" w:sz="4" w:space="0" w:color="000000"/>
              <w:right w:val="single" w:sz="4" w:space="0" w:color="000000"/>
            </w:tcBorders>
            <w:shd w:val="clear" w:color="auto" w:fill="auto"/>
          </w:tcPr>
          <w:p w:rsidR="00637236" w:rsidRPr="00690910" w:rsidRDefault="00637236">
            <w:pPr>
              <w:rPr>
                <w:i w:val="0"/>
                <w:iCs w:val="0"/>
                <w:sz w:val="22"/>
                <w:szCs w:val="22"/>
              </w:rPr>
            </w:pPr>
          </w:p>
        </w:tc>
      </w:tr>
    </w:tbl>
    <w:p w:rsidR="00637236" w:rsidRDefault="00637236">
      <w:pPr>
        <w:rPr>
          <w:i w:val="0"/>
          <w:iCs w:val="0"/>
        </w:rPr>
      </w:pPr>
    </w:p>
    <w:p w:rsidR="00637236" w:rsidRDefault="00637236">
      <w:pPr>
        <w:jc w:val="center"/>
        <w:rPr>
          <w:b/>
          <w:bCs/>
          <w:i w:val="0"/>
          <w:iCs w:val="0"/>
          <w:color w:val="0070C0"/>
          <w:u w:val="single"/>
        </w:rPr>
      </w:pPr>
    </w:p>
    <w:p w:rsidR="00637236" w:rsidRDefault="00637236">
      <w:pPr>
        <w:jc w:val="center"/>
        <w:rPr>
          <w:b/>
          <w:bCs/>
          <w:i w:val="0"/>
          <w:iCs w:val="0"/>
          <w:color w:val="0070C0"/>
          <w:u w:val="single"/>
        </w:rPr>
      </w:pPr>
    </w:p>
    <w:p w:rsidR="00637236" w:rsidRDefault="00B11D37">
      <w:pPr>
        <w:jc w:val="center"/>
        <w:rPr>
          <w:b/>
          <w:bCs/>
          <w:i w:val="0"/>
          <w:iCs w:val="0"/>
          <w:color w:val="0070C0"/>
          <w:u w:val="single"/>
        </w:rPr>
      </w:pPr>
      <w:r>
        <w:br w:type="page"/>
      </w:r>
    </w:p>
    <w:p w:rsidR="00637236" w:rsidRDefault="00637236">
      <w:pPr>
        <w:ind w:hanging="2"/>
        <w:jc w:val="center"/>
        <w:rPr>
          <w:i w:val="0"/>
          <w:iCs w:val="0"/>
          <w:color w:val="0070C0"/>
          <w:sz w:val="22"/>
          <w:szCs w:val="22"/>
          <w:u w:val="single"/>
        </w:rPr>
      </w:pPr>
    </w:p>
    <w:sdt>
      <w:sdtPr>
        <w:rPr>
          <w:sz w:val="22"/>
          <w:szCs w:val="22"/>
        </w:rPr>
        <w:tag w:val="goog_rdk_0"/>
        <w:id w:val="-443171654"/>
      </w:sdtPr>
      <w:sdtContent>
        <w:p w:rsidR="00637236" w:rsidRPr="00D42E78" w:rsidRDefault="00B11D37">
          <w:pPr>
            <w:ind w:hanging="2"/>
            <w:jc w:val="center"/>
            <w:rPr>
              <w:b/>
              <w:bCs/>
              <w:i w:val="0"/>
              <w:iCs w:val="0"/>
              <w:color w:val="0070C0"/>
              <w:sz w:val="22"/>
              <w:szCs w:val="22"/>
              <w:u w:val="single"/>
            </w:rPr>
          </w:pPr>
          <w:r w:rsidRPr="00D42E78">
            <w:rPr>
              <w:b/>
              <w:bCs/>
              <w:i w:val="0"/>
              <w:iCs w:val="0"/>
              <w:color w:val="0070C0"/>
              <w:sz w:val="22"/>
              <w:szCs w:val="22"/>
              <w:u w:val="single"/>
            </w:rPr>
            <w:t>ÍNDICE DE DOCUMENTOS APORTADOS</w:t>
          </w:r>
        </w:p>
      </w:sdtContent>
    </w:sdt>
    <w:sdt>
      <w:sdtPr>
        <w:rPr>
          <w:sz w:val="22"/>
          <w:szCs w:val="22"/>
        </w:rPr>
        <w:tag w:val="goog_rdk_1"/>
        <w:id w:val="1575160670"/>
      </w:sdtPr>
      <w:sdtContent>
        <w:p w:rsidR="00637236" w:rsidRPr="00D42E78" w:rsidRDefault="00B40772">
          <w:pPr>
            <w:ind w:hanging="2"/>
            <w:rPr>
              <w:b/>
              <w:bCs/>
              <w:i w:val="0"/>
              <w:iCs w:val="0"/>
              <w:color w:val="0070C0"/>
              <w:sz w:val="22"/>
              <w:szCs w:val="22"/>
              <w:u w:val="single"/>
            </w:rPr>
          </w:pPr>
        </w:p>
      </w:sdtContent>
    </w:sdt>
    <w:sdt>
      <w:sdtPr>
        <w:rPr>
          <w:sz w:val="22"/>
          <w:szCs w:val="22"/>
        </w:rPr>
        <w:tag w:val="goog_rdk_2"/>
        <w:id w:val="1911072106"/>
      </w:sdtPr>
      <w:sdtContent>
        <w:p w:rsidR="00637236" w:rsidRPr="00D42E78" w:rsidRDefault="00B11D37">
          <w:pPr>
            <w:ind w:hanging="2"/>
            <w:jc w:val="center"/>
            <w:rPr>
              <w:b/>
              <w:bCs/>
              <w:i w:val="0"/>
              <w:iCs w:val="0"/>
              <w:sz w:val="22"/>
              <w:szCs w:val="22"/>
            </w:rPr>
          </w:pPr>
          <w:r w:rsidRPr="00D42E78">
            <w:rPr>
              <w:b/>
              <w:bCs/>
              <w:i w:val="0"/>
              <w:iCs w:val="0"/>
              <w:color w:val="0070C0"/>
              <w:sz w:val="22"/>
              <w:szCs w:val="22"/>
              <w:u w:val="single"/>
            </w:rPr>
            <w:t>A entregar por las empresas licitadoras</w:t>
          </w:r>
        </w:p>
      </w:sdtContent>
    </w:sdt>
    <w:sdt>
      <w:sdtPr>
        <w:rPr>
          <w:sz w:val="22"/>
          <w:szCs w:val="22"/>
        </w:rPr>
        <w:tag w:val="goog_rdk_3"/>
        <w:id w:val="2108046179"/>
      </w:sdtPr>
      <w:sdtContent>
        <w:p w:rsidR="00637236" w:rsidRPr="00D42E78" w:rsidRDefault="00B40772">
          <w:pPr>
            <w:ind w:hanging="2"/>
            <w:jc w:val="both"/>
            <w:rPr>
              <w:b/>
              <w:bCs/>
              <w:i w:val="0"/>
              <w:iCs w:val="0"/>
              <w:sz w:val="22"/>
              <w:szCs w:val="22"/>
            </w:rPr>
          </w:pPr>
        </w:p>
      </w:sdtContent>
    </w:sdt>
    <w:sdt>
      <w:sdtPr>
        <w:rPr>
          <w:sz w:val="22"/>
          <w:szCs w:val="22"/>
        </w:rPr>
        <w:tag w:val="goog_rdk_4"/>
        <w:id w:val="89369070"/>
      </w:sdtPr>
      <w:sdtContent>
        <w:p w:rsidR="00637236" w:rsidRPr="00D42E78" w:rsidRDefault="00B11D37">
          <w:pPr>
            <w:ind w:hanging="2"/>
            <w:jc w:val="both"/>
            <w:rPr>
              <w:bCs/>
              <w:i w:val="0"/>
              <w:iCs w:val="0"/>
              <w:sz w:val="22"/>
              <w:szCs w:val="22"/>
            </w:rPr>
          </w:pPr>
          <w:r w:rsidRPr="00D42E78">
            <w:rPr>
              <w:bCs/>
              <w:i w:val="0"/>
              <w:iCs w:val="0"/>
              <w:sz w:val="22"/>
              <w:szCs w:val="22"/>
            </w:rPr>
            <w:t xml:space="preserve">Las empresas licitadoras deberán presentar la siguiente documentación en el SOBRE 1 el formulario normalizado del Documento Europeo Único de Contratación y el Anexo II debidamente cumplimentado y firmado. </w:t>
          </w:r>
        </w:p>
      </w:sdtContent>
    </w:sdt>
    <w:p w:rsidR="00637236" w:rsidRPr="00D42E78" w:rsidRDefault="00637236">
      <w:pPr>
        <w:ind w:hanging="2"/>
        <w:jc w:val="both"/>
        <w:rPr>
          <w:bCs/>
          <w:i w:val="0"/>
          <w:iCs w:val="0"/>
          <w:sz w:val="22"/>
          <w:szCs w:val="22"/>
        </w:rPr>
      </w:pPr>
    </w:p>
    <w:p w:rsidR="00637236" w:rsidRPr="00D42E78" w:rsidRDefault="00B11D37">
      <w:pPr>
        <w:keepNext/>
        <w:jc w:val="both"/>
        <w:rPr>
          <w:b/>
          <w:bCs/>
          <w:i w:val="0"/>
          <w:iCs w:val="0"/>
          <w:sz w:val="22"/>
          <w:szCs w:val="22"/>
        </w:rPr>
      </w:pPr>
      <w:r w:rsidRPr="00D42E78">
        <w:rPr>
          <w:b/>
          <w:bCs/>
          <w:i w:val="0"/>
          <w:iCs w:val="0"/>
          <w:sz w:val="22"/>
          <w:szCs w:val="22"/>
          <w:u w:val="single"/>
        </w:rPr>
        <w:t>SÓLO PARA EMPRESAS DE MÁS DE 50 TRABAJADORES</w:t>
      </w:r>
      <w:r w:rsidRPr="00D42E78">
        <w:rPr>
          <w:b/>
          <w:bCs/>
          <w:i w:val="0"/>
          <w:iCs w:val="0"/>
          <w:sz w:val="22"/>
          <w:szCs w:val="22"/>
        </w:rPr>
        <w:t xml:space="preserve">: Certificado de inscripción en el registro laboral </w:t>
      </w:r>
      <w:r w:rsidRPr="00D42E78">
        <w:rPr>
          <w:i w:val="0"/>
          <w:iCs w:val="0"/>
          <w:sz w:val="22"/>
          <w:szCs w:val="22"/>
        </w:rPr>
        <w:t>correspondiente al plan para la igualdad entre hombres y mujeres,</w:t>
      </w:r>
      <w:r w:rsidR="0043602F">
        <w:rPr>
          <w:i w:val="0"/>
          <w:iCs w:val="0"/>
          <w:sz w:val="22"/>
          <w:szCs w:val="22"/>
        </w:rPr>
        <w:t xml:space="preserve"> </w:t>
      </w:r>
      <w:r w:rsidRPr="00D42E78">
        <w:rPr>
          <w:i w:val="0"/>
          <w:iCs w:val="0"/>
          <w:sz w:val="22"/>
          <w:szCs w:val="22"/>
        </w:rPr>
        <w:t xml:space="preserve">el cual </w:t>
      </w:r>
      <w:r w:rsidRPr="004805F8">
        <w:rPr>
          <w:bCs/>
          <w:i w:val="0"/>
          <w:iCs w:val="0"/>
          <w:sz w:val="22"/>
          <w:szCs w:val="22"/>
        </w:rPr>
        <w:t>deberá encontrarse</w:t>
      </w:r>
      <w:r w:rsidRPr="00D42E78">
        <w:rPr>
          <w:b/>
          <w:bCs/>
          <w:i w:val="0"/>
          <w:iCs w:val="0"/>
          <w:sz w:val="22"/>
          <w:szCs w:val="22"/>
        </w:rPr>
        <w:t xml:space="preserve"> vigente.</w:t>
      </w:r>
    </w:p>
    <w:p w:rsidR="00637236" w:rsidRPr="00D42E78" w:rsidRDefault="00637236">
      <w:pPr>
        <w:keepNext/>
        <w:jc w:val="both"/>
        <w:rPr>
          <w:b/>
          <w:bCs/>
          <w:i w:val="0"/>
          <w:iCs w:val="0"/>
          <w:sz w:val="22"/>
          <w:szCs w:val="22"/>
        </w:rPr>
      </w:pPr>
    </w:p>
    <w:sdt>
      <w:sdtPr>
        <w:rPr>
          <w:sz w:val="22"/>
          <w:szCs w:val="22"/>
        </w:rPr>
        <w:tag w:val="goog_rdk_5"/>
        <w:id w:val="246414451"/>
      </w:sdtPr>
      <w:sdtContent>
        <w:p w:rsidR="00637236" w:rsidRPr="00D42E78" w:rsidRDefault="00B40772">
          <w:pPr>
            <w:ind w:hanging="2"/>
            <w:jc w:val="both"/>
            <w:rPr>
              <w:b/>
              <w:bCs/>
              <w:i w:val="0"/>
              <w:iCs w:val="0"/>
              <w:sz w:val="22"/>
              <w:szCs w:val="22"/>
            </w:rPr>
          </w:pPr>
        </w:p>
      </w:sdtContent>
    </w:sdt>
    <w:sdt>
      <w:sdtPr>
        <w:rPr>
          <w:sz w:val="22"/>
          <w:szCs w:val="22"/>
        </w:rPr>
        <w:tag w:val="goog_rdk_6"/>
        <w:id w:val="-592119836"/>
      </w:sdtPr>
      <w:sdtContent>
        <w:p w:rsidR="00637236" w:rsidRPr="00D42E78" w:rsidRDefault="00B11D37">
          <w:pPr>
            <w:ind w:hanging="2"/>
            <w:jc w:val="center"/>
            <w:rPr>
              <w:b/>
              <w:bCs/>
              <w:i w:val="0"/>
              <w:iCs w:val="0"/>
              <w:color w:val="0070C0"/>
              <w:sz w:val="22"/>
              <w:szCs w:val="22"/>
              <w:u w:val="single"/>
            </w:rPr>
          </w:pPr>
          <w:r w:rsidRPr="00D42E78">
            <w:rPr>
              <w:b/>
              <w:bCs/>
              <w:i w:val="0"/>
              <w:iCs w:val="0"/>
              <w:color w:val="0070C0"/>
              <w:sz w:val="22"/>
              <w:szCs w:val="22"/>
              <w:u w:val="single"/>
            </w:rPr>
            <w:t>Únicamente a entregar por la empresa propuesta como adjudicataria</w:t>
          </w:r>
        </w:p>
      </w:sdtContent>
    </w:sdt>
    <w:sdt>
      <w:sdtPr>
        <w:rPr>
          <w:sz w:val="22"/>
          <w:szCs w:val="22"/>
        </w:rPr>
        <w:tag w:val="goog_rdk_7"/>
        <w:id w:val="-1223107525"/>
      </w:sdtPr>
      <w:sdtContent>
        <w:p w:rsidR="00637236" w:rsidRPr="00D42E78" w:rsidRDefault="00B40772">
          <w:pPr>
            <w:ind w:hanging="2"/>
            <w:jc w:val="both"/>
            <w:rPr>
              <w:b/>
              <w:bCs/>
              <w:i w:val="0"/>
              <w:iCs w:val="0"/>
              <w:color w:val="0070C0"/>
              <w:sz w:val="22"/>
              <w:szCs w:val="22"/>
              <w:u w:val="single"/>
            </w:rPr>
          </w:pPr>
        </w:p>
      </w:sdtContent>
    </w:sdt>
    <w:sdt>
      <w:sdtPr>
        <w:rPr>
          <w:sz w:val="22"/>
          <w:szCs w:val="22"/>
        </w:rPr>
        <w:tag w:val="goog_rdk_8"/>
        <w:id w:val="2045981742"/>
      </w:sdtPr>
      <w:sdtContent>
        <w:p w:rsidR="00637236" w:rsidRPr="00D42E78" w:rsidRDefault="00B11D37">
          <w:pPr>
            <w:ind w:hanging="2"/>
            <w:jc w:val="both"/>
            <w:rPr>
              <w:sz w:val="22"/>
              <w:szCs w:val="22"/>
            </w:rPr>
          </w:pPr>
          <w:r w:rsidRPr="00D42E78">
            <w:rPr>
              <w:b/>
              <w:bCs/>
              <w:i w:val="0"/>
              <w:iCs w:val="0"/>
              <w:sz w:val="22"/>
              <w:szCs w:val="22"/>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rPr>
          <w:sz w:val="22"/>
          <w:szCs w:val="22"/>
        </w:rPr>
        <w:tag w:val="goog_rdk_9"/>
        <w:id w:val="867560135"/>
      </w:sdtPr>
      <w:sdtContent>
        <w:p w:rsidR="00637236" w:rsidRPr="00D42E78" w:rsidRDefault="00B40772">
          <w:pPr>
            <w:ind w:left="-141"/>
            <w:rPr>
              <w:b/>
              <w:bCs/>
              <w:i w:val="0"/>
              <w:iCs w:val="0"/>
              <w:sz w:val="22"/>
              <w:szCs w:val="22"/>
              <w:u w:val="single"/>
            </w:rPr>
          </w:pPr>
        </w:p>
      </w:sdtContent>
    </w:sdt>
    <w:sdt>
      <w:sdtPr>
        <w:rPr>
          <w:sz w:val="22"/>
          <w:szCs w:val="22"/>
        </w:rPr>
        <w:tag w:val="goog_rdk_10"/>
        <w:id w:val="-1765998718"/>
      </w:sdtPr>
      <w:sdtContent>
        <w:p w:rsidR="00637236" w:rsidRPr="00D42E78" w:rsidRDefault="00B40772">
          <w:pPr>
            <w:ind w:left="-141"/>
            <w:rPr>
              <w:b/>
              <w:bCs/>
              <w:i w:val="0"/>
              <w:iCs w:val="0"/>
              <w:sz w:val="22"/>
              <w:szCs w:val="22"/>
              <w:u w:val="single"/>
            </w:rPr>
          </w:pPr>
        </w:p>
      </w:sdtContent>
    </w:sdt>
    <w:p w:rsidR="00637236" w:rsidRPr="00D42E78" w:rsidRDefault="00D42E78">
      <w:pPr>
        <w:numPr>
          <w:ilvl w:val="0"/>
          <w:numId w:val="13"/>
        </w:numPr>
        <w:jc w:val="both"/>
        <w:rPr>
          <w:i w:val="0"/>
          <w:iCs w:val="0"/>
          <w:sz w:val="22"/>
          <w:szCs w:val="22"/>
        </w:rPr>
      </w:pPr>
      <w:r>
        <w:rPr>
          <w:b/>
          <w:bCs/>
          <w:i w:val="0"/>
          <w:iCs w:val="0"/>
          <w:sz w:val="22"/>
          <w:szCs w:val="22"/>
        </w:rPr>
        <w:t>D</w:t>
      </w:r>
      <w:r w:rsidRPr="00D42E78">
        <w:rPr>
          <w:b/>
          <w:bCs/>
          <w:i w:val="0"/>
          <w:iCs w:val="0"/>
          <w:sz w:val="22"/>
          <w:szCs w:val="22"/>
        </w:rPr>
        <w:t>ocumentación acreditativa de la personalidad y capacidad jurídica</w:t>
      </w:r>
    </w:p>
    <w:p w:rsidR="00637236" w:rsidRPr="00D42E78" w:rsidRDefault="00637236">
      <w:pPr>
        <w:ind w:left="566"/>
        <w:jc w:val="both"/>
        <w:rPr>
          <w:b/>
          <w:bCs/>
          <w:i w:val="0"/>
          <w:iCs w:val="0"/>
          <w:sz w:val="22"/>
          <w:szCs w:val="22"/>
        </w:rPr>
      </w:pPr>
    </w:p>
    <w:p w:rsidR="00637236" w:rsidRPr="00D42E78" w:rsidRDefault="00B11D37">
      <w:pPr>
        <w:ind w:left="1275" w:hanging="705"/>
        <w:jc w:val="both"/>
        <w:rPr>
          <w:sz w:val="22"/>
          <w:szCs w:val="22"/>
        </w:rPr>
      </w:pPr>
      <w:r w:rsidRPr="00D42E78">
        <w:rPr>
          <w:i w:val="0"/>
          <w:iCs w:val="0"/>
          <w:sz w:val="22"/>
          <w:szCs w:val="22"/>
        </w:rPr>
        <w:t>- D.N.I. o documento  que lo sustituya.</w:t>
      </w:r>
    </w:p>
    <w:p w:rsidR="00637236" w:rsidRPr="00D42E78" w:rsidRDefault="00B11D37">
      <w:pPr>
        <w:ind w:left="1275" w:hanging="705"/>
        <w:jc w:val="both"/>
        <w:rPr>
          <w:sz w:val="22"/>
          <w:szCs w:val="22"/>
        </w:rPr>
      </w:pPr>
      <w:r w:rsidRPr="00D42E78">
        <w:rPr>
          <w:i w:val="0"/>
          <w:iCs w:val="0"/>
          <w:sz w:val="22"/>
          <w:szCs w:val="22"/>
        </w:rPr>
        <w:t>- Escritura de constitución o modificación, estatutos o acto fundacional.</w:t>
      </w:r>
    </w:p>
    <w:p w:rsidR="00637236" w:rsidRPr="00D42E78" w:rsidRDefault="00B11D37">
      <w:pPr>
        <w:ind w:left="1275" w:hanging="705"/>
        <w:jc w:val="both"/>
        <w:rPr>
          <w:sz w:val="22"/>
          <w:szCs w:val="22"/>
        </w:rPr>
      </w:pPr>
      <w:r w:rsidRPr="00D42E78">
        <w:rPr>
          <w:i w:val="0"/>
          <w:iCs w:val="0"/>
          <w:sz w:val="22"/>
          <w:szCs w:val="22"/>
        </w:rPr>
        <w:t>- Poder bastante en derecho a favor del representante legal del licitador.</w:t>
      </w:r>
    </w:p>
    <w:p w:rsidR="00637236" w:rsidRPr="00D42E78" w:rsidRDefault="00B11D37">
      <w:pPr>
        <w:ind w:left="1275" w:hanging="705"/>
        <w:jc w:val="both"/>
        <w:rPr>
          <w:i w:val="0"/>
          <w:iCs w:val="0"/>
          <w:sz w:val="22"/>
          <w:szCs w:val="22"/>
        </w:rPr>
      </w:pPr>
      <w:r w:rsidRPr="00D42E78">
        <w:rPr>
          <w:i w:val="0"/>
          <w:iCs w:val="0"/>
          <w:sz w:val="22"/>
          <w:szCs w:val="22"/>
        </w:rPr>
        <w:t>- Compromiso de constituirse formalmente en unión temporal, en su caso.</w:t>
      </w:r>
    </w:p>
    <w:p w:rsidR="00637236" w:rsidRPr="00D42E78" w:rsidRDefault="00637236">
      <w:pPr>
        <w:ind w:left="425"/>
        <w:rPr>
          <w:i w:val="0"/>
          <w:iCs w:val="0"/>
          <w:color w:val="FF0000"/>
          <w:sz w:val="22"/>
          <w:szCs w:val="22"/>
        </w:rPr>
      </w:pPr>
    </w:p>
    <w:p w:rsidR="00637236" w:rsidRPr="00D42E78" w:rsidRDefault="00B11D37">
      <w:pPr>
        <w:numPr>
          <w:ilvl w:val="0"/>
          <w:numId w:val="13"/>
        </w:numPr>
        <w:spacing w:after="200" w:line="360" w:lineRule="auto"/>
        <w:jc w:val="both"/>
        <w:rPr>
          <w:i w:val="0"/>
          <w:iCs w:val="0"/>
          <w:sz w:val="22"/>
          <w:szCs w:val="22"/>
        </w:rPr>
      </w:pPr>
      <w:r w:rsidRPr="00D42E78">
        <w:rPr>
          <w:b/>
          <w:bCs/>
          <w:i w:val="0"/>
          <w:iCs w:val="0"/>
          <w:sz w:val="22"/>
          <w:szCs w:val="22"/>
        </w:rPr>
        <w:t>Datos identificativos de la empresa participante en la licitación (Anexo II)</w:t>
      </w:r>
    </w:p>
    <w:p w:rsidR="00637236" w:rsidRPr="00D42E78" w:rsidRDefault="00B11D37">
      <w:pPr>
        <w:keepNext/>
        <w:numPr>
          <w:ilvl w:val="0"/>
          <w:numId w:val="13"/>
        </w:numPr>
        <w:rPr>
          <w:i w:val="0"/>
          <w:iCs w:val="0"/>
          <w:sz w:val="22"/>
          <w:szCs w:val="22"/>
        </w:rPr>
      </w:pPr>
      <w:r w:rsidRPr="00D42E78">
        <w:rPr>
          <w:b/>
          <w:bCs/>
          <w:i w:val="0"/>
          <w:iCs w:val="0"/>
          <w:sz w:val="22"/>
          <w:szCs w:val="22"/>
        </w:rPr>
        <w:t xml:space="preserve">Declaración Responsable General de la empresa adjudicataria (anexo IV.2)  </w:t>
      </w:r>
    </w:p>
    <w:p w:rsidR="00637236" w:rsidRPr="00D42E78" w:rsidRDefault="00637236">
      <w:pPr>
        <w:keepNext/>
        <w:ind w:left="425"/>
        <w:rPr>
          <w:i w:val="0"/>
          <w:iCs w:val="0"/>
          <w:sz w:val="22"/>
          <w:szCs w:val="22"/>
        </w:rPr>
      </w:pPr>
    </w:p>
    <w:p w:rsidR="00637236" w:rsidRPr="00D42E78" w:rsidRDefault="00B11D37">
      <w:pPr>
        <w:keepNext/>
        <w:numPr>
          <w:ilvl w:val="0"/>
          <w:numId w:val="13"/>
        </w:numPr>
        <w:rPr>
          <w:i w:val="0"/>
          <w:iCs w:val="0"/>
          <w:sz w:val="22"/>
          <w:szCs w:val="22"/>
        </w:rPr>
      </w:pPr>
      <w:r w:rsidRPr="00D42E78">
        <w:rPr>
          <w:b/>
          <w:bCs/>
          <w:i w:val="0"/>
          <w:iCs w:val="0"/>
          <w:sz w:val="22"/>
          <w:szCs w:val="22"/>
        </w:rPr>
        <w:t>Solvencia económica y financiera (ver anexo IV)</w:t>
      </w:r>
    </w:p>
    <w:p w:rsidR="00637236" w:rsidRPr="00D42E78" w:rsidRDefault="00637236">
      <w:pPr>
        <w:ind w:left="425"/>
        <w:jc w:val="both"/>
        <w:rPr>
          <w:sz w:val="22"/>
          <w:szCs w:val="22"/>
        </w:rPr>
      </w:pPr>
    </w:p>
    <w:p w:rsidR="00637236" w:rsidRPr="00D42E78" w:rsidRDefault="00B11D37">
      <w:pPr>
        <w:keepNext/>
        <w:numPr>
          <w:ilvl w:val="0"/>
          <w:numId w:val="13"/>
        </w:numPr>
        <w:rPr>
          <w:i w:val="0"/>
          <w:iCs w:val="0"/>
          <w:sz w:val="22"/>
          <w:szCs w:val="22"/>
        </w:rPr>
      </w:pPr>
      <w:r w:rsidRPr="00D42E78">
        <w:rPr>
          <w:b/>
          <w:bCs/>
          <w:i w:val="0"/>
          <w:iCs w:val="0"/>
          <w:sz w:val="22"/>
          <w:szCs w:val="22"/>
        </w:rPr>
        <w:t>Solvencia técnica y profesional (ver anexo IV)</w:t>
      </w:r>
    </w:p>
    <w:p w:rsidR="00637236" w:rsidRPr="00D42E78" w:rsidRDefault="00637236">
      <w:pPr>
        <w:ind w:left="425"/>
        <w:jc w:val="both"/>
        <w:rPr>
          <w:sz w:val="22"/>
          <w:szCs w:val="22"/>
          <w:u w:val="single"/>
        </w:rPr>
      </w:pPr>
    </w:p>
    <w:p w:rsidR="00637236" w:rsidRPr="00D42E78" w:rsidRDefault="00B11D37">
      <w:pPr>
        <w:keepNext/>
        <w:numPr>
          <w:ilvl w:val="0"/>
          <w:numId w:val="13"/>
        </w:numPr>
        <w:rPr>
          <w:i w:val="0"/>
          <w:iCs w:val="0"/>
          <w:sz w:val="22"/>
          <w:szCs w:val="22"/>
        </w:rPr>
      </w:pPr>
      <w:r w:rsidRPr="00D42E78">
        <w:rPr>
          <w:b/>
          <w:bCs/>
          <w:i w:val="0"/>
          <w:iCs w:val="0"/>
          <w:sz w:val="22"/>
          <w:szCs w:val="22"/>
        </w:rPr>
        <w:t xml:space="preserve">Garantía definitiva, </w:t>
      </w:r>
      <w:r w:rsidRPr="00D42E78">
        <w:rPr>
          <w:b/>
          <w:bCs/>
          <w:i w:val="0"/>
          <w:iCs w:val="0"/>
          <w:sz w:val="22"/>
          <w:szCs w:val="22"/>
          <w:u w:val="single"/>
        </w:rPr>
        <w:t>en caso que se solicite</w:t>
      </w:r>
      <w:r w:rsidRPr="00D42E78">
        <w:rPr>
          <w:b/>
          <w:bCs/>
          <w:i w:val="0"/>
          <w:iCs w:val="0"/>
          <w:sz w:val="22"/>
          <w:szCs w:val="22"/>
        </w:rPr>
        <w:t xml:space="preserve"> (aval, depósito en efectivo o seguro de caución. Anexo IV.4)</w:t>
      </w:r>
    </w:p>
    <w:p w:rsidR="00637236" w:rsidRPr="00D42E78" w:rsidRDefault="00637236">
      <w:pPr>
        <w:keepNext/>
        <w:ind w:left="720"/>
        <w:rPr>
          <w:b/>
          <w:bCs/>
          <w:i w:val="0"/>
          <w:iCs w:val="0"/>
          <w:sz w:val="22"/>
          <w:szCs w:val="22"/>
        </w:rPr>
      </w:pPr>
    </w:p>
    <w:p w:rsidR="00637236" w:rsidRPr="00D42E78" w:rsidRDefault="00B11D37">
      <w:pPr>
        <w:keepNext/>
        <w:numPr>
          <w:ilvl w:val="0"/>
          <w:numId w:val="13"/>
        </w:numPr>
        <w:rPr>
          <w:i w:val="0"/>
          <w:iCs w:val="0"/>
          <w:sz w:val="22"/>
          <w:szCs w:val="22"/>
        </w:rPr>
      </w:pPr>
      <w:r w:rsidRPr="00D42E78">
        <w:rPr>
          <w:b/>
          <w:bCs/>
          <w:i w:val="0"/>
          <w:iCs w:val="0"/>
          <w:sz w:val="22"/>
          <w:szCs w:val="22"/>
        </w:rPr>
        <w:t xml:space="preserve">Declaración responsable debidamente cumplimentada y firmada, </w:t>
      </w:r>
      <w:r w:rsidRPr="00D42E78">
        <w:rPr>
          <w:b/>
          <w:bCs/>
          <w:i w:val="0"/>
          <w:iCs w:val="0"/>
          <w:sz w:val="22"/>
          <w:szCs w:val="22"/>
          <w:u w:val="single"/>
        </w:rPr>
        <w:t>en caso de subcontratación</w:t>
      </w:r>
      <w:r w:rsidRPr="00D42E78">
        <w:rPr>
          <w:b/>
          <w:bCs/>
          <w:i w:val="0"/>
          <w:iCs w:val="0"/>
          <w:sz w:val="22"/>
          <w:szCs w:val="22"/>
        </w:rPr>
        <w:t xml:space="preserve"> (Anexo IV.2 bis)</w:t>
      </w:r>
    </w:p>
    <w:p w:rsidR="00637236" w:rsidRDefault="00637236">
      <w:pPr>
        <w:keepNext/>
        <w:ind w:left="720"/>
        <w:rPr>
          <w:i w:val="0"/>
          <w:iCs w:val="0"/>
        </w:rPr>
      </w:pPr>
    </w:p>
    <w:p w:rsidR="00637236" w:rsidRDefault="00637236">
      <w:pPr>
        <w:keepNext/>
        <w:ind w:left="720"/>
        <w:rPr>
          <w:b/>
          <w:bCs/>
          <w:i w:val="0"/>
          <w:iCs w:val="0"/>
          <w:u w:val="single"/>
        </w:rPr>
      </w:pPr>
    </w:p>
    <w:p w:rsidR="00637236" w:rsidRDefault="00637236">
      <w:pPr>
        <w:keepNext/>
        <w:ind w:left="720"/>
        <w:rPr>
          <w:i w:val="0"/>
          <w:iCs w:val="0"/>
        </w:rPr>
      </w:pPr>
    </w:p>
    <w:sdt>
      <w:sdtPr>
        <w:tag w:val="goog_rdk_11"/>
        <w:id w:val="-447529467"/>
      </w:sdtPr>
      <w:sdtContent>
        <w:p w:rsidR="00637236" w:rsidRDefault="00B40772">
          <w:pPr>
            <w:ind w:hanging="2"/>
            <w:jc w:val="center"/>
            <w:rPr>
              <w:b/>
              <w:bCs/>
              <w:i w:val="0"/>
              <w:iCs w:val="0"/>
              <w:sz w:val="22"/>
              <w:szCs w:val="22"/>
            </w:rPr>
          </w:pPr>
        </w:p>
      </w:sdtContent>
    </w:sdt>
    <w:p w:rsidR="00637236" w:rsidRDefault="00637236">
      <w:pPr>
        <w:ind w:hanging="2"/>
        <w:rPr>
          <w:sz w:val="22"/>
          <w:szCs w:val="22"/>
        </w:rPr>
      </w:pPr>
    </w:p>
    <w:p w:rsidR="00637236" w:rsidRDefault="00637236">
      <w:pPr>
        <w:keepNext/>
        <w:ind w:hanging="2"/>
        <w:rPr>
          <w:b/>
          <w:bCs/>
          <w:sz w:val="22"/>
          <w:szCs w:val="22"/>
        </w:rPr>
      </w:pPr>
    </w:p>
    <w:p w:rsidR="00637236" w:rsidRDefault="00637236">
      <w:pPr>
        <w:tabs>
          <w:tab w:val="left" w:pos="567"/>
        </w:tabs>
        <w:ind w:hanging="2"/>
        <w:jc w:val="both"/>
        <w:rPr>
          <w:i w:val="0"/>
          <w:iCs w:val="0"/>
          <w:color w:val="0070C0"/>
          <w:sz w:val="22"/>
          <w:szCs w:val="22"/>
        </w:rPr>
      </w:pPr>
    </w:p>
    <w:p w:rsidR="00637236" w:rsidRDefault="00637236">
      <w:pPr>
        <w:tabs>
          <w:tab w:val="left" w:pos="567"/>
        </w:tabs>
        <w:ind w:hanging="2"/>
        <w:jc w:val="both"/>
        <w:rPr>
          <w:i w:val="0"/>
          <w:iCs w:val="0"/>
          <w:color w:val="0070C0"/>
          <w:sz w:val="22"/>
          <w:szCs w:val="22"/>
        </w:rPr>
      </w:pPr>
    </w:p>
    <w:p w:rsidR="00637236" w:rsidRDefault="00637236">
      <w:pPr>
        <w:tabs>
          <w:tab w:val="left" w:pos="567"/>
        </w:tabs>
        <w:ind w:hanging="2"/>
        <w:jc w:val="both"/>
        <w:rPr>
          <w:i w:val="0"/>
          <w:iCs w:val="0"/>
          <w:color w:val="0070C0"/>
          <w:sz w:val="22"/>
          <w:szCs w:val="22"/>
        </w:rPr>
      </w:pPr>
    </w:p>
    <w:p w:rsidR="00637236" w:rsidRDefault="00637236">
      <w:pPr>
        <w:keepNext/>
        <w:pBdr>
          <w:top w:val="nil"/>
          <w:left w:val="nil"/>
          <w:bottom w:val="nil"/>
          <w:right w:val="nil"/>
          <w:between w:val="nil"/>
        </w:pBdr>
        <w:ind w:left="720"/>
        <w:rPr>
          <w:b/>
          <w:bCs/>
          <w:i w:val="0"/>
          <w:iCs w:val="0"/>
          <w:color w:val="0070C0"/>
          <w:u w:val="single"/>
        </w:rPr>
      </w:pPr>
    </w:p>
    <w:tbl>
      <w:tblPr>
        <w:tblStyle w:val="afffffffffffffffc"/>
        <w:tblpPr w:leftFromText="141" w:rightFromText="141" w:vertAnchor="text" w:horzAnchor="margin" w:tblpY="36"/>
        <w:tblW w:w="9210" w:type="dxa"/>
        <w:tblInd w:w="0" w:type="dxa"/>
        <w:tblLayout w:type="fixed"/>
        <w:tblLook w:val="0000" w:firstRow="0" w:lastRow="0" w:firstColumn="0" w:lastColumn="0" w:noHBand="0" w:noVBand="0"/>
      </w:tblPr>
      <w:tblGrid>
        <w:gridCol w:w="9210"/>
      </w:tblGrid>
      <w:tr w:rsidR="00940D2D" w:rsidTr="00940D2D">
        <w:trPr>
          <w:trHeight w:val="765"/>
        </w:trPr>
        <w:tc>
          <w:tcPr>
            <w:tcW w:w="9210" w:type="dxa"/>
            <w:shd w:val="clear" w:color="auto" w:fill="00B0F0"/>
          </w:tcPr>
          <w:p w:rsidR="00940D2D" w:rsidRDefault="00940D2D" w:rsidP="00940D2D">
            <w:pPr>
              <w:spacing w:before="240" w:after="60"/>
              <w:ind w:left="1" w:hanging="3"/>
              <w:jc w:val="center"/>
              <w:rPr>
                <w:i w:val="0"/>
                <w:iCs w:val="0"/>
                <w:color w:val="FFFFFF"/>
                <w:sz w:val="22"/>
                <w:szCs w:val="22"/>
              </w:rPr>
            </w:pPr>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637236" w:rsidRDefault="00637236">
      <w:pPr>
        <w:pBdr>
          <w:top w:val="nil"/>
          <w:left w:val="nil"/>
          <w:bottom w:val="nil"/>
          <w:right w:val="nil"/>
          <w:between w:val="nil"/>
        </w:pBdr>
        <w:tabs>
          <w:tab w:val="left" w:pos="0"/>
        </w:tabs>
        <w:ind w:left="142" w:right="-569"/>
        <w:jc w:val="both"/>
        <w:rPr>
          <w:b/>
          <w:bCs/>
          <w:i w:val="0"/>
          <w:iCs w:val="0"/>
          <w:color w:val="0070C0"/>
          <w:sz w:val="22"/>
          <w:szCs w:val="22"/>
        </w:rPr>
      </w:pPr>
    </w:p>
    <w:p w:rsidR="00637236" w:rsidRDefault="00637236">
      <w:pPr>
        <w:pBdr>
          <w:top w:val="nil"/>
          <w:left w:val="nil"/>
          <w:bottom w:val="nil"/>
          <w:right w:val="nil"/>
          <w:between w:val="nil"/>
        </w:pBdr>
        <w:tabs>
          <w:tab w:val="left" w:pos="0"/>
        </w:tabs>
        <w:ind w:left="142" w:right="-569"/>
        <w:jc w:val="both"/>
        <w:rPr>
          <w:b/>
          <w:bCs/>
          <w:i w:val="0"/>
          <w:iCs w:val="0"/>
          <w:color w:val="0070C0"/>
          <w:sz w:val="22"/>
          <w:szCs w:val="22"/>
        </w:rPr>
      </w:pPr>
    </w:p>
    <w:p w:rsidR="00637236" w:rsidRPr="00940D2D" w:rsidRDefault="00B11D37">
      <w:pPr>
        <w:ind w:hanging="2"/>
        <w:jc w:val="center"/>
        <w:rPr>
          <w:b/>
          <w:bCs/>
          <w:i w:val="0"/>
          <w:iCs w:val="0"/>
          <w:sz w:val="22"/>
          <w:szCs w:val="22"/>
        </w:rPr>
      </w:pPr>
      <w:bookmarkStart w:id="21" w:name="_heading=h.npaqptuconvu" w:colFirst="0" w:colLast="0"/>
      <w:bookmarkEnd w:id="21"/>
      <w:r w:rsidRPr="00940D2D">
        <w:rPr>
          <w:b/>
          <w:bCs/>
          <w:i w:val="0"/>
          <w:iCs w:val="0"/>
          <w:sz w:val="22"/>
          <w:szCs w:val="22"/>
        </w:rPr>
        <w:t>MODELO DE AVAL BANCARIO</w:t>
      </w:r>
    </w:p>
    <w:p w:rsidR="00637236" w:rsidRPr="00940D2D" w:rsidRDefault="00637236">
      <w:pPr>
        <w:ind w:hanging="2"/>
        <w:jc w:val="both"/>
        <w:rPr>
          <w:b/>
          <w:bCs/>
          <w:i w:val="0"/>
          <w:iCs w:val="0"/>
          <w:sz w:val="22"/>
          <w:szCs w:val="22"/>
        </w:rPr>
      </w:pPr>
    </w:p>
    <w:p w:rsidR="00637236" w:rsidRPr="00940D2D" w:rsidRDefault="00B11D37">
      <w:pPr>
        <w:ind w:hanging="2"/>
        <w:jc w:val="center"/>
        <w:rPr>
          <w:b/>
          <w:bCs/>
          <w:i w:val="0"/>
          <w:iCs w:val="0"/>
          <w:sz w:val="22"/>
          <w:szCs w:val="22"/>
        </w:rPr>
      </w:pPr>
      <w:r w:rsidRPr="00940D2D">
        <w:rPr>
          <w:b/>
          <w:bCs/>
          <w:i w:val="0"/>
          <w:iCs w:val="0"/>
          <w:sz w:val="22"/>
          <w:szCs w:val="22"/>
        </w:rPr>
        <w:t>GARANTÍA DE CUMPLIMIENTO DE CONTRATO</w:t>
      </w:r>
    </w:p>
    <w:p w:rsidR="00637236" w:rsidRPr="00940D2D" w:rsidRDefault="00B11D37">
      <w:pPr>
        <w:ind w:hanging="2"/>
        <w:jc w:val="center"/>
        <w:rPr>
          <w:b/>
          <w:bCs/>
          <w:i w:val="0"/>
          <w:iCs w:val="0"/>
          <w:sz w:val="22"/>
          <w:szCs w:val="22"/>
        </w:rPr>
      </w:pPr>
      <w:r w:rsidRPr="00940D2D">
        <w:rPr>
          <w:b/>
          <w:bCs/>
          <w:i w:val="0"/>
          <w:iCs w:val="0"/>
          <w:sz w:val="22"/>
          <w:szCs w:val="22"/>
        </w:rPr>
        <w:t>(Con membrete del Banco avalista, en caso de  formalizar en papel)</w:t>
      </w:r>
    </w:p>
    <w:p w:rsidR="00637236" w:rsidRPr="00940D2D" w:rsidRDefault="00637236">
      <w:pPr>
        <w:ind w:hanging="2"/>
        <w:jc w:val="both"/>
        <w:rPr>
          <w:b/>
          <w:bCs/>
          <w:i w:val="0"/>
          <w:iCs w:val="0"/>
          <w:sz w:val="22"/>
          <w:szCs w:val="22"/>
        </w:rPr>
      </w:pPr>
    </w:p>
    <w:p w:rsidR="00637236" w:rsidRPr="00940D2D" w:rsidRDefault="00B11D37">
      <w:pPr>
        <w:ind w:hanging="2"/>
        <w:jc w:val="both"/>
        <w:rPr>
          <w:i w:val="0"/>
          <w:iCs w:val="0"/>
          <w:sz w:val="22"/>
          <w:szCs w:val="22"/>
        </w:rPr>
      </w:pPr>
      <w:r w:rsidRPr="00940D2D">
        <w:rPr>
          <w:i w:val="0"/>
          <w:iCs w:val="0"/>
          <w:sz w:val="22"/>
          <w:szCs w:val="22"/>
        </w:rPr>
        <w:t>Referencia Aval:</w:t>
      </w:r>
    </w:p>
    <w:p w:rsidR="00637236" w:rsidRPr="00940D2D" w:rsidRDefault="00B11D37">
      <w:pPr>
        <w:ind w:hanging="2"/>
        <w:jc w:val="both"/>
        <w:rPr>
          <w:i w:val="0"/>
          <w:iCs w:val="0"/>
          <w:sz w:val="22"/>
          <w:szCs w:val="22"/>
        </w:rPr>
      </w:pPr>
      <w:r w:rsidRPr="00940D2D">
        <w:rPr>
          <w:i w:val="0"/>
          <w:iCs w:val="0"/>
          <w:sz w:val="22"/>
          <w:szCs w:val="22"/>
        </w:rPr>
        <w:t>Nº ___________.</w:t>
      </w:r>
    </w:p>
    <w:p w:rsidR="00637236" w:rsidRPr="00940D2D" w:rsidRDefault="00637236">
      <w:pPr>
        <w:ind w:hanging="2"/>
        <w:jc w:val="both"/>
        <w:rPr>
          <w:i w:val="0"/>
          <w:iCs w:val="0"/>
          <w:sz w:val="22"/>
          <w:szCs w:val="22"/>
        </w:rPr>
      </w:pPr>
    </w:p>
    <w:p w:rsidR="00637236" w:rsidRPr="00940D2D" w:rsidRDefault="00B11D37">
      <w:pPr>
        <w:ind w:hanging="2"/>
        <w:jc w:val="both"/>
        <w:rPr>
          <w:i w:val="0"/>
          <w:iCs w:val="0"/>
          <w:sz w:val="22"/>
          <w:szCs w:val="22"/>
        </w:rPr>
      </w:pPr>
      <w:r w:rsidRPr="00940D2D">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637236" w:rsidRPr="00940D2D" w:rsidRDefault="00637236">
      <w:pPr>
        <w:ind w:hanging="2"/>
        <w:rPr>
          <w:i w:val="0"/>
          <w:iCs w:val="0"/>
          <w:sz w:val="22"/>
          <w:szCs w:val="22"/>
        </w:rPr>
      </w:pPr>
    </w:p>
    <w:p w:rsidR="00637236" w:rsidRPr="00940D2D" w:rsidRDefault="00B11D37">
      <w:pPr>
        <w:ind w:hanging="2"/>
        <w:jc w:val="center"/>
        <w:rPr>
          <w:b/>
          <w:i w:val="0"/>
          <w:iCs w:val="0"/>
          <w:sz w:val="22"/>
          <w:szCs w:val="22"/>
        </w:rPr>
      </w:pPr>
      <w:r w:rsidRPr="00940D2D">
        <w:rPr>
          <w:b/>
          <w:i w:val="0"/>
          <w:iCs w:val="0"/>
          <w:sz w:val="22"/>
          <w:szCs w:val="22"/>
        </w:rPr>
        <w:t>AVALA</w:t>
      </w:r>
    </w:p>
    <w:p w:rsidR="00637236" w:rsidRPr="00940D2D" w:rsidRDefault="00637236">
      <w:pPr>
        <w:ind w:hanging="2"/>
        <w:jc w:val="both"/>
        <w:rPr>
          <w:i w:val="0"/>
          <w:iCs w:val="0"/>
          <w:sz w:val="22"/>
          <w:szCs w:val="22"/>
        </w:rPr>
      </w:pPr>
    </w:p>
    <w:p w:rsidR="00637236" w:rsidRPr="00940D2D" w:rsidRDefault="00B11D37">
      <w:pPr>
        <w:ind w:hanging="2"/>
        <w:jc w:val="both"/>
        <w:rPr>
          <w:i w:val="0"/>
          <w:iCs w:val="0"/>
          <w:color w:val="FF0000"/>
          <w:sz w:val="22"/>
          <w:szCs w:val="22"/>
        </w:rPr>
      </w:pPr>
      <w:r w:rsidRPr="00940D2D">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637236" w:rsidRPr="00940D2D" w:rsidRDefault="00B11D37">
      <w:pPr>
        <w:ind w:hanging="2"/>
        <w:jc w:val="both"/>
        <w:rPr>
          <w:i w:val="0"/>
          <w:iCs w:val="0"/>
          <w:sz w:val="22"/>
          <w:szCs w:val="22"/>
        </w:rPr>
      </w:pPr>
      <w:r w:rsidRPr="00940D2D">
        <w:rPr>
          <w:i w:val="0"/>
          <w:iCs w:val="0"/>
          <w:sz w:val="22"/>
          <w:szCs w:val="22"/>
        </w:rPr>
        <w:t xml:space="preserve">El presente aval tendrá validez desde la fecha de emisión hasta que </w:t>
      </w:r>
      <w:proofErr w:type="spellStart"/>
      <w:r w:rsidRPr="00940D2D">
        <w:rPr>
          <w:i w:val="0"/>
          <w:iCs w:val="0"/>
          <w:sz w:val="22"/>
          <w:szCs w:val="22"/>
        </w:rPr>
        <w:t>Asepeyo</w:t>
      </w:r>
      <w:proofErr w:type="spellEnd"/>
      <w:r w:rsidRPr="00940D2D">
        <w:rPr>
          <w:i w:val="0"/>
          <w:iCs w:val="0"/>
          <w:sz w:val="22"/>
          <w:szCs w:val="22"/>
        </w:rPr>
        <w:t>, Mutua colaboradora con la seguridad social núm. 151 devuelva el original del mismo a ____</w:t>
      </w:r>
      <w:proofErr w:type="gramStart"/>
      <w:r w:rsidRPr="00940D2D">
        <w:rPr>
          <w:i w:val="0"/>
          <w:iCs w:val="0"/>
          <w:sz w:val="22"/>
          <w:szCs w:val="22"/>
        </w:rPr>
        <w:t>_(</w:t>
      </w:r>
      <w:proofErr w:type="gramEnd"/>
      <w:r w:rsidRPr="00940D2D">
        <w:rPr>
          <w:i w:val="0"/>
          <w:iCs w:val="0"/>
          <w:sz w:val="22"/>
          <w:szCs w:val="22"/>
        </w:rPr>
        <w:t>nombre de la Empresa avalada)_________.</w:t>
      </w:r>
    </w:p>
    <w:p w:rsidR="00637236" w:rsidRPr="00940D2D" w:rsidRDefault="00B11D37">
      <w:pPr>
        <w:spacing w:before="120"/>
        <w:ind w:hanging="2"/>
        <w:jc w:val="both"/>
        <w:rPr>
          <w:i w:val="0"/>
          <w:iCs w:val="0"/>
          <w:sz w:val="22"/>
          <w:szCs w:val="22"/>
        </w:rPr>
      </w:pPr>
      <w:r w:rsidRPr="00940D2D">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637236" w:rsidRPr="00940D2D" w:rsidRDefault="00B11D37">
      <w:pPr>
        <w:spacing w:before="120"/>
        <w:ind w:hanging="2"/>
        <w:jc w:val="both"/>
        <w:rPr>
          <w:i w:val="0"/>
          <w:iCs w:val="0"/>
          <w:sz w:val="22"/>
          <w:szCs w:val="22"/>
        </w:rPr>
      </w:pPr>
      <w:r w:rsidRPr="00940D2D">
        <w:rPr>
          <w:i w:val="0"/>
          <w:iCs w:val="0"/>
          <w:sz w:val="22"/>
          <w:szCs w:val="22"/>
        </w:rPr>
        <w:t>El presente aval ha sido inscrito en esta misma fecha en el registro especial de avales con el nº__________.</w:t>
      </w:r>
    </w:p>
    <w:p w:rsidR="00637236" w:rsidRPr="00940D2D" w:rsidRDefault="00637236">
      <w:pPr>
        <w:ind w:hanging="2"/>
        <w:jc w:val="both"/>
        <w:rPr>
          <w:i w:val="0"/>
          <w:iCs w:val="0"/>
          <w:sz w:val="22"/>
          <w:szCs w:val="22"/>
        </w:rPr>
      </w:pPr>
    </w:p>
    <w:p w:rsidR="00637236" w:rsidRPr="00940D2D" w:rsidRDefault="00B11D37">
      <w:pPr>
        <w:ind w:hanging="2"/>
        <w:jc w:val="right"/>
        <w:rPr>
          <w:i w:val="0"/>
          <w:iCs w:val="0"/>
          <w:sz w:val="22"/>
          <w:szCs w:val="22"/>
        </w:rPr>
      </w:pPr>
      <w:r w:rsidRPr="00940D2D">
        <w:rPr>
          <w:i w:val="0"/>
          <w:iCs w:val="0"/>
          <w:sz w:val="22"/>
          <w:szCs w:val="22"/>
        </w:rPr>
        <w:t xml:space="preserve">_________, a _____ de ________ </w:t>
      </w:r>
      <w:proofErr w:type="spellStart"/>
      <w:r w:rsidRPr="00940D2D">
        <w:rPr>
          <w:i w:val="0"/>
          <w:iCs w:val="0"/>
          <w:sz w:val="22"/>
          <w:szCs w:val="22"/>
        </w:rPr>
        <w:t>de</w:t>
      </w:r>
      <w:proofErr w:type="spellEnd"/>
      <w:r w:rsidRPr="00940D2D">
        <w:rPr>
          <w:i w:val="0"/>
          <w:iCs w:val="0"/>
          <w:sz w:val="22"/>
          <w:szCs w:val="22"/>
        </w:rPr>
        <w:t xml:space="preserve"> _________.</w:t>
      </w:r>
    </w:p>
    <w:p w:rsidR="00637236" w:rsidRPr="00940D2D" w:rsidRDefault="00B11D37">
      <w:pPr>
        <w:ind w:hanging="2"/>
        <w:rPr>
          <w:i w:val="0"/>
          <w:iCs w:val="0"/>
          <w:sz w:val="22"/>
          <w:szCs w:val="22"/>
        </w:rPr>
      </w:pPr>
      <w:r w:rsidRPr="00940D2D">
        <w:rPr>
          <w:i w:val="0"/>
          <w:iCs w:val="0"/>
          <w:sz w:val="22"/>
          <w:szCs w:val="22"/>
        </w:rPr>
        <w:t>(Nombre del Banco)</w:t>
      </w:r>
    </w:p>
    <w:p w:rsidR="00637236" w:rsidRPr="00940D2D" w:rsidRDefault="00637236">
      <w:pPr>
        <w:ind w:hanging="2"/>
        <w:jc w:val="both"/>
        <w:rPr>
          <w:i w:val="0"/>
          <w:iCs w:val="0"/>
          <w:sz w:val="22"/>
          <w:szCs w:val="22"/>
        </w:rPr>
      </w:pPr>
    </w:p>
    <w:p w:rsidR="00637236" w:rsidRPr="00940D2D" w:rsidRDefault="00B11D37">
      <w:pPr>
        <w:keepNext/>
        <w:ind w:hanging="2"/>
        <w:jc w:val="center"/>
        <w:rPr>
          <w:sz w:val="22"/>
          <w:szCs w:val="22"/>
          <w:u w:val="single"/>
        </w:rPr>
      </w:pPr>
      <w:r w:rsidRPr="00940D2D">
        <w:rPr>
          <w:sz w:val="22"/>
          <w:szCs w:val="22"/>
          <w:u w:val="single"/>
        </w:rPr>
        <w:t>Firmas con indicación del nº D.N.I. y sello del Banco</w:t>
      </w:r>
    </w:p>
    <w:p w:rsidR="00637236" w:rsidRPr="00940D2D" w:rsidRDefault="00637236">
      <w:pPr>
        <w:ind w:hanging="2"/>
        <w:rPr>
          <w:i w:val="0"/>
          <w:iCs w:val="0"/>
          <w:sz w:val="22"/>
          <w:szCs w:val="22"/>
        </w:rPr>
      </w:pPr>
    </w:p>
    <w:p w:rsidR="00637236" w:rsidRPr="00940D2D" w:rsidRDefault="00637236">
      <w:pPr>
        <w:spacing w:before="240" w:after="60"/>
        <w:ind w:hanging="2"/>
        <w:jc w:val="center"/>
        <w:rPr>
          <w:b/>
          <w:bCs/>
          <w:sz w:val="22"/>
          <w:szCs w:val="22"/>
        </w:rPr>
      </w:pPr>
    </w:p>
    <w:p w:rsidR="00637236" w:rsidRPr="00940D2D" w:rsidRDefault="00637236">
      <w:pPr>
        <w:ind w:hanging="2"/>
        <w:rPr>
          <w:sz w:val="22"/>
          <w:szCs w:val="22"/>
        </w:rPr>
      </w:pPr>
    </w:p>
    <w:p w:rsidR="00637236" w:rsidRPr="00940D2D" w:rsidRDefault="00637236">
      <w:pPr>
        <w:ind w:hanging="2"/>
        <w:rPr>
          <w:sz w:val="22"/>
          <w:szCs w:val="22"/>
        </w:rPr>
      </w:pPr>
    </w:p>
    <w:p w:rsidR="00637236" w:rsidRPr="00940D2D" w:rsidRDefault="00637236">
      <w:pPr>
        <w:ind w:hanging="2"/>
        <w:rPr>
          <w:sz w:val="22"/>
          <w:szCs w:val="22"/>
        </w:rPr>
      </w:pPr>
    </w:p>
    <w:p w:rsidR="00637236" w:rsidRPr="00940D2D" w:rsidRDefault="00637236">
      <w:pPr>
        <w:ind w:hanging="2"/>
        <w:rPr>
          <w:sz w:val="22"/>
          <w:szCs w:val="22"/>
        </w:rPr>
      </w:pPr>
    </w:p>
    <w:p w:rsidR="00637236" w:rsidRPr="00940D2D" w:rsidRDefault="00637236">
      <w:pPr>
        <w:ind w:hanging="2"/>
        <w:rPr>
          <w:sz w:val="22"/>
          <w:szCs w:val="22"/>
        </w:rPr>
      </w:pPr>
    </w:p>
    <w:p w:rsidR="00637236" w:rsidRPr="00940D2D" w:rsidRDefault="00B11D37" w:rsidP="00940D2D">
      <w:pPr>
        <w:ind w:hanging="2"/>
        <w:jc w:val="center"/>
        <w:rPr>
          <w:b/>
          <w:i w:val="0"/>
          <w:sz w:val="22"/>
          <w:szCs w:val="22"/>
        </w:rPr>
      </w:pPr>
      <w:r w:rsidRPr="00940D2D">
        <w:rPr>
          <w:b/>
          <w:i w:val="0"/>
          <w:sz w:val="22"/>
          <w:szCs w:val="22"/>
        </w:rPr>
        <w:t>MODELO DE SEGURO DE CAUCIÓN</w:t>
      </w:r>
    </w:p>
    <w:p w:rsidR="00637236" w:rsidRPr="00940D2D" w:rsidRDefault="00637236" w:rsidP="00940D2D">
      <w:pPr>
        <w:ind w:hanging="2"/>
        <w:jc w:val="center"/>
        <w:rPr>
          <w:b/>
          <w:i w:val="0"/>
          <w:iCs w:val="0"/>
          <w:sz w:val="22"/>
          <w:szCs w:val="22"/>
        </w:rPr>
      </w:pPr>
    </w:p>
    <w:p w:rsidR="00637236" w:rsidRPr="00940D2D" w:rsidRDefault="00B11D37" w:rsidP="00940D2D">
      <w:pPr>
        <w:ind w:hanging="2"/>
        <w:jc w:val="center"/>
        <w:rPr>
          <w:b/>
          <w:i w:val="0"/>
          <w:iCs w:val="0"/>
          <w:sz w:val="22"/>
          <w:szCs w:val="22"/>
        </w:rPr>
      </w:pPr>
      <w:r w:rsidRPr="00940D2D">
        <w:rPr>
          <w:b/>
          <w:i w:val="0"/>
          <w:iCs w:val="0"/>
          <w:sz w:val="22"/>
          <w:szCs w:val="22"/>
        </w:rPr>
        <w:t>(MEMBRETE DEL ASEGURADOR)</w:t>
      </w:r>
    </w:p>
    <w:p w:rsidR="00637236" w:rsidRPr="00940D2D" w:rsidRDefault="00637236">
      <w:pPr>
        <w:ind w:hanging="2"/>
        <w:jc w:val="both"/>
        <w:rPr>
          <w:i w:val="0"/>
          <w:iCs w:val="0"/>
          <w:sz w:val="22"/>
          <w:szCs w:val="22"/>
        </w:rPr>
      </w:pPr>
    </w:p>
    <w:p w:rsidR="00637236" w:rsidRPr="00940D2D" w:rsidRDefault="00637236">
      <w:pPr>
        <w:ind w:hanging="2"/>
        <w:jc w:val="both"/>
        <w:rPr>
          <w:i w:val="0"/>
          <w:iCs w:val="0"/>
          <w:sz w:val="22"/>
          <w:szCs w:val="22"/>
        </w:rPr>
      </w:pPr>
    </w:p>
    <w:p w:rsidR="00637236" w:rsidRPr="00940D2D" w:rsidRDefault="00B11D37">
      <w:pPr>
        <w:ind w:hanging="2"/>
        <w:jc w:val="both"/>
        <w:rPr>
          <w:i w:val="0"/>
          <w:iCs w:val="0"/>
          <w:sz w:val="22"/>
          <w:szCs w:val="22"/>
        </w:rPr>
      </w:pPr>
      <w:r w:rsidRPr="00940D2D">
        <w:rPr>
          <w:i w:val="0"/>
          <w:iCs w:val="0"/>
          <w:sz w:val="22"/>
          <w:szCs w:val="22"/>
        </w:rPr>
        <w:t>Certificado número ---------------------</w:t>
      </w:r>
    </w:p>
    <w:p w:rsidR="00637236" w:rsidRPr="00940D2D" w:rsidRDefault="00637236">
      <w:pPr>
        <w:ind w:hanging="2"/>
        <w:jc w:val="both"/>
        <w:rPr>
          <w:i w:val="0"/>
          <w:iCs w:val="0"/>
          <w:sz w:val="22"/>
          <w:szCs w:val="22"/>
        </w:rPr>
      </w:pPr>
    </w:p>
    <w:p w:rsidR="00637236" w:rsidRPr="00940D2D" w:rsidRDefault="00B11D37">
      <w:pPr>
        <w:ind w:hanging="2"/>
        <w:jc w:val="both"/>
        <w:rPr>
          <w:i w:val="0"/>
          <w:iCs w:val="0"/>
          <w:sz w:val="22"/>
          <w:szCs w:val="22"/>
        </w:rPr>
      </w:pPr>
      <w:r w:rsidRPr="00940D2D">
        <w:rPr>
          <w:i w:val="0"/>
          <w:iCs w:val="0"/>
          <w:sz w:val="22"/>
          <w:szCs w:val="22"/>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637236" w:rsidRPr="00940D2D" w:rsidRDefault="00637236">
      <w:pPr>
        <w:ind w:hanging="2"/>
        <w:jc w:val="both"/>
        <w:rPr>
          <w:i w:val="0"/>
          <w:iCs w:val="0"/>
          <w:sz w:val="22"/>
          <w:szCs w:val="22"/>
        </w:rPr>
      </w:pPr>
    </w:p>
    <w:p w:rsidR="00637236" w:rsidRPr="00940D2D" w:rsidRDefault="00B11D37">
      <w:pPr>
        <w:keepNext/>
        <w:spacing w:before="240"/>
        <w:ind w:hanging="2"/>
        <w:rPr>
          <w:b/>
          <w:bCs/>
          <w:i w:val="0"/>
          <w:iCs w:val="0"/>
          <w:smallCaps/>
          <w:sz w:val="22"/>
          <w:szCs w:val="22"/>
        </w:rPr>
      </w:pPr>
      <w:r w:rsidRPr="00940D2D">
        <w:rPr>
          <w:b/>
          <w:bCs/>
          <w:i w:val="0"/>
          <w:iCs w:val="0"/>
          <w:smallCaps/>
          <w:sz w:val="22"/>
          <w:szCs w:val="22"/>
        </w:rPr>
        <w:t>ASEGURA</w:t>
      </w:r>
    </w:p>
    <w:p w:rsidR="00637236" w:rsidRPr="00940D2D" w:rsidRDefault="00B11D37">
      <w:pPr>
        <w:ind w:hanging="2"/>
        <w:jc w:val="both"/>
        <w:rPr>
          <w:i w:val="0"/>
          <w:iCs w:val="0"/>
          <w:sz w:val="22"/>
          <w:szCs w:val="22"/>
        </w:rPr>
      </w:pPr>
      <w:proofErr w:type="gramStart"/>
      <w:r w:rsidRPr="00940D2D">
        <w:rPr>
          <w:i w:val="0"/>
          <w:iCs w:val="0"/>
          <w:sz w:val="22"/>
          <w:szCs w:val="22"/>
        </w:rPr>
        <w:t>a</w:t>
      </w:r>
      <w:proofErr w:type="gramEnd"/>
      <w:r w:rsidRPr="00940D2D">
        <w:rPr>
          <w:i w:val="0"/>
          <w:iCs w:val="0"/>
          <w:sz w:val="22"/>
          <w:szCs w:val="22"/>
        </w:rPr>
        <w:t>: (</w:t>
      </w:r>
      <w:r w:rsidRPr="00940D2D">
        <w:rPr>
          <w:b/>
          <w:bCs/>
          <w:i w:val="0"/>
          <w:iCs w:val="0"/>
          <w:sz w:val="22"/>
          <w:szCs w:val="22"/>
        </w:rPr>
        <w:t>nombre y apellidos o razón social</w:t>
      </w:r>
      <w:r w:rsidRPr="00940D2D">
        <w:rPr>
          <w:i w:val="0"/>
          <w:iCs w:val="0"/>
          <w:sz w:val="22"/>
          <w:szCs w:val="22"/>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637236" w:rsidRPr="00940D2D" w:rsidRDefault="00B11D37">
      <w:pPr>
        <w:ind w:hanging="2"/>
        <w:jc w:val="both"/>
        <w:rPr>
          <w:i w:val="0"/>
          <w:iCs w:val="0"/>
          <w:sz w:val="22"/>
          <w:szCs w:val="22"/>
        </w:rPr>
      </w:pPr>
      <w:r w:rsidRPr="00940D2D">
        <w:rPr>
          <w:i w:val="0"/>
          <w:iCs w:val="0"/>
          <w:sz w:val="22"/>
          <w:szCs w:val="22"/>
        </w:rPr>
        <w:t xml:space="preserve">El asegurador declara bajo su responsabilidad, que cumple los requisitos exigidos en el artículo 57.1 del Reglamento General de la Ley de Contratos de las Administraciones Públicas. </w:t>
      </w:r>
    </w:p>
    <w:p w:rsidR="00637236" w:rsidRPr="00940D2D" w:rsidRDefault="00B11D37">
      <w:pPr>
        <w:ind w:hanging="2"/>
        <w:jc w:val="both"/>
        <w:rPr>
          <w:i w:val="0"/>
          <w:iCs w:val="0"/>
          <w:sz w:val="22"/>
          <w:szCs w:val="22"/>
        </w:rPr>
      </w:pPr>
      <w:r w:rsidRPr="00940D2D">
        <w:rPr>
          <w:i w:val="0"/>
          <w:iCs w:val="0"/>
          <w:sz w:val="22"/>
          <w:szCs w:val="22"/>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637236" w:rsidRPr="00940D2D" w:rsidRDefault="00B11D37">
      <w:pPr>
        <w:ind w:hanging="2"/>
        <w:jc w:val="both"/>
        <w:rPr>
          <w:i w:val="0"/>
          <w:iCs w:val="0"/>
          <w:sz w:val="22"/>
          <w:szCs w:val="22"/>
        </w:rPr>
      </w:pPr>
      <w:r w:rsidRPr="00940D2D">
        <w:rPr>
          <w:i w:val="0"/>
          <w:iCs w:val="0"/>
          <w:sz w:val="22"/>
          <w:szCs w:val="22"/>
        </w:rPr>
        <w:t>El asegurador no podrá oponer al asegurado las excepciones que puedan corresponderle contra el tomador del seguro.</w:t>
      </w:r>
    </w:p>
    <w:p w:rsidR="00637236" w:rsidRPr="00940D2D" w:rsidRDefault="00B11D37">
      <w:pPr>
        <w:ind w:hanging="2"/>
        <w:jc w:val="both"/>
        <w:rPr>
          <w:i w:val="0"/>
          <w:iCs w:val="0"/>
          <w:sz w:val="22"/>
          <w:szCs w:val="22"/>
        </w:rPr>
      </w:pPr>
      <w:r w:rsidRPr="00940D2D">
        <w:rPr>
          <w:i w:val="0"/>
          <w:iCs w:val="0"/>
          <w:sz w:val="22"/>
          <w:szCs w:val="22"/>
        </w:rPr>
        <w:t>El asegurador asume el compromiso de indemnizar al asegurado al primer requerimiento de ASEPEYO.</w:t>
      </w:r>
    </w:p>
    <w:p w:rsidR="00637236" w:rsidRPr="00940D2D" w:rsidRDefault="00B11D37">
      <w:pPr>
        <w:ind w:hanging="2"/>
        <w:jc w:val="both"/>
        <w:rPr>
          <w:i w:val="0"/>
          <w:iCs w:val="0"/>
          <w:sz w:val="22"/>
          <w:szCs w:val="22"/>
        </w:rPr>
      </w:pPr>
      <w:r w:rsidRPr="00940D2D">
        <w:rPr>
          <w:i w:val="0"/>
          <w:iCs w:val="0"/>
          <w:sz w:val="22"/>
          <w:szCs w:val="22"/>
        </w:rPr>
        <w:t>El presente seguro de caución estará en vigor hasta que el órgano a cuya disposición se constituye resuelva expresamente declarar la extinción de la obligación garantizada y la cancelación del seguro de caución.</w:t>
      </w:r>
    </w:p>
    <w:p w:rsidR="00637236" w:rsidRPr="00940D2D" w:rsidRDefault="00B11D37">
      <w:pPr>
        <w:ind w:hanging="2"/>
        <w:jc w:val="center"/>
        <w:rPr>
          <w:i w:val="0"/>
          <w:iCs w:val="0"/>
          <w:sz w:val="22"/>
          <w:szCs w:val="22"/>
        </w:rPr>
      </w:pPr>
      <w:r w:rsidRPr="00940D2D">
        <w:rPr>
          <w:i w:val="0"/>
          <w:iCs w:val="0"/>
          <w:sz w:val="22"/>
          <w:szCs w:val="22"/>
        </w:rPr>
        <w:t xml:space="preserve"> (Lugar y </w:t>
      </w:r>
      <w:proofErr w:type="gramStart"/>
      <w:r w:rsidRPr="00940D2D">
        <w:rPr>
          <w:i w:val="0"/>
          <w:iCs w:val="0"/>
          <w:sz w:val="22"/>
          <w:szCs w:val="22"/>
        </w:rPr>
        <w:t>fecha )</w:t>
      </w:r>
      <w:proofErr w:type="gramEnd"/>
      <w:r w:rsidRPr="00940D2D">
        <w:rPr>
          <w:i w:val="0"/>
          <w:iCs w:val="0"/>
          <w:sz w:val="22"/>
          <w:szCs w:val="22"/>
        </w:rPr>
        <w:t xml:space="preserve"> -------------------------------</w:t>
      </w:r>
    </w:p>
    <w:p w:rsidR="00637236" w:rsidRPr="00940D2D" w:rsidRDefault="00B11D37">
      <w:pPr>
        <w:ind w:hanging="2"/>
        <w:jc w:val="center"/>
        <w:rPr>
          <w:i w:val="0"/>
          <w:iCs w:val="0"/>
          <w:sz w:val="22"/>
          <w:szCs w:val="22"/>
        </w:rPr>
      </w:pPr>
      <w:r w:rsidRPr="00940D2D">
        <w:rPr>
          <w:i w:val="0"/>
          <w:iCs w:val="0"/>
          <w:sz w:val="22"/>
          <w:szCs w:val="22"/>
        </w:rPr>
        <w:t>(</w:t>
      </w:r>
      <w:proofErr w:type="gramStart"/>
      <w:r w:rsidRPr="00940D2D">
        <w:rPr>
          <w:i w:val="0"/>
          <w:iCs w:val="0"/>
          <w:sz w:val="22"/>
          <w:szCs w:val="22"/>
        </w:rPr>
        <w:t>razón</w:t>
      </w:r>
      <w:proofErr w:type="gramEnd"/>
      <w:r w:rsidRPr="00940D2D">
        <w:rPr>
          <w:i w:val="0"/>
          <w:iCs w:val="0"/>
          <w:sz w:val="22"/>
          <w:szCs w:val="22"/>
        </w:rPr>
        <w:t xml:space="preserve"> social de la entidad) --------------------------------------------</w:t>
      </w:r>
    </w:p>
    <w:p w:rsidR="00637236" w:rsidRPr="00940D2D" w:rsidRDefault="00637236">
      <w:pPr>
        <w:ind w:hanging="2"/>
        <w:jc w:val="center"/>
        <w:rPr>
          <w:i w:val="0"/>
          <w:iCs w:val="0"/>
          <w:sz w:val="22"/>
          <w:szCs w:val="22"/>
        </w:rPr>
      </w:pPr>
    </w:p>
    <w:p w:rsidR="00637236" w:rsidRPr="00940D2D" w:rsidRDefault="00637236">
      <w:pPr>
        <w:ind w:hanging="2"/>
        <w:jc w:val="center"/>
        <w:rPr>
          <w:i w:val="0"/>
          <w:iCs w:val="0"/>
          <w:sz w:val="22"/>
          <w:szCs w:val="22"/>
        </w:rPr>
      </w:pPr>
    </w:p>
    <w:p w:rsidR="00637236" w:rsidRPr="00940D2D" w:rsidRDefault="00B11D37">
      <w:pPr>
        <w:ind w:hanging="2"/>
        <w:jc w:val="center"/>
        <w:rPr>
          <w:i w:val="0"/>
          <w:iCs w:val="0"/>
          <w:sz w:val="22"/>
          <w:szCs w:val="22"/>
        </w:rPr>
      </w:pPr>
      <w:r w:rsidRPr="00940D2D">
        <w:rPr>
          <w:i w:val="0"/>
          <w:iCs w:val="0"/>
          <w:sz w:val="22"/>
          <w:szCs w:val="22"/>
        </w:rPr>
        <w:t>(Sello entidad aseguradora) (</w:t>
      </w:r>
      <w:proofErr w:type="gramStart"/>
      <w:r w:rsidRPr="00940D2D">
        <w:rPr>
          <w:i w:val="0"/>
          <w:iCs w:val="0"/>
          <w:sz w:val="22"/>
          <w:szCs w:val="22"/>
        </w:rPr>
        <w:t>firma</w:t>
      </w:r>
      <w:proofErr w:type="gramEnd"/>
      <w:r w:rsidRPr="00940D2D">
        <w:rPr>
          <w:i w:val="0"/>
          <w:iCs w:val="0"/>
          <w:sz w:val="22"/>
          <w:szCs w:val="22"/>
        </w:rPr>
        <w:t xml:space="preserve"> de los Apoderados)</w:t>
      </w:r>
    </w:p>
    <w:p w:rsidR="00637236" w:rsidRPr="00940D2D" w:rsidRDefault="00637236">
      <w:pPr>
        <w:tabs>
          <w:tab w:val="left" w:pos="567"/>
        </w:tabs>
        <w:ind w:hanging="2"/>
        <w:jc w:val="both"/>
        <w:rPr>
          <w:b/>
          <w:bCs/>
          <w:color w:val="000080"/>
          <w:sz w:val="22"/>
          <w:szCs w:val="22"/>
        </w:rPr>
      </w:pPr>
    </w:p>
    <w:p w:rsidR="00637236" w:rsidRDefault="00637236">
      <w:pPr>
        <w:tabs>
          <w:tab w:val="left" w:pos="567"/>
        </w:tabs>
        <w:ind w:hanging="2"/>
        <w:jc w:val="both"/>
        <w:rPr>
          <w:b/>
          <w:bCs/>
          <w:i w:val="0"/>
          <w:iCs w:val="0"/>
          <w:color w:val="000080"/>
        </w:rPr>
      </w:pPr>
    </w:p>
    <w:tbl>
      <w:tblPr>
        <w:tblStyle w:val="afffffffffffffffd"/>
        <w:tblpPr w:leftFromText="141" w:rightFromText="141" w:vertAnchor="text" w:horzAnchor="margin" w:tblpX="108" w:tblpY="81"/>
        <w:tblW w:w="8897" w:type="dxa"/>
        <w:tblInd w:w="0" w:type="dxa"/>
        <w:tblLayout w:type="fixed"/>
        <w:tblLook w:val="0000" w:firstRow="0" w:lastRow="0" w:firstColumn="0" w:lastColumn="0" w:noHBand="0" w:noVBand="0"/>
      </w:tblPr>
      <w:tblGrid>
        <w:gridCol w:w="8897"/>
      </w:tblGrid>
      <w:tr w:rsidR="00940D2D" w:rsidTr="00940D2D">
        <w:trPr>
          <w:trHeight w:val="938"/>
        </w:trPr>
        <w:tc>
          <w:tcPr>
            <w:tcW w:w="8897" w:type="dxa"/>
            <w:shd w:val="clear" w:color="auto" w:fill="00B0F0"/>
          </w:tcPr>
          <w:p w:rsidR="00940D2D" w:rsidRDefault="00940D2D" w:rsidP="00940D2D">
            <w:pPr>
              <w:spacing w:before="240" w:after="60"/>
              <w:ind w:left="1" w:hanging="3"/>
              <w:jc w:val="center"/>
              <w:rPr>
                <w:b/>
                <w:bCs/>
                <w:i w:val="0"/>
                <w:iCs w:val="0"/>
                <w:color w:val="FFFFFF"/>
                <w:sz w:val="22"/>
                <w:szCs w:val="22"/>
              </w:rPr>
            </w:pPr>
            <w:r>
              <w:rPr>
                <w:b/>
                <w:bCs/>
                <w:i w:val="0"/>
                <w:iCs w:val="0"/>
                <w:color w:val="FFFFFF"/>
                <w:sz w:val="22"/>
                <w:szCs w:val="22"/>
              </w:rPr>
              <w:t>Anexo IV.5</w:t>
            </w:r>
          </w:p>
          <w:p w:rsidR="00940D2D" w:rsidRDefault="00940D2D" w:rsidP="00940D2D">
            <w:pPr>
              <w:ind w:hanging="2"/>
              <w:jc w:val="center"/>
              <w:rPr>
                <w:i w:val="0"/>
                <w:iCs w:val="0"/>
                <w:color w:val="FFFFFF"/>
                <w:sz w:val="22"/>
                <w:szCs w:val="22"/>
              </w:rPr>
            </w:pPr>
            <w:r>
              <w:rPr>
                <w:b/>
                <w:bCs/>
                <w:i w:val="0"/>
                <w:iCs w:val="0"/>
                <w:color w:val="FFFFFF"/>
                <w:sz w:val="22"/>
                <w:szCs w:val="22"/>
              </w:rPr>
              <w:t xml:space="preserve">Modelo de certificado de visitas al centro </w:t>
            </w:r>
          </w:p>
          <w:p w:rsidR="00940D2D" w:rsidRDefault="00940D2D" w:rsidP="00940D2D">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637236" w:rsidRDefault="00637236">
      <w:pPr>
        <w:tabs>
          <w:tab w:val="left" w:pos="567"/>
        </w:tabs>
        <w:ind w:hanging="2"/>
        <w:jc w:val="both"/>
        <w:rPr>
          <w:b/>
          <w:bCs/>
          <w:i w:val="0"/>
          <w:iCs w:val="0"/>
          <w:color w:val="000080"/>
        </w:rPr>
      </w:pPr>
    </w:p>
    <w:p w:rsidR="00637236" w:rsidRDefault="00637236">
      <w:pPr>
        <w:tabs>
          <w:tab w:val="left" w:pos="567"/>
        </w:tabs>
        <w:ind w:hanging="2"/>
        <w:jc w:val="both"/>
        <w:rPr>
          <w:b/>
          <w:bCs/>
          <w:i w:val="0"/>
          <w:iCs w:val="0"/>
          <w:color w:val="000080"/>
        </w:rPr>
      </w:pPr>
    </w:p>
    <w:p w:rsidR="00637236" w:rsidRDefault="00B11D37">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637236" w:rsidRDefault="00B11D37">
      <w:pPr>
        <w:ind w:hanging="2"/>
        <w:jc w:val="both"/>
        <w:rPr>
          <w:i w:val="0"/>
          <w:iCs w:val="0"/>
          <w:sz w:val="22"/>
          <w:szCs w:val="22"/>
        </w:rPr>
      </w:pPr>
      <w:r>
        <w:rPr>
          <w:i w:val="0"/>
          <w:iCs w:val="0"/>
          <w:sz w:val="22"/>
          <w:szCs w:val="22"/>
        </w:rPr>
        <w:t xml:space="preserve"> </w:t>
      </w:r>
    </w:p>
    <w:p w:rsidR="00637236" w:rsidRDefault="00B11D37">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 xml:space="preserve">Y para que conste y a los efectos oportunos, </w:t>
      </w:r>
    </w:p>
    <w:p w:rsidR="00637236" w:rsidRDefault="00637236">
      <w:pPr>
        <w:ind w:hanging="2"/>
        <w:jc w:val="both"/>
        <w:rPr>
          <w:i w:val="0"/>
          <w:iCs w:val="0"/>
          <w:sz w:val="22"/>
          <w:szCs w:val="22"/>
        </w:rPr>
      </w:pPr>
    </w:p>
    <w:p w:rsidR="00637236" w:rsidRDefault="00637236">
      <w:pPr>
        <w:ind w:hanging="2"/>
        <w:jc w:val="both"/>
        <w:rPr>
          <w:i w:val="0"/>
          <w:iCs w:val="0"/>
          <w:sz w:val="22"/>
          <w:szCs w:val="22"/>
        </w:rPr>
      </w:pPr>
    </w:p>
    <w:p w:rsidR="00637236" w:rsidRDefault="00637236">
      <w:pPr>
        <w:ind w:hanging="2"/>
        <w:jc w:val="both"/>
        <w:rPr>
          <w:i w:val="0"/>
          <w:iCs w:val="0"/>
          <w:sz w:val="22"/>
          <w:szCs w:val="22"/>
        </w:rPr>
      </w:pPr>
    </w:p>
    <w:p w:rsidR="00637236" w:rsidRDefault="00B11D37">
      <w:pPr>
        <w:ind w:hanging="2"/>
        <w:jc w:val="both"/>
        <w:rPr>
          <w:i w:val="0"/>
          <w:iCs w:val="0"/>
          <w:sz w:val="22"/>
          <w:szCs w:val="22"/>
        </w:rPr>
      </w:pPr>
      <w:r>
        <w:rPr>
          <w:i w:val="0"/>
          <w:iCs w:val="0"/>
          <w:sz w:val="22"/>
          <w:szCs w:val="22"/>
        </w:rPr>
        <w:t>En................................., a …</w:t>
      </w:r>
      <w:proofErr w:type="gramStart"/>
      <w:r>
        <w:rPr>
          <w:i w:val="0"/>
          <w:iCs w:val="0"/>
          <w:sz w:val="22"/>
          <w:szCs w:val="22"/>
        </w:rPr>
        <w:t>..</w:t>
      </w:r>
      <w:proofErr w:type="gramEnd"/>
      <w:r>
        <w:rPr>
          <w:i w:val="0"/>
          <w:iCs w:val="0"/>
          <w:sz w:val="22"/>
          <w:szCs w:val="22"/>
        </w:rPr>
        <w:t xml:space="preserve"> </w:t>
      </w:r>
      <w:proofErr w:type="gramStart"/>
      <w:r>
        <w:rPr>
          <w:i w:val="0"/>
          <w:iCs w:val="0"/>
          <w:sz w:val="22"/>
          <w:szCs w:val="22"/>
        </w:rPr>
        <w:t>de</w:t>
      </w:r>
      <w:proofErr w:type="gramEnd"/>
      <w:r>
        <w:rPr>
          <w:i w:val="0"/>
          <w:iCs w:val="0"/>
          <w:sz w:val="22"/>
          <w:szCs w:val="22"/>
        </w:rPr>
        <w:t xml:space="preserve">…………... de ………... </w:t>
      </w:r>
    </w:p>
    <w:p w:rsidR="00637236" w:rsidRDefault="00637236">
      <w:pPr>
        <w:ind w:hanging="2"/>
        <w:rPr>
          <w:sz w:val="22"/>
          <w:szCs w:val="22"/>
        </w:rPr>
      </w:pPr>
    </w:p>
    <w:p w:rsidR="00637236" w:rsidRDefault="00637236">
      <w:pPr>
        <w:ind w:hanging="2"/>
        <w:rPr>
          <w:sz w:val="22"/>
          <w:szCs w:val="22"/>
        </w:rPr>
      </w:pPr>
    </w:p>
    <w:p w:rsidR="00637236" w:rsidRDefault="00637236">
      <w:pPr>
        <w:ind w:hanging="2"/>
        <w:rPr>
          <w:sz w:val="22"/>
          <w:szCs w:val="22"/>
        </w:rPr>
      </w:pPr>
    </w:p>
    <w:p w:rsidR="00637236" w:rsidRDefault="00637236">
      <w:pPr>
        <w:ind w:hanging="2"/>
        <w:rPr>
          <w:sz w:val="22"/>
          <w:szCs w:val="22"/>
        </w:rPr>
      </w:pPr>
    </w:p>
    <w:sdt>
      <w:sdtPr>
        <w:tag w:val="goog_rdk_12"/>
        <w:id w:val="2015215713"/>
      </w:sdtPr>
      <w:sdtContent>
        <w:p w:rsidR="00637236" w:rsidRDefault="00B11D37">
          <w:pPr>
            <w:tabs>
              <w:tab w:val="left" w:pos="567"/>
            </w:tabs>
            <w:ind w:hanging="2"/>
            <w:jc w:val="both"/>
            <w:rPr>
              <w:i w:val="0"/>
              <w:iCs w:val="0"/>
              <w:color w:val="00008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tabs>
          <w:tab w:val="left" w:pos="567"/>
        </w:tabs>
        <w:ind w:hanging="2"/>
        <w:jc w:val="both"/>
        <w:rPr>
          <w:i w:val="0"/>
          <w:iCs w:val="0"/>
          <w:color w:val="000080"/>
          <w:sz w:val="22"/>
          <w:szCs w:val="22"/>
        </w:rPr>
      </w:pPr>
    </w:p>
    <w:p w:rsidR="00637236" w:rsidRDefault="00637236">
      <w:pPr>
        <w:pBdr>
          <w:top w:val="nil"/>
          <w:left w:val="nil"/>
          <w:bottom w:val="nil"/>
          <w:right w:val="nil"/>
          <w:between w:val="nil"/>
        </w:pBdr>
        <w:tabs>
          <w:tab w:val="left" w:pos="567"/>
        </w:tabs>
        <w:jc w:val="both"/>
        <w:rPr>
          <w:b/>
          <w:bCs/>
          <w:i w:val="0"/>
          <w:iCs w:val="0"/>
          <w:color w:val="0070C0"/>
          <w:u w:val="single"/>
        </w:rPr>
      </w:pPr>
    </w:p>
    <w:tbl>
      <w:tblPr>
        <w:tblStyle w:val="afffffffffffffffe"/>
        <w:tblW w:w="8931" w:type="dxa"/>
        <w:tblInd w:w="108" w:type="dxa"/>
        <w:tblLayout w:type="fixed"/>
        <w:tblLook w:val="0000" w:firstRow="0" w:lastRow="0" w:firstColumn="0" w:lastColumn="0" w:noHBand="0" w:noVBand="0"/>
      </w:tblPr>
      <w:tblGrid>
        <w:gridCol w:w="8931"/>
      </w:tblGrid>
      <w:tr w:rsidR="00637236" w:rsidTr="00F70F4E">
        <w:trPr>
          <w:trHeight w:val="737"/>
        </w:trPr>
        <w:tc>
          <w:tcPr>
            <w:tcW w:w="8931" w:type="dxa"/>
            <w:shd w:val="clear" w:color="auto" w:fill="00B0F0"/>
          </w:tcPr>
          <w:p w:rsidR="00637236" w:rsidRDefault="00B11D37">
            <w:pPr>
              <w:pBdr>
                <w:top w:val="nil"/>
                <w:left w:val="nil"/>
                <w:bottom w:val="nil"/>
                <w:right w:val="nil"/>
                <w:between w:val="nil"/>
              </w:pBdr>
              <w:jc w:val="center"/>
              <w:rPr>
                <w:b/>
                <w:bCs/>
                <w:i w:val="0"/>
                <w:iCs w:val="0"/>
                <w:color w:val="FFFFFF"/>
                <w:sz w:val="24"/>
                <w:szCs w:val="24"/>
              </w:rPr>
            </w:pPr>
            <w:bookmarkStart w:id="22" w:name="bookmark=id.30j0zll" w:colFirst="0" w:colLast="0"/>
            <w:bookmarkEnd w:id="22"/>
            <w:r>
              <w:rPr>
                <w:b/>
                <w:bCs/>
                <w:i w:val="0"/>
                <w:iCs w:val="0"/>
                <w:color w:val="FFFFFF"/>
                <w:sz w:val="24"/>
                <w:szCs w:val="24"/>
              </w:rPr>
              <w:t>Anexo V</w:t>
            </w:r>
          </w:p>
          <w:p w:rsidR="00637236" w:rsidRDefault="00B11D37">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637236" w:rsidRDefault="00637236">
      <w:pPr>
        <w:ind w:hanging="2"/>
        <w:jc w:val="both"/>
        <w:rPr>
          <w:i w:val="0"/>
          <w:iCs w:val="0"/>
          <w:sz w:val="22"/>
          <w:szCs w:val="22"/>
        </w:rPr>
      </w:pPr>
    </w:p>
    <w:p w:rsidR="00637236" w:rsidRDefault="00637236">
      <w:pPr>
        <w:spacing w:after="200" w:line="276" w:lineRule="auto"/>
        <w:jc w:val="both"/>
        <w:rPr>
          <w:i w:val="0"/>
          <w:iCs w:val="0"/>
          <w:color w:val="FF0000"/>
        </w:rPr>
      </w:pPr>
    </w:p>
    <w:p w:rsidR="00637236" w:rsidRDefault="00B11D37">
      <w:pPr>
        <w:spacing w:before="240" w:after="240"/>
        <w:jc w:val="both"/>
        <w:rPr>
          <w:i w:val="0"/>
          <w:iCs w:val="0"/>
          <w:sz w:val="22"/>
          <w:szCs w:val="22"/>
        </w:rPr>
      </w:pPr>
      <w:r>
        <w:rPr>
          <w:i w:val="0"/>
          <w:iCs w:val="0"/>
          <w:sz w:val="22"/>
          <w:szCs w:val="22"/>
        </w:rPr>
        <w:t>Ver Anexo V publicado en formato Excel.</w:t>
      </w:r>
    </w:p>
    <w:p w:rsidR="00637236" w:rsidRPr="00B40772" w:rsidRDefault="00B11D37">
      <w:pPr>
        <w:spacing w:before="240" w:after="240"/>
        <w:jc w:val="both"/>
        <w:rPr>
          <w:b/>
          <w:i w:val="0"/>
          <w:iCs w:val="0"/>
          <w:sz w:val="22"/>
          <w:szCs w:val="22"/>
        </w:rPr>
      </w:pPr>
      <w:r w:rsidRPr="00B40772">
        <w:rPr>
          <w:b/>
          <w:i w:val="0"/>
          <w:iCs w:val="0"/>
          <w:sz w:val="22"/>
          <w:szCs w:val="22"/>
        </w:rPr>
        <w:t>INSTRUCCIONES CUMPLIMENTACIÓN</w:t>
      </w:r>
    </w:p>
    <w:p w:rsidR="00637236" w:rsidRPr="00EC441C" w:rsidRDefault="00B11D37">
      <w:pPr>
        <w:spacing w:before="240" w:after="240"/>
        <w:jc w:val="both"/>
        <w:rPr>
          <w:i w:val="0"/>
          <w:iCs w:val="0"/>
          <w:sz w:val="22"/>
          <w:szCs w:val="22"/>
        </w:rPr>
      </w:pPr>
      <w:r w:rsidRPr="00EC441C">
        <w:rPr>
          <w:i w:val="0"/>
          <w:iCs w:val="0"/>
          <w:sz w:val="22"/>
          <w:szCs w:val="22"/>
        </w:rPr>
        <w:t>Las empresas deberán</w:t>
      </w:r>
      <w:r w:rsidR="00EC441C" w:rsidRPr="00EC441C">
        <w:rPr>
          <w:i w:val="0"/>
          <w:iCs w:val="0"/>
          <w:sz w:val="22"/>
          <w:szCs w:val="22"/>
        </w:rPr>
        <w:t xml:space="preserve"> presentar su oferta económica </w:t>
      </w:r>
      <w:r w:rsidRPr="00EC441C">
        <w:rPr>
          <w:i w:val="0"/>
          <w:iCs w:val="0"/>
          <w:sz w:val="22"/>
          <w:szCs w:val="22"/>
        </w:rPr>
        <w:t xml:space="preserve">y demás criterios automáticos según el modelo que figura en el </w:t>
      </w:r>
      <w:r w:rsidRPr="00EC441C">
        <w:rPr>
          <w:b/>
          <w:bCs/>
          <w:i w:val="0"/>
          <w:iCs w:val="0"/>
          <w:sz w:val="22"/>
          <w:szCs w:val="22"/>
        </w:rPr>
        <w:t>Anexo V</w:t>
      </w:r>
      <w:r w:rsidRPr="00EC441C">
        <w:rPr>
          <w:i w:val="0"/>
          <w:iCs w:val="0"/>
          <w:sz w:val="22"/>
          <w:szCs w:val="22"/>
        </w:rPr>
        <w:t xml:space="preserve"> publicado en formato Excel y se deberá rellenar  tanto  los apartados correspondientes a la  oferta económica  como  la  de los demás criterios sometidos a fórmulas.</w:t>
      </w:r>
    </w:p>
    <w:p w:rsidR="00637236" w:rsidRPr="008F6BBE" w:rsidRDefault="00B11D37">
      <w:pPr>
        <w:spacing w:before="240" w:after="240"/>
        <w:jc w:val="both"/>
        <w:rPr>
          <w:i w:val="0"/>
          <w:iCs w:val="0"/>
          <w:sz w:val="22"/>
          <w:szCs w:val="22"/>
        </w:rPr>
      </w:pPr>
      <w:r w:rsidRPr="00EC441C">
        <w:rPr>
          <w:i w:val="0"/>
          <w:iCs w:val="0"/>
          <w:sz w:val="22"/>
          <w:szCs w:val="22"/>
        </w:rPr>
        <w:t xml:space="preserve">No se podrá presentar el formulario/modelo del Anexo V escrito a mano y no se aceptarán aquellos que contengan omisiones, errores o tachaduras que impidan conocer claramente </w:t>
      </w:r>
      <w:r w:rsidRPr="008F6BBE">
        <w:rPr>
          <w:i w:val="0"/>
          <w:iCs w:val="0"/>
          <w:sz w:val="22"/>
          <w:szCs w:val="22"/>
        </w:rPr>
        <w:t>su contenido.</w:t>
      </w:r>
    </w:p>
    <w:p w:rsidR="00637236" w:rsidRPr="008F6BBE" w:rsidRDefault="00B11D37">
      <w:pPr>
        <w:spacing w:before="240" w:after="240"/>
        <w:jc w:val="both"/>
        <w:rPr>
          <w:i w:val="0"/>
          <w:iCs w:val="0"/>
          <w:sz w:val="22"/>
          <w:szCs w:val="22"/>
        </w:rPr>
      </w:pPr>
      <w:r w:rsidRPr="008F6BBE">
        <w:rPr>
          <w:i w:val="0"/>
          <w:iCs w:val="0"/>
          <w:sz w:val="22"/>
          <w:szCs w:val="22"/>
        </w:rPr>
        <w:t xml:space="preserve">Los precios se </w:t>
      </w:r>
      <w:r w:rsidR="008F6BBE" w:rsidRPr="008F6BBE">
        <w:rPr>
          <w:i w:val="0"/>
          <w:iCs w:val="0"/>
          <w:sz w:val="22"/>
          <w:szCs w:val="22"/>
        </w:rPr>
        <w:t xml:space="preserve"> presentarán en euros, con DOS</w:t>
      </w:r>
      <w:r w:rsidRPr="008F6BBE">
        <w:rPr>
          <w:i w:val="0"/>
          <w:iCs w:val="0"/>
          <w:sz w:val="22"/>
          <w:szCs w:val="22"/>
        </w:rPr>
        <w:t xml:space="preserve"> decimales.</w:t>
      </w:r>
    </w:p>
    <w:p w:rsidR="00637236" w:rsidRPr="00EC441C" w:rsidRDefault="00B11D37">
      <w:pPr>
        <w:spacing w:before="240" w:after="240"/>
        <w:jc w:val="both"/>
        <w:rPr>
          <w:b/>
          <w:bCs/>
          <w:i w:val="0"/>
          <w:iCs w:val="0"/>
          <w:sz w:val="22"/>
          <w:szCs w:val="22"/>
        </w:rPr>
      </w:pPr>
      <w:r w:rsidRPr="00EC441C">
        <w:rPr>
          <w:b/>
          <w:bCs/>
          <w:i w:val="0"/>
          <w:iCs w:val="0"/>
          <w:sz w:val="22"/>
          <w:szCs w:val="22"/>
          <w:u w:val="single"/>
        </w:rPr>
        <w:t>El precio ofertado no podrá ser cero en ningún ITEM</w:t>
      </w:r>
      <w:r w:rsidRPr="00EC441C">
        <w:rPr>
          <w:b/>
          <w:bCs/>
          <w:i w:val="0"/>
          <w:iCs w:val="0"/>
          <w:sz w:val="22"/>
          <w:szCs w:val="22"/>
        </w:rPr>
        <w:t>.</w:t>
      </w:r>
    </w:p>
    <w:p w:rsidR="00637236" w:rsidRPr="00EC441C" w:rsidRDefault="00B11D37">
      <w:pPr>
        <w:spacing w:before="240" w:after="240"/>
        <w:jc w:val="both"/>
        <w:rPr>
          <w:i w:val="0"/>
          <w:iCs w:val="0"/>
          <w:sz w:val="22"/>
          <w:szCs w:val="22"/>
        </w:rPr>
      </w:pPr>
      <w:r w:rsidRPr="00EC441C">
        <w:rPr>
          <w:i w:val="0"/>
          <w:iCs w:val="0"/>
          <w:sz w:val="22"/>
          <w:szCs w:val="22"/>
          <w:u w:val="single"/>
        </w:rPr>
        <w:t>El precio ofertado no podrá superar el precio unitario máximo establecido en el Anexo V para cada uno de los ITEMS</w:t>
      </w:r>
    </w:p>
    <w:p w:rsidR="00056C3A" w:rsidRPr="002C35B0" w:rsidRDefault="00056C3A" w:rsidP="00056C3A">
      <w:pPr>
        <w:spacing w:before="240" w:after="240"/>
        <w:jc w:val="both"/>
        <w:rPr>
          <w:rFonts w:eastAsia="Calibri"/>
          <w:i w:val="0"/>
          <w:iCs w:val="0"/>
          <w:sz w:val="22"/>
          <w:szCs w:val="22"/>
        </w:rPr>
      </w:pPr>
      <w:r w:rsidRPr="002C35B0">
        <w:rPr>
          <w:rFonts w:eastAsia="Calibri"/>
          <w:i w:val="0"/>
          <w:iCs w:val="0"/>
          <w:sz w:val="22"/>
          <w:szCs w:val="22"/>
        </w:rPr>
        <w:t>Se podrán considerar las proposiciones presentadas como anormales cuando las mismas sean inferiores al presupuesto base de licitación en más de 20 unidades porcentuales.</w:t>
      </w:r>
    </w:p>
    <w:p w:rsidR="00637236" w:rsidRPr="00B40772" w:rsidRDefault="00B11D37" w:rsidP="00B40772">
      <w:pPr>
        <w:jc w:val="both"/>
        <w:rPr>
          <w:b/>
          <w:bCs/>
          <w:i w:val="0"/>
          <w:iCs w:val="0"/>
          <w:sz w:val="22"/>
          <w:szCs w:val="22"/>
        </w:rPr>
      </w:pPr>
      <w:r w:rsidRPr="00B40772">
        <w:rPr>
          <w:b/>
          <w:bCs/>
          <w:i w:val="0"/>
          <w:iCs w:val="0"/>
          <w:sz w:val="22"/>
          <w:szCs w:val="22"/>
          <w:u w:val="single"/>
        </w:rPr>
        <w:t>Se excluirán las ofertas económicas y a la empresa de la licitación</w:t>
      </w:r>
      <w:r w:rsidRPr="00B40772">
        <w:rPr>
          <w:b/>
          <w:bCs/>
          <w:i w:val="0"/>
          <w:iCs w:val="0"/>
          <w:sz w:val="22"/>
          <w:szCs w:val="22"/>
        </w:rPr>
        <w:t>:</w:t>
      </w:r>
    </w:p>
    <w:p w:rsidR="00637236" w:rsidRPr="00B40772" w:rsidRDefault="00B11D37" w:rsidP="00B40772">
      <w:pPr>
        <w:jc w:val="both"/>
        <w:rPr>
          <w:i w:val="0"/>
          <w:iCs w:val="0"/>
          <w:sz w:val="22"/>
          <w:szCs w:val="22"/>
        </w:rPr>
      </w:pPr>
      <w:r w:rsidRPr="00B40772">
        <w:rPr>
          <w:i w:val="0"/>
          <w:iCs w:val="0"/>
          <w:sz w:val="22"/>
          <w:szCs w:val="22"/>
        </w:rPr>
        <w:t xml:space="preserve"> </w:t>
      </w:r>
    </w:p>
    <w:p w:rsidR="00637236" w:rsidRPr="00B40772" w:rsidRDefault="00B11D37" w:rsidP="00B40772">
      <w:pPr>
        <w:numPr>
          <w:ilvl w:val="0"/>
          <w:numId w:val="19"/>
        </w:numPr>
        <w:spacing w:line="276" w:lineRule="auto"/>
        <w:jc w:val="both"/>
        <w:rPr>
          <w:i w:val="0"/>
          <w:iCs w:val="0"/>
          <w:sz w:val="22"/>
          <w:szCs w:val="22"/>
        </w:rPr>
      </w:pPr>
      <w:r w:rsidRPr="00B40772">
        <w:rPr>
          <w:i w:val="0"/>
          <w:iCs w:val="0"/>
          <w:sz w:val="22"/>
          <w:szCs w:val="22"/>
        </w:rPr>
        <w:t>Cuando las empresas no presenten su oferta en los términos exigidos en los pliegos</w:t>
      </w:r>
      <w:r w:rsidR="00B40772" w:rsidRPr="00B40772">
        <w:rPr>
          <w:i w:val="0"/>
          <w:iCs w:val="0"/>
          <w:sz w:val="22"/>
          <w:szCs w:val="22"/>
        </w:rPr>
        <w:t>.</w:t>
      </w:r>
    </w:p>
    <w:p w:rsidR="00637236" w:rsidRPr="00B40772" w:rsidRDefault="00B11D37">
      <w:pPr>
        <w:numPr>
          <w:ilvl w:val="0"/>
          <w:numId w:val="19"/>
        </w:numPr>
        <w:spacing w:after="240" w:line="276" w:lineRule="auto"/>
        <w:jc w:val="both"/>
        <w:rPr>
          <w:b/>
          <w:bCs/>
          <w:i w:val="0"/>
          <w:iCs w:val="0"/>
          <w:sz w:val="22"/>
          <w:szCs w:val="22"/>
        </w:rPr>
      </w:pPr>
      <w:r w:rsidRPr="00B40772">
        <w:rPr>
          <w:b/>
          <w:bCs/>
          <w:i w:val="0"/>
          <w:iCs w:val="0"/>
          <w:sz w:val="22"/>
          <w:szCs w:val="22"/>
        </w:rPr>
        <w:t>Cuando se hayan ofertado algún precio a cero</w:t>
      </w:r>
      <w:r w:rsidR="00B40772" w:rsidRPr="00B40772">
        <w:rPr>
          <w:b/>
          <w:bCs/>
          <w:i w:val="0"/>
          <w:iCs w:val="0"/>
          <w:sz w:val="22"/>
          <w:szCs w:val="22"/>
        </w:rPr>
        <w:t>.</w:t>
      </w:r>
      <w:r w:rsidRPr="00B40772">
        <w:rPr>
          <w:b/>
          <w:bCs/>
          <w:i w:val="0"/>
          <w:iCs w:val="0"/>
          <w:sz w:val="22"/>
          <w:szCs w:val="22"/>
        </w:rPr>
        <w:t xml:space="preserve"> </w:t>
      </w:r>
    </w:p>
    <w:p w:rsidR="00637236" w:rsidRDefault="00637236">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F70F4E" w:rsidRDefault="00F70F4E">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p w:rsidR="008F6BBE" w:rsidRDefault="008F6BBE">
      <w:pPr>
        <w:pBdr>
          <w:top w:val="nil"/>
          <w:left w:val="nil"/>
          <w:bottom w:val="nil"/>
          <w:right w:val="nil"/>
          <w:between w:val="nil"/>
        </w:pBdr>
        <w:jc w:val="both"/>
        <w:rPr>
          <w:i w:val="0"/>
          <w:iCs w:val="0"/>
        </w:rPr>
      </w:pPr>
    </w:p>
    <w:p w:rsidR="008F6BBE" w:rsidRDefault="008F6BBE">
      <w:pPr>
        <w:pBdr>
          <w:top w:val="nil"/>
          <w:left w:val="nil"/>
          <w:bottom w:val="nil"/>
          <w:right w:val="nil"/>
          <w:between w:val="nil"/>
        </w:pBdr>
        <w:jc w:val="both"/>
        <w:rPr>
          <w:i w:val="0"/>
          <w:iCs w:val="0"/>
        </w:rPr>
      </w:pPr>
    </w:p>
    <w:p w:rsidR="00EC441C" w:rsidRDefault="00EC441C">
      <w:pPr>
        <w:pBdr>
          <w:top w:val="nil"/>
          <w:left w:val="nil"/>
          <w:bottom w:val="nil"/>
          <w:right w:val="nil"/>
          <w:between w:val="nil"/>
        </w:pBdr>
        <w:jc w:val="both"/>
        <w:rPr>
          <w:i w:val="0"/>
          <w:iCs w:val="0"/>
        </w:rPr>
      </w:pPr>
    </w:p>
    <w:tbl>
      <w:tblPr>
        <w:tblStyle w:val="affffffffffffffff2"/>
        <w:tblpPr w:leftFromText="141" w:rightFromText="141" w:vertAnchor="text" w:horzAnchor="margin" w:tblpX="108" w:tblpY="49"/>
        <w:tblW w:w="8964" w:type="dxa"/>
        <w:tblInd w:w="0" w:type="dxa"/>
        <w:tblLayout w:type="fixed"/>
        <w:tblLook w:val="0000" w:firstRow="0" w:lastRow="0" w:firstColumn="0" w:lastColumn="0" w:noHBand="0" w:noVBand="0"/>
      </w:tblPr>
      <w:tblGrid>
        <w:gridCol w:w="8964"/>
      </w:tblGrid>
      <w:tr w:rsidR="008F6BBE" w:rsidTr="008F6BBE">
        <w:trPr>
          <w:trHeight w:val="348"/>
        </w:trPr>
        <w:tc>
          <w:tcPr>
            <w:tcW w:w="8964" w:type="dxa"/>
            <w:shd w:val="clear" w:color="auto" w:fill="00B0F0"/>
          </w:tcPr>
          <w:p w:rsidR="008F6BBE" w:rsidRDefault="008F6BBE" w:rsidP="008F6B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VI</w:t>
            </w:r>
          </w:p>
          <w:p w:rsidR="008F6BBE" w:rsidRDefault="008F6BBE" w:rsidP="008F6B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637236" w:rsidRDefault="00637236">
      <w:pPr>
        <w:pBdr>
          <w:top w:val="nil"/>
          <w:left w:val="nil"/>
          <w:bottom w:val="nil"/>
          <w:right w:val="nil"/>
          <w:between w:val="nil"/>
        </w:pBdr>
        <w:jc w:val="both"/>
        <w:rPr>
          <w:i w:val="0"/>
          <w:iCs w:val="0"/>
        </w:rPr>
      </w:pPr>
    </w:p>
    <w:p w:rsidR="00637236" w:rsidRDefault="00637236">
      <w:pPr>
        <w:pBdr>
          <w:top w:val="nil"/>
          <w:left w:val="nil"/>
          <w:bottom w:val="nil"/>
          <w:right w:val="nil"/>
          <w:between w:val="nil"/>
        </w:pBdr>
        <w:jc w:val="both"/>
        <w:rPr>
          <w:b/>
          <w:bCs/>
          <w:i w:val="0"/>
          <w:iCs w:val="0"/>
          <w:color w:val="000080"/>
          <w:sz w:val="22"/>
          <w:szCs w:val="22"/>
        </w:rPr>
      </w:pPr>
      <w:bookmarkStart w:id="23" w:name="bookmark=id.1fob9te" w:colFirst="0" w:colLast="0"/>
      <w:bookmarkEnd w:id="23"/>
    </w:p>
    <w:p w:rsidR="00637236" w:rsidRDefault="00B11D37">
      <w:pPr>
        <w:jc w:val="both"/>
        <w:rPr>
          <w:i w:val="0"/>
          <w:iCs w:val="0"/>
          <w:sz w:val="22"/>
          <w:szCs w:val="22"/>
        </w:rPr>
      </w:pPr>
      <w:r>
        <w:rPr>
          <w:i w:val="0"/>
          <w:iCs w:val="0"/>
          <w:sz w:val="22"/>
          <w:szCs w:val="22"/>
        </w:rPr>
        <w:t>1.-</w:t>
      </w:r>
      <w:r w:rsidR="00367E9B">
        <w:rPr>
          <w:i w:val="0"/>
          <w:iCs w:val="0"/>
          <w:sz w:val="22"/>
          <w:szCs w:val="22"/>
        </w:rPr>
        <w:t xml:space="preserve"> </w:t>
      </w:r>
      <w:r>
        <w:rPr>
          <w:i w:val="0"/>
          <w:iCs w:val="0"/>
          <w:sz w:val="22"/>
          <w:szCs w:val="22"/>
        </w:rPr>
        <w:t>La ejecución del contrato se sujetará a la siguiente condición de carácter social:</w:t>
      </w:r>
    </w:p>
    <w:p w:rsidR="00637236" w:rsidRDefault="00637236">
      <w:pPr>
        <w:jc w:val="both"/>
        <w:rPr>
          <w:i w:val="0"/>
          <w:iCs w:val="0"/>
          <w:sz w:val="22"/>
          <w:szCs w:val="22"/>
        </w:rPr>
      </w:pPr>
    </w:p>
    <w:p w:rsidR="00637236" w:rsidRDefault="00B11D37">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637236" w:rsidRDefault="00637236">
      <w:pPr>
        <w:jc w:val="both"/>
        <w:rPr>
          <w:i w:val="0"/>
          <w:iCs w:val="0"/>
          <w:sz w:val="22"/>
          <w:szCs w:val="22"/>
        </w:rPr>
      </w:pPr>
    </w:p>
    <w:p w:rsidR="00637236" w:rsidRDefault="00B11D37">
      <w:pPr>
        <w:numPr>
          <w:ilvl w:val="0"/>
          <w:numId w:val="14"/>
        </w:numPr>
        <w:jc w:val="both"/>
        <w:rPr>
          <w:rFonts w:eastAsia="Arial"/>
          <w:i w:val="0"/>
          <w:iCs w:val="0"/>
          <w:sz w:val="22"/>
          <w:szCs w:val="22"/>
        </w:rPr>
      </w:pPr>
      <w:r>
        <w:rPr>
          <w:i w:val="0"/>
          <w:iCs w:val="0"/>
          <w:sz w:val="22"/>
          <w:szCs w:val="22"/>
        </w:rPr>
        <w:t>Flexibilidad de los horarios laborales de entrada y salida en el trabajo y de las pausas o descanso para la comida, café, etc.</w:t>
      </w:r>
    </w:p>
    <w:p w:rsidR="00637236" w:rsidRDefault="00637236">
      <w:pPr>
        <w:ind w:hanging="2"/>
        <w:jc w:val="both"/>
        <w:rPr>
          <w:i w:val="0"/>
          <w:iCs w:val="0"/>
          <w:sz w:val="22"/>
          <w:szCs w:val="22"/>
        </w:rPr>
      </w:pPr>
    </w:p>
    <w:p w:rsidR="00637236" w:rsidRDefault="00B11D37">
      <w:pPr>
        <w:numPr>
          <w:ilvl w:val="0"/>
          <w:numId w:val="14"/>
        </w:numPr>
        <w:jc w:val="both"/>
        <w:rPr>
          <w:rFonts w:eastAsia="Arial"/>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637236" w:rsidRDefault="00637236">
      <w:pPr>
        <w:ind w:hanging="2"/>
        <w:jc w:val="both"/>
        <w:rPr>
          <w:i w:val="0"/>
          <w:iCs w:val="0"/>
          <w:sz w:val="22"/>
          <w:szCs w:val="22"/>
        </w:rPr>
      </w:pPr>
    </w:p>
    <w:p w:rsidR="00637236" w:rsidRDefault="00B11D37">
      <w:pPr>
        <w:numPr>
          <w:ilvl w:val="0"/>
          <w:numId w:val="14"/>
        </w:numPr>
        <w:jc w:val="both"/>
        <w:rPr>
          <w:rFonts w:eastAsia="Arial"/>
          <w:i w:val="0"/>
          <w:iCs w:val="0"/>
          <w:sz w:val="22"/>
          <w:szCs w:val="22"/>
        </w:rPr>
      </w:pPr>
      <w:r>
        <w:rPr>
          <w:i w:val="0"/>
          <w:iCs w:val="0"/>
          <w:sz w:val="22"/>
          <w:szCs w:val="22"/>
        </w:rPr>
        <w:t>Teletrabajo: trabajo a distancia sin estar de forma permanente en el puesto de trabajo y haciendo uso de las nuevas tecnologías.</w:t>
      </w:r>
    </w:p>
    <w:p w:rsidR="00637236" w:rsidRDefault="00637236">
      <w:pPr>
        <w:ind w:hanging="2"/>
        <w:jc w:val="both"/>
        <w:rPr>
          <w:i w:val="0"/>
          <w:iCs w:val="0"/>
          <w:sz w:val="22"/>
          <w:szCs w:val="22"/>
        </w:rPr>
      </w:pPr>
    </w:p>
    <w:p w:rsidR="00637236" w:rsidRDefault="00B11D37">
      <w:pPr>
        <w:numPr>
          <w:ilvl w:val="0"/>
          <w:numId w:val="14"/>
        </w:numPr>
        <w:jc w:val="both"/>
        <w:rPr>
          <w:rFonts w:eastAsia="Arial"/>
          <w:i w:val="0"/>
          <w:iCs w:val="0"/>
          <w:sz w:val="22"/>
          <w:szCs w:val="22"/>
        </w:rPr>
      </w:pPr>
      <w:r>
        <w:rPr>
          <w:i w:val="0"/>
          <w:iCs w:val="0"/>
          <w:sz w:val="22"/>
          <w:szCs w:val="22"/>
        </w:rPr>
        <w:t>Apoyo económico para sufragar gastos de escuelas infantiles y de otros centros de atención a personas dependientes.</w:t>
      </w:r>
    </w:p>
    <w:p w:rsidR="00637236" w:rsidRDefault="00637236">
      <w:pPr>
        <w:ind w:hanging="2"/>
        <w:jc w:val="both"/>
        <w:rPr>
          <w:i w:val="0"/>
          <w:iCs w:val="0"/>
          <w:sz w:val="22"/>
          <w:szCs w:val="22"/>
        </w:rPr>
      </w:pPr>
    </w:p>
    <w:p w:rsidR="00637236" w:rsidRDefault="00B11D37">
      <w:pPr>
        <w:numPr>
          <w:ilvl w:val="0"/>
          <w:numId w:val="14"/>
        </w:numPr>
        <w:jc w:val="both"/>
        <w:rPr>
          <w:rFonts w:eastAsia="Arial"/>
          <w:i w:val="0"/>
          <w:iCs w:val="0"/>
          <w:sz w:val="22"/>
          <w:szCs w:val="22"/>
        </w:rPr>
      </w:pPr>
      <w:r>
        <w:rPr>
          <w:i w:val="0"/>
          <w:iCs w:val="0"/>
          <w:sz w:val="22"/>
          <w:szCs w:val="22"/>
        </w:rPr>
        <w:t>Realización de la formación interna de la organización en horario laboral, o bien, en parte de éste.</w:t>
      </w:r>
    </w:p>
    <w:p w:rsidR="00637236" w:rsidRDefault="00637236">
      <w:pPr>
        <w:ind w:left="718"/>
        <w:jc w:val="both"/>
        <w:rPr>
          <w:i w:val="0"/>
          <w:iCs w:val="0"/>
          <w:sz w:val="22"/>
          <w:szCs w:val="22"/>
        </w:rPr>
      </w:pPr>
    </w:p>
    <w:p w:rsidR="00637236" w:rsidRDefault="00B11D37">
      <w:pPr>
        <w:numPr>
          <w:ilvl w:val="0"/>
          <w:numId w:val="14"/>
        </w:numPr>
        <w:jc w:val="both"/>
        <w:rPr>
          <w:rFonts w:eastAsia="Arial"/>
          <w:i w:val="0"/>
          <w:iCs w:val="0"/>
          <w:sz w:val="22"/>
          <w:szCs w:val="22"/>
        </w:rPr>
      </w:pPr>
      <w:r>
        <w:rPr>
          <w:i w:val="0"/>
          <w:iCs w:val="0"/>
          <w:sz w:val="22"/>
          <w:szCs w:val="22"/>
        </w:rPr>
        <w:t>No establecer  reuniones en tiempos límites de descanso</w:t>
      </w:r>
    </w:p>
    <w:p w:rsidR="00637236" w:rsidRDefault="00637236">
      <w:pPr>
        <w:ind w:firstLine="720"/>
        <w:jc w:val="both"/>
        <w:rPr>
          <w:i w:val="0"/>
          <w:iCs w:val="0"/>
          <w:sz w:val="22"/>
          <w:szCs w:val="22"/>
        </w:rPr>
      </w:pPr>
    </w:p>
    <w:p w:rsidR="00637236" w:rsidRDefault="00B11D37">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637236" w:rsidRDefault="00637236">
      <w:pPr>
        <w:jc w:val="both"/>
        <w:rPr>
          <w:i w:val="0"/>
          <w:iCs w:val="0"/>
          <w:sz w:val="22"/>
          <w:szCs w:val="22"/>
        </w:rPr>
      </w:pPr>
    </w:p>
    <w:p w:rsidR="00637236" w:rsidRDefault="00B11D37">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637236" w:rsidRDefault="00637236">
      <w:pPr>
        <w:jc w:val="both"/>
        <w:rPr>
          <w:i w:val="0"/>
          <w:iCs w:val="0"/>
          <w:sz w:val="22"/>
          <w:szCs w:val="22"/>
        </w:rPr>
      </w:pPr>
    </w:p>
    <w:p w:rsidR="00637236" w:rsidRDefault="00B11D37">
      <w:pPr>
        <w:jc w:val="both"/>
        <w:rPr>
          <w:i w:val="0"/>
          <w:iCs w:val="0"/>
          <w:sz w:val="22"/>
          <w:szCs w:val="22"/>
        </w:rPr>
      </w:pPr>
      <w:r>
        <w:rPr>
          <w:i w:val="0"/>
          <w:iCs w:val="0"/>
          <w:sz w:val="22"/>
          <w:szCs w:val="22"/>
        </w:rPr>
        <w:t xml:space="preserve">2.- Si la ejecución del contrato implica la cesión de datos de carácter </w:t>
      </w:r>
      <w:proofErr w:type="gramStart"/>
      <w:r>
        <w:rPr>
          <w:i w:val="0"/>
          <w:iCs w:val="0"/>
          <w:sz w:val="22"/>
          <w:szCs w:val="22"/>
        </w:rPr>
        <w:t>personal ,</w:t>
      </w:r>
      <w:proofErr w:type="gramEnd"/>
      <w:r>
        <w:rPr>
          <w:i w:val="0"/>
          <w:iCs w:val="0"/>
          <w:sz w:val="22"/>
          <w:szCs w:val="22"/>
        </w:rPr>
        <w:t xml:space="preserve"> la empresa</w:t>
      </w:r>
    </w:p>
    <w:p w:rsidR="00637236" w:rsidRDefault="00B11D37">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637236" w:rsidRDefault="00637236">
      <w:pPr>
        <w:jc w:val="both"/>
        <w:rPr>
          <w:i w:val="0"/>
          <w:iCs w:val="0"/>
          <w:sz w:val="22"/>
          <w:szCs w:val="22"/>
        </w:rPr>
      </w:pPr>
    </w:p>
    <w:p w:rsidR="00637236" w:rsidRDefault="00B11D37">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637236" w:rsidRDefault="00637236">
      <w:pPr>
        <w:jc w:val="both"/>
        <w:rPr>
          <w:i w:val="0"/>
          <w:iCs w:val="0"/>
          <w:sz w:val="22"/>
          <w:szCs w:val="22"/>
        </w:rPr>
      </w:pPr>
    </w:p>
    <w:p w:rsidR="00637236" w:rsidRDefault="00637236">
      <w:pPr>
        <w:jc w:val="both"/>
        <w:rPr>
          <w:i w:val="0"/>
          <w:iCs w:val="0"/>
          <w:sz w:val="22"/>
          <w:szCs w:val="22"/>
        </w:rPr>
      </w:pPr>
    </w:p>
    <w:tbl>
      <w:tblPr>
        <w:tblStyle w:val="affffffffffffffff3"/>
        <w:tblpPr w:leftFromText="141" w:rightFromText="141" w:vertAnchor="text" w:horzAnchor="margin" w:tblpX="108" w:tblpY="-19"/>
        <w:tblW w:w="8897" w:type="dxa"/>
        <w:tblInd w:w="0" w:type="dxa"/>
        <w:tblLayout w:type="fixed"/>
        <w:tblLook w:val="0000" w:firstRow="0" w:lastRow="0" w:firstColumn="0" w:lastColumn="0" w:noHBand="0" w:noVBand="0"/>
      </w:tblPr>
      <w:tblGrid>
        <w:gridCol w:w="8897"/>
      </w:tblGrid>
      <w:tr w:rsidR="00C00492" w:rsidTr="00C00492">
        <w:trPr>
          <w:trHeight w:val="348"/>
        </w:trPr>
        <w:tc>
          <w:tcPr>
            <w:tcW w:w="8897" w:type="dxa"/>
            <w:shd w:val="clear" w:color="auto" w:fill="00B0F0"/>
          </w:tcPr>
          <w:p w:rsidR="00C00492" w:rsidRDefault="00C00492" w:rsidP="00C00492">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VII</w:t>
            </w:r>
          </w:p>
          <w:p w:rsidR="00C00492" w:rsidRDefault="00C00492" w:rsidP="00C00492">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637236" w:rsidRDefault="00637236">
      <w:pPr>
        <w:jc w:val="both"/>
        <w:rPr>
          <w:b/>
          <w:bCs/>
          <w:i w:val="0"/>
          <w:iCs w:val="0"/>
          <w:sz w:val="22"/>
          <w:szCs w:val="22"/>
        </w:rPr>
      </w:pPr>
    </w:p>
    <w:p w:rsidR="00637236" w:rsidRDefault="00B11D37" w:rsidP="00C00492">
      <w:pPr>
        <w:pBdr>
          <w:top w:val="nil"/>
          <w:left w:val="nil"/>
          <w:bottom w:val="nil"/>
          <w:right w:val="nil"/>
          <w:between w:val="nil"/>
        </w:pBdr>
        <w:shd w:val="clear" w:color="auto" w:fill="FFFFFF"/>
        <w:ind w:right="15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sz w:val="18"/>
          <w:szCs w:val="18"/>
        </w:rPr>
      </w:pPr>
    </w:p>
    <w:p w:rsidR="00637236" w:rsidRDefault="00637236">
      <w:pPr>
        <w:pBdr>
          <w:top w:val="nil"/>
          <w:left w:val="nil"/>
          <w:bottom w:val="nil"/>
          <w:right w:val="nil"/>
          <w:between w:val="nil"/>
        </w:pBdr>
        <w:jc w:val="both"/>
        <w:rPr>
          <w:sz w:val="18"/>
          <w:szCs w:val="18"/>
        </w:rPr>
      </w:pPr>
    </w:p>
    <w:p w:rsidR="00637236" w:rsidRDefault="00637236">
      <w:pPr>
        <w:pBdr>
          <w:top w:val="nil"/>
          <w:left w:val="nil"/>
          <w:bottom w:val="nil"/>
          <w:right w:val="nil"/>
          <w:between w:val="nil"/>
        </w:pBdr>
        <w:jc w:val="both"/>
        <w:rPr>
          <w:sz w:val="18"/>
          <w:szCs w:val="18"/>
        </w:rPr>
      </w:pPr>
    </w:p>
    <w:tbl>
      <w:tblPr>
        <w:tblStyle w:val="affffffffffffffff4"/>
        <w:tblpPr w:leftFromText="141" w:rightFromText="141" w:vertAnchor="text" w:horzAnchor="margin" w:tblpX="108" w:tblpY="102"/>
        <w:tblW w:w="8897" w:type="dxa"/>
        <w:tblInd w:w="0" w:type="dxa"/>
        <w:tblLayout w:type="fixed"/>
        <w:tblLook w:val="0000" w:firstRow="0" w:lastRow="0" w:firstColumn="0" w:lastColumn="0" w:noHBand="0" w:noVBand="0"/>
      </w:tblPr>
      <w:tblGrid>
        <w:gridCol w:w="8897"/>
      </w:tblGrid>
      <w:tr w:rsidR="00971389" w:rsidTr="00971389">
        <w:trPr>
          <w:trHeight w:val="566"/>
        </w:trPr>
        <w:tc>
          <w:tcPr>
            <w:tcW w:w="8897" w:type="dxa"/>
            <w:shd w:val="clear" w:color="auto" w:fill="00B0F0"/>
          </w:tcPr>
          <w:p w:rsidR="00971389" w:rsidRDefault="00971389" w:rsidP="00971389">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VIII</w:t>
            </w:r>
          </w:p>
          <w:p w:rsidR="00971389" w:rsidRDefault="00971389" w:rsidP="00971389">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637236" w:rsidRDefault="00637236">
      <w:pPr>
        <w:pBdr>
          <w:top w:val="nil"/>
          <w:left w:val="nil"/>
          <w:bottom w:val="nil"/>
          <w:right w:val="nil"/>
          <w:between w:val="nil"/>
        </w:pBdr>
        <w:jc w:val="both"/>
        <w:rPr>
          <w:color w:val="000000"/>
          <w:sz w:val="18"/>
          <w:szCs w:val="18"/>
        </w:rPr>
      </w:pPr>
    </w:p>
    <w:p w:rsidR="00637236" w:rsidRDefault="00637236">
      <w:pPr>
        <w:pBdr>
          <w:top w:val="nil"/>
          <w:left w:val="nil"/>
          <w:bottom w:val="nil"/>
          <w:right w:val="nil"/>
          <w:between w:val="nil"/>
        </w:pBdr>
        <w:jc w:val="both"/>
        <w:rPr>
          <w:color w:val="000000"/>
          <w:sz w:val="18"/>
          <w:szCs w:val="18"/>
        </w:rPr>
      </w:pPr>
    </w:p>
    <w:p w:rsidR="00637236" w:rsidRDefault="00B11D37">
      <w:pPr>
        <w:jc w:val="both"/>
        <w:rPr>
          <w:i w:val="0"/>
          <w:iCs w:val="0"/>
          <w:color w:val="222222"/>
          <w:sz w:val="22"/>
          <w:szCs w:val="22"/>
        </w:rPr>
      </w:pPr>
      <w:bookmarkStart w:id="24" w:name="bookmark=id.2et92p0" w:colFirst="0" w:colLast="0"/>
      <w:bookmarkEnd w:id="24"/>
      <w:r>
        <w:rPr>
          <w:i w:val="0"/>
          <w:iCs w:val="0"/>
          <w:color w:val="222222"/>
          <w:sz w:val="22"/>
          <w:szCs w:val="22"/>
        </w:rPr>
        <w:t xml:space="preserve">La/s empresa/s contratistas/s podrá/n incurrir en los siguientes incumplimientos: </w:t>
      </w:r>
    </w:p>
    <w:p w:rsidR="00637236" w:rsidRDefault="00637236">
      <w:pPr>
        <w:jc w:val="both"/>
        <w:rPr>
          <w:b/>
          <w:bCs/>
          <w:i w:val="0"/>
          <w:iCs w:val="0"/>
          <w:color w:val="222222"/>
          <w:sz w:val="22"/>
          <w:szCs w:val="22"/>
        </w:rPr>
      </w:pPr>
    </w:p>
    <w:p w:rsidR="00637236" w:rsidRDefault="00B11D37">
      <w:pPr>
        <w:jc w:val="both"/>
        <w:rPr>
          <w:b/>
          <w:bCs/>
          <w:i w:val="0"/>
          <w:iCs w:val="0"/>
          <w:color w:val="222222"/>
          <w:sz w:val="22"/>
          <w:szCs w:val="22"/>
        </w:rPr>
      </w:pPr>
      <w:r>
        <w:rPr>
          <w:b/>
          <w:bCs/>
          <w:i w:val="0"/>
          <w:iCs w:val="0"/>
          <w:color w:val="222222"/>
          <w:sz w:val="22"/>
          <w:szCs w:val="22"/>
        </w:rPr>
        <w:t>INCUMPLIMIENTOS LEVES</w:t>
      </w:r>
    </w:p>
    <w:p w:rsidR="00637236" w:rsidRDefault="00637236">
      <w:pPr>
        <w:jc w:val="both"/>
        <w:rPr>
          <w:i w:val="0"/>
          <w:iCs w:val="0"/>
          <w:color w:val="222222"/>
          <w:sz w:val="22"/>
          <w:szCs w:val="22"/>
        </w:rPr>
      </w:pPr>
    </w:p>
    <w:p w:rsidR="00637236" w:rsidRDefault="00B11D37">
      <w:pPr>
        <w:numPr>
          <w:ilvl w:val="0"/>
          <w:numId w:val="9"/>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637236" w:rsidRDefault="00637236">
      <w:pPr>
        <w:jc w:val="both"/>
        <w:rPr>
          <w:i w:val="0"/>
          <w:iCs w:val="0"/>
          <w:sz w:val="22"/>
          <w:szCs w:val="22"/>
        </w:rPr>
      </w:pPr>
    </w:p>
    <w:p w:rsidR="0074582C" w:rsidRDefault="0074582C">
      <w:pPr>
        <w:jc w:val="both"/>
        <w:rPr>
          <w:b/>
          <w:bCs/>
          <w:i w:val="0"/>
          <w:iCs w:val="0"/>
          <w:sz w:val="22"/>
          <w:szCs w:val="22"/>
        </w:rPr>
      </w:pPr>
    </w:p>
    <w:p w:rsidR="00637236" w:rsidRDefault="00B11D37">
      <w:pPr>
        <w:jc w:val="both"/>
        <w:rPr>
          <w:b/>
          <w:bCs/>
          <w:i w:val="0"/>
          <w:iCs w:val="0"/>
          <w:sz w:val="22"/>
          <w:szCs w:val="22"/>
        </w:rPr>
      </w:pPr>
      <w:r>
        <w:rPr>
          <w:b/>
          <w:bCs/>
          <w:i w:val="0"/>
          <w:iCs w:val="0"/>
          <w:sz w:val="22"/>
          <w:szCs w:val="22"/>
        </w:rPr>
        <w:t>INCUMPLIMIENTOS GRAVES</w:t>
      </w:r>
    </w:p>
    <w:p w:rsidR="00637236" w:rsidRDefault="00637236">
      <w:pPr>
        <w:jc w:val="both"/>
        <w:rPr>
          <w:i w:val="0"/>
          <w:iCs w:val="0"/>
          <w:sz w:val="22"/>
          <w:szCs w:val="22"/>
        </w:rPr>
      </w:pPr>
    </w:p>
    <w:p w:rsidR="00637236" w:rsidRDefault="00B11D37">
      <w:pPr>
        <w:numPr>
          <w:ilvl w:val="0"/>
          <w:numId w:val="10"/>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637236" w:rsidRDefault="00B11D37">
      <w:pPr>
        <w:numPr>
          <w:ilvl w:val="0"/>
          <w:numId w:val="10"/>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637236" w:rsidRDefault="00B11D37">
      <w:pPr>
        <w:numPr>
          <w:ilvl w:val="0"/>
          <w:numId w:val="10"/>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637236" w:rsidRDefault="00B11D37">
      <w:pPr>
        <w:numPr>
          <w:ilvl w:val="0"/>
          <w:numId w:val="10"/>
        </w:numPr>
        <w:rPr>
          <w:i w:val="0"/>
          <w:iCs w:val="0"/>
          <w:sz w:val="22"/>
          <w:szCs w:val="22"/>
        </w:rPr>
      </w:pPr>
      <w:r>
        <w:rPr>
          <w:i w:val="0"/>
          <w:iCs w:val="0"/>
          <w:sz w:val="22"/>
          <w:szCs w:val="22"/>
        </w:rPr>
        <w:t>El incumplimiento de la condición especial de ejecución indicada para el contrato y/o del plazo establecido para ella.</w:t>
      </w:r>
    </w:p>
    <w:p w:rsidR="00637236" w:rsidRDefault="00B11D37">
      <w:pPr>
        <w:numPr>
          <w:ilvl w:val="0"/>
          <w:numId w:val="10"/>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637236" w:rsidRDefault="00B11D37">
      <w:pPr>
        <w:numPr>
          <w:ilvl w:val="0"/>
          <w:numId w:val="10"/>
        </w:numPr>
        <w:spacing w:after="200"/>
        <w:jc w:val="both"/>
        <w:rPr>
          <w:i w:val="0"/>
          <w:iCs w:val="0"/>
          <w:color w:val="222222"/>
          <w:sz w:val="22"/>
          <w:szCs w:val="22"/>
        </w:rPr>
      </w:pPr>
      <w:r>
        <w:rPr>
          <w:i w:val="0"/>
          <w:iCs w:val="0"/>
          <w:sz w:val="22"/>
          <w:szCs w:val="22"/>
        </w:rPr>
        <w:t>A partir del cuarto incumplimiento leve, se considerará un incumplimiento grave.</w:t>
      </w:r>
    </w:p>
    <w:p w:rsidR="00637236" w:rsidRDefault="00637236">
      <w:pPr>
        <w:jc w:val="both"/>
        <w:rPr>
          <w:b/>
          <w:bCs/>
          <w:i w:val="0"/>
          <w:iCs w:val="0"/>
          <w:sz w:val="22"/>
          <w:szCs w:val="22"/>
        </w:rPr>
      </w:pPr>
    </w:p>
    <w:p w:rsidR="00637236" w:rsidRDefault="00B11D37">
      <w:pPr>
        <w:jc w:val="both"/>
        <w:rPr>
          <w:b/>
          <w:bCs/>
          <w:i w:val="0"/>
          <w:iCs w:val="0"/>
          <w:sz w:val="22"/>
          <w:szCs w:val="22"/>
        </w:rPr>
      </w:pPr>
      <w:r>
        <w:rPr>
          <w:b/>
          <w:bCs/>
          <w:i w:val="0"/>
          <w:iCs w:val="0"/>
          <w:sz w:val="22"/>
          <w:szCs w:val="22"/>
        </w:rPr>
        <w:t>INCUMPLIMIENTOS MUY GRAVES</w:t>
      </w:r>
    </w:p>
    <w:p w:rsidR="00637236" w:rsidRDefault="00637236">
      <w:pPr>
        <w:jc w:val="both"/>
        <w:rPr>
          <w:i w:val="0"/>
          <w:iCs w:val="0"/>
          <w:sz w:val="22"/>
          <w:szCs w:val="22"/>
        </w:rPr>
      </w:pPr>
    </w:p>
    <w:p w:rsidR="00637236" w:rsidRDefault="00B11D37">
      <w:pPr>
        <w:numPr>
          <w:ilvl w:val="0"/>
          <w:numId w:val="5"/>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637236" w:rsidRDefault="00B11D37">
      <w:pPr>
        <w:numPr>
          <w:ilvl w:val="0"/>
          <w:numId w:val="5"/>
        </w:numPr>
        <w:jc w:val="both"/>
        <w:rPr>
          <w:i w:val="0"/>
          <w:iCs w:val="0"/>
          <w:sz w:val="22"/>
          <w:szCs w:val="22"/>
        </w:rPr>
      </w:pPr>
      <w:r>
        <w:rPr>
          <w:i w:val="0"/>
          <w:iCs w:val="0"/>
          <w:sz w:val="22"/>
          <w:szCs w:val="22"/>
        </w:rPr>
        <w:t xml:space="preserve">La no observancia de las condiciones de seguridad, </w:t>
      </w:r>
      <w:proofErr w:type="gramStart"/>
      <w:r>
        <w:rPr>
          <w:i w:val="0"/>
          <w:iCs w:val="0"/>
          <w:sz w:val="22"/>
          <w:szCs w:val="22"/>
        </w:rPr>
        <w:t>salud laboral y/o medioambientales</w:t>
      </w:r>
      <w:proofErr w:type="gramEnd"/>
      <w:r>
        <w:rPr>
          <w:i w:val="0"/>
          <w:iCs w:val="0"/>
          <w:sz w:val="22"/>
          <w:szCs w:val="22"/>
        </w:rPr>
        <w:t xml:space="preserve">, así como cualquier otra normativa de carácter estatal, autonómica y municipal, que pudiera ser de aplicación a la </w:t>
      </w:r>
      <w:r w:rsidR="00E31F62">
        <w:rPr>
          <w:i w:val="0"/>
          <w:iCs w:val="0"/>
          <w:sz w:val="22"/>
          <w:szCs w:val="22"/>
        </w:rPr>
        <w:t>prestación objeto del contrato.</w:t>
      </w:r>
    </w:p>
    <w:p w:rsidR="00637236" w:rsidRDefault="00B11D37">
      <w:pPr>
        <w:numPr>
          <w:ilvl w:val="0"/>
          <w:numId w:val="5"/>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637236" w:rsidRDefault="00B11D37">
      <w:pPr>
        <w:numPr>
          <w:ilvl w:val="0"/>
          <w:numId w:val="5"/>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637236" w:rsidRDefault="00637236">
      <w:pPr>
        <w:jc w:val="both"/>
        <w:rPr>
          <w:i w:val="0"/>
          <w:iCs w:val="0"/>
          <w:color w:val="222222"/>
          <w:sz w:val="22"/>
          <w:szCs w:val="22"/>
        </w:rPr>
      </w:pPr>
    </w:p>
    <w:p w:rsidR="00637236" w:rsidRDefault="00B11D37">
      <w:pPr>
        <w:jc w:val="both"/>
        <w:rPr>
          <w:i w:val="0"/>
          <w:iCs w:val="0"/>
          <w:color w:val="222222"/>
          <w:sz w:val="22"/>
          <w:szCs w:val="22"/>
        </w:rPr>
      </w:pPr>
      <w:r>
        <w:rPr>
          <w:i w:val="0"/>
          <w:iCs w:val="0"/>
          <w:color w:val="222222"/>
          <w:sz w:val="22"/>
          <w:szCs w:val="22"/>
        </w:rPr>
        <w:t>Las penalidades a aplicar en función de la falta cometida serán:</w:t>
      </w:r>
    </w:p>
    <w:p w:rsidR="00637236" w:rsidRDefault="00637236">
      <w:pPr>
        <w:jc w:val="both"/>
        <w:rPr>
          <w:i w:val="0"/>
          <w:iCs w:val="0"/>
          <w:color w:val="222222"/>
          <w:sz w:val="22"/>
          <w:szCs w:val="22"/>
        </w:rPr>
      </w:pPr>
    </w:p>
    <w:p w:rsidR="00637236" w:rsidRPr="0074582C" w:rsidRDefault="00B11D37">
      <w:pPr>
        <w:numPr>
          <w:ilvl w:val="0"/>
          <w:numId w:val="7"/>
        </w:numPr>
        <w:spacing w:after="200"/>
        <w:jc w:val="both"/>
        <w:rPr>
          <w:rFonts w:eastAsia="Arial"/>
          <w:i w:val="0"/>
          <w:iCs w:val="0"/>
          <w:sz w:val="22"/>
          <w:szCs w:val="22"/>
        </w:rPr>
      </w:pPr>
      <w:r>
        <w:rPr>
          <w:b/>
          <w:bCs/>
          <w:i w:val="0"/>
          <w:iCs w:val="0"/>
          <w:sz w:val="22"/>
          <w:szCs w:val="22"/>
          <w:u w:val="single"/>
        </w:rPr>
        <w:t>Penalización por incumplimiento leve</w:t>
      </w:r>
      <w:r>
        <w:rPr>
          <w:i w:val="0"/>
          <w:iCs w:val="0"/>
          <w:sz w:val="22"/>
          <w:szCs w:val="22"/>
        </w:rPr>
        <w:t xml:space="preserve">. ASEPEYO penalizará a la empresa contratista que incurra en cualquiera de los incumplimientos leves con una penalización por importe </w:t>
      </w:r>
      <w:r w:rsidRPr="0074582C">
        <w:rPr>
          <w:i w:val="0"/>
          <w:iCs w:val="0"/>
          <w:sz w:val="22"/>
          <w:szCs w:val="22"/>
        </w:rPr>
        <w:t>equivalente al</w:t>
      </w:r>
      <w:r w:rsidRPr="0074582C">
        <w:rPr>
          <w:b/>
          <w:bCs/>
          <w:i w:val="0"/>
          <w:iCs w:val="0"/>
          <w:sz w:val="22"/>
          <w:szCs w:val="22"/>
        </w:rPr>
        <w:t xml:space="preserve"> </w:t>
      </w:r>
      <w:r w:rsidR="0074582C" w:rsidRPr="0074582C">
        <w:rPr>
          <w:b/>
          <w:bCs/>
          <w:i w:val="0"/>
          <w:iCs w:val="0"/>
          <w:sz w:val="22"/>
          <w:szCs w:val="22"/>
        </w:rPr>
        <w:t>1</w:t>
      </w:r>
      <w:r w:rsidRPr="0074582C">
        <w:rPr>
          <w:b/>
          <w:bCs/>
          <w:i w:val="0"/>
          <w:iCs w:val="0"/>
          <w:sz w:val="22"/>
          <w:szCs w:val="22"/>
        </w:rPr>
        <w:t>% del importe de adjudicación del contrato</w:t>
      </w:r>
      <w:r w:rsidRPr="0074582C">
        <w:rPr>
          <w:i w:val="0"/>
          <w:iCs w:val="0"/>
          <w:sz w:val="22"/>
          <w:szCs w:val="22"/>
        </w:rPr>
        <w:t>. En cualquier caso, el</w:t>
      </w:r>
      <w:r w:rsidRPr="0074582C">
        <w:rPr>
          <w:b/>
          <w:bCs/>
          <w:i w:val="0"/>
          <w:iCs w:val="0"/>
          <w:sz w:val="22"/>
          <w:szCs w:val="22"/>
        </w:rPr>
        <w:t xml:space="preserve"> importe mínimo de dicha penalización será de</w:t>
      </w:r>
      <w:r w:rsidR="0074582C" w:rsidRPr="0074582C">
        <w:rPr>
          <w:b/>
          <w:bCs/>
          <w:i w:val="0"/>
          <w:iCs w:val="0"/>
          <w:sz w:val="22"/>
          <w:szCs w:val="22"/>
        </w:rPr>
        <w:t xml:space="preserve"> 250,00</w:t>
      </w:r>
      <w:r w:rsidRPr="0074582C">
        <w:rPr>
          <w:b/>
          <w:bCs/>
          <w:i w:val="0"/>
          <w:iCs w:val="0"/>
          <w:sz w:val="22"/>
          <w:szCs w:val="22"/>
        </w:rPr>
        <w:t xml:space="preserve"> euros</w:t>
      </w:r>
      <w:r w:rsidRPr="0074582C">
        <w:rPr>
          <w:i w:val="0"/>
          <w:iCs w:val="0"/>
          <w:sz w:val="22"/>
          <w:szCs w:val="22"/>
        </w:rPr>
        <w:t xml:space="preserve"> (impuestos excluidos). </w:t>
      </w:r>
    </w:p>
    <w:p w:rsidR="0074582C" w:rsidRDefault="0074582C" w:rsidP="0074582C">
      <w:pPr>
        <w:spacing w:after="200"/>
        <w:jc w:val="both"/>
        <w:rPr>
          <w:rFonts w:eastAsia="Arial"/>
          <w:i w:val="0"/>
          <w:iCs w:val="0"/>
          <w:sz w:val="22"/>
          <w:szCs w:val="22"/>
        </w:rPr>
      </w:pPr>
    </w:p>
    <w:p w:rsidR="0074582C" w:rsidRPr="0074582C" w:rsidRDefault="0074582C" w:rsidP="0074582C">
      <w:pPr>
        <w:spacing w:after="200"/>
        <w:jc w:val="both"/>
        <w:rPr>
          <w:rFonts w:eastAsia="Arial"/>
          <w:i w:val="0"/>
          <w:iCs w:val="0"/>
          <w:sz w:val="22"/>
          <w:szCs w:val="22"/>
        </w:rPr>
      </w:pPr>
      <w:bookmarkStart w:id="25" w:name="_GoBack"/>
      <w:bookmarkEnd w:id="25"/>
    </w:p>
    <w:p w:rsidR="00637236" w:rsidRDefault="00B11D37">
      <w:pPr>
        <w:numPr>
          <w:ilvl w:val="0"/>
          <w:numId w:val="7"/>
        </w:numPr>
        <w:spacing w:after="200"/>
        <w:jc w:val="both"/>
        <w:rPr>
          <w:rFonts w:eastAsia="Arial"/>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w:t>
      </w:r>
      <w:r w:rsidRPr="0074582C">
        <w:rPr>
          <w:i w:val="0"/>
          <w:iCs w:val="0"/>
          <w:sz w:val="22"/>
          <w:szCs w:val="22"/>
        </w:rPr>
        <w:t>te al</w:t>
      </w:r>
      <w:r w:rsidRPr="0074582C">
        <w:rPr>
          <w:b/>
          <w:bCs/>
          <w:i w:val="0"/>
          <w:iCs w:val="0"/>
          <w:sz w:val="22"/>
          <w:szCs w:val="22"/>
        </w:rPr>
        <w:t xml:space="preserve"> </w:t>
      </w:r>
      <w:r w:rsidR="0074582C" w:rsidRPr="0074582C">
        <w:rPr>
          <w:b/>
          <w:bCs/>
          <w:i w:val="0"/>
          <w:iCs w:val="0"/>
          <w:sz w:val="22"/>
          <w:szCs w:val="22"/>
        </w:rPr>
        <w:t>2,5</w:t>
      </w:r>
      <w:r w:rsidRPr="0074582C">
        <w:rPr>
          <w:b/>
          <w:bCs/>
          <w:i w:val="0"/>
          <w:iCs w:val="0"/>
          <w:sz w:val="22"/>
          <w:szCs w:val="22"/>
        </w:rPr>
        <w:t>% del importe de adjudicación del contrato</w:t>
      </w:r>
      <w:r w:rsidRPr="0074582C">
        <w:rPr>
          <w:i w:val="0"/>
          <w:iCs w:val="0"/>
          <w:sz w:val="22"/>
          <w:szCs w:val="22"/>
        </w:rPr>
        <w:t>. En cualquier caso, el</w:t>
      </w:r>
      <w:r w:rsidRPr="0074582C">
        <w:rPr>
          <w:b/>
          <w:bCs/>
          <w:i w:val="0"/>
          <w:iCs w:val="0"/>
          <w:sz w:val="22"/>
          <w:szCs w:val="22"/>
        </w:rPr>
        <w:t xml:space="preserve"> importe mínimo de dicha penalización será de</w:t>
      </w:r>
      <w:r w:rsidR="0074582C" w:rsidRPr="0074582C">
        <w:rPr>
          <w:b/>
          <w:bCs/>
          <w:i w:val="0"/>
          <w:iCs w:val="0"/>
          <w:sz w:val="22"/>
          <w:szCs w:val="22"/>
        </w:rPr>
        <w:t xml:space="preserve"> 600,00</w:t>
      </w:r>
      <w:r w:rsidRPr="0074582C">
        <w:rPr>
          <w:b/>
          <w:bCs/>
          <w:i w:val="0"/>
          <w:iCs w:val="0"/>
          <w:sz w:val="22"/>
          <w:szCs w:val="22"/>
        </w:rPr>
        <w:t xml:space="preserve"> euros</w:t>
      </w:r>
      <w:r w:rsidRPr="0074582C">
        <w:rPr>
          <w:i w:val="0"/>
          <w:iCs w:val="0"/>
          <w:sz w:val="22"/>
          <w:szCs w:val="22"/>
        </w:rPr>
        <w:t xml:space="preserve"> (impuestos exclu</w:t>
      </w:r>
      <w:r>
        <w:rPr>
          <w:i w:val="0"/>
          <w:iCs w:val="0"/>
          <w:sz w:val="22"/>
          <w:szCs w:val="22"/>
        </w:rPr>
        <w:t>idos).</w:t>
      </w:r>
      <w:r>
        <w:rPr>
          <w:b/>
          <w:bCs/>
          <w:i w:val="0"/>
          <w:iCs w:val="0"/>
          <w:sz w:val="22"/>
          <w:szCs w:val="22"/>
          <w:u w:val="single"/>
        </w:rPr>
        <w:t xml:space="preserve"> </w:t>
      </w:r>
    </w:p>
    <w:p w:rsidR="00637236" w:rsidRPr="00BF68B2" w:rsidRDefault="00B11D37">
      <w:pPr>
        <w:numPr>
          <w:ilvl w:val="0"/>
          <w:numId w:val="7"/>
        </w:numPr>
        <w:spacing w:after="200"/>
        <w:jc w:val="both"/>
        <w:rPr>
          <w:rFonts w:eastAsia="Arial"/>
          <w:i w:val="0"/>
          <w:iCs w:val="0"/>
          <w:sz w:val="22"/>
          <w:szCs w:val="22"/>
        </w:rPr>
      </w:pPr>
      <w:r>
        <w:rPr>
          <w:b/>
          <w:bCs/>
          <w:i w:val="0"/>
          <w:iCs w:val="0"/>
          <w:sz w:val="22"/>
          <w:szCs w:val="22"/>
          <w:u w:val="single"/>
        </w:rPr>
        <w:t>Penalización por incumplimiento muy grave</w:t>
      </w:r>
      <w:r>
        <w:rPr>
          <w:i w:val="0"/>
          <w:iCs w:val="0"/>
          <w:sz w:val="22"/>
          <w:szCs w:val="22"/>
        </w:rPr>
        <w:t xml:space="preserve">.  ASEPEYO penalizará a la empresa contratista que incurra en cualquiera de los </w:t>
      </w:r>
      <w:r w:rsidRPr="00BF68B2">
        <w:rPr>
          <w:i w:val="0"/>
          <w:iCs w:val="0"/>
          <w:sz w:val="22"/>
          <w:szCs w:val="22"/>
        </w:rPr>
        <w:t>incumplimientos muy graves con una penalización de importe equivalente al</w:t>
      </w:r>
      <w:r w:rsidRPr="00BF68B2">
        <w:rPr>
          <w:b/>
          <w:bCs/>
          <w:i w:val="0"/>
          <w:iCs w:val="0"/>
          <w:sz w:val="22"/>
          <w:szCs w:val="22"/>
        </w:rPr>
        <w:t xml:space="preserve"> </w:t>
      </w:r>
      <w:r w:rsidR="00BF68B2" w:rsidRPr="00BF68B2">
        <w:rPr>
          <w:b/>
          <w:bCs/>
          <w:i w:val="0"/>
          <w:iCs w:val="0"/>
          <w:sz w:val="22"/>
          <w:szCs w:val="22"/>
        </w:rPr>
        <w:t>5</w:t>
      </w:r>
      <w:r w:rsidRPr="00BF68B2">
        <w:rPr>
          <w:b/>
          <w:bCs/>
          <w:i w:val="0"/>
          <w:iCs w:val="0"/>
          <w:sz w:val="22"/>
          <w:szCs w:val="22"/>
        </w:rPr>
        <w:t>% del importe de adjudicación del contrato</w:t>
      </w:r>
      <w:r w:rsidRPr="00BF68B2">
        <w:rPr>
          <w:i w:val="0"/>
          <w:iCs w:val="0"/>
          <w:sz w:val="22"/>
          <w:szCs w:val="22"/>
        </w:rPr>
        <w:t>. En cualquier caso, el</w:t>
      </w:r>
      <w:r w:rsidRPr="00BF68B2">
        <w:rPr>
          <w:b/>
          <w:bCs/>
          <w:i w:val="0"/>
          <w:iCs w:val="0"/>
          <w:sz w:val="22"/>
          <w:szCs w:val="22"/>
        </w:rPr>
        <w:t xml:space="preserve"> importe mínimo de dicha penalización será de</w:t>
      </w:r>
      <w:r w:rsidR="00BF68B2" w:rsidRPr="00BF68B2">
        <w:rPr>
          <w:b/>
          <w:bCs/>
          <w:i w:val="0"/>
          <w:iCs w:val="0"/>
          <w:sz w:val="22"/>
          <w:szCs w:val="22"/>
        </w:rPr>
        <w:t xml:space="preserve"> 1.200,00 </w:t>
      </w:r>
      <w:r w:rsidRPr="00BF68B2">
        <w:rPr>
          <w:b/>
          <w:bCs/>
          <w:i w:val="0"/>
          <w:iCs w:val="0"/>
          <w:sz w:val="22"/>
          <w:szCs w:val="22"/>
        </w:rPr>
        <w:t>euros</w:t>
      </w:r>
      <w:r w:rsidRPr="00BF68B2">
        <w:rPr>
          <w:i w:val="0"/>
          <w:iCs w:val="0"/>
          <w:sz w:val="22"/>
          <w:szCs w:val="22"/>
        </w:rPr>
        <w:t xml:space="preserve"> (impuestos excluidos). </w:t>
      </w:r>
    </w:p>
    <w:p w:rsidR="00637236" w:rsidRDefault="00637236">
      <w:pPr>
        <w:spacing w:line="276" w:lineRule="auto"/>
        <w:rPr>
          <w:i w:val="0"/>
          <w:iCs w:val="0"/>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BF68B2" w:rsidRDefault="00BF68B2">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637236">
      <w:pPr>
        <w:jc w:val="both"/>
        <w:rPr>
          <w:i w:val="0"/>
          <w:iCs w:val="0"/>
          <w:color w:val="222222"/>
          <w:sz w:val="22"/>
          <w:szCs w:val="22"/>
        </w:rPr>
      </w:pPr>
    </w:p>
    <w:p w:rsidR="00637236" w:rsidRDefault="00B11D37">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637236" w:rsidRDefault="00637236">
      <w:pPr>
        <w:spacing w:line="276" w:lineRule="auto"/>
        <w:rPr>
          <w:i w:val="0"/>
          <w:iCs w:val="0"/>
          <w:color w:val="666666"/>
          <w:sz w:val="18"/>
          <w:szCs w:val="18"/>
        </w:rPr>
      </w:pPr>
    </w:p>
    <w:p w:rsidR="00637236" w:rsidRDefault="00637236">
      <w:pPr>
        <w:rPr>
          <w:b/>
          <w:bCs/>
          <w:i w:val="0"/>
          <w:iCs w:val="0"/>
          <w:sz w:val="18"/>
          <w:szCs w:val="18"/>
        </w:rPr>
      </w:pPr>
    </w:p>
    <w:tbl>
      <w:tblPr>
        <w:tblStyle w:val="affffffffffffffff5"/>
        <w:tblW w:w="8931" w:type="dxa"/>
        <w:tblInd w:w="108" w:type="dxa"/>
        <w:tblLayout w:type="fixed"/>
        <w:tblLook w:val="0000" w:firstRow="0" w:lastRow="0" w:firstColumn="0" w:lastColumn="0" w:noHBand="0" w:noVBand="0"/>
      </w:tblPr>
      <w:tblGrid>
        <w:gridCol w:w="8931"/>
      </w:tblGrid>
      <w:tr w:rsidR="00637236" w:rsidTr="00BF68B2">
        <w:trPr>
          <w:trHeight w:val="536"/>
        </w:trPr>
        <w:tc>
          <w:tcPr>
            <w:tcW w:w="8931" w:type="dxa"/>
            <w:shd w:val="clear" w:color="auto" w:fill="00B0F0"/>
          </w:tcPr>
          <w:p w:rsidR="00637236" w:rsidRDefault="00B11D37">
            <w:pPr>
              <w:pBdr>
                <w:top w:val="nil"/>
                <w:left w:val="nil"/>
                <w:bottom w:val="nil"/>
                <w:right w:val="nil"/>
                <w:between w:val="nil"/>
              </w:pBdr>
              <w:jc w:val="center"/>
              <w:rPr>
                <w:b/>
                <w:bCs/>
                <w:i w:val="0"/>
                <w:iCs w:val="0"/>
                <w:color w:val="FFFFFF"/>
                <w:sz w:val="24"/>
                <w:szCs w:val="24"/>
              </w:rPr>
            </w:pPr>
            <w:bookmarkStart w:id="26" w:name="bookmark=id.3rdcrjn" w:colFirst="0" w:colLast="0"/>
            <w:bookmarkEnd w:id="26"/>
            <w:r>
              <w:rPr>
                <w:b/>
                <w:bCs/>
                <w:i w:val="0"/>
                <w:iCs w:val="0"/>
                <w:color w:val="FFFFFF"/>
                <w:sz w:val="24"/>
                <w:szCs w:val="24"/>
              </w:rPr>
              <w:t>Anexo IX</w:t>
            </w:r>
          </w:p>
          <w:p w:rsidR="00637236" w:rsidRDefault="00B11D37">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637236" w:rsidRDefault="00637236">
      <w:pPr>
        <w:pBdr>
          <w:top w:val="nil"/>
          <w:left w:val="nil"/>
          <w:bottom w:val="nil"/>
          <w:right w:val="nil"/>
          <w:between w:val="nil"/>
        </w:pBdr>
        <w:jc w:val="both"/>
        <w:rPr>
          <w:b/>
          <w:bCs/>
          <w:i w:val="0"/>
          <w:iCs w:val="0"/>
          <w:color w:val="000080"/>
          <w:sz w:val="22"/>
          <w:szCs w:val="22"/>
        </w:rPr>
      </w:pPr>
    </w:p>
    <w:p w:rsidR="00637236" w:rsidRDefault="00B11D37">
      <w:pPr>
        <w:rPr>
          <w:sz w:val="22"/>
          <w:szCs w:val="22"/>
        </w:rPr>
      </w:pPr>
      <w:r>
        <w:rPr>
          <w:b/>
          <w:bCs/>
          <w:i w:val="0"/>
          <w:iCs w:val="0"/>
          <w:sz w:val="22"/>
          <w:szCs w:val="22"/>
        </w:rPr>
        <w:t xml:space="preserve">1. Causas generales. </w:t>
      </w:r>
    </w:p>
    <w:p w:rsidR="00637236" w:rsidRDefault="00637236">
      <w:pPr>
        <w:jc w:val="both"/>
        <w:rPr>
          <w:b/>
          <w:bCs/>
          <w:i w:val="0"/>
          <w:iCs w:val="0"/>
        </w:rPr>
      </w:pPr>
    </w:p>
    <w:p w:rsidR="00637236" w:rsidRDefault="00B11D37">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637236" w:rsidRDefault="00637236">
      <w:pPr>
        <w:jc w:val="both"/>
        <w:rPr>
          <w:i w:val="0"/>
          <w:iCs w:val="0"/>
          <w:sz w:val="22"/>
          <w:szCs w:val="22"/>
        </w:rPr>
      </w:pPr>
    </w:p>
    <w:p w:rsidR="00637236" w:rsidRDefault="00B11D37">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637236" w:rsidRDefault="00637236">
      <w:pPr>
        <w:jc w:val="both"/>
        <w:rPr>
          <w:i w:val="0"/>
          <w:iCs w:val="0"/>
          <w:sz w:val="22"/>
          <w:szCs w:val="22"/>
        </w:rPr>
      </w:pPr>
    </w:p>
    <w:p w:rsidR="00637236" w:rsidRDefault="00B11D37">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637236" w:rsidRDefault="00637236">
      <w:pPr>
        <w:jc w:val="both"/>
        <w:rPr>
          <w:i w:val="0"/>
          <w:iCs w:val="0"/>
          <w:sz w:val="22"/>
          <w:szCs w:val="22"/>
        </w:rPr>
      </w:pPr>
    </w:p>
    <w:p w:rsidR="00637236" w:rsidRDefault="00B11D37">
      <w:pPr>
        <w:rPr>
          <w:b/>
          <w:bCs/>
          <w:i w:val="0"/>
          <w:iCs w:val="0"/>
          <w:sz w:val="22"/>
          <w:szCs w:val="22"/>
        </w:rPr>
      </w:pPr>
      <w:r>
        <w:rPr>
          <w:b/>
          <w:bCs/>
          <w:i w:val="0"/>
          <w:iCs w:val="0"/>
          <w:sz w:val="22"/>
          <w:szCs w:val="22"/>
        </w:rPr>
        <w:t>2. Otras modificaciones previstas</w:t>
      </w:r>
    </w:p>
    <w:p w:rsidR="00637236" w:rsidRDefault="00637236">
      <w:pPr>
        <w:rPr>
          <w:b/>
          <w:bCs/>
          <w:i w:val="0"/>
          <w:iCs w:val="0"/>
          <w:sz w:val="22"/>
          <w:szCs w:val="22"/>
        </w:rPr>
      </w:pPr>
    </w:p>
    <w:p w:rsidR="00637236" w:rsidRDefault="00B11D37">
      <w:p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R="00360552">
        <w:rPr>
          <w:i w:val="0"/>
          <w:iCs w:val="0"/>
          <w:sz w:val="22"/>
          <w:szCs w:val="22"/>
        </w:rPr>
        <w:t>.</w:t>
      </w:r>
    </w:p>
    <w:p w:rsidR="00637236" w:rsidRDefault="00637236">
      <w:pPr>
        <w:rPr>
          <w:i w:val="0"/>
          <w:iCs w:val="0"/>
          <w:sz w:val="22"/>
          <w:szCs w:val="22"/>
        </w:rPr>
      </w:pPr>
    </w:p>
    <w:p w:rsidR="00637236" w:rsidRDefault="00B11D37">
      <w:pPr>
        <w:numPr>
          <w:ilvl w:val="0"/>
          <w:numId w:val="4"/>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637236" w:rsidRDefault="00637236">
      <w:pPr>
        <w:ind w:left="720"/>
        <w:jc w:val="both"/>
        <w:rPr>
          <w:i w:val="0"/>
          <w:iCs w:val="0"/>
          <w:sz w:val="22"/>
          <w:szCs w:val="22"/>
        </w:rPr>
      </w:pPr>
    </w:p>
    <w:p w:rsidR="00637236" w:rsidRDefault="00B11D37">
      <w:pPr>
        <w:numPr>
          <w:ilvl w:val="1"/>
          <w:numId w:val="4"/>
        </w:numPr>
        <w:jc w:val="both"/>
        <w:rPr>
          <w:i w:val="0"/>
          <w:iCs w:val="0"/>
          <w:sz w:val="22"/>
          <w:szCs w:val="22"/>
        </w:rPr>
      </w:pPr>
      <w:r>
        <w:rPr>
          <w:i w:val="0"/>
          <w:iCs w:val="0"/>
          <w:sz w:val="22"/>
          <w:szCs w:val="22"/>
        </w:rPr>
        <w:t xml:space="preserve">Incremento de la actividad </w:t>
      </w:r>
    </w:p>
    <w:p w:rsidR="00637236" w:rsidRDefault="00B11D37">
      <w:pPr>
        <w:numPr>
          <w:ilvl w:val="1"/>
          <w:numId w:val="4"/>
        </w:numPr>
        <w:jc w:val="both"/>
        <w:rPr>
          <w:i w:val="0"/>
          <w:iCs w:val="0"/>
          <w:sz w:val="22"/>
          <w:szCs w:val="22"/>
        </w:rPr>
      </w:pPr>
      <w:r>
        <w:rPr>
          <w:i w:val="0"/>
          <w:iCs w:val="0"/>
          <w:sz w:val="22"/>
          <w:szCs w:val="22"/>
        </w:rPr>
        <w:t>Incremento del colectivo protegido que tenga como consecuencia directa un aumento del consumo.</w:t>
      </w:r>
    </w:p>
    <w:p w:rsidR="00637236" w:rsidRDefault="00B11D37" w:rsidP="00360552">
      <w:pPr>
        <w:numPr>
          <w:ilvl w:val="1"/>
          <w:numId w:val="4"/>
        </w:numPr>
        <w:jc w:val="both"/>
        <w:rPr>
          <w:i w:val="0"/>
          <w:iCs w:val="0"/>
          <w:sz w:val="22"/>
          <w:szCs w:val="22"/>
        </w:rPr>
      </w:pPr>
      <w:r w:rsidRPr="00360552">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637236" w:rsidRDefault="00B11D37" w:rsidP="00360552">
      <w:pPr>
        <w:numPr>
          <w:ilvl w:val="1"/>
          <w:numId w:val="4"/>
        </w:numPr>
        <w:jc w:val="both"/>
        <w:rPr>
          <w:i w:val="0"/>
          <w:iCs w:val="0"/>
          <w:sz w:val="22"/>
          <w:szCs w:val="22"/>
        </w:rPr>
      </w:pPr>
      <w:r w:rsidRPr="00360552">
        <w:rPr>
          <w:i w:val="0"/>
          <w:iCs w:val="0"/>
          <w:sz w:val="22"/>
          <w:szCs w:val="22"/>
        </w:rPr>
        <w:t xml:space="preserve">Si durante la vigencia del contrato, ASEPEYO tuviera la necesidad de comprar un producto adjudicado con alguna variación (de color, de forma o </w:t>
      </w:r>
      <w:r w:rsidRPr="00360552">
        <w:rPr>
          <w:i w:val="0"/>
          <w:iCs w:val="0"/>
          <w:sz w:val="22"/>
          <w:szCs w:val="22"/>
        </w:rPr>
        <w:lastRenderedPageBreak/>
        <w:t>de tamaño), la/s contratista/s deberán ofertarlo a un precio no superior al adjudicado.</w:t>
      </w:r>
    </w:p>
    <w:p w:rsidR="00637236" w:rsidRPr="00360552" w:rsidRDefault="00B11D37" w:rsidP="00360552">
      <w:pPr>
        <w:numPr>
          <w:ilvl w:val="1"/>
          <w:numId w:val="4"/>
        </w:numPr>
        <w:jc w:val="both"/>
        <w:rPr>
          <w:i w:val="0"/>
          <w:iCs w:val="0"/>
          <w:sz w:val="22"/>
          <w:szCs w:val="22"/>
        </w:rPr>
      </w:pPr>
      <w:r w:rsidRPr="00360552">
        <w:rPr>
          <w:i w:val="0"/>
          <w:iCs w:val="0"/>
          <w:sz w:val="22"/>
          <w:szCs w:val="22"/>
        </w:rPr>
        <w:t>Si durante la vigencia del contrato, se produce una novedad técnica del producto, el contratista podrá ofrecer a ASEPEYO a un precio no superior al adjudicado.</w:t>
      </w:r>
    </w:p>
    <w:p w:rsidR="00637236" w:rsidRDefault="00637236">
      <w:pPr>
        <w:ind w:left="720"/>
        <w:jc w:val="both"/>
        <w:rPr>
          <w:i w:val="0"/>
          <w:iCs w:val="0"/>
          <w:sz w:val="22"/>
          <w:szCs w:val="22"/>
        </w:rPr>
      </w:pPr>
    </w:p>
    <w:p w:rsidR="00637236" w:rsidRDefault="00B11D37">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637236" w:rsidRDefault="00637236">
      <w:pPr>
        <w:ind w:left="425" w:hanging="360"/>
        <w:jc w:val="both"/>
        <w:rPr>
          <w:i w:val="0"/>
          <w:iCs w:val="0"/>
          <w:sz w:val="22"/>
          <w:szCs w:val="22"/>
        </w:rPr>
      </w:pPr>
    </w:p>
    <w:p w:rsidR="00637236" w:rsidRDefault="00B11D37">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637236" w:rsidRDefault="00637236">
      <w:pPr>
        <w:rPr>
          <w:b/>
          <w:bCs/>
          <w:i w:val="0"/>
          <w:iCs w:val="0"/>
          <w:sz w:val="18"/>
          <w:szCs w:val="18"/>
        </w:rPr>
      </w:pPr>
    </w:p>
    <w:p w:rsidR="00637236" w:rsidRDefault="00637236">
      <w:pPr>
        <w:rPr>
          <w:b/>
          <w:bCs/>
          <w:i w:val="0"/>
          <w:iCs w:val="0"/>
          <w:sz w:val="18"/>
          <w:szCs w:val="18"/>
        </w:rPr>
      </w:pPr>
    </w:p>
    <w:p w:rsidR="00637236" w:rsidRDefault="00637236">
      <w:pPr>
        <w:jc w:val="both"/>
        <w:rPr>
          <w:i w:val="0"/>
          <w:iCs w:val="0"/>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360552">
      <w:pPr>
        <w:jc w:val="both"/>
        <w:rPr>
          <w:b/>
          <w:bCs/>
          <w:i w:val="0"/>
          <w:iCs w:val="0"/>
          <w:sz w:val="18"/>
          <w:szCs w:val="18"/>
        </w:rPr>
      </w:pPr>
    </w:p>
    <w:p w:rsidR="00360552" w:rsidRDefault="00B11D37">
      <w:pPr>
        <w:jc w:val="both"/>
        <w:rPr>
          <w:b/>
          <w:bCs/>
          <w:i w:val="0"/>
          <w:iCs w:val="0"/>
          <w:sz w:val="18"/>
          <w:szCs w:val="18"/>
        </w:rPr>
      </w:pPr>
      <w:r>
        <w:rPr>
          <w:b/>
          <w:bCs/>
          <w:i w:val="0"/>
          <w:iCs w:val="0"/>
          <w:sz w:val="18"/>
          <w:szCs w:val="18"/>
        </w:rPr>
        <w:t>NOTA</w:t>
      </w:r>
      <w:r w:rsidR="00360552">
        <w:rPr>
          <w:b/>
          <w:bCs/>
          <w:i w:val="0"/>
          <w:iCs w:val="0"/>
          <w:sz w:val="18"/>
          <w:szCs w:val="18"/>
        </w:rPr>
        <w:t>S</w:t>
      </w:r>
      <w:r>
        <w:rPr>
          <w:b/>
          <w:bCs/>
          <w:i w:val="0"/>
          <w:iCs w:val="0"/>
          <w:sz w:val="18"/>
          <w:szCs w:val="18"/>
        </w:rPr>
        <w:t xml:space="preserve"> IMPORTANTE</w:t>
      </w:r>
      <w:r w:rsidR="00360552">
        <w:rPr>
          <w:b/>
          <w:bCs/>
          <w:i w:val="0"/>
          <w:iCs w:val="0"/>
          <w:sz w:val="18"/>
          <w:szCs w:val="18"/>
        </w:rPr>
        <w:t>S</w:t>
      </w:r>
      <w:r>
        <w:rPr>
          <w:b/>
          <w:bCs/>
          <w:i w:val="0"/>
          <w:iCs w:val="0"/>
          <w:sz w:val="18"/>
          <w:szCs w:val="18"/>
        </w:rPr>
        <w:t xml:space="preserve">: </w:t>
      </w:r>
    </w:p>
    <w:p w:rsidR="00637236" w:rsidRDefault="00360552">
      <w:pPr>
        <w:jc w:val="both"/>
      </w:pPr>
      <w:r>
        <w:rPr>
          <w:b/>
          <w:bCs/>
          <w:i w:val="0"/>
          <w:iCs w:val="0"/>
          <w:sz w:val="18"/>
          <w:szCs w:val="18"/>
        </w:rPr>
        <w:t>*</w:t>
      </w:r>
      <w:r w:rsidR="00B11D37">
        <w:rPr>
          <w:b/>
          <w:bCs/>
          <w:i w:val="0"/>
          <w:iCs w:val="0"/>
          <w:sz w:val="18"/>
          <w:szCs w:val="18"/>
        </w:rPr>
        <w:t>En ningún caso la suma de las modificaciones totales previstas puede superar 20% del precio inicial del contrato</w:t>
      </w:r>
      <w:r w:rsidR="00B11D37">
        <w:t xml:space="preserve">. </w:t>
      </w:r>
    </w:p>
    <w:p w:rsidR="00637236" w:rsidRDefault="00637236">
      <w:pPr>
        <w:jc w:val="both"/>
      </w:pPr>
    </w:p>
    <w:p w:rsidR="00637236" w:rsidRDefault="00B11D37">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637236" w:rsidRDefault="00637236">
      <w:pPr>
        <w:ind w:hanging="2"/>
        <w:jc w:val="both"/>
        <w:rPr>
          <w:b/>
          <w:bCs/>
          <w:i w:val="0"/>
          <w:iCs w:val="0"/>
          <w:sz w:val="18"/>
          <w:szCs w:val="18"/>
        </w:rPr>
      </w:pPr>
    </w:p>
    <w:p w:rsidR="00637236" w:rsidRDefault="00637236">
      <w:pPr>
        <w:ind w:hanging="2"/>
        <w:jc w:val="both"/>
        <w:rPr>
          <w:b/>
          <w:bCs/>
          <w:i w:val="0"/>
          <w:iCs w:val="0"/>
          <w:sz w:val="18"/>
          <w:szCs w:val="18"/>
        </w:rPr>
      </w:pPr>
    </w:p>
    <w:tbl>
      <w:tblPr>
        <w:tblStyle w:val="affffffffffffffff6"/>
        <w:tblpPr w:leftFromText="141" w:rightFromText="141" w:vertAnchor="text" w:horzAnchor="margin" w:tblpX="108" w:tblpY="14"/>
        <w:tblW w:w="8931" w:type="dxa"/>
        <w:tblInd w:w="0" w:type="dxa"/>
        <w:tblLayout w:type="fixed"/>
        <w:tblLook w:val="0000" w:firstRow="0" w:lastRow="0" w:firstColumn="0" w:lastColumn="0" w:noHBand="0" w:noVBand="0"/>
      </w:tblPr>
      <w:tblGrid>
        <w:gridCol w:w="8931"/>
      </w:tblGrid>
      <w:tr w:rsidR="00360552" w:rsidTr="00360552">
        <w:trPr>
          <w:trHeight w:val="348"/>
        </w:trPr>
        <w:tc>
          <w:tcPr>
            <w:tcW w:w="8931" w:type="dxa"/>
            <w:shd w:val="clear" w:color="auto" w:fill="00B0F0"/>
          </w:tcPr>
          <w:p w:rsidR="00360552" w:rsidRDefault="00360552" w:rsidP="00360552">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w:t>
            </w:r>
          </w:p>
          <w:p w:rsidR="00360552" w:rsidRDefault="00360552" w:rsidP="00360552">
            <w:pPr>
              <w:pBdr>
                <w:top w:val="nil"/>
                <w:left w:val="nil"/>
                <w:bottom w:val="nil"/>
                <w:right w:val="nil"/>
                <w:between w:val="nil"/>
              </w:pBdr>
              <w:jc w:val="center"/>
              <w:rPr>
                <w:b/>
                <w:bCs/>
                <w:i w:val="0"/>
                <w:iCs w:val="0"/>
                <w:color w:val="FFFFFF"/>
                <w:sz w:val="24"/>
                <w:szCs w:val="24"/>
              </w:rPr>
            </w:pPr>
            <w:r>
              <w:rPr>
                <w:b/>
                <w:bCs/>
                <w:i w:val="0"/>
                <w:iCs w:val="0"/>
                <w:color w:val="FFFFFF"/>
                <w:sz w:val="24"/>
                <w:szCs w:val="24"/>
              </w:rPr>
              <w:t>Cláusulas específicas de resolución contractual</w:t>
            </w:r>
          </w:p>
        </w:tc>
      </w:tr>
    </w:tbl>
    <w:p w:rsidR="00637236" w:rsidRDefault="00637236">
      <w:pPr>
        <w:ind w:hanging="2"/>
        <w:jc w:val="both"/>
        <w:rPr>
          <w:b/>
          <w:bCs/>
          <w:i w:val="0"/>
          <w:iCs w:val="0"/>
          <w:sz w:val="18"/>
          <w:szCs w:val="18"/>
        </w:rPr>
      </w:pPr>
    </w:p>
    <w:p w:rsidR="00637236" w:rsidRDefault="00637236">
      <w:pPr>
        <w:ind w:hanging="2"/>
        <w:jc w:val="both"/>
        <w:rPr>
          <w:b/>
          <w:bCs/>
          <w:i w:val="0"/>
          <w:iCs w:val="0"/>
          <w:sz w:val="22"/>
          <w:szCs w:val="22"/>
        </w:rPr>
      </w:pPr>
    </w:p>
    <w:p w:rsidR="00637236" w:rsidRDefault="00B11D37">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637236" w:rsidRDefault="00637236">
      <w:pPr>
        <w:ind w:right="152"/>
        <w:rPr>
          <w:b/>
          <w:bCs/>
          <w:i w:val="0"/>
          <w:iCs w:val="0"/>
          <w:sz w:val="22"/>
          <w:szCs w:val="22"/>
        </w:rPr>
      </w:pPr>
    </w:p>
    <w:p w:rsidR="00637236" w:rsidRPr="009906AC" w:rsidRDefault="00B11D37" w:rsidP="009906AC">
      <w:pPr>
        <w:numPr>
          <w:ilvl w:val="0"/>
          <w:numId w:val="1"/>
        </w:numPr>
        <w:ind w:right="152"/>
        <w:jc w:val="both"/>
        <w:rPr>
          <w:i w:val="0"/>
          <w:iCs w:val="0"/>
          <w:color w:val="000000"/>
          <w:sz w:val="22"/>
          <w:szCs w:val="22"/>
        </w:rPr>
      </w:pPr>
      <w:r>
        <w:rPr>
          <w:i w:val="0"/>
          <w:iCs w:val="0"/>
          <w:sz w:val="22"/>
          <w:szCs w:val="22"/>
        </w:rPr>
        <w:t xml:space="preserve">Las causas </w:t>
      </w:r>
      <w:r w:rsidRPr="009906AC">
        <w:rPr>
          <w:i w:val="0"/>
          <w:iCs w:val="0"/>
          <w:color w:val="000000"/>
          <w:sz w:val="22"/>
          <w:szCs w:val="22"/>
        </w:rPr>
        <w:t xml:space="preserve">legalmente previstas en los artículos 192; 193; y 195 LCSP.  </w:t>
      </w:r>
    </w:p>
    <w:p w:rsidR="00637236" w:rsidRPr="009906AC" w:rsidRDefault="00637236" w:rsidP="009906AC">
      <w:pPr>
        <w:ind w:right="152"/>
        <w:jc w:val="both"/>
        <w:rPr>
          <w:i w:val="0"/>
          <w:iCs w:val="0"/>
          <w:color w:val="000000"/>
          <w:sz w:val="22"/>
          <w:szCs w:val="22"/>
        </w:rPr>
      </w:pPr>
    </w:p>
    <w:p w:rsidR="00637236" w:rsidRPr="009906AC" w:rsidRDefault="00B11D37" w:rsidP="009906AC">
      <w:pPr>
        <w:numPr>
          <w:ilvl w:val="0"/>
          <w:numId w:val="1"/>
        </w:numPr>
        <w:ind w:right="152"/>
        <w:jc w:val="both"/>
        <w:rPr>
          <w:i w:val="0"/>
          <w:iCs w:val="0"/>
          <w:color w:val="000000"/>
          <w:sz w:val="22"/>
          <w:szCs w:val="22"/>
        </w:rPr>
      </w:pPr>
      <w:r w:rsidRPr="009906AC">
        <w:rPr>
          <w:i w:val="0"/>
          <w:iCs w:val="0"/>
          <w:color w:val="000000"/>
          <w:sz w:val="22"/>
          <w:szCs w:val="22"/>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637236" w:rsidRDefault="00637236">
      <w:pPr>
        <w:ind w:right="279"/>
        <w:jc w:val="both"/>
        <w:rPr>
          <w:i w:val="0"/>
          <w:iCs w:val="0"/>
          <w:sz w:val="22"/>
          <w:szCs w:val="22"/>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9906AC" w:rsidRDefault="009906AC">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p w:rsidR="00637236" w:rsidRDefault="00637236">
      <w:pPr>
        <w:pBdr>
          <w:top w:val="nil"/>
          <w:left w:val="nil"/>
          <w:bottom w:val="nil"/>
          <w:right w:val="nil"/>
          <w:between w:val="nil"/>
        </w:pBdr>
        <w:jc w:val="both"/>
        <w:rPr>
          <w:b/>
          <w:bCs/>
          <w:i w:val="0"/>
          <w:iCs w:val="0"/>
          <w:color w:val="000000"/>
          <w:sz w:val="18"/>
          <w:szCs w:val="18"/>
        </w:rPr>
      </w:pPr>
    </w:p>
    <w:tbl>
      <w:tblPr>
        <w:tblStyle w:val="affffffffffffffff7"/>
        <w:tblW w:w="8938" w:type="dxa"/>
        <w:tblInd w:w="108" w:type="dxa"/>
        <w:tblLayout w:type="fixed"/>
        <w:tblLook w:val="0000" w:firstRow="0" w:lastRow="0" w:firstColumn="0" w:lastColumn="0" w:noHBand="0" w:noVBand="0"/>
      </w:tblPr>
      <w:tblGrid>
        <w:gridCol w:w="8938"/>
      </w:tblGrid>
      <w:tr w:rsidR="00637236" w:rsidTr="009906AC">
        <w:trPr>
          <w:trHeight w:val="654"/>
        </w:trPr>
        <w:tc>
          <w:tcPr>
            <w:tcW w:w="8938" w:type="dxa"/>
            <w:shd w:val="clear" w:color="auto" w:fill="00B0F0"/>
          </w:tcPr>
          <w:p w:rsidR="00637236" w:rsidRDefault="00B11D37">
            <w:pPr>
              <w:pBdr>
                <w:top w:val="nil"/>
                <w:left w:val="nil"/>
                <w:bottom w:val="nil"/>
                <w:right w:val="nil"/>
                <w:between w:val="nil"/>
              </w:pBdr>
              <w:jc w:val="center"/>
              <w:rPr>
                <w:b/>
                <w:bCs/>
                <w:i w:val="0"/>
                <w:iCs w:val="0"/>
                <w:color w:val="FFFFFF"/>
                <w:sz w:val="24"/>
                <w:szCs w:val="24"/>
              </w:rPr>
            </w:pPr>
            <w:bookmarkStart w:id="27" w:name="bookmark=id.lnxbz9" w:colFirst="0" w:colLast="0"/>
            <w:bookmarkEnd w:id="27"/>
            <w:r>
              <w:rPr>
                <w:b/>
                <w:bCs/>
                <w:i w:val="0"/>
                <w:iCs w:val="0"/>
                <w:color w:val="FFFFFF"/>
                <w:sz w:val="24"/>
                <w:szCs w:val="24"/>
              </w:rPr>
              <w:t>Anexo XI</w:t>
            </w:r>
          </w:p>
          <w:p w:rsidR="00637236" w:rsidRDefault="009906AC">
            <w:pPr>
              <w:pBdr>
                <w:top w:val="nil"/>
                <w:left w:val="nil"/>
                <w:bottom w:val="nil"/>
                <w:right w:val="nil"/>
                <w:between w:val="nil"/>
              </w:pBdr>
              <w:jc w:val="center"/>
              <w:rPr>
                <w:b/>
                <w:bCs/>
                <w:i w:val="0"/>
                <w:iCs w:val="0"/>
                <w:color w:val="FFFFFF"/>
                <w:sz w:val="24"/>
                <w:szCs w:val="24"/>
              </w:rPr>
            </w:pPr>
            <w:r>
              <w:rPr>
                <w:b/>
                <w:bCs/>
                <w:i w:val="0"/>
                <w:iCs w:val="0"/>
                <w:color w:val="FFFFFF"/>
                <w:sz w:val="24"/>
                <w:szCs w:val="24"/>
              </w:rPr>
              <w:t>Criterios de adjudicación</w:t>
            </w:r>
            <w:r w:rsidR="00B11D37">
              <w:rPr>
                <w:b/>
                <w:bCs/>
                <w:i w:val="0"/>
                <w:iCs w:val="0"/>
                <w:color w:val="FFFFFF"/>
                <w:sz w:val="24"/>
                <w:szCs w:val="24"/>
              </w:rPr>
              <w:t xml:space="preserve">  </w:t>
            </w:r>
          </w:p>
        </w:tc>
      </w:tr>
    </w:tbl>
    <w:p w:rsidR="00637236" w:rsidRDefault="00637236">
      <w:pPr>
        <w:rPr>
          <w:b/>
          <w:bCs/>
          <w:i w:val="0"/>
          <w:iCs w:val="0"/>
          <w:color w:val="000080"/>
          <w:sz w:val="22"/>
          <w:szCs w:val="22"/>
        </w:rPr>
      </w:pPr>
    </w:p>
    <w:p w:rsidR="006A57E9" w:rsidRDefault="006A57E9" w:rsidP="006A57E9">
      <w:pPr>
        <w:spacing w:line="276" w:lineRule="auto"/>
        <w:jc w:val="both"/>
        <w:rPr>
          <w:b/>
          <w:i w:val="0"/>
          <w:color w:val="1F497D"/>
          <w:sz w:val="22"/>
          <w:szCs w:val="22"/>
        </w:rPr>
      </w:pPr>
      <w:r>
        <w:rPr>
          <w:b/>
          <w:i w:val="0"/>
          <w:color w:val="1F497D"/>
          <w:sz w:val="22"/>
          <w:szCs w:val="22"/>
        </w:rPr>
        <w:t>1. Criterios cuantificables mediante fórmulas automáticas (hasta 100 puntos)</w:t>
      </w:r>
    </w:p>
    <w:p w:rsidR="006A57E9" w:rsidRDefault="006A57E9" w:rsidP="006A57E9">
      <w:pPr>
        <w:spacing w:line="276" w:lineRule="auto"/>
        <w:jc w:val="both"/>
        <w:rPr>
          <w:b/>
          <w:i w:val="0"/>
          <w:color w:val="1F497D"/>
          <w:sz w:val="22"/>
          <w:szCs w:val="22"/>
        </w:rPr>
      </w:pPr>
    </w:p>
    <w:p w:rsidR="006A57E9" w:rsidRDefault="006A57E9" w:rsidP="006A57E9">
      <w:pPr>
        <w:numPr>
          <w:ilvl w:val="0"/>
          <w:numId w:val="20"/>
        </w:numPr>
        <w:tabs>
          <w:tab w:val="left" w:pos="0"/>
        </w:tabs>
        <w:spacing w:after="120" w:line="276" w:lineRule="auto"/>
        <w:ind w:left="0" w:firstLine="0"/>
        <w:jc w:val="both"/>
        <w:rPr>
          <w:b/>
          <w:i w:val="0"/>
          <w:color w:val="1F497D"/>
          <w:sz w:val="22"/>
          <w:szCs w:val="22"/>
        </w:rPr>
      </w:pPr>
      <w:r>
        <w:rPr>
          <w:b/>
          <w:i w:val="0"/>
          <w:color w:val="1F497D"/>
          <w:sz w:val="22"/>
          <w:szCs w:val="22"/>
        </w:rPr>
        <w:t>Criter</w:t>
      </w:r>
      <w:r w:rsidR="00B51D81">
        <w:rPr>
          <w:b/>
          <w:i w:val="0"/>
          <w:color w:val="1F497D"/>
          <w:sz w:val="22"/>
          <w:szCs w:val="22"/>
        </w:rPr>
        <w:t>io 1: Oferta económica (</w:t>
      </w:r>
      <w:r>
        <w:rPr>
          <w:b/>
          <w:i w:val="0"/>
          <w:color w:val="1F497D"/>
          <w:sz w:val="22"/>
          <w:szCs w:val="22"/>
        </w:rPr>
        <w:t>Hasta 80 puntos</w:t>
      </w:r>
      <w:r w:rsidR="00B51D81">
        <w:rPr>
          <w:b/>
          <w:i w:val="0"/>
          <w:color w:val="1F497D"/>
          <w:sz w:val="22"/>
          <w:szCs w:val="22"/>
        </w:rPr>
        <w:t>)</w:t>
      </w:r>
    </w:p>
    <w:p w:rsidR="006A57E9" w:rsidRPr="00815227" w:rsidRDefault="006A57E9" w:rsidP="006A57E9">
      <w:pPr>
        <w:jc w:val="both"/>
        <w:rPr>
          <w:i w:val="0"/>
          <w:sz w:val="22"/>
          <w:szCs w:val="22"/>
        </w:rPr>
      </w:pPr>
      <w:r w:rsidRPr="00815227">
        <w:rPr>
          <w:i w:val="0"/>
          <w:sz w:val="22"/>
          <w:szCs w:val="22"/>
        </w:rPr>
        <w:t>Se valorará individualmente cada artículo ofertado, teniendo en cuenta la ponderación establecida pa</w:t>
      </w:r>
      <w:r w:rsidR="000308DB">
        <w:rPr>
          <w:i w:val="0"/>
          <w:sz w:val="22"/>
          <w:szCs w:val="22"/>
        </w:rPr>
        <w:t>ra cada uno de ellos en el Anexo</w:t>
      </w:r>
      <w:r w:rsidRPr="00815227">
        <w:rPr>
          <w:i w:val="0"/>
          <w:sz w:val="22"/>
          <w:szCs w:val="22"/>
        </w:rPr>
        <w:t xml:space="preserve"> V, aplicando la siguiente fórmula:</w:t>
      </w:r>
    </w:p>
    <w:p w:rsidR="006A57E9" w:rsidRDefault="006A57E9" w:rsidP="006A57E9">
      <w:pPr>
        <w:pBdr>
          <w:top w:val="nil"/>
          <w:left w:val="nil"/>
          <w:bottom w:val="nil"/>
          <w:right w:val="nil"/>
          <w:between w:val="nil"/>
        </w:pBdr>
        <w:tabs>
          <w:tab w:val="left" w:pos="1428"/>
        </w:tabs>
        <w:spacing w:after="120" w:line="276" w:lineRule="auto"/>
        <w:jc w:val="both"/>
        <w:rPr>
          <w:rFonts w:ascii="Times New Roman" w:eastAsia="Calibri" w:hAnsi="Times New Roman" w:cs="Times New Roman"/>
          <w:i w:val="0"/>
          <w:iCs w:val="0"/>
          <w:sz w:val="24"/>
          <w:szCs w:val="24"/>
          <w:lang w:eastAsia="es-ES"/>
        </w:rPr>
      </w:pPr>
    </w:p>
    <w:p w:rsidR="006A57E9" w:rsidRPr="00E46E41" w:rsidRDefault="006A57E9" w:rsidP="006A57E9">
      <w:pPr>
        <w:shd w:val="clear" w:color="auto" w:fill="FFFFFF"/>
        <w:ind w:left="348"/>
        <w:rPr>
          <w:i w:val="0"/>
          <w:iCs w:val="0"/>
          <w:color w:val="222222"/>
          <w:lang w:eastAsia="es-ES"/>
        </w:rPr>
      </w:pPr>
      <w:r w:rsidRPr="00E46E41">
        <w:rPr>
          <w:i w:val="0"/>
          <w:iCs w:val="0"/>
          <w:color w:val="222222"/>
          <w:sz w:val="22"/>
          <w:szCs w:val="22"/>
          <w:lang w:eastAsia="es-ES"/>
        </w:rPr>
        <w:t>P</w:t>
      </w:r>
      <w:r>
        <w:rPr>
          <w:i w:val="0"/>
          <w:iCs w:val="0"/>
          <w:color w:val="222222"/>
          <w:sz w:val="22"/>
          <w:szCs w:val="22"/>
          <w:lang w:eastAsia="es-ES"/>
        </w:rPr>
        <w:t xml:space="preserve"> </w:t>
      </w:r>
      <w:r w:rsidRPr="00E46E41">
        <w:rPr>
          <w:i w:val="0"/>
          <w:iCs w:val="0"/>
          <w:color w:val="222222"/>
          <w:sz w:val="22"/>
          <w:szCs w:val="22"/>
          <w:lang w:eastAsia="es-ES"/>
        </w:rPr>
        <w:t>= Puntuación por artículo</w:t>
      </w:r>
      <w:r>
        <w:rPr>
          <w:i w:val="0"/>
          <w:iCs w:val="0"/>
          <w:color w:val="222222"/>
          <w:sz w:val="22"/>
          <w:szCs w:val="22"/>
          <w:lang w:eastAsia="es-ES"/>
        </w:rPr>
        <w:t xml:space="preserve"> </w:t>
      </w:r>
      <w:r w:rsidRPr="00E46E41">
        <w:rPr>
          <w:i w:val="0"/>
          <w:iCs w:val="0"/>
          <w:color w:val="222222"/>
          <w:sz w:val="22"/>
          <w:szCs w:val="22"/>
          <w:lang w:eastAsia="es-ES"/>
        </w:rPr>
        <w:t>x    </w:t>
      </w:r>
      <w:r w:rsidRPr="00E46E41">
        <w:rPr>
          <w:i w:val="0"/>
          <w:iCs w:val="0"/>
          <w:color w:val="222222"/>
          <w:sz w:val="22"/>
          <w:szCs w:val="22"/>
          <w:u w:val="single"/>
          <w:lang w:eastAsia="es-ES"/>
        </w:rPr>
        <w:t>Oferta económica más baja presentada del artículo</w:t>
      </w:r>
    </w:p>
    <w:p w:rsidR="006A57E9" w:rsidRDefault="006A57E9" w:rsidP="006A57E9">
      <w:pPr>
        <w:shd w:val="clear" w:color="auto" w:fill="FFFFFF"/>
        <w:ind w:left="2160" w:firstLine="720"/>
        <w:rPr>
          <w:i w:val="0"/>
          <w:iCs w:val="0"/>
          <w:color w:val="222222"/>
          <w:sz w:val="22"/>
          <w:szCs w:val="22"/>
          <w:lang w:eastAsia="es-ES"/>
        </w:rPr>
      </w:pPr>
      <w:r>
        <w:rPr>
          <w:i w:val="0"/>
          <w:iCs w:val="0"/>
          <w:color w:val="222222"/>
          <w:sz w:val="22"/>
          <w:szCs w:val="22"/>
          <w:lang w:eastAsia="es-ES"/>
        </w:rPr>
        <w:t xml:space="preserve">               </w:t>
      </w:r>
      <w:r w:rsidRPr="00E46E41">
        <w:rPr>
          <w:i w:val="0"/>
          <w:iCs w:val="0"/>
          <w:color w:val="222222"/>
          <w:sz w:val="22"/>
          <w:szCs w:val="22"/>
          <w:lang w:eastAsia="es-ES"/>
        </w:rPr>
        <w:t xml:space="preserve">Oferta económica presentada del artículo </w:t>
      </w:r>
    </w:p>
    <w:p w:rsidR="006A57E9" w:rsidRPr="00E46E41" w:rsidRDefault="006A57E9" w:rsidP="006A57E9">
      <w:pPr>
        <w:shd w:val="clear" w:color="auto" w:fill="FFFFFF"/>
        <w:ind w:left="2160" w:firstLine="720"/>
        <w:rPr>
          <w:i w:val="0"/>
          <w:iCs w:val="0"/>
          <w:color w:val="222222"/>
          <w:sz w:val="22"/>
          <w:szCs w:val="22"/>
          <w:lang w:eastAsia="es-ES"/>
        </w:rPr>
      </w:pPr>
      <w:r>
        <w:rPr>
          <w:i w:val="0"/>
          <w:iCs w:val="0"/>
          <w:color w:val="222222"/>
          <w:sz w:val="22"/>
          <w:szCs w:val="22"/>
          <w:lang w:eastAsia="es-ES"/>
        </w:rPr>
        <w:t xml:space="preserve">                              </w:t>
      </w:r>
      <w:proofErr w:type="gramStart"/>
      <w:r w:rsidRPr="00E46E41">
        <w:rPr>
          <w:i w:val="0"/>
          <w:iCs w:val="0"/>
          <w:color w:val="222222"/>
          <w:sz w:val="22"/>
          <w:szCs w:val="22"/>
          <w:lang w:eastAsia="es-ES"/>
        </w:rPr>
        <w:t>que</w:t>
      </w:r>
      <w:proofErr w:type="gramEnd"/>
      <w:r w:rsidRPr="00E46E41">
        <w:rPr>
          <w:i w:val="0"/>
          <w:iCs w:val="0"/>
          <w:color w:val="222222"/>
          <w:sz w:val="22"/>
          <w:szCs w:val="22"/>
          <w:lang w:eastAsia="es-ES"/>
        </w:rPr>
        <w:t xml:space="preserve"> se valora </w:t>
      </w:r>
    </w:p>
    <w:p w:rsidR="006A57E9" w:rsidRDefault="006A57E9" w:rsidP="006A57E9">
      <w:pPr>
        <w:pBdr>
          <w:top w:val="nil"/>
          <w:left w:val="nil"/>
          <w:bottom w:val="nil"/>
          <w:right w:val="nil"/>
          <w:between w:val="nil"/>
        </w:pBdr>
        <w:tabs>
          <w:tab w:val="left" w:pos="1428"/>
        </w:tabs>
        <w:spacing w:after="120" w:line="276" w:lineRule="auto"/>
        <w:jc w:val="both"/>
        <w:rPr>
          <w:b/>
          <w:i w:val="0"/>
          <w:color w:val="1F497D"/>
          <w:sz w:val="22"/>
          <w:szCs w:val="22"/>
        </w:rPr>
      </w:pPr>
    </w:p>
    <w:p w:rsidR="00B46D7C" w:rsidRDefault="00B46D7C" w:rsidP="006A57E9">
      <w:pPr>
        <w:pBdr>
          <w:top w:val="nil"/>
          <w:left w:val="nil"/>
          <w:bottom w:val="nil"/>
          <w:right w:val="nil"/>
          <w:between w:val="nil"/>
        </w:pBdr>
        <w:tabs>
          <w:tab w:val="left" w:pos="1428"/>
        </w:tabs>
        <w:spacing w:after="120" w:line="276" w:lineRule="auto"/>
        <w:jc w:val="both"/>
        <w:rPr>
          <w:b/>
          <w:i w:val="0"/>
          <w:color w:val="1F497D"/>
          <w:sz w:val="22"/>
          <w:szCs w:val="22"/>
        </w:rPr>
      </w:pPr>
    </w:p>
    <w:p w:rsidR="006A57E9" w:rsidRPr="001E4688" w:rsidRDefault="00B51D81" w:rsidP="006A57E9">
      <w:pPr>
        <w:numPr>
          <w:ilvl w:val="0"/>
          <w:numId w:val="20"/>
        </w:numPr>
        <w:tabs>
          <w:tab w:val="left" w:pos="0"/>
        </w:tabs>
        <w:spacing w:after="120" w:line="276" w:lineRule="auto"/>
        <w:ind w:left="0" w:firstLine="0"/>
        <w:jc w:val="both"/>
        <w:rPr>
          <w:b/>
          <w:i w:val="0"/>
          <w:color w:val="1F497D"/>
          <w:sz w:val="22"/>
          <w:szCs w:val="22"/>
        </w:rPr>
      </w:pPr>
      <w:r>
        <w:rPr>
          <w:b/>
          <w:i w:val="0"/>
          <w:color w:val="1F497D"/>
          <w:sz w:val="22"/>
          <w:szCs w:val="22"/>
        </w:rPr>
        <w:t>Criterio 2:  Ampliación de la garantía (</w:t>
      </w:r>
      <w:r w:rsidR="006A57E9">
        <w:rPr>
          <w:b/>
          <w:i w:val="0"/>
          <w:color w:val="1F497D"/>
          <w:sz w:val="22"/>
          <w:szCs w:val="22"/>
        </w:rPr>
        <w:t>Hasta 10 puntos</w:t>
      </w:r>
      <w:r>
        <w:rPr>
          <w:b/>
          <w:i w:val="0"/>
          <w:color w:val="1F497D"/>
          <w:sz w:val="22"/>
          <w:szCs w:val="22"/>
        </w:rPr>
        <w:t>)</w:t>
      </w:r>
    </w:p>
    <w:p w:rsidR="006A57E9" w:rsidRDefault="006A57E9" w:rsidP="006A57E9">
      <w:pPr>
        <w:jc w:val="both"/>
        <w:rPr>
          <w:i w:val="0"/>
          <w:sz w:val="22"/>
          <w:szCs w:val="22"/>
        </w:rPr>
      </w:pPr>
      <w:r>
        <w:rPr>
          <w:i w:val="0"/>
          <w:sz w:val="22"/>
          <w:szCs w:val="22"/>
        </w:rPr>
        <w:t xml:space="preserve">Se valorará que </w:t>
      </w:r>
      <w:r w:rsidR="00B70843">
        <w:rPr>
          <w:i w:val="0"/>
          <w:sz w:val="22"/>
          <w:szCs w:val="22"/>
        </w:rPr>
        <w:t>se</w:t>
      </w:r>
      <w:r>
        <w:rPr>
          <w:i w:val="0"/>
          <w:sz w:val="22"/>
          <w:szCs w:val="22"/>
        </w:rPr>
        <w:t xml:space="preserve"> ofrezca</w:t>
      </w:r>
      <w:r w:rsidR="003B0E22">
        <w:rPr>
          <w:i w:val="0"/>
          <w:sz w:val="22"/>
          <w:szCs w:val="22"/>
        </w:rPr>
        <w:t>n</w:t>
      </w:r>
      <w:r>
        <w:rPr>
          <w:i w:val="0"/>
          <w:sz w:val="22"/>
          <w:szCs w:val="22"/>
        </w:rPr>
        <w:t xml:space="preserve"> las siguientes ampliaciones de garantía:</w:t>
      </w:r>
    </w:p>
    <w:p w:rsidR="006A57E9" w:rsidRDefault="006A57E9" w:rsidP="006A57E9">
      <w:pPr>
        <w:jc w:val="both"/>
        <w:rPr>
          <w:i w:val="0"/>
          <w:sz w:val="22"/>
          <w:szCs w:val="22"/>
        </w:rPr>
      </w:pPr>
    </w:p>
    <w:p w:rsidR="006A57E9" w:rsidRPr="00E46E41" w:rsidRDefault="006A57E9" w:rsidP="006A57E9">
      <w:pPr>
        <w:pStyle w:val="Prrafodelista"/>
        <w:numPr>
          <w:ilvl w:val="0"/>
          <w:numId w:val="22"/>
        </w:numPr>
        <w:jc w:val="both"/>
        <w:rPr>
          <w:rFonts w:ascii="Arial" w:hAnsi="Arial" w:cs="Arial"/>
        </w:rPr>
      </w:pPr>
      <w:r w:rsidRPr="00E46E41">
        <w:rPr>
          <w:rFonts w:ascii="Arial" w:hAnsi="Arial" w:cs="Arial"/>
        </w:rPr>
        <w:t>Garantía de los equipos (sensores, estación de carga y receptora) durante 3 años y  garantía de ord</w:t>
      </w:r>
      <w:r w:rsidR="001674CB">
        <w:rPr>
          <w:rFonts w:ascii="Arial" w:hAnsi="Arial" w:cs="Arial"/>
        </w:rPr>
        <w:t>enador portátil</w:t>
      </w:r>
      <w:r w:rsidR="00B46D7C">
        <w:rPr>
          <w:rFonts w:ascii="Arial" w:hAnsi="Arial" w:cs="Arial"/>
        </w:rPr>
        <w:t xml:space="preserve"> durante 4 años: </w:t>
      </w:r>
      <w:r w:rsidRPr="00E46E41">
        <w:rPr>
          <w:rFonts w:ascii="Arial" w:hAnsi="Arial" w:cs="Arial"/>
        </w:rPr>
        <w:t>5 puntos</w:t>
      </w:r>
    </w:p>
    <w:p w:rsidR="006A57E9" w:rsidRPr="00E46E41" w:rsidRDefault="006A57E9" w:rsidP="006A57E9">
      <w:pPr>
        <w:jc w:val="both"/>
        <w:rPr>
          <w:i w:val="0"/>
          <w:sz w:val="22"/>
          <w:szCs w:val="22"/>
        </w:rPr>
      </w:pPr>
    </w:p>
    <w:p w:rsidR="006A57E9" w:rsidRPr="00E46E41" w:rsidRDefault="006A57E9" w:rsidP="006A57E9">
      <w:pPr>
        <w:pStyle w:val="Prrafodelista"/>
        <w:numPr>
          <w:ilvl w:val="0"/>
          <w:numId w:val="22"/>
        </w:numPr>
        <w:jc w:val="both"/>
        <w:rPr>
          <w:rFonts w:ascii="Arial" w:hAnsi="Arial" w:cs="Arial"/>
        </w:rPr>
      </w:pPr>
      <w:r w:rsidRPr="00E46E41">
        <w:rPr>
          <w:rFonts w:ascii="Arial" w:hAnsi="Arial" w:cs="Arial"/>
        </w:rPr>
        <w:t>Garantía de los equipos (sensores, estación de carga y receptora) durante 4 años y  garantía de ord</w:t>
      </w:r>
      <w:r w:rsidR="001674CB">
        <w:rPr>
          <w:rFonts w:ascii="Arial" w:hAnsi="Arial" w:cs="Arial"/>
        </w:rPr>
        <w:t>enador portátil</w:t>
      </w:r>
      <w:r w:rsidR="00B46D7C">
        <w:rPr>
          <w:rFonts w:ascii="Arial" w:hAnsi="Arial" w:cs="Arial"/>
        </w:rPr>
        <w:t xml:space="preserve"> durante 5 años:</w:t>
      </w:r>
      <w:r w:rsidRPr="00E46E41">
        <w:rPr>
          <w:rFonts w:ascii="Arial" w:hAnsi="Arial" w:cs="Arial"/>
        </w:rPr>
        <w:t xml:space="preserve">  10 puntos</w:t>
      </w:r>
    </w:p>
    <w:p w:rsidR="006A57E9" w:rsidRDefault="006A57E9" w:rsidP="006A57E9">
      <w:pPr>
        <w:rPr>
          <w:b/>
          <w:i w:val="0"/>
          <w:sz w:val="22"/>
          <w:szCs w:val="22"/>
        </w:rPr>
      </w:pPr>
    </w:p>
    <w:p w:rsidR="006A57E9" w:rsidRDefault="006A57E9" w:rsidP="006A57E9">
      <w:pPr>
        <w:rPr>
          <w:b/>
          <w:i w:val="0"/>
          <w:sz w:val="22"/>
          <w:szCs w:val="22"/>
        </w:rPr>
      </w:pPr>
    </w:p>
    <w:p w:rsidR="006A57E9" w:rsidRPr="001E4688" w:rsidRDefault="00B51D81" w:rsidP="006A57E9">
      <w:pPr>
        <w:numPr>
          <w:ilvl w:val="0"/>
          <w:numId w:val="20"/>
        </w:numPr>
        <w:tabs>
          <w:tab w:val="left" w:pos="0"/>
        </w:tabs>
        <w:spacing w:after="120" w:line="276" w:lineRule="auto"/>
        <w:ind w:left="0" w:firstLine="0"/>
        <w:jc w:val="both"/>
        <w:rPr>
          <w:b/>
          <w:i w:val="0"/>
          <w:color w:val="1F497D"/>
          <w:sz w:val="22"/>
          <w:szCs w:val="22"/>
        </w:rPr>
      </w:pPr>
      <w:r>
        <w:rPr>
          <w:b/>
          <w:i w:val="0"/>
          <w:color w:val="1F497D"/>
          <w:sz w:val="22"/>
          <w:szCs w:val="22"/>
        </w:rPr>
        <w:t>Criterio 3:</w:t>
      </w:r>
      <w:r w:rsidR="006A57E9" w:rsidRPr="001E4688">
        <w:rPr>
          <w:b/>
          <w:i w:val="0"/>
          <w:color w:val="1F497D"/>
          <w:sz w:val="22"/>
          <w:szCs w:val="22"/>
        </w:rPr>
        <w:t xml:space="preserve"> </w:t>
      </w:r>
      <w:r w:rsidR="001934D6">
        <w:rPr>
          <w:b/>
          <w:i w:val="0"/>
          <w:color w:val="1F497D"/>
          <w:sz w:val="22"/>
          <w:szCs w:val="22"/>
        </w:rPr>
        <w:t>Mejoras</w:t>
      </w:r>
      <w:r>
        <w:rPr>
          <w:b/>
          <w:i w:val="0"/>
          <w:color w:val="1F497D"/>
          <w:sz w:val="22"/>
          <w:szCs w:val="22"/>
        </w:rPr>
        <w:t xml:space="preserve"> (</w:t>
      </w:r>
      <w:r w:rsidR="006A57E9" w:rsidRPr="001E4688">
        <w:rPr>
          <w:b/>
          <w:i w:val="0"/>
          <w:color w:val="1F497D"/>
          <w:sz w:val="22"/>
          <w:szCs w:val="22"/>
        </w:rPr>
        <w:t>Hasta 10 puntos</w:t>
      </w:r>
      <w:r>
        <w:rPr>
          <w:b/>
          <w:i w:val="0"/>
          <w:color w:val="1F497D"/>
          <w:sz w:val="22"/>
          <w:szCs w:val="22"/>
        </w:rPr>
        <w:t>)</w:t>
      </w:r>
    </w:p>
    <w:p w:rsidR="006A57E9" w:rsidRDefault="006A57E9" w:rsidP="006A57E9">
      <w:pPr>
        <w:jc w:val="both"/>
        <w:rPr>
          <w:i w:val="0"/>
          <w:sz w:val="22"/>
          <w:szCs w:val="22"/>
        </w:rPr>
      </w:pPr>
      <w:r>
        <w:rPr>
          <w:i w:val="0"/>
          <w:sz w:val="22"/>
          <w:szCs w:val="22"/>
        </w:rPr>
        <w:t>Se valorará los siguientes aspectos:</w:t>
      </w:r>
    </w:p>
    <w:p w:rsidR="006A57E9" w:rsidRDefault="006A57E9" w:rsidP="006A57E9">
      <w:pPr>
        <w:jc w:val="both"/>
        <w:rPr>
          <w:sz w:val="22"/>
          <w:szCs w:val="22"/>
        </w:rPr>
      </w:pPr>
    </w:p>
    <w:p w:rsidR="006A57E9" w:rsidRDefault="006A57E9" w:rsidP="006A57E9">
      <w:pPr>
        <w:numPr>
          <w:ilvl w:val="0"/>
          <w:numId w:val="21"/>
        </w:numPr>
        <w:jc w:val="both"/>
        <w:rPr>
          <w:i w:val="0"/>
          <w:sz w:val="22"/>
          <w:szCs w:val="22"/>
        </w:rPr>
      </w:pPr>
      <w:r>
        <w:rPr>
          <w:i w:val="0"/>
          <w:sz w:val="22"/>
          <w:szCs w:val="22"/>
        </w:rPr>
        <w:t xml:space="preserve">Suministro de maletín para transporte del ordenador portátil. </w:t>
      </w:r>
      <w:r w:rsidR="00B46D7C">
        <w:rPr>
          <w:i w:val="0"/>
          <w:sz w:val="22"/>
          <w:szCs w:val="22"/>
        </w:rPr>
        <w:t>Si o</w:t>
      </w:r>
      <w:r>
        <w:rPr>
          <w:i w:val="0"/>
          <w:sz w:val="22"/>
          <w:szCs w:val="22"/>
        </w:rPr>
        <w:t xml:space="preserve">ferta 2 puntos, </w:t>
      </w:r>
      <w:r w:rsidR="00B46D7C">
        <w:rPr>
          <w:i w:val="0"/>
          <w:sz w:val="22"/>
          <w:szCs w:val="22"/>
        </w:rPr>
        <w:t xml:space="preserve">si </w:t>
      </w:r>
      <w:r>
        <w:rPr>
          <w:i w:val="0"/>
          <w:sz w:val="22"/>
          <w:szCs w:val="22"/>
        </w:rPr>
        <w:t>no oferta 0 puntos</w:t>
      </w:r>
      <w:r w:rsidR="000308DB">
        <w:rPr>
          <w:i w:val="0"/>
          <w:sz w:val="22"/>
          <w:szCs w:val="22"/>
        </w:rPr>
        <w:t>.</w:t>
      </w:r>
    </w:p>
    <w:p w:rsidR="006A57E9" w:rsidRDefault="006A57E9" w:rsidP="006A57E9">
      <w:pPr>
        <w:numPr>
          <w:ilvl w:val="0"/>
          <w:numId w:val="21"/>
        </w:numPr>
        <w:jc w:val="both"/>
        <w:rPr>
          <w:i w:val="0"/>
          <w:sz w:val="22"/>
          <w:szCs w:val="22"/>
        </w:rPr>
      </w:pPr>
      <w:r>
        <w:rPr>
          <w:i w:val="0"/>
          <w:sz w:val="22"/>
          <w:szCs w:val="22"/>
        </w:rPr>
        <w:t xml:space="preserve">Suministro de ratón inalámbrico para  ordenador portátil. </w:t>
      </w:r>
      <w:r w:rsidR="00B46D7C">
        <w:rPr>
          <w:i w:val="0"/>
          <w:sz w:val="22"/>
          <w:szCs w:val="22"/>
        </w:rPr>
        <w:t>Si o</w:t>
      </w:r>
      <w:r>
        <w:rPr>
          <w:i w:val="0"/>
          <w:sz w:val="22"/>
          <w:szCs w:val="22"/>
        </w:rPr>
        <w:t xml:space="preserve">ferta 2 puntos, </w:t>
      </w:r>
      <w:r w:rsidR="00B46D7C">
        <w:rPr>
          <w:i w:val="0"/>
          <w:sz w:val="22"/>
          <w:szCs w:val="22"/>
        </w:rPr>
        <w:t xml:space="preserve">si </w:t>
      </w:r>
      <w:r>
        <w:rPr>
          <w:i w:val="0"/>
          <w:sz w:val="22"/>
          <w:szCs w:val="22"/>
        </w:rPr>
        <w:t>no oferta 0 puntos</w:t>
      </w:r>
      <w:r w:rsidR="000308DB">
        <w:rPr>
          <w:i w:val="0"/>
          <w:sz w:val="22"/>
          <w:szCs w:val="22"/>
        </w:rPr>
        <w:t>.</w:t>
      </w:r>
    </w:p>
    <w:p w:rsidR="006A57E9" w:rsidRDefault="006A57E9" w:rsidP="006A57E9">
      <w:pPr>
        <w:numPr>
          <w:ilvl w:val="0"/>
          <w:numId w:val="21"/>
        </w:numPr>
        <w:jc w:val="both"/>
        <w:rPr>
          <w:i w:val="0"/>
          <w:sz w:val="22"/>
          <w:szCs w:val="22"/>
        </w:rPr>
      </w:pPr>
      <w:r>
        <w:rPr>
          <w:i w:val="0"/>
          <w:sz w:val="22"/>
          <w:szCs w:val="22"/>
        </w:rPr>
        <w:t xml:space="preserve">Suministro ordenador portátil con al menos 4 puertos (suma de los puertos), que pueden ser USB A o USB C. </w:t>
      </w:r>
      <w:r w:rsidR="00B46D7C">
        <w:rPr>
          <w:i w:val="0"/>
          <w:sz w:val="22"/>
          <w:szCs w:val="22"/>
        </w:rPr>
        <w:t>Si o</w:t>
      </w:r>
      <w:r>
        <w:rPr>
          <w:i w:val="0"/>
          <w:sz w:val="22"/>
          <w:szCs w:val="22"/>
        </w:rPr>
        <w:t xml:space="preserve">ferta 6 puntos, </w:t>
      </w:r>
      <w:r w:rsidR="00B46D7C">
        <w:rPr>
          <w:i w:val="0"/>
          <w:sz w:val="22"/>
          <w:szCs w:val="22"/>
        </w:rPr>
        <w:t xml:space="preserve">si </w:t>
      </w:r>
      <w:r>
        <w:rPr>
          <w:i w:val="0"/>
          <w:sz w:val="22"/>
          <w:szCs w:val="22"/>
        </w:rPr>
        <w:t>no oferta 0 puntos</w:t>
      </w:r>
      <w:r w:rsidR="000308DB">
        <w:rPr>
          <w:i w:val="0"/>
          <w:sz w:val="22"/>
          <w:szCs w:val="22"/>
        </w:rPr>
        <w:t>.</w:t>
      </w:r>
    </w:p>
    <w:p w:rsidR="000308DB" w:rsidRDefault="000308DB" w:rsidP="000308DB">
      <w:pPr>
        <w:ind w:left="720"/>
        <w:jc w:val="both"/>
        <w:rPr>
          <w:i w:val="0"/>
          <w:sz w:val="22"/>
          <w:szCs w:val="22"/>
        </w:rPr>
      </w:pPr>
    </w:p>
    <w:p w:rsidR="000308DB" w:rsidRDefault="000308DB" w:rsidP="000308DB">
      <w:pPr>
        <w:ind w:left="720"/>
        <w:jc w:val="both"/>
        <w:rPr>
          <w:i w:val="0"/>
          <w:sz w:val="22"/>
          <w:szCs w:val="22"/>
        </w:rPr>
      </w:pPr>
    </w:p>
    <w:p w:rsidR="000308DB" w:rsidRDefault="000308DB" w:rsidP="000308DB">
      <w:pPr>
        <w:ind w:left="720"/>
        <w:jc w:val="both"/>
        <w:rPr>
          <w:i w:val="0"/>
          <w:sz w:val="22"/>
          <w:szCs w:val="22"/>
        </w:rPr>
      </w:pPr>
    </w:p>
    <w:p w:rsidR="000308DB" w:rsidRDefault="000308DB" w:rsidP="000308DB">
      <w:pPr>
        <w:ind w:left="720"/>
        <w:jc w:val="both"/>
        <w:rPr>
          <w:i w:val="0"/>
          <w:sz w:val="22"/>
          <w:szCs w:val="22"/>
        </w:rPr>
      </w:pPr>
    </w:p>
    <w:p w:rsidR="000308DB" w:rsidRDefault="000308DB" w:rsidP="000308DB">
      <w:pPr>
        <w:ind w:left="720"/>
        <w:jc w:val="both"/>
        <w:rPr>
          <w:i w:val="0"/>
          <w:sz w:val="22"/>
          <w:szCs w:val="22"/>
        </w:rPr>
      </w:pPr>
    </w:p>
    <w:p w:rsidR="001934D6" w:rsidRDefault="001934D6" w:rsidP="000308DB">
      <w:pPr>
        <w:ind w:left="720"/>
        <w:jc w:val="both"/>
        <w:rPr>
          <w:i w:val="0"/>
          <w:sz w:val="22"/>
          <w:szCs w:val="22"/>
        </w:rPr>
      </w:pPr>
    </w:p>
    <w:p w:rsidR="006A57E9" w:rsidRDefault="006A57E9" w:rsidP="006A57E9">
      <w:pPr>
        <w:pBdr>
          <w:top w:val="nil"/>
          <w:left w:val="nil"/>
          <w:bottom w:val="nil"/>
          <w:right w:val="nil"/>
          <w:between w:val="nil"/>
        </w:pBdr>
        <w:jc w:val="both"/>
        <w:rPr>
          <w:i w:val="0"/>
          <w:color w:val="000000"/>
        </w:rPr>
      </w:pPr>
    </w:p>
    <w:p w:rsidR="00637236" w:rsidRDefault="00637236">
      <w:pPr>
        <w:spacing w:line="276" w:lineRule="auto"/>
        <w:ind w:hanging="2"/>
        <w:jc w:val="both"/>
        <w:rPr>
          <w:i w:val="0"/>
          <w:iCs w:val="0"/>
          <w:sz w:val="22"/>
          <w:szCs w:val="22"/>
        </w:rPr>
      </w:pPr>
    </w:p>
    <w:p w:rsidR="00637236" w:rsidRDefault="00637236">
      <w:pPr>
        <w:pBdr>
          <w:top w:val="nil"/>
          <w:left w:val="nil"/>
          <w:bottom w:val="nil"/>
          <w:right w:val="nil"/>
          <w:between w:val="nil"/>
        </w:pBdr>
        <w:spacing w:line="276" w:lineRule="auto"/>
        <w:ind w:left="1080"/>
        <w:jc w:val="both"/>
        <w:rPr>
          <w:b/>
          <w:bCs/>
          <w:i w:val="0"/>
          <w:iCs w:val="0"/>
          <w:color w:val="1F497D"/>
          <w:sz w:val="22"/>
          <w:szCs w:val="22"/>
        </w:rPr>
      </w:pPr>
    </w:p>
    <w:p w:rsidR="00637236" w:rsidRDefault="00637236">
      <w:pPr>
        <w:pBdr>
          <w:top w:val="nil"/>
          <w:left w:val="nil"/>
          <w:bottom w:val="nil"/>
          <w:right w:val="nil"/>
          <w:between w:val="nil"/>
        </w:pBdr>
        <w:spacing w:after="200" w:line="276" w:lineRule="auto"/>
        <w:ind w:left="720"/>
        <w:jc w:val="both"/>
        <w:rPr>
          <w:i w:val="0"/>
          <w:iCs w:val="0"/>
          <w:color w:val="FF0000"/>
          <w:sz w:val="22"/>
          <w:szCs w:val="22"/>
        </w:rPr>
      </w:pPr>
    </w:p>
    <w:p w:rsidR="00637236" w:rsidRDefault="00637236">
      <w:pPr>
        <w:pBdr>
          <w:top w:val="nil"/>
          <w:left w:val="nil"/>
          <w:bottom w:val="nil"/>
          <w:right w:val="nil"/>
          <w:between w:val="nil"/>
        </w:pBdr>
        <w:jc w:val="both"/>
        <w:rPr>
          <w:i w:val="0"/>
          <w:iCs w:val="0"/>
          <w:color w:val="1F497D"/>
        </w:rPr>
      </w:pPr>
    </w:p>
    <w:tbl>
      <w:tblPr>
        <w:tblStyle w:val="affffffffffffffff8"/>
        <w:tblW w:w="8931" w:type="dxa"/>
        <w:tblInd w:w="108" w:type="dxa"/>
        <w:tblLayout w:type="fixed"/>
        <w:tblLook w:val="0000" w:firstRow="0" w:lastRow="0" w:firstColumn="0" w:lastColumn="0" w:noHBand="0" w:noVBand="0"/>
      </w:tblPr>
      <w:tblGrid>
        <w:gridCol w:w="8931"/>
      </w:tblGrid>
      <w:tr w:rsidR="00637236" w:rsidTr="00550B9F">
        <w:trPr>
          <w:trHeight w:val="586"/>
        </w:trPr>
        <w:tc>
          <w:tcPr>
            <w:tcW w:w="8931" w:type="dxa"/>
            <w:shd w:val="clear" w:color="auto" w:fill="00B0F0"/>
          </w:tcPr>
          <w:p w:rsidR="00637236" w:rsidRDefault="00B11D37">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637236" w:rsidRDefault="00B11D37">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1934D6" w:rsidRPr="00744FA1" w:rsidRDefault="001934D6" w:rsidP="001934D6">
      <w:pPr>
        <w:pBdr>
          <w:top w:val="nil"/>
          <w:left w:val="nil"/>
          <w:bottom w:val="nil"/>
          <w:right w:val="nil"/>
          <w:between w:val="nil"/>
        </w:pBdr>
        <w:spacing w:line="276" w:lineRule="auto"/>
        <w:jc w:val="both"/>
        <w:rPr>
          <w:i w:val="0"/>
          <w:color w:val="000000"/>
          <w:sz w:val="22"/>
          <w:szCs w:val="22"/>
        </w:rPr>
      </w:pPr>
      <w:r w:rsidRPr="00744FA1">
        <w:rPr>
          <w:i w:val="0"/>
          <w:color w:val="000000"/>
          <w:sz w:val="22"/>
          <w:szCs w:val="22"/>
        </w:rPr>
        <w:t>Para la determinación del Presupuesto Base de Licitación antes indicado se han tenido en cuenta los siguientes conceptos:</w:t>
      </w:r>
    </w:p>
    <w:p w:rsidR="001934D6" w:rsidRPr="00744FA1" w:rsidRDefault="001934D6" w:rsidP="001934D6">
      <w:pPr>
        <w:pBdr>
          <w:top w:val="nil"/>
          <w:left w:val="nil"/>
          <w:bottom w:val="nil"/>
          <w:right w:val="nil"/>
          <w:between w:val="nil"/>
        </w:pBdr>
        <w:spacing w:line="276" w:lineRule="auto"/>
        <w:jc w:val="both"/>
        <w:rPr>
          <w:i w:val="0"/>
          <w:color w:val="000000"/>
          <w:sz w:val="22"/>
          <w:szCs w:val="22"/>
        </w:rPr>
      </w:pPr>
    </w:p>
    <w:p w:rsidR="001934D6" w:rsidRPr="00744FA1" w:rsidRDefault="001934D6" w:rsidP="001934D6">
      <w:pPr>
        <w:pBdr>
          <w:top w:val="nil"/>
          <w:left w:val="nil"/>
          <w:bottom w:val="nil"/>
          <w:right w:val="nil"/>
          <w:between w:val="nil"/>
        </w:pBdr>
        <w:spacing w:line="276" w:lineRule="auto"/>
        <w:jc w:val="both"/>
        <w:rPr>
          <w:b/>
          <w:i w:val="0"/>
          <w:color w:val="000000"/>
          <w:sz w:val="22"/>
          <w:szCs w:val="22"/>
        </w:rPr>
      </w:pPr>
      <w:r w:rsidRPr="00744FA1">
        <w:rPr>
          <w:b/>
          <w:i w:val="0"/>
          <w:color w:val="000000"/>
          <w:sz w:val="22"/>
          <w:szCs w:val="22"/>
        </w:rPr>
        <w:t>Costes Directos</w:t>
      </w:r>
      <w:r w:rsidRPr="00744FA1">
        <w:rPr>
          <w:i w:val="0"/>
          <w:color w:val="000000"/>
          <w:sz w:val="22"/>
          <w:szCs w:val="22"/>
        </w:rPr>
        <w:t xml:space="preserve">: </w:t>
      </w:r>
      <w:r w:rsidRPr="00744FA1">
        <w:rPr>
          <w:i w:val="0"/>
          <w:sz w:val="22"/>
          <w:szCs w:val="22"/>
        </w:rPr>
        <w:t>Se consideran Costes Directos y su desglose en las diferentes partidas de coste económico, que suponen un</w:t>
      </w:r>
      <w:r w:rsidRPr="00744FA1">
        <w:rPr>
          <w:b/>
          <w:i w:val="0"/>
          <w:sz w:val="22"/>
          <w:szCs w:val="22"/>
        </w:rPr>
        <w:t xml:space="preserve"> 81%:</w:t>
      </w:r>
    </w:p>
    <w:p w:rsidR="001934D6" w:rsidRPr="00744FA1" w:rsidRDefault="001934D6" w:rsidP="001934D6">
      <w:pPr>
        <w:pBdr>
          <w:top w:val="nil"/>
          <w:left w:val="nil"/>
          <w:bottom w:val="nil"/>
          <w:right w:val="nil"/>
          <w:between w:val="nil"/>
        </w:pBdr>
        <w:spacing w:line="276" w:lineRule="auto"/>
        <w:jc w:val="both"/>
        <w:rPr>
          <w:i w:val="0"/>
          <w:sz w:val="22"/>
          <w:szCs w:val="22"/>
        </w:rPr>
      </w:pPr>
    </w:p>
    <w:p w:rsidR="001934D6" w:rsidRPr="00744FA1" w:rsidRDefault="001934D6" w:rsidP="001934D6">
      <w:pPr>
        <w:pBdr>
          <w:top w:val="nil"/>
          <w:left w:val="nil"/>
          <w:bottom w:val="nil"/>
          <w:right w:val="nil"/>
          <w:between w:val="nil"/>
        </w:pBdr>
        <w:spacing w:line="276" w:lineRule="auto"/>
        <w:jc w:val="both"/>
        <w:rPr>
          <w:i w:val="0"/>
          <w:color w:val="000000"/>
          <w:sz w:val="22"/>
          <w:szCs w:val="22"/>
        </w:rPr>
      </w:pPr>
      <w:r w:rsidRPr="00744FA1">
        <w:rPr>
          <w:i w:val="0"/>
          <w:color w:val="000000"/>
          <w:sz w:val="22"/>
          <w:szCs w:val="22"/>
        </w:rPr>
        <w:t xml:space="preserve">Precio del producto </w:t>
      </w:r>
    </w:p>
    <w:p w:rsidR="001934D6" w:rsidRPr="00744FA1" w:rsidRDefault="001934D6" w:rsidP="001934D6">
      <w:pPr>
        <w:pBdr>
          <w:top w:val="nil"/>
          <w:left w:val="nil"/>
          <w:bottom w:val="nil"/>
          <w:right w:val="nil"/>
          <w:between w:val="nil"/>
        </w:pBdr>
        <w:spacing w:line="276" w:lineRule="auto"/>
        <w:jc w:val="both"/>
        <w:rPr>
          <w:i w:val="0"/>
          <w:color w:val="FF0000"/>
          <w:sz w:val="22"/>
          <w:szCs w:val="22"/>
        </w:rPr>
      </w:pPr>
      <w:r w:rsidRPr="00744FA1">
        <w:rPr>
          <w:i w:val="0"/>
          <w:sz w:val="22"/>
          <w:szCs w:val="22"/>
        </w:rPr>
        <w:t>Coste de transporte</w:t>
      </w:r>
    </w:p>
    <w:p w:rsidR="001934D6" w:rsidRPr="00744FA1" w:rsidRDefault="001934D6" w:rsidP="001934D6">
      <w:pPr>
        <w:spacing w:line="276" w:lineRule="auto"/>
        <w:jc w:val="both"/>
        <w:rPr>
          <w:i w:val="0"/>
          <w:sz w:val="22"/>
          <w:szCs w:val="22"/>
        </w:rPr>
      </w:pPr>
      <w:r w:rsidRPr="00744FA1">
        <w:rPr>
          <w:i w:val="0"/>
          <w:sz w:val="22"/>
          <w:szCs w:val="22"/>
        </w:rPr>
        <w:t xml:space="preserve">Coste de </w:t>
      </w:r>
      <w:r>
        <w:rPr>
          <w:i w:val="0"/>
          <w:sz w:val="22"/>
          <w:szCs w:val="22"/>
        </w:rPr>
        <w:t>mantenimiento</w:t>
      </w:r>
    </w:p>
    <w:p w:rsidR="001934D6" w:rsidRPr="00744FA1" w:rsidRDefault="001934D6" w:rsidP="001934D6">
      <w:pPr>
        <w:pBdr>
          <w:top w:val="nil"/>
          <w:left w:val="nil"/>
          <w:bottom w:val="nil"/>
          <w:right w:val="nil"/>
          <w:between w:val="nil"/>
        </w:pBdr>
        <w:spacing w:line="276" w:lineRule="auto"/>
        <w:jc w:val="both"/>
        <w:rPr>
          <w:i w:val="0"/>
          <w:sz w:val="22"/>
          <w:szCs w:val="22"/>
        </w:rPr>
      </w:pPr>
    </w:p>
    <w:p w:rsidR="001934D6" w:rsidRPr="00744FA1" w:rsidRDefault="001934D6" w:rsidP="001934D6">
      <w:pPr>
        <w:pBdr>
          <w:top w:val="nil"/>
          <w:left w:val="nil"/>
          <w:bottom w:val="nil"/>
          <w:right w:val="nil"/>
          <w:between w:val="nil"/>
        </w:pBdr>
        <w:spacing w:line="276" w:lineRule="auto"/>
        <w:jc w:val="both"/>
        <w:rPr>
          <w:b/>
          <w:i w:val="0"/>
          <w:sz w:val="22"/>
          <w:szCs w:val="22"/>
        </w:rPr>
      </w:pPr>
      <w:r w:rsidRPr="00744FA1">
        <w:rPr>
          <w:b/>
          <w:i w:val="0"/>
          <w:color w:val="000000"/>
          <w:sz w:val="22"/>
          <w:szCs w:val="22"/>
        </w:rPr>
        <w:t>Costes Indirectos</w:t>
      </w:r>
      <w:r w:rsidRPr="00744FA1">
        <w:rPr>
          <w:i w:val="0"/>
          <w:color w:val="000000"/>
          <w:sz w:val="22"/>
          <w:szCs w:val="22"/>
        </w:rPr>
        <w:t xml:space="preserve">: </w:t>
      </w:r>
      <w:r w:rsidRPr="00744FA1">
        <w:rPr>
          <w:i w:val="0"/>
          <w:sz w:val="22"/>
          <w:szCs w:val="22"/>
        </w:rPr>
        <w:t xml:space="preserve">Se entenderán como tales, en este caso, los costes de gestión y estructura que se estiman en un </w:t>
      </w:r>
      <w:r w:rsidRPr="00744FA1">
        <w:rPr>
          <w:b/>
          <w:i w:val="0"/>
          <w:sz w:val="22"/>
          <w:szCs w:val="22"/>
        </w:rPr>
        <w:t>13%.</w:t>
      </w:r>
    </w:p>
    <w:p w:rsidR="001934D6" w:rsidRPr="00744FA1" w:rsidRDefault="001934D6" w:rsidP="001934D6">
      <w:pPr>
        <w:spacing w:line="276" w:lineRule="auto"/>
        <w:jc w:val="both"/>
        <w:rPr>
          <w:b/>
          <w:i w:val="0"/>
          <w:sz w:val="22"/>
          <w:szCs w:val="22"/>
        </w:rPr>
      </w:pPr>
    </w:p>
    <w:p w:rsidR="001934D6" w:rsidRPr="00744FA1" w:rsidRDefault="001934D6" w:rsidP="001934D6">
      <w:pPr>
        <w:spacing w:after="200" w:line="276" w:lineRule="auto"/>
        <w:jc w:val="both"/>
        <w:rPr>
          <w:b/>
          <w:i w:val="0"/>
          <w:sz w:val="22"/>
          <w:szCs w:val="22"/>
        </w:rPr>
      </w:pPr>
      <w:r w:rsidRPr="00744FA1">
        <w:rPr>
          <w:b/>
          <w:i w:val="0"/>
          <w:sz w:val="22"/>
          <w:szCs w:val="22"/>
        </w:rPr>
        <w:t>Beneficio Comercial</w:t>
      </w:r>
      <w:r w:rsidRPr="00744FA1">
        <w:rPr>
          <w:i w:val="0"/>
          <w:sz w:val="22"/>
          <w:szCs w:val="22"/>
        </w:rPr>
        <w:t xml:space="preserve">: Se considerará un beneficio comercial del </w:t>
      </w:r>
      <w:r w:rsidRPr="00744FA1">
        <w:rPr>
          <w:b/>
          <w:i w:val="0"/>
          <w:sz w:val="22"/>
          <w:szCs w:val="22"/>
        </w:rPr>
        <w:t>6%.</w:t>
      </w: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jc w:val="both"/>
        <w:rPr>
          <w:i w:val="0"/>
          <w:iCs w:val="0"/>
          <w:color w:val="00000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pPr>
        <w:pBdr>
          <w:top w:val="nil"/>
          <w:left w:val="nil"/>
          <w:bottom w:val="nil"/>
          <w:right w:val="nil"/>
          <w:between w:val="nil"/>
        </w:pBdr>
        <w:ind w:left="708" w:hanging="708"/>
        <w:jc w:val="both"/>
        <w:rPr>
          <w:i w:val="0"/>
          <w:iCs w:val="0"/>
        </w:rPr>
      </w:pPr>
    </w:p>
    <w:p w:rsidR="00637236" w:rsidRDefault="00637236" w:rsidP="00550B9F">
      <w:pPr>
        <w:jc w:val="both"/>
        <w:rPr>
          <w:i w:val="0"/>
          <w:iCs w:val="0"/>
        </w:rPr>
      </w:pPr>
    </w:p>
    <w:p w:rsidR="00637236" w:rsidRDefault="00637236" w:rsidP="00550B9F">
      <w:pPr>
        <w:pBdr>
          <w:top w:val="nil"/>
          <w:left w:val="nil"/>
          <w:bottom w:val="nil"/>
          <w:right w:val="nil"/>
          <w:between w:val="nil"/>
        </w:pBdr>
        <w:ind w:left="708" w:hanging="708"/>
        <w:jc w:val="both"/>
        <w:rPr>
          <w:i w:val="0"/>
          <w:iCs w:val="0"/>
        </w:rPr>
      </w:pPr>
    </w:p>
    <w:sectPr w:rsidR="00637236">
      <w:headerReference w:type="default" r:id="rId25"/>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772" w:rsidRDefault="00B40772">
      <w:r>
        <w:separator/>
      </w:r>
    </w:p>
  </w:endnote>
  <w:endnote w:type="continuationSeparator" w:id="0">
    <w:p w:rsidR="00B40772" w:rsidRDefault="00B40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6AB8A70C-5F41-4728-877E-7D4EB54427C7}"/>
  </w:font>
  <w:font w:name="Liberation Serif">
    <w:panose1 w:val="02020603050405020304"/>
    <w:charset w:val="00"/>
    <w:family w:val="roman"/>
    <w:pitch w:val="variable"/>
    <w:sig w:usb0="E0000AFF" w:usb1="500078FF" w:usb2="00000021" w:usb3="00000000" w:csb0="000001BF" w:csb1="00000000"/>
    <w:embedRegular r:id="rId2" w:fontKey="{1F907E61-193D-463F-A1C0-F0B7DF0D6073}"/>
  </w:font>
  <w:font w:name="Calibri">
    <w:panose1 w:val="020F0502020204030204"/>
    <w:charset w:val="00"/>
    <w:family w:val="swiss"/>
    <w:pitch w:val="variable"/>
    <w:sig w:usb0="E4002EFF" w:usb1="C200247B" w:usb2="00000009" w:usb3="00000000" w:csb0="000001FF" w:csb1="00000000"/>
    <w:embedRegular r:id="rId3" w:fontKey="{EFD8532F-A7E5-4A83-B8E4-95D4DF942CCD}"/>
    <w:embedBold r:id="rId4" w:fontKey="{491F333D-AE7F-4E0E-AD1F-AF1E4F77852F}"/>
  </w:font>
  <w:font w:name="Tahoma">
    <w:panose1 w:val="020B0604030504040204"/>
    <w:charset w:val="00"/>
    <w:family w:val="swiss"/>
    <w:pitch w:val="variable"/>
    <w:sig w:usb0="E1002EFF" w:usb1="C000605B" w:usb2="00000029" w:usb3="00000000" w:csb0="000101FF" w:csb1="00000000"/>
    <w:embedRegular r:id="rId5" w:fontKey="{F05A1D2C-F5FD-493D-BA31-BC72A6C8B398}"/>
    <w:embedItalic r:id="rId6" w:fontKey="{ADA8C9B9-CCEB-4F00-9984-9627D93FD43F}"/>
  </w:font>
  <w:font w:name="Cambria">
    <w:panose1 w:val="02040503050406030204"/>
    <w:charset w:val="00"/>
    <w:family w:val="roman"/>
    <w:pitch w:val="variable"/>
    <w:sig w:usb0="E00006FF" w:usb1="420024FF" w:usb2="02000000" w:usb3="00000000" w:csb0="0000019F" w:csb1="00000000"/>
    <w:embedRegular r:id="rId7" w:fontKey="{708F6B59-C21E-4CAE-A189-85F935C02126}"/>
    <w:embedBoldItalic r:id="rId8" w:fontKey="{E228DB80-185F-425F-810B-AE330EEEFA32}"/>
  </w:font>
  <w:font w:name="Georgia">
    <w:panose1 w:val="02040502050405020303"/>
    <w:charset w:val="00"/>
    <w:family w:val="roman"/>
    <w:pitch w:val="variable"/>
    <w:sig w:usb0="00000287" w:usb1="00000000" w:usb2="00000000" w:usb3="00000000" w:csb0="0000009F" w:csb1="00000000"/>
    <w:embedItalic r:id="rId9" w:fontKey="{1AC14CB2-3AE6-4CEA-96FD-0693085C43CE}"/>
  </w:font>
  <w:font w:name="MS Gothic">
    <w:altName w:val="ＭＳ ゴシック"/>
    <w:panose1 w:val="020B0609070205080204"/>
    <w:charset w:val="80"/>
    <w:family w:val="modern"/>
    <w:pitch w:val="fixed"/>
    <w:sig w:usb0="E00002FF" w:usb1="6AC7FDFB" w:usb2="08000012" w:usb3="00000000" w:csb0="0002009F" w:csb1="00000000"/>
    <w:embedRegular r:id="rId10" w:subsetted="1" w:fontKey="{73EA1486-75B7-43F5-A1A0-1D0508B25D3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772" w:rsidRDefault="00B40772">
      <w:r>
        <w:separator/>
      </w:r>
    </w:p>
  </w:footnote>
  <w:footnote w:type="continuationSeparator" w:id="0">
    <w:p w:rsidR="00B40772" w:rsidRDefault="00B407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772" w:rsidRPr="00616273" w:rsidRDefault="00B40772">
    <w:pPr>
      <w:tabs>
        <w:tab w:val="center" w:pos="4524"/>
        <w:tab w:val="right" w:pos="8504"/>
      </w:tabs>
      <w:ind w:left="3118" w:firstLine="2125"/>
      <w:jc w:val="both"/>
      <w:rPr>
        <w:i w:val="0"/>
        <w:iCs w:val="0"/>
        <w:sz w:val="18"/>
        <w:szCs w:val="18"/>
      </w:rPr>
    </w:pPr>
    <w:r>
      <w:rPr>
        <w:i w:val="0"/>
        <w:iCs w:val="0"/>
        <w:sz w:val="18"/>
        <w:szCs w:val="18"/>
      </w:rPr>
      <w:tab/>
      <w:t xml:space="preserve">CP00042/2026 Contratación del </w:t>
    </w:r>
    <w:r w:rsidRPr="00616273">
      <w:rPr>
        <w:i w:val="0"/>
        <w:iCs w:val="0"/>
        <w:sz w:val="18"/>
        <w:szCs w:val="18"/>
      </w:rPr>
      <w:t>Suministro de licencias de sistemas de captura de movimiento corporal y sus accesorios para ASEPEYO, Mutua colaboradora con la Seguridad Social nº 151</w:t>
    </w:r>
    <w:r>
      <w:rPr>
        <w:i w:val="0"/>
        <w:iCs w:val="0"/>
        <w:sz w:val="18"/>
        <w:szCs w:val="18"/>
      </w:rPr>
      <w:t>.</w:t>
    </w:r>
    <w:r w:rsidRPr="00616273">
      <w:rPr>
        <w:i w:val="0"/>
        <w:iCs w:val="0"/>
        <w:noProof/>
        <w:sz w:val="18"/>
        <w:szCs w:val="18"/>
        <w:lang w:eastAsia="es-ES"/>
      </w:rPr>
      <w:drawing>
        <wp:anchor distT="0" distB="0" distL="114300" distR="114300" simplePos="0" relativeHeight="251658240" behindDoc="0" locked="0" layoutInCell="1" hidden="0" allowOverlap="1" wp14:anchorId="7CA620E0" wp14:editId="0C483B19">
          <wp:simplePos x="0" y="0"/>
          <wp:positionH relativeFrom="column">
            <wp:posOffset>-1129656</wp:posOffset>
          </wp:positionH>
          <wp:positionV relativeFrom="paragraph">
            <wp:posOffset>-269866</wp:posOffset>
          </wp:positionV>
          <wp:extent cx="2260600" cy="847090"/>
          <wp:effectExtent l="0" t="0" r="0" b="0"/>
          <wp:wrapSquare wrapText="bothSides" distT="0" distB="0" distL="114300" distR="114300"/>
          <wp:docPr id="9"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B40772" w:rsidRDefault="00B40772">
    <w:pPr>
      <w:jc w:val="right"/>
      <w:rPr>
        <w:b/>
        <w:bCs/>
        <w:i w:val="0"/>
        <w:iCs w:val="0"/>
      </w:rPr>
    </w:pPr>
    <w:r w:rsidRPr="00616273">
      <w:rPr>
        <w:i w:val="0"/>
        <w:iCs w:val="0"/>
        <w:sz w:val="18"/>
        <w:szCs w:val="18"/>
      </w:rPr>
      <w:tab/>
    </w:r>
    <w:r w:rsidRPr="00616273">
      <w:rPr>
        <w:i w:val="0"/>
        <w:iCs w:val="0"/>
        <w:sz w:val="18"/>
        <w:szCs w:val="18"/>
      </w:rPr>
      <w:tab/>
    </w:r>
    <w:r w:rsidRPr="00616273">
      <w:rPr>
        <w:i w:val="0"/>
        <w:iCs w:val="0"/>
        <w:sz w:val="18"/>
        <w:szCs w:val="18"/>
      </w:rPr>
      <w:tab/>
    </w:r>
    <w:r w:rsidRPr="00616273">
      <w:rPr>
        <w:i w:val="0"/>
        <w:iCs w:val="0"/>
        <w:sz w:val="18"/>
        <w:szCs w:val="18"/>
      </w:rPr>
      <w:tab/>
    </w:r>
    <w:r w:rsidRPr="00616273">
      <w:rPr>
        <w:i w:val="0"/>
        <w:iCs w:val="0"/>
        <w:sz w:val="18"/>
        <w:szCs w:val="18"/>
      </w:rPr>
      <w:tab/>
    </w:r>
    <w:r w:rsidRPr="00616273">
      <w:rPr>
        <w:i w:val="0"/>
        <w:iCs w:val="0"/>
        <w:sz w:val="18"/>
        <w:szCs w:val="18"/>
      </w:rPr>
      <w:tab/>
    </w:r>
    <w:r w:rsidRPr="00616273">
      <w:rPr>
        <w:i w:val="0"/>
        <w:iCs w:val="0"/>
        <w:sz w:val="18"/>
        <w:szCs w:val="18"/>
      </w:rPr>
      <w:tab/>
    </w:r>
    <w:r>
      <w:rPr>
        <w:b/>
        <w:bCs/>
        <w:i w:val="0"/>
        <w:iCs w:val="0"/>
      </w:rPr>
      <w:tab/>
    </w:r>
  </w:p>
  <w:p w:rsidR="00B40772" w:rsidRDefault="00B40772">
    <w:pPr>
      <w:jc w:val="right"/>
      <w:rPr>
        <w:b/>
        <w:bCs/>
        <w:i w:val="0"/>
        <w:iCs w:val="0"/>
        <w:color w:val="0070C0"/>
        <w:sz w:val="24"/>
        <w:szCs w:val="24"/>
      </w:rPr>
    </w:pPr>
    <w:r>
      <w:rPr>
        <w:b/>
        <w:bCs/>
        <w:i w:val="0"/>
        <w:iCs w:val="0"/>
        <w:color w:val="0070C0"/>
        <w:sz w:val="24"/>
        <w:szCs w:val="24"/>
      </w:rPr>
      <w:t>Pliego de Cláusulas administrativas particulares: Anexos</w:t>
    </w:r>
  </w:p>
  <w:p w:rsidR="00B40772" w:rsidRDefault="00B40772">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E4238"/>
    <w:multiLevelType w:val="multilevel"/>
    <w:tmpl w:val="4AC4B3B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nsid w:val="118255CD"/>
    <w:multiLevelType w:val="multilevel"/>
    <w:tmpl w:val="DA14E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4652207"/>
    <w:multiLevelType w:val="multilevel"/>
    <w:tmpl w:val="29948428"/>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
    <w:nsid w:val="1A974462"/>
    <w:multiLevelType w:val="hybridMultilevel"/>
    <w:tmpl w:val="6E38C5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C8316B2"/>
    <w:multiLevelType w:val="multilevel"/>
    <w:tmpl w:val="A13E381C"/>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1FF52272"/>
    <w:multiLevelType w:val="multilevel"/>
    <w:tmpl w:val="6A828C90"/>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nsid w:val="250B5132"/>
    <w:multiLevelType w:val="multilevel"/>
    <w:tmpl w:val="4AA4E558"/>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7">
    <w:nsid w:val="37561F8E"/>
    <w:multiLevelType w:val="multilevel"/>
    <w:tmpl w:val="687249CA"/>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
    <w:nsid w:val="3E2147F9"/>
    <w:multiLevelType w:val="multilevel"/>
    <w:tmpl w:val="A66AC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3CE781E"/>
    <w:multiLevelType w:val="multilevel"/>
    <w:tmpl w:val="BDDC3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D2134B0"/>
    <w:multiLevelType w:val="multilevel"/>
    <w:tmpl w:val="0DA26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6CA3FE3"/>
    <w:multiLevelType w:val="multilevel"/>
    <w:tmpl w:val="6A666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9E85885"/>
    <w:multiLevelType w:val="multilevel"/>
    <w:tmpl w:val="286AB06E"/>
    <w:lvl w:ilvl="0">
      <w:start w:val="1"/>
      <w:numFmt w:val="bullet"/>
      <w:lvlText w:val="●"/>
      <w:lvlJc w:val="left"/>
      <w:pPr>
        <w:ind w:left="720" w:hanging="360"/>
      </w:pPr>
      <w:rPr>
        <w:rFonts w:ascii="Arial" w:eastAsia="Noto Sans Symbols" w:hAnsi="Arial" w:cs="Aria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nsid w:val="5F7856FA"/>
    <w:multiLevelType w:val="multilevel"/>
    <w:tmpl w:val="D61EB8F8"/>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4">
    <w:nsid w:val="6354559F"/>
    <w:multiLevelType w:val="multilevel"/>
    <w:tmpl w:val="EE32A444"/>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5">
    <w:nsid w:val="6CA373BC"/>
    <w:multiLevelType w:val="multilevel"/>
    <w:tmpl w:val="652A6720"/>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6">
    <w:nsid w:val="708B62B9"/>
    <w:multiLevelType w:val="multilevel"/>
    <w:tmpl w:val="2A160B30"/>
    <w:lvl w:ilvl="0">
      <w:start w:val="1"/>
      <w:numFmt w:val="upperRoman"/>
      <w:lvlText w:val="%1."/>
      <w:lvlJc w:val="left"/>
      <w:pPr>
        <w:ind w:left="720" w:hanging="578"/>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nsid w:val="75EE07F7"/>
    <w:multiLevelType w:val="multilevel"/>
    <w:tmpl w:val="6DA83F2C"/>
    <w:lvl w:ilvl="0">
      <w:start w:val="1"/>
      <w:numFmt w:val="bullet"/>
      <w:pStyle w:val="Ttulo8"/>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679595A"/>
    <w:multiLevelType w:val="multilevel"/>
    <w:tmpl w:val="4B2A1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768A6855"/>
    <w:multiLevelType w:val="multilevel"/>
    <w:tmpl w:val="96C23A4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nsid w:val="7CD1249B"/>
    <w:multiLevelType w:val="multilevel"/>
    <w:tmpl w:val="02E45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7DFB668F"/>
    <w:multiLevelType w:val="multilevel"/>
    <w:tmpl w:val="86D082DC"/>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0"/>
  </w:num>
  <w:num w:numId="2">
    <w:abstractNumId w:val="5"/>
  </w:num>
  <w:num w:numId="3">
    <w:abstractNumId w:val="21"/>
  </w:num>
  <w:num w:numId="4">
    <w:abstractNumId w:val="11"/>
  </w:num>
  <w:num w:numId="5">
    <w:abstractNumId w:val="8"/>
  </w:num>
  <w:num w:numId="6">
    <w:abstractNumId w:val="13"/>
  </w:num>
  <w:num w:numId="7">
    <w:abstractNumId w:val="12"/>
  </w:num>
  <w:num w:numId="8">
    <w:abstractNumId w:val="4"/>
  </w:num>
  <w:num w:numId="9">
    <w:abstractNumId w:val="17"/>
  </w:num>
  <w:num w:numId="10">
    <w:abstractNumId w:val="18"/>
  </w:num>
  <w:num w:numId="11">
    <w:abstractNumId w:val="14"/>
  </w:num>
  <w:num w:numId="12">
    <w:abstractNumId w:val="6"/>
  </w:num>
  <w:num w:numId="13">
    <w:abstractNumId w:val="16"/>
  </w:num>
  <w:num w:numId="14">
    <w:abstractNumId w:val="7"/>
  </w:num>
  <w:num w:numId="15">
    <w:abstractNumId w:val="2"/>
  </w:num>
  <w:num w:numId="16">
    <w:abstractNumId w:val="9"/>
  </w:num>
  <w:num w:numId="17">
    <w:abstractNumId w:val="1"/>
  </w:num>
  <w:num w:numId="18">
    <w:abstractNumId w:val="15"/>
  </w:num>
  <w:num w:numId="19">
    <w:abstractNumId w:val="10"/>
  </w:num>
  <w:num w:numId="20">
    <w:abstractNumId w:val="0"/>
  </w:num>
  <w:num w:numId="21">
    <w:abstractNumId w:val="19"/>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
  <w:rsids>
    <w:rsidRoot w:val="00637236"/>
    <w:rsid w:val="000308DB"/>
    <w:rsid w:val="00056C3A"/>
    <w:rsid w:val="00106533"/>
    <w:rsid w:val="00132700"/>
    <w:rsid w:val="00135CBB"/>
    <w:rsid w:val="001674CB"/>
    <w:rsid w:val="001934D6"/>
    <w:rsid w:val="00235418"/>
    <w:rsid w:val="00237E3B"/>
    <w:rsid w:val="00245F6B"/>
    <w:rsid w:val="002579E9"/>
    <w:rsid w:val="00262F09"/>
    <w:rsid w:val="002E4AB4"/>
    <w:rsid w:val="00313821"/>
    <w:rsid w:val="00360552"/>
    <w:rsid w:val="00367E9B"/>
    <w:rsid w:val="003B0E22"/>
    <w:rsid w:val="003F4F28"/>
    <w:rsid w:val="00412B38"/>
    <w:rsid w:val="0042506D"/>
    <w:rsid w:val="0043602F"/>
    <w:rsid w:val="004805F8"/>
    <w:rsid w:val="00487972"/>
    <w:rsid w:val="00550B9F"/>
    <w:rsid w:val="00570769"/>
    <w:rsid w:val="00616273"/>
    <w:rsid w:val="00637236"/>
    <w:rsid w:val="00690910"/>
    <w:rsid w:val="006A57E9"/>
    <w:rsid w:val="00700CBF"/>
    <w:rsid w:val="00726EA2"/>
    <w:rsid w:val="0074582C"/>
    <w:rsid w:val="007D1B8F"/>
    <w:rsid w:val="00803DE3"/>
    <w:rsid w:val="008468DD"/>
    <w:rsid w:val="00854434"/>
    <w:rsid w:val="00862D77"/>
    <w:rsid w:val="008F6BBE"/>
    <w:rsid w:val="0094044B"/>
    <w:rsid w:val="00940D2D"/>
    <w:rsid w:val="00971389"/>
    <w:rsid w:val="009906AC"/>
    <w:rsid w:val="009A7FCB"/>
    <w:rsid w:val="00A22D57"/>
    <w:rsid w:val="00B11D37"/>
    <w:rsid w:val="00B1335F"/>
    <w:rsid w:val="00B13F3C"/>
    <w:rsid w:val="00B40772"/>
    <w:rsid w:val="00B40D85"/>
    <w:rsid w:val="00B42837"/>
    <w:rsid w:val="00B46D7C"/>
    <w:rsid w:val="00B51D81"/>
    <w:rsid w:val="00B70843"/>
    <w:rsid w:val="00BA3AD1"/>
    <w:rsid w:val="00BF68B2"/>
    <w:rsid w:val="00C00492"/>
    <w:rsid w:val="00C145A4"/>
    <w:rsid w:val="00C5167E"/>
    <w:rsid w:val="00C560DA"/>
    <w:rsid w:val="00CA0BA5"/>
    <w:rsid w:val="00D42E78"/>
    <w:rsid w:val="00E31F62"/>
    <w:rsid w:val="00EC441C"/>
    <w:rsid w:val="00EC75E1"/>
    <w:rsid w:val="00F3461F"/>
    <w:rsid w:val="00F70F4E"/>
    <w:rsid w:val="00FD42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a"/>
    <w:tblPr>
      <w:tblStyleRowBandSize w:val="1"/>
      <w:tblStyleColBandSize w:val="1"/>
      <w:tblCellMar>
        <w:left w:w="108" w:type="dxa"/>
        <w:right w:w="108" w:type="dxa"/>
      </w:tblCellMar>
    </w:tblPr>
  </w:style>
  <w:style w:type="table" w:customStyle="1" w:styleId="a0">
    <w:basedOn w:val="TableNormala"/>
    <w:tblPr>
      <w:tblStyleRowBandSize w:val="1"/>
      <w:tblStyleColBandSize w:val="1"/>
      <w:tblCellMar>
        <w:left w:w="108" w:type="dxa"/>
        <w:right w:w="108" w:type="dxa"/>
      </w:tblCellMar>
    </w:tblPr>
  </w:style>
  <w:style w:type="table" w:customStyle="1" w:styleId="a1">
    <w:basedOn w:val="TableNormala"/>
    <w:tblPr>
      <w:tblStyleRowBandSize w:val="1"/>
      <w:tblStyleColBandSize w:val="1"/>
      <w:tblCellMar>
        <w:left w:w="85" w:type="dxa"/>
        <w:right w:w="108" w:type="dxa"/>
      </w:tblCellMar>
    </w:tblPr>
  </w:style>
  <w:style w:type="table" w:customStyle="1" w:styleId="a2">
    <w:basedOn w:val="TableNormala"/>
    <w:tblPr>
      <w:tblStyleRowBandSize w:val="1"/>
      <w:tblStyleColBandSize w:val="1"/>
      <w:tblCellMar>
        <w:left w:w="108" w:type="dxa"/>
        <w:right w:w="108" w:type="dxa"/>
      </w:tblCellMar>
    </w:tblPr>
  </w:style>
  <w:style w:type="table" w:customStyle="1" w:styleId="a3">
    <w:basedOn w:val="TableNormala"/>
    <w:tblPr>
      <w:tblStyleRowBandSize w:val="1"/>
      <w:tblStyleColBandSize w:val="1"/>
      <w:tblCellMar>
        <w:left w:w="108" w:type="dxa"/>
        <w:right w:w="108" w:type="dxa"/>
      </w:tblCellMar>
    </w:tblPr>
  </w:style>
  <w:style w:type="table" w:customStyle="1" w:styleId="a4">
    <w:basedOn w:val="TableNormala"/>
    <w:tblPr>
      <w:tblStyleRowBandSize w:val="1"/>
      <w:tblStyleColBandSize w:val="1"/>
      <w:tblCellMar>
        <w:left w:w="108" w:type="dxa"/>
        <w:right w:w="108" w:type="dxa"/>
      </w:tblCellMar>
    </w:tblPr>
  </w:style>
  <w:style w:type="table" w:customStyle="1" w:styleId="a5">
    <w:basedOn w:val="TableNormala"/>
    <w:tblPr>
      <w:tblStyleRowBandSize w:val="1"/>
      <w:tblStyleColBandSize w:val="1"/>
      <w:tblCellMar>
        <w:left w:w="108" w:type="dxa"/>
        <w:right w:w="108" w:type="dxa"/>
      </w:tblCellMar>
    </w:tblPr>
  </w:style>
  <w:style w:type="table" w:customStyle="1" w:styleId="a6">
    <w:basedOn w:val="TableNormala"/>
    <w:tblPr>
      <w:tblStyleRowBandSize w:val="1"/>
      <w:tblStyleColBandSize w:val="1"/>
      <w:tblCellMar>
        <w:left w:w="108" w:type="dxa"/>
        <w:right w:w="108" w:type="dxa"/>
      </w:tblCellMar>
    </w:tblPr>
  </w:style>
  <w:style w:type="table" w:customStyle="1" w:styleId="a7">
    <w:basedOn w:val="TableNormala"/>
    <w:tblPr>
      <w:tblStyleRowBandSize w:val="1"/>
      <w:tblStyleColBandSize w:val="1"/>
      <w:tblCellMar>
        <w:left w:w="108" w:type="dxa"/>
        <w:right w:w="108" w:type="dxa"/>
      </w:tblCellMar>
    </w:tblPr>
  </w:style>
  <w:style w:type="table" w:customStyle="1" w:styleId="a8">
    <w:basedOn w:val="TableNormala"/>
    <w:tblPr>
      <w:tblStyleRowBandSize w:val="1"/>
      <w:tblStyleColBandSize w:val="1"/>
      <w:tblCellMar>
        <w:left w:w="108" w:type="dxa"/>
        <w:right w:w="108" w:type="dxa"/>
      </w:tblCellMar>
    </w:tblPr>
  </w:style>
  <w:style w:type="table" w:customStyle="1" w:styleId="a9">
    <w:basedOn w:val="TableNormala"/>
    <w:tblPr>
      <w:tblStyleRowBandSize w:val="1"/>
      <w:tblStyleColBandSize w:val="1"/>
      <w:tblCellMar>
        <w:left w:w="103" w:type="dxa"/>
        <w:right w:w="108" w:type="dxa"/>
      </w:tblCellMar>
    </w:tblPr>
  </w:style>
  <w:style w:type="table" w:customStyle="1" w:styleId="aa">
    <w:basedOn w:val="TableNormala"/>
    <w:tblPr>
      <w:tblStyleRowBandSize w:val="1"/>
      <w:tblStyleColBandSize w:val="1"/>
      <w:tblCellMar>
        <w:left w:w="103" w:type="dxa"/>
        <w:right w:w="108" w:type="dxa"/>
      </w:tblCellMar>
    </w:tblPr>
  </w:style>
  <w:style w:type="table" w:customStyle="1" w:styleId="ab">
    <w:basedOn w:val="TableNormala"/>
    <w:tblPr>
      <w:tblStyleRowBandSize w:val="1"/>
      <w:tblStyleColBandSize w:val="1"/>
      <w:tblCellMar>
        <w:left w:w="108" w:type="dxa"/>
        <w:right w:w="108" w:type="dxa"/>
      </w:tblCellMar>
    </w:tblPr>
  </w:style>
  <w:style w:type="table" w:customStyle="1" w:styleId="ac">
    <w:basedOn w:val="TableNormala"/>
    <w:tblPr>
      <w:tblStyleRowBandSize w:val="1"/>
      <w:tblStyleColBandSize w:val="1"/>
      <w:tblCellMar>
        <w:left w:w="108" w:type="dxa"/>
        <w:right w:w="108" w:type="dxa"/>
      </w:tblCellMar>
    </w:tblPr>
  </w:style>
  <w:style w:type="table" w:customStyle="1" w:styleId="ad">
    <w:basedOn w:val="TableNormala"/>
    <w:tblPr>
      <w:tblStyleRowBandSize w:val="1"/>
      <w:tblStyleColBandSize w:val="1"/>
      <w:tblCellMar>
        <w:left w:w="108" w:type="dxa"/>
        <w:right w:w="108" w:type="dxa"/>
      </w:tblCellMar>
    </w:tblPr>
  </w:style>
  <w:style w:type="table" w:customStyle="1" w:styleId="ae">
    <w:basedOn w:val="TableNormala"/>
    <w:tblPr>
      <w:tblStyleRowBandSize w:val="1"/>
      <w:tblStyleColBandSize w:val="1"/>
      <w:tblCellMar>
        <w:left w:w="108" w:type="dxa"/>
        <w:right w:w="108" w:type="dxa"/>
      </w:tblCellMar>
    </w:tblPr>
  </w:style>
  <w:style w:type="table" w:customStyle="1" w:styleId="af">
    <w:basedOn w:val="TableNormala"/>
    <w:tblPr>
      <w:tblStyleRowBandSize w:val="1"/>
      <w:tblStyleColBandSize w:val="1"/>
      <w:tblCellMar>
        <w:left w:w="108" w:type="dxa"/>
        <w:right w:w="108" w:type="dxa"/>
      </w:tblCellMar>
    </w:tblPr>
  </w:style>
  <w:style w:type="table" w:customStyle="1" w:styleId="af0">
    <w:basedOn w:val="TableNormala"/>
    <w:tblPr>
      <w:tblStyleRowBandSize w:val="1"/>
      <w:tblStyleColBandSize w:val="1"/>
      <w:tblCellMar>
        <w:left w:w="108" w:type="dxa"/>
        <w:right w:w="108" w:type="dxa"/>
      </w:tblCellMar>
    </w:tblPr>
  </w:style>
  <w:style w:type="table" w:customStyle="1" w:styleId="af1">
    <w:basedOn w:val="TableNormala"/>
    <w:tblPr>
      <w:tblStyleRowBandSize w:val="1"/>
      <w:tblStyleColBandSize w:val="1"/>
      <w:tblCellMar>
        <w:left w:w="108" w:type="dxa"/>
        <w:right w:w="108" w:type="dxa"/>
      </w:tblCellMar>
    </w:tblPr>
  </w:style>
  <w:style w:type="table" w:customStyle="1" w:styleId="af2">
    <w:basedOn w:val="TableNormala"/>
    <w:tblPr>
      <w:tblStyleRowBandSize w:val="1"/>
      <w:tblStyleColBandSize w:val="1"/>
      <w:tblCellMar>
        <w:left w:w="108" w:type="dxa"/>
        <w:right w:w="108" w:type="dxa"/>
      </w:tblCellMar>
    </w:tblPr>
  </w:style>
  <w:style w:type="table" w:customStyle="1" w:styleId="af3">
    <w:basedOn w:val="TableNormala"/>
    <w:tblPr>
      <w:tblStyleRowBandSize w:val="1"/>
      <w:tblStyleColBandSize w:val="1"/>
      <w:tblCellMar>
        <w:left w:w="108" w:type="dxa"/>
        <w:right w:w="108" w:type="dxa"/>
      </w:tblCellMar>
    </w:tblPr>
  </w:style>
  <w:style w:type="table" w:customStyle="1" w:styleId="af4">
    <w:basedOn w:val="TableNormala"/>
    <w:tblPr>
      <w:tblStyleRowBandSize w:val="1"/>
      <w:tblStyleColBandSize w:val="1"/>
      <w:tblCellMar>
        <w:left w:w="108" w:type="dxa"/>
        <w:right w:w="108" w:type="dxa"/>
      </w:tblCellMar>
    </w:tblPr>
  </w:style>
  <w:style w:type="table" w:customStyle="1" w:styleId="af5">
    <w:basedOn w:val="TableNormala"/>
    <w:tblPr>
      <w:tblStyleRowBandSize w:val="1"/>
      <w:tblStyleColBandSize w:val="1"/>
      <w:tblCellMar>
        <w:left w:w="108" w:type="dxa"/>
        <w:right w:w="108" w:type="dxa"/>
      </w:tblCellMar>
    </w:tblPr>
  </w:style>
  <w:style w:type="table" w:customStyle="1" w:styleId="af6">
    <w:basedOn w:val="TableNormala"/>
    <w:tblPr>
      <w:tblStyleRowBandSize w:val="1"/>
      <w:tblStyleColBandSize w:val="1"/>
      <w:tblCellMar>
        <w:left w:w="108" w:type="dxa"/>
        <w:right w:w="108" w:type="dxa"/>
      </w:tblCellMar>
    </w:tblPr>
  </w:style>
  <w:style w:type="table" w:customStyle="1" w:styleId="af7">
    <w:basedOn w:val="TableNormala"/>
    <w:tblPr>
      <w:tblStyleRowBandSize w:val="1"/>
      <w:tblStyleColBandSize w:val="1"/>
      <w:tblCellMar>
        <w:left w:w="108" w:type="dxa"/>
        <w:right w:w="108" w:type="dxa"/>
      </w:tblCellMar>
    </w:tblPr>
  </w:style>
  <w:style w:type="table" w:customStyle="1" w:styleId="af8">
    <w:basedOn w:val="TableNormala"/>
    <w:tblPr>
      <w:tblStyleRowBandSize w:val="1"/>
      <w:tblStyleColBandSize w:val="1"/>
      <w:tblCellMar>
        <w:left w:w="108" w:type="dxa"/>
        <w:right w:w="108" w:type="dxa"/>
      </w:tblCellMar>
    </w:tblPr>
  </w:style>
  <w:style w:type="table" w:customStyle="1" w:styleId="af9">
    <w:basedOn w:val="TableNormala"/>
    <w:tblPr>
      <w:tblStyleRowBandSize w:val="1"/>
      <w:tblStyleColBandSize w:val="1"/>
      <w:tblCellMar>
        <w:left w:w="115" w:type="dxa"/>
        <w:right w:w="115" w:type="dxa"/>
      </w:tblCellMar>
    </w:tblPr>
  </w:style>
  <w:style w:type="table" w:customStyle="1" w:styleId="afa">
    <w:basedOn w:val="TableNormala"/>
    <w:tblPr>
      <w:tblStyleRowBandSize w:val="1"/>
      <w:tblStyleColBandSize w:val="1"/>
      <w:tblCellMar>
        <w:left w:w="108" w:type="dxa"/>
        <w:right w:w="108" w:type="dxa"/>
      </w:tblCellMar>
    </w:tblPr>
  </w:style>
  <w:style w:type="table" w:customStyle="1" w:styleId="afb">
    <w:basedOn w:val="TableNormala"/>
    <w:tblPr>
      <w:tblStyleRowBandSize w:val="1"/>
      <w:tblStyleColBandSize w:val="1"/>
      <w:tblCellMar>
        <w:left w:w="108" w:type="dxa"/>
        <w:right w:w="108" w:type="dxa"/>
      </w:tblCellMar>
    </w:tblPr>
  </w:style>
  <w:style w:type="table" w:customStyle="1" w:styleId="afc">
    <w:basedOn w:val="TableNormala"/>
    <w:tblPr>
      <w:tblStyleRowBandSize w:val="1"/>
      <w:tblStyleColBandSize w:val="1"/>
      <w:tblCellMar>
        <w:left w:w="108" w:type="dxa"/>
        <w:right w:w="108" w:type="dxa"/>
      </w:tblCellMar>
    </w:tblPr>
  </w:style>
  <w:style w:type="table" w:customStyle="1" w:styleId="afd">
    <w:basedOn w:val="TableNormala"/>
    <w:tblPr>
      <w:tblStyleRowBandSize w:val="1"/>
      <w:tblStyleColBandSize w:val="1"/>
      <w:tblCellMar>
        <w:left w:w="108" w:type="dxa"/>
        <w:right w:w="108" w:type="dxa"/>
      </w:tblCellMar>
    </w:tblPr>
  </w:style>
  <w:style w:type="table" w:customStyle="1" w:styleId="afe">
    <w:basedOn w:val="TableNormala"/>
    <w:tblPr>
      <w:tblStyleRowBandSize w:val="1"/>
      <w:tblStyleColBandSize w:val="1"/>
      <w:tblCellMar>
        <w:left w:w="108" w:type="dxa"/>
        <w:right w:w="108" w:type="dxa"/>
      </w:tblCellMar>
    </w:tblPr>
  </w:style>
  <w:style w:type="table" w:customStyle="1" w:styleId="aff">
    <w:basedOn w:val="TableNormala"/>
    <w:tblPr>
      <w:tblStyleRowBandSize w:val="1"/>
      <w:tblStyleColBandSize w:val="1"/>
      <w:tblCellMar>
        <w:left w:w="108" w:type="dxa"/>
        <w:right w:w="108" w:type="dxa"/>
      </w:tblCellMar>
    </w:tblPr>
  </w:style>
  <w:style w:type="table" w:customStyle="1" w:styleId="aff0">
    <w:basedOn w:val="TableNormala"/>
    <w:tblPr>
      <w:tblStyleRowBandSize w:val="1"/>
      <w:tblStyleColBandSize w:val="1"/>
      <w:tblCellMar>
        <w:left w:w="108" w:type="dxa"/>
        <w:right w:w="108" w:type="dxa"/>
      </w:tblCellMar>
    </w:tblPr>
  </w:style>
  <w:style w:type="table" w:customStyle="1" w:styleId="aff1">
    <w:basedOn w:val="TableNormala"/>
    <w:tblPr>
      <w:tblStyleRowBandSize w:val="1"/>
      <w:tblStyleColBandSize w:val="1"/>
      <w:tblCellMar>
        <w:left w:w="108" w:type="dxa"/>
        <w:right w:w="108" w:type="dxa"/>
      </w:tblCellMar>
    </w:tblPr>
  </w:style>
  <w:style w:type="table" w:customStyle="1" w:styleId="aff2">
    <w:basedOn w:val="TableNormala"/>
    <w:tblPr>
      <w:tblStyleRowBandSize w:val="1"/>
      <w:tblStyleColBandSize w:val="1"/>
      <w:tblCellMar>
        <w:left w:w="108" w:type="dxa"/>
        <w:right w:w="108" w:type="dxa"/>
      </w:tblCellMar>
    </w:tblPr>
  </w:style>
  <w:style w:type="table" w:customStyle="1" w:styleId="aff3">
    <w:basedOn w:val="TableNormala"/>
    <w:tblPr>
      <w:tblStyleRowBandSize w:val="1"/>
      <w:tblStyleColBandSize w:val="1"/>
      <w:tblCellMar>
        <w:left w:w="108" w:type="dxa"/>
        <w:right w:w="108" w:type="dxa"/>
      </w:tblCellMar>
    </w:tblPr>
  </w:style>
  <w:style w:type="table" w:customStyle="1" w:styleId="aff4">
    <w:basedOn w:val="TableNormala"/>
    <w:tblPr>
      <w:tblStyleRowBandSize w:val="1"/>
      <w:tblStyleColBandSize w:val="1"/>
      <w:tblCellMar>
        <w:left w:w="108" w:type="dxa"/>
        <w:right w:w="108" w:type="dxa"/>
      </w:tblCellMar>
    </w:tblPr>
  </w:style>
  <w:style w:type="table" w:customStyle="1" w:styleId="aff5">
    <w:basedOn w:val="TableNormala"/>
    <w:tblPr>
      <w:tblStyleRowBandSize w:val="1"/>
      <w:tblStyleColBandSize w:val="1"/>
      <w:tblCellMar>
        <w:left w:w="108" w:type="dxa"/>
        <w:right w:w="108" w:type="dxa"/>
      </w:tblCellMar>
    </w:tblPr>
  </w:style>
  <w:style w:type="table" w:customStyle="1" w:styleId="aff6">
    <w:basedOn w:val="TableNormala"/>
    <w:tblPr>
      <w:tblStyleRowBandSize w:val="1"/>
      <w:tblStyleColBandSize w:val="1"/>
      <w:tblCellMar>
        <w:left w:w="108" w:type="dxa"/>
        <w:right w:w="108" w:type="dxa"/>
      </w:tblCellMar>
    </w:tblPr>
  </w:style>
  <w:style w:type="table" w:customStyle="1" w:styleId="aff7">
    <w:basedOn w:val="TableNormala"/>
    <w:tblPr>
      <w:tblStyleRowBandSize w:val="1"/>
      <w:tblStyleColBandSize w:val="1"/>
      <w:tblCellMar>
        <w:left w:w="108" w:type="dxa"/>
        <w:right w:w="108" w:type="dxa"/>
      </w:tblCellMar>
    </w:tblPr>
  </w:style>
  <w:style w:type="table" w:customStyle="1" w:styleId="aff8">
    <w:basedOn w:val="TableNormala"/>
    <w:tblPr>
      <w:tblStyleRowBandSize w:val="1"/>
      <w:tblStyleColBandSize w:val="1"/>
      <w:tblCellMar>
        <w:left w:w="108" w:type="dxa"/>
        <w:right w:w="108" w:type="dxa"/>
      </w:tblCellMar>
    </w:tblPr>
  </w:style>
  <w:style w:type="table" w:customStyle="1" w:styleId="aff9">
    <w:basedOn w:val="TableNormala"/>
    <w:tblPr>
      <w:tblStyleRowBandSize w:val="1"/>
      <w:tblStyleColBandSize w:val="1"/>
      <w:tblCellMar>
        <w:left w:w="108" w:type="dxa"/>
        <w:right w:w="108" w:type="dxa"/>
      </w:tblCellMar>
    </w:tblPr>
  </w:style>
  <w:style w:type="table" w:customStyle="1" w:styleId="affa">
    <w:basedOn w:val="TableNormala"/>
    <w:tblPr>
      <w:tblStyleRowBandSize w:val="1"/>
      <w:tblStyleColBandSize w:val="1"/>
      <w:tblCellMar>
        <w:left w:w="108" w:type="dxa"/>
        <w:right w:w="108" w:type="dxa"/>
      </w:tblCellMar>
    </w:tblPr>
  </w:style>
  <w:style w:type="table" w:customStyle="1" w:styleId="affb">
    <w:basedOn w:val="TableNormala"/>
    <w:tblPr>
      <w:tblStyleRowBandSize w:val="1"/>
      <w:tblStyleColBandSize w:val="1"/>
      <w:tblCellMar>
        <w:left w:w="108" w:type="dxa"/>
        <w:right w:w="108" w:type="dxa"/>
      </w:tblCellMar>
    </w:tblPr>
  </w:style>
  <w:style w:type="table" w:customStyle="1" w:styleId="affc">
    <w:basedOn w:val="TableNormala"/>
    <w:tblPr>
      <w:tblStyleRowBandSize w:val="1"/>
      <w:tblStyleColBandSize w:val="1"/>
      <w:tblCellMar>
        <w:left w:w="108" w:type="dxa"/>
        <w:right w:w="108" w:type="dxa"/>
      </w:tblCellMar>
    </w:tblPr>
  </w:style>
  <w:style w:type="table" w:customStyle="1" w:styleId="affd">
    <w:basedOn w:val="TableNormala"/>
    <w:tblPr>
      <w:tblStyleRowBandSize w:val="1"/>
      <w:tblStyleColBandSize w:val="1"/>
      <w:tblCellMar>
        <w:left w:w="108" w:type="dxa"/>
        <w:right w:w="108" w:type="dxa"/>
      </w:tblCellMar>
    </w:tblPr>
  </w:style>
  <w:style w:type="table" w:customStyle="1" w:styleId="affe">
    <w:basedOn w:val="TableNormala"/>
    <w:tblPr>
      <w:tblStyleRowBandSize w:val="1"/>
      <w:tblStyleColBandSize w:val="1"/>
      <w:tblCellMar>
        <w:left w:w="108" w:type="dxa"/>
        <w:right w:w="108" w:type="dxa"/>
      </w:tblCellMar>
    </w:tblPr>
  </w:style>
  <w:style w:type="table" w:customStyle="1" w:styleId="afff">
    <w:basedOn w:val="TableNormala"/>
    <w:tblPr>
      <w:tblStyleRowBandSize w:val="1"/>
      <w:tblStyleColBandSize w:val="1"/>
      <w:tblCellMar>
        <w:left w:w="108" w:type="dxa"/>
        <w:right w:w="108" w:type="dxa"/>
      </w:tblCellMar>
    </w:tblPr>
  </w:style>
  <w:style w:type="table" w:customStyle="1" w:styleId="afff0">
    <w:basedOn w:val="TableNormala"/>
    <w:tblPr>
      <w:tblStyleRowBandSize w:val="1"/>
      <w:tblStyleColBandSize w:val="1"/>
      <w:tblCellMar>
        <w:left w:w="108" w:type="dxa"/>
        <w:right w:w="108" w:type="dxa"/>
      </w:tblCellMar>
    </w:tblPr>
  </w:style>
  <w:style w:type="table" w:customStyle="1" w:styleId="afff1">
    <w:basedOn w:val="TableNormala"/>
    <w:tblPr>
      <w:tblStyleRowBandSize w:val="1"/>
      <w:tblStyleColBandSize w:val="1"/>
      <w:tblCellMar>
        <w:left w:w="108" w:type="dxa"/>
        <w:right w:w="108" w:type="dxa"/>
      </w:tblCellMar>
    </w:tblPr>
  </w:style>
  <w:style w:type="table" w:customStyle="1" w:styleId="afff2">
    <w:basedOn w:val="TableNormala"/>
    <w:tblPr>
      <w:tblStyleRowBandSize w:val="1"/>
      <w:tblStyleColBandSize w:val="1"/>
      <w:tblCellMar>
        <w:left w:w="108" w:type="dxa"/>
        <w:right w:w="108" w:type="dxa"/>
      </w:tblCellMar>
    </w:tblPr>
  </w:style>
  <w:style w:type="table" w:customStyle="1" w:styleId="afff3">
    <w:basedOn w:val="TableNormala"/>
    <w:tblPr>
      <w:tblStyleRowBandSize w:val="1"/>
      <w:tblStyleColBandSize w:val="1"/>
      <w:tblCellMar>
        <w:left w:w="108" w:type="dxa"/>
        <w:right w:w="108" w:type="dxa"/>
      </w:tblCellMar>
    </w:tblPr>
  </w:style>
  <w:style w:type="table" w:customStyle="1" w:styleId="afff4">
    <w:basedOn w:val="TableNormala"/>
    <w:tblPr>
      <w:tblStyleRowBandSize w:val="1"/>
      <w:tblStyleColBandSize w:val="1"/>
      <w:tblCellMar>
        <w:left w:w="108" w:type="dxa"/>
        <w:right w:w="108" w:type="dxa"/>
      </w:tblCellMar>
    </w:tblPr>
  </w:style>
  <w:style w:type="table" w:customStyle="1" w:styleId="afff5">
    <w:basedOn w:val="TableNormala"/>
    <w:tblPr>
      <w:tblStyleRowBandSize w:val="1"/>
      <w:tblStyleColBandSize w:val="1"/>
      <w:tblCellMar>
        <w:left w:w="108" w:type="dxa"/>
        <w:right w:w="108" w:type="dxa"/>
      </w:tblCellMar>
    </w:tblPr>
  </w:style>
  <w:style w:type="table" w:customStyle="1" w:styleId="afff6">
    <w:basedOn w:val="TableNormala"/>
    <w:tblPr>
      <w:tblStyleRowBandSize w:val="1"/>
      <w:tblStyleColBandSize w:val="1"/>
      <w:tblCellMar>
        <w:left w:w="108" w:type="dxa"/>
        <w:right w:w="108" w:type="dxa"/>
      </w:tblCellMar>
    </w:tblPr>
  </w:style>
  <w:style w:type="table" w:customStyle="1" w:styleId="afff7">
    <w:basedOn w:val="TableNormala"/>
    <w:tblPr>
      <w:tblStyleRowBandSize w:val="1"/>
      <w:tblStyleColBandSize w:val="1"/>
      <w:tblCellMar>
        <w:left w:w="108" w:type="dxa"/>
        <w:right w:w="108" w:type="dxa"/>
      </w:tblCellMar>
    </w:tblPr>
  </w:style>
  <w:style w:type="table" w:customStyle="1" w:styleId="afff8">
    <w:basedOn w:val="TableNormala"/>
    <w:tblPr>
      <w:tblStyleRowBandSize w:val="1"/>
      <w:tblStyleColBandSize w:val="1"/>
      <w:tblCellMar>
        <w:left w:w="108" w:type="dxa"/>
        <w:right w:w="108" w:type="dxa"/>
      </w:tblCellMar>
    </w:tblPr>
  </w:style>
  <w:style w:type="table" w:customStyle="1" w:styleId="afff9">
    <w:basedOn w:val="TableNormala"/>
    <w:tblPr>
      <w:tblStyleRowBandSize w:val="1"/>
      <w:tblStyleColBandSize w:val="1"/>
      <w:tblCellMar>
        <w:left w:w="108" w:type="dxa"/>
        <w:right w:w="108" w:type="dxa"/>
      </w:tblCellMar>
    </w:tblPr>
  </w:style>
  <w:style w:type="table" w:customStyle="1" w:styleId="afffa">
    <w:basedOn w:val="TableNormala"/>
    <w:tblPr>
      <w:tblStyleRowBandSize w:val="1"/>
      <w:tblStyleColBandSize w:val="1"/>
      <w:tblCellMar>
        <w:left w:w="108" w:type="dxa"/>
        <w:right w:w="108" w:type="dxa"/>
      </w:tblCellMar>
    </w:tblPr>
  </w:style>
  <w:style w:type="table" w:customStyle="1" w:styleId="afffb">
    <w:basedOn w:val="TableNormala"/>
    <w:tblPr>
      <w:tblStyleRowBandSize w:val="1"/>
      <w:tblStyleColBandSize w:val="1"/>
      <w:tblCellMar>
        <w:left w:w="108" w:type="dxa"/>
        <w:right w:w="108" w:type="dxa"/>
      </w:tblCellMar>
    </w:tblPr>
  </w:style>
  <w:style w:type="table" w:customStyle="1" w:styleId="afffc">
    <w:basedOn w:val="TableNormala"/>
    <w:tblPr>
      <w:tblStyleRowBandSize w:val="1"/>
      <w:tblStyleColBandSize w:val="1"/>
      <w:tblCellMar>
        <w:left w:w="108" w:type="dxa"/>
        <w:right w:w="108" w:type="dxa"/>
      </w:tblCellMar>
    </w:tblPr>
  </w:style>
  <w:style w:type="table" w:customStyle="1" w:styleId="afffd">
    <w:basedOn w:val="TableNormala"/>
    <w:tblPr>
      <w:tblStyleRowBandSize w:val="1"/>
      <w:tblStyleColBandSize w:val="1"/>
      <w:tblCellMar>
        <w:left w:w="108" w:type="dxa"/>
        <w:right w:w="108" w:type="dxa"/>
      </w:tblCellMar>
    </w:tblPr>
  </w:style>
  <w:style w:type="table" w:customStyle="1" w:styleId="afffe">
    <w:basedOn w:val="TableNormala"/>
    <w:tblPr>
      <w:tblStyleRowBandSize w:val="1"/>
      <w:tblStyleColBandSize w:val="1"/>
      <w:tblCellMar>
        <w:left w:w="108" w:type="dxa"/>
        <w:right w:w="108" w:type="dxa"/>
      </w:tblCellMar>
    </w:tblPr>
  </w:style>
  <w:style w:type="table" w:customStyle="1" w:styleId="affff">
    <w:basedOn w:val="TableNormala"/>
    <w:tblPr>
      <w:tblStyleRowBandSize w:val="1"/>
      <w:tblStyleColBandSize w:val="1"/>
      <w:tblCellMar>
        <w:left w:w="108" w:type="dxa"/>
        <w:right w:w="108" w:type="dxa"/>
      </w:tblCellMar>
    </w:tblPr>
  </w:style>
  <w:style w:type="table" w:customStyle="1" w:styleId="affff0">
    <w:basedOn w:val="TableNormala"/>
    <w:tblPr>
      <w:tblStyleRowBandSize w:val="1"/>
      <w:tblStyleColBandSize w:val="1"/>
      <w:tblCellMar>
        <w:left w:w="108" w:type="dxa"/>
        <w:right w:w="108" w:type="dxa"/>
      </w:tblCellMar>
    </w:tblPr>
  </w:style>
  <w:style w:type="table" w:customStyle="1" w:styleId="affff1">
    <w:basedOn w:val="TableNormala"/>
    <w:tblPr>
      <w:tblStyleRowBandSize w:val="1"/>
      <w:tblStyleColBandSize w:val="1"/>
      <w:tblCellMar>
        <w:left w:w="108" w:type="dxa"/>
        <w:right w:w="108" w:type="dxa"/>
      </w:tblCellMar>
    </w:tblPr>
  </w:style>
  <w:style w:type="table" w:customStyle="1" w:styleId="affff2">
    <w:basedOn w:val="TableNormala"/>
    <w:tblPr>
      <w:tblStyleRowBandSize w:val="1"/>
      <w:tblStyleColBandSize w:val="1"/>
      <w:tblCellMar>
        <w:left w:w="108" w:type="dxa"/>
        <w:right w:w="108" w:type="dxa"/>
      </w:tblCellMar>
    </w:tblPr>
  </w:style>
  <w:style w:type="table" w:customStyle="1" w:styleId="affff3">
    <w:basedOn w:val="TableNormala"/>
    <w:tblPr>
      <w:tblStyleRowBandSize w:val="1"/>
      <w:tblStyleColBandSize w:val="1"/>
      <w:tblCellMar>
        <w:left w:w="108" w:type="dxa"/>
        <w:right w:w="108" w:type="dxa"/>
      </w:tblCellMar>
    </w:tblPr>
  </w:style>
  <w:style w:type="table" w:customStyle="1" w:styleId="affff4">
    <w:basedOn w:val="TableNormala"/>
    <w:tblPr>
      <w:tblStyleRowBandSize w:val="1"/>
      <w:tblStyleColBandSize w:val="1"/>
      <w:tblCellMar>
        <w:left w:w="108" w:type="dxa"/>
        <w:right w:w="108" w:type="dxa"/>
      </w:tblCellMar>
    </w:tblPr>
  </w:style>
  <w:style w:type="table" w:customStyle="1" w:styleId="affff5">
    <w:basedOn w:val="TableNormala"/>
    <w:tblPr>
      <w:tblStyleRowBandSize w:val="1"/>
      <w:tblStyleColBandSize w:val="1"/>
      <w:tblCellMar>
        <w:left w:w="108" w:type="dxa"/>
        <w:right w:w="108" w:type="dxa"/>
      </w:tblCellMar>
    </w:tblPr>
  </w:style>
  <w:style w:type="table" w:customStyle="1" w:styleId="affff6">
    <w:basedOn w:val="TableNormala"/>
    <w:tblPr>
      <w:tblStyleRowBandSize w:val="1"/>
      <w:tblStyleColBandSize w:val="1"/>
      <w:tblCellMar>
        <w:left w:w="108" w:type="dxa"/>
        <w:right w:w="108" w:type="dxa"/>
      </w:tblCellMar>
    </w:tblPr>
  </w:style>
  <w:style w:type="table" w:customStyle="1" w:styleId="affff7">
    <w:basedOn w:val="TableNormala"/>
    <w:tblPr>
      <w:tblStyleRowBandSize w:val="1"/>
      <w:tblStyleColBandSize w:val="1"/>
      <w:tblCellMar>
        <w:left w:w="108" w:type="dxa"/>
        <w:right w:w="108" w:type="dxa"/>
      </w:tblCellMar>
    </w:tblPr>
  </w:style>
  <w:style w:type="table" w:customStyle="1" w:styleId="affff8">
    <w:basedOn w:val="TableNormala"/>
    <w:tblPr>
      <w:tblStyleRowBandSize w:val="1"/>
      <w:tblStyleColBandSize w:val="1"/>
      <w:tblCellMar>
        <w:left w:w="108" w:type="dxa"/>
        <w:right w:w="108" w:type="dxa"/>
      </w:tblCellMar>
    </w:tblPr>
  </w:style>
  <w:style w:type="table" w:customStyle="1" w:styleId="affff9">
    <w:basedOn w:val="TableNormala"/>
    <w:tblPr>
      <w:tblStyleRowBandSize w:val="1"/>
      <w:tblStyleColBandSize w:val="1"/>
      <w:tblCellMar>
        <w:left w:w="108" w:type="dxa"/>
        <w:right w:w="108" w:type="dxa"/>
      </w:tblCellMar>
    </w:tblPr>
  </w:style>
  <w:style w:type="table" w:customStyle="1" w:styleId="affffa">
    <w:basedOn w:val="TableNormala"/>
    <w:tblPr>
      <w:tblStyleRowBandSize w:val="1"/>
      <w:tblStyleColBandSize w:val="1"/>
      <w:tblCellMar>
        <w:left w:w="108" w:type="dxa"/>
        <w:right w:w="108" w:type="dxa"/>
      </w:tblCellMar>
    </w:tblPr>
  </w:style>
  <w:style w:type="table" w:customStyle="1" w:styleId="affffb">
    <w:basedOn w:val="TableNormala"/>
    <w:tblPr>
      <w:tblStyleRowBandSize w:val="1"/>
      <w:tblStyleColBandSize w:val="1"/>
      <w:tblCellMar>
        <w:left w:w="108" w:type="dxa"/>
        <w:right w:w="108" w:type="dxa"/>
      </w:tblCellMar>
    </w:tblPr>
  </w:style>
  <w:style w:type="table" w:customStyle="1" w:styleId="affffc">
    <w:basedOn w:val="TableNormala"/>
    <w:tblPr>
      <w:tblStyleRowBandSize w:val="1"/>
      <w:tblStyleColBandSize w:val="1"/>
      <w:tblCellMar>
        <w:left w:w="108" w:type="dxa"/>
        <w:right w:w="108" w:type="dxa"/>
      </w:tblCellMar>
    </w:tblPr>
  </w:style>
  <w:style w:type="table" w:customStyle="1" w:styleId="affffd">
    <w:basedOn w:val="TableNormala"/>
    <w:tblPr>
      <w:tblStyleRowBandSize w:val="1"/>
      <w:tblStyleColBandSize w:val="1"/>
      <w:tblCellMar>
        <w:left w:w="108" w:type="dxa"/>
        <w:right w:w="108" w:type="dxa"/>
      </w:tblCellMar>
    </w:tblPr>
  </w:style>
  <w:style w:type="table" w:customStyle="1" w:styleId="affffe">
    <w:basedOn w:val="TableNormala"/>
    <w:tblPr>
      <w:tblStyleRowBandSize w:val="1"/>
      <w:tblStyleColBandSize w:val="1"/>
      <w:tblCellMar>
        <w:left w:w="108" w:type="dxa"/>
        <w:right w:w="108" w:type="dxa"/>
      </w:tblCellMar>
    </w:tblPr>
  </w:style>
  <w:style w:type="table" w:customStyle="1" w:styleId="afffff">
    <w:basedOn w:val="TableNormala"/>
    <w:tblPr>
      <w:tblStyleRowBandSize w:val="1"/>
      <w:tblStyleColBandSize w:val="1"/>
      <w:tblCellMar>
        <w:left w:w="108" w:type="dxa"/>
        <w:right w:w="108" w:type="dxa"/>
      </w:tblCellMar>
    </w:tblPr>
  </w:style>
  <w:style w:type="table" w:customStyle="1" w:styleId="afffff0">
    <w:basedOn w:val="TableNormala"/>
    <w:tblPr>
      <w:tblStyleRowBandSize w:val="1"/>
      <w:tblStyleColBandSize w:val="1"/>
      <w:tblCellMar>
        <w:left w:w="108" w:type="dxa"/>
        <w:right w:w="108" w:type="dxa"/>
      </w:tblCellMar>
    </w:tblPr>
  </w:style>
  <w:style w:type="table" w:customStyle="1" w:styleId="afffff1">
    <w:basedOn w:val="TableNormala"/>
    <w:tblPr>
      <w:tblStyleRowBandSize w:val="1"/>
      <w:tblStyleColBandSize w:val="1"/>
      <w:tblCellMar>
        <w:left w:w="108" w:type="dxa"/>
        <w:right w:w="108" w:type="dxa"/>
      </w:tblCellMar>
    </w:tblPr>
  </w:style>
  <w:style w:type="table" w:customStyle="1" w:styleId="afffff2">
    <w:basedOn w:val="TableNormala"/>
    <w:tblPr>
      <w:tblStyleRowBandSize w:val="1"/>
      <w:tblStyleColBandSize w:val="1"/>
      <w:tblCellMar>
        <w:left w:w="108" w:type="dxa"/>
        <w:right w:w="108" w:type="dxa"/>
      </w:tblCellMar>
    </w:tblPr>
  </w:style>
  <w:style w:type="table" w:customStyle="1" w:styleId="afffff3">
    <w:basedOn w:val="TableNormala"/>
    <w:tblPr>
      <w:tblStyleRowBandSize w:val="1"/>
      <w:tblStyleColBandSize w:val="1"/>
      <w:tblCellMar>
        <w:left w:w="108" w:type="dxa"/>
        <w:right w:w="108" w:type="dxa"/>
      </w:tblCellMar>
    </w:tblPr>
  </w:style>
  <w:style w:type="table" w:customStyle="1" w:styleId="afffff4">
    <w:basedOn w:val="TableNormala"/>
    <w:tblPr>
      <w:tblStyleRowBandSize w:val="1"/>
      <w:tblStyleColBandSize w:val="1"/>
      <w:tblCellMar>
        <w:left w:w="108" w:type="dxa"/>
        <w:right w:w="108" w:type="dxa"/>
      </w:tblCellMar>
    </w:tblPr>
  </w:style>
  <w:style w:type="table" w:customStyle="1" w:styleId="afffff5">
    <w:basedOn w:val="TableNormala"/>
    <w:tblPr>
      <w:tblStyleRowBandSize w:val="1"/>
      <w:tblStyleColBandSize w:val="1"/>
      <w:tblCellMar>
        <w:left w:w="108" w:type="dxa"/>
        <w:right w:w="108" w:type="dxa"/>
      </w:tblCellMar>
    </w:tblPr>
  </w:style>
  <w:style w:type="table" w:customStyle="1" w:styleId="afffff6">
    <w:basedOn w:val="TableNormala"/>
    <w:tblPr>
      <w:tblStyleRowBandSize w:val="1"/>
      <w:tblStyleColBandSize w:val="1"/>
      <w:tblCellMar>
        <w:left w:w="108" w:type="dxa"/>
        <w:right w:w="108" w:type="dxa"/>
      </w:tblCellMar>
    </w:tblPr>
  </w:style>
  <w:style w:type="table" w:customStyle="1" w:styleId="afffff7">
    <w:basedOn w:val="TableNormala"/>
    <w:tblPr>
      <w:tblStyleRowBandSize w:val="1"/>
      <w:tblStyleColBandSize w:val="1"/>
      <w:tblCellMar>
        <w:left w:w="108" w:type="dxa"/>
        <w:right w:w="108" w:type="dxa"/>
      </w:tblCellMar>
    </w:tblPr>
  </w:style>
  <w:style w:type="table" w:customStyle="1" w:styleId="afffff8">
    <w:basedOn w:val="TableNormala"/>
    <w:tblPr>
      <w:tblStyleRowBandSize w:val="1"/>
      <w:tblStyleColBandSize w:val="1"/>
      <w:tblCellMar>
        <w:left w:w="108" w:type="dxa"/>
        <w:right w:w="108" w:type="dxa"/>
      </w:tblCellMar>
    </w:tblPr>
  </w:style>
  <w:style w:type="table" w:customStyle="1" w:styleId="afffff9">
    <w:basedOn w:val="TableNormala"/>
    <w:tblPr>
      <w:tblStyleRowBandSize w:val="1"/>
      <w:tblStyleColBandSize w:val="1"/>
      <w:tblCellMar>
        <w:left w:w="108" w:type="dxa"/>
        <w:right w:w="108" w:type="dxa"/>
      </w:tblCellMar>
    </w:tblPr>
  </w:style>
  <w:style w:type="table" w:customStyle="1" w:styleId="afffffa">
    <w:basedOn w:val="TableNormala"/>
    <w:tblPr>
      <w:tblStyleRowBandSize w:val="1"/>
      <w:tblStyleColBandSize w:val="1"/>
      <w:tblCellMar>
        <w:left w:w="108" w:type="dxa"/>
        <w:right w:w="108" w:type="dxa"/>
      </w:tblCellMar>
    </w:tblPr>
  </w:style>
  <w:style w:type="table" w:customStyle="1" w:styleId="afffffb">
    <w:basedOn w:val="TableNormala"/>
    <w:tblPr>
      <w:tblStyleRowBandSize w:val="1"/>
      <w:tblStyleColBandSize w:val="1"/>
      <w:tblCellMar>
        <w:left w:w="108" w:type="dxa"/>
        <w:right w:w="108" w:type="dxa"/>
      </w:tblCellMar>
    </w:tblPr>
  </w:style>
  <w:style w:type="table" w:customStyle="1" w:styleId="afffffc">
    <w:basedOn w:val="TableNormala"/>
    <w:tblPr>
      <w:tblStyleRowBandSize w:val="1"/>
      <w:tblStyleColBandSize w:val="1"/>
      <w:tblCellMar>
        <w:left w:w="108" w:type="dxa"/>
        <w:right w:w="108" w:type="dxa"/>
      </w:tblCellMar>
    </w:tblPr>
  </w:style>
  <w:style w:type="table" w:customStyle="1" w:styleId="afffffd">
    <w:basedOn w:val="TableNormala"/>
    <w:tblPr>
      <w:tblStyleRowBandSize w:val="1"/>
      <w:tblStyleColBandSize w:val="1"/>
      <w:tblCellMar>
        <w:left w:w="108" w:type="dxa"/>
        <w:right w:w="108" w:type="dxa"/>
      </w:tblCellMar>
    </w:tblPr>
  </w:style>
  <w:style w:type="table" w:customStyle="1" w:styleId="afffffe">
    <w:basedOn w:val="TableNormala"/>
    <w:tblPr>
      <w:tblStyleRowBandSize w:val="1"/>
      <w:tblStyleColBandSize w:val="1"/>
      <w:tblCellMar>
        <w:left w:w="108" w:type="dxa"/>
        <w:right w:w="108" w:type="dxa"/>
      </w:tblCellMar>
    </w:tblPr>
  </w:style>
  <w:style w:type="table" w:customStyle="1" w:styleId="affffff">
    <w:basedOn w:val="TableNormala"/>
    <w:tblPr>
      <w:tblStyleRowBandSize w:val="1"/>
      <w:tblStyleColBandSize w:val="1"/>
      <w:tblCellMar>
        <w:left w:w="108" w:type="dxa"/>
        <w:right w:w="108" w:type="dxa"/>
      </w:tblCellMar>
    </w:tblPr>
  </w:style>
  <w:style w:type="table" w:customStyle="1" w:styleId="affffff0">
    <w:basedOn w:val="TableNormala"/>
    <w:tblPr>
      <w:tblStyleRowBandSize w:val="1"/>
      <w:tblStyleColBandSize w:val="1"/>
      <w:tblCellMar>
        <w:left w:w="108" w:type="dxa"/>
        <w:right w:w="108" w:type="dxa"/>
      </w:tblCellMar>
    </w:tblPr>
  </w:style>
  <w:style w:type="table" w:customStyle="1" w:styleId="affffff1">
    <w:basedOn w:val="TableNormala"/>
    <w:tblPr>
      <w:tblStyleRowBandSize w:val="1"/>
      <w:tblStyleColBandSize w:val="1"/>
      <w:tblCellMar>
        <w:left w:w="108" w:type="dxa"/>
        <w:right w:w="108" w:type="dxa"/>
      </w:tblCellMar>
    </w:tblPr>
  </w:style>
  <w:style w:type="table" w:customStyle="1" w:styleId="affffff2">
    <w:basedOn w:val="TableNormala"/>
    <w:tblPr>
      <w:tblStyleRowBandSize w:val="1"/>
      <w:tblStyleColBandSize w:val="1"/>
      <w:tblCellMar>
        <w:left w:w="108" w:type="dxa"/>
        <w:right w:w="108" w:type="dxa"/>
      </w:tblCellMar>
    </w:tblPr>
  </w:style>
  <w:style w:type="table" w:customStyle="1" w:styleId="affffff3">
    <w:basedOn w:val="TableNormala"/>
    <w:tblPr>
      <w:tblStyleRowBandSize w:val="1"/>
      <w:tblStyleColBandSize w:val="1"/>
      <w:tblCellMar>
        <w:left w:w="108" w:type="dxa"/>
        <w:right w:w="108" w:type="dxa"/>
      </w:tblCellMar>
    </w:tblPr>
  </w:style>
  <w:style w:type="table" w:customStyle="1" w:styleId="affffff4">
    <w:basedOn w:val="TableNormala"/>
    <w:tblPr>
      <w:tblStyleRowBandSize w:val="1"/>
      <w:tblStyleColBandSize w:val="1"/>
      <w:tblCellMar>
        <w:left w:w="108" w:type="dxa"/>
        <w:right w:w="108" w:type="dxa"/>
      </w:tblCellMar>
    </w:tblPr>
  </w:style>
  <w:style w:type="table" w:customStyle="1" w:styleId="affffff5">
    <w:basedOn w:val="TableNormala"/>
    <w:tblPr>
      <w:tblStyleRowBandSize w:val="1"/>
      <w:tblStyleColBandSize w:val="1"/>
      <w:tblCellMar>
        <w:left w:w="108" w:type="dxa"/>
        <w:right w:w="108" w:type="dxa"/>
      </w:tblCellMar>
    </w:tblPr>
  </w:style>
  <w:style w:type="table" w:customStyle="1" w:styleId="affffff6">
    <w:basedOn w:val="TableNormala"/>
    <w:tblPr>
      <w:tblStyleRowBandSize w:val="1"/>
      <w:tblStyleColBandSize w:val="1"/>
      <w:tblCellMar>
        <w:left w:w="108" w:type="dxa"/>
        <w:right w:w="108" w:type="dxa"/>
      </w:tblCellMar>
    </w:tblPr>
  </w:style>
  <w:style w:type="table" w:customStyle="1" w:styleId="affffff7">
    <w:basedOn w:val="TableNormala"/>
    <w:tblPr>
      <w:tblStyleRowBandSize w:val="1"/>
      <w:tblStyleColBandSize w:val="1"/>
      <w:tblCellMar>
        <w:left w:w="108" w:type="dxa"/>
        <w:right w:w="108" w:type="dxa"/>
      </w:tblCellMar>
    </w:tblPr>
  </w:style>
  <w:style w:type="table" w:customStyle="1" w:styleId="affffff8">
    <w:basedOn w:val="TableNormala"/>
    <w:tblPr>
      <w:tblStyleRowBandSize w:val="1"/>
      <w:tblStyleColBandSize w:val="1"/>
      <w:tblCellMar>
        <w:left w:w="108" w:type="dxa"/>
        <w:right w:w="108" w:type="dxa"/>
      </w:tblCellMar>
    </w:tblPr>
  </w:style>
  <w:style w:type="table" w:customStyle="1" w:styleId="affffff9">
    <w:basedOn w:val="TableNormala"/>
    <w:tblPr>
      <w:tblStyleRowBandSize w:val="1"/>
      <w:tblStyleColBandSize w:val="1"/>
      <w:tblCellMar>
        <w:left w:w="108" w:type="dxa"/>
        <w:right w:w="108" w:type="dxa"/>
      </w:tblCellMar>
    </w:tblPr>
  </w:style>
  <w:style w:type="table" w:customStyle="1" w:styleId="affffffa">
    <w:basedOn w:val="TableNormala"/>
    <w:tblPr>
      <w:tblStyleRowBandSize w:val="1"/>
      <w:tblStyleColBandSize w:val="1"/>
      <w:tblCellMar>
        <w:left w:w="108" w:type="dxa"/>
        <w:right w:w="108" w:type="dxa"/>
      </w:tblCellMar>
    </w:tblPr>
  </w:style>
  <w:style w:type="table" w:customStyle="1" w:styleId="affffffb">
    <w:basedOn w:val="TableNormala"/>
    <w:tblPr>
      <w:tblStyleRowBandSize w:val="1"/>
      <w:tblStyleColBandSize w:val="1"/>
      <w:tblCellMar>
        <w:left w:w="108" w:type="dxa"/>
        <w:right w:w="108" w:type="dxa"/>
      </w:tblCellMar>
    </w:tblPr>
  </w:style>
  <w:style w:type="table" w:customStyle="1" w:styleId="affffffc">
    <w:basedOn w:val="TableNormala"/>
    <w:tblPr>
      <w:tblStyleRowBandSize w:val="1"/>
      <w:tblStyleColBandSize w:val="1"/>
      <w:tblCellMar>
        <w:left w:w="108" w:type="dxa"/>
        <w:right w:w="108" w:type="dxa"/>
      </w:tblCellMar>
    </w:tblPr>
  </w:style>
  <w:style w:type="table" w:customStyle="1" w:styleId="affffffd">
    <w:basedOn w:val="TableNormala"/>
    <w:tblPr>
      <w:tblStyleRowBandSize w:val="1"/>
      <w:tblStyleColBandSize w:val="1"/>
      <w:tblCellMar>
        <w:left w:w="108" w:type="dxa"/>
        <w:right w:w="108" w:type="dxa"/>
      </w:tblCellMar>
    </w:tblPr>
  </w:style>
  <w:style w:type="table" w:customStyle="1" w:styleId="affffffe">
    <w:basedOn w:val="TableNormala"/>
    <w:tblPr>
      <w:tblStyleRowBandSize w:val="1"/>
      <w:tblStyleColBandSize w:val="1"/>
      <w:tblCellMar>
        <w:left w:w="108" w:type="dxa"/>
        <w:right w:w="108" w:type="dxa"/>
      </w:tblCellMar>
    </w:tblPr>
  </w:style>
  <w:style w:type="table" w:customStyle="1" w:styleId="afffffff">
    <w:basedOn w:val="TableNormala"/>
    <w:tblPr>
      <w:tblStyleRowBandSize w:val="1"/>
      <w:tblStyleColBandSize w:val="1"/>
      <w:tblCellMar>
        <w:left w:w="108" w:type="dxa"/>
        <w:right w:w="108" w:type="dxa"/>
      </w:tblCellMar>
    </w:tblPr>
  </w:style>
  <w:style w:type="table" w:customStyle="1" w:styleId="afffffff0">
    <w:basedOn w:val="TableNormala"/>
    <w:tblPr>
      <w:tblStyleRowBandSize w:val="1"/>
      <w:tblStyleColBandSize w:val="1"/>
      <w:tblCellMar>
        <w:left w:w="108" w:type="dxa"/>
        <w:right w:w="108" w:type="dxa"/>
      </w:tblCellMar>
    </w:tblPr>
  </w:style>
  <w:style w:type="table" w:customStyle="1" w:styleId="afffffff1">
    <w:basedOn w:val="TableNormala"/>
    <w:tblPr>
      <w:tblStyleRowBandSize w:val="1"/>
      <w:tblStyleColBandSize w:val="1"/>
      <w:tblCellMar>
        <w:left w:w="108" w:type="dxa"/>
        <w:right w:w="108" w:type="dxa"/>
      </w:tblCellMar>
    </w:tblPr>
  </w:style>
  <w:style w:type="table" w:customStyle="1" w:styleId="afffffff2">
    <w:basedOn w:val="TableNormala"/>
    <w:tblPr>
      <w:tblStyleRowBandSize w:val="1"/>
      <w:tblStyleColBandSize w:val="1"/>
      <w:tblCellMar>
        <w:left w:w="108" w:type="dxa"/>
        <w:right w:w="108" w:type="dxa"/>
      </w:tblCellMar>
    </w:tblPr>
  </w:style>
  <w:style w:type="table" w:customStyle="1" w:styleId="afffffff3">
    <w:basedOn w:val="TableNormala"/>
    <w:tblPr>
      <w:tblStyleRowBandSize w:val="1"/>
      <w:tblStyleColBandSize w:val="1"/>
      <w:tblCellMar>
        <w:left w:w="108" w:type="dxa"/>
        <w:right w:w="108" w:type="dxa"/>
      </w:tblCellMar>
    </w:tblPr>
  </w:style>
  <w:style w:type="table" w:customStyle="1" w:styleId="afffffff4">
    <w:basedOn w:val="TableNormala"/>
    <w:tblPr>
      <w:tblStyleRowBandSize w:val="1"/>
      <w:tblStyleColBandSize w:val="1"/>
      <w:tblCellMar>
        <w:left w:w="108" w:type="dxa"/>
        <w:right w:w="108" w:type="dxa"/>
      </w:tblCellMar>
    </w:tblPr>
  </w:style>
  <w:style w:type="table" w:customStyle="1" w:styleId="afffffff5">
    <w:basedOn w:val="TableNormala"/>
    <w:tblPr>
      <w:tblStyleRowBandSize w:val="1"/>
      <w:tblStyleColBandSize w:val="1"/>
      <w:tblCellMar>
        <w:left w:w="108" w:type="dxa"/>
        <w:right w:w="108" w:type="dxa"/>
      </w:tblCellMar>
    </w:tblPr>
  </w:style>
  <w:style w:type="table" w:customStyle="1" w:styleId="afffffff6">
    <w:basedOn w:val="TableNormala"/>
    <w:tblPr>
      <w:tblStyleRowBandSize w:val="1"/>
      <w:tblStyleColBandSize w:val="1"/>
      <w:tblCellMar>
        <w:left w:w="108" w:type="dxa"/>
        <w:right w:w="108" w:type="dxa"/>
      </w:tblCellMar>
    </w:tblPr>
  </w:style>
  <w:style w:type="table" w:customStyle="1" w:styleId="afffffff7">
    <w:basedOn w:val="TableNormala"/>
    <w:tblPr>
      <w:tblStyleRowBandSize w:val="1"/>
      <w:tblStyleColBandSize w:val="1"/>
      <w:tblCellMar>
        <w:left w:w="108" w:type="dxa"/>
        <w:right w:w="108" w:type="dxa"/>
      </w:tblCellMar>
    </w:tblPr>
  </w:style>
  <w:style w:type="table" w:customStyle="1" w:styleId="afffffff8">
    <w:basedOn w:val="TableNormala"/>
    <w:tblPr>
      <w:tblStyleRowBandSize w:val="1"/>
      <w:tblStyleColBandSize w:val="1"/>
      <w:tblCellMar>
        <w:left w:w="108" w:type="dxa"/>
        <w:right w:w="108" w:type="dxa"/>
      </w:tblCellMar>
    </w:tblPr>
  </w:style>
  <w:style w:type="table" w:customStyle="1" w:styleId="afffffff9">
    <w:basedOn w:val="TableNormala"/>
    <w:tblPr>
      <w:tblStyleRowBandSize w:val="1"/>
      <w:tblStyleColBandSize w:val="1"/>
      <w:tblCellMar>
        <w:left w:w="108" w:type="dxa"/>
        <w:right w:w="108" w:type="dxa"/>
      </w:tblCellMar>
    </w:tblPr>
  </w:style>
  <w:style w:type="table" w:customStyle="1" w:styleId="afffffffa">
    <w:basedOn w:val="TableNormala"/>
    <w:tblPr>
      <w:tblStyleRowBandSize w:val="1"/>
      <w:tblStyleColBandSize w:val="1"/>
      <w:tblCellMar>
        <w:left w:w="108" w:type="dxa"/>
        <w:right w:w="108" w:type="dxa"/>
      </w:tblCellMar>
    </w:tblPr>
  </w:style>
  <w:style w:type="table" w:customStyle="1" w:styleId="afffffffb">
    <w:basedOn w:val="TableNormala"/>
    <w:tblPr>
      <w:tblStyleRowBandSize w:val="1"/>
      <w:tblStyleColBandSize w:val="1"/>
      <w:tblCellMar>
        <w:left w:w="108" w:type="dxa"/>
        <w:right w:w="108" w:type="dxa"/>
      </w:tblCellMar>
    </w:tblPr>
  </w:style>
  <w:style w:type="table" w:customStyle="1" w:styleId="afffffffc">
    <w:basedOn w:val="TableNormala"/>
    <w:tblPr>
      <w:tblStyleRowBandSize w:val="1"/>
      <w:tblStyleColBandSize w:val="1"/>
      <w:tblCellMar>
        <w:left w:w="108" w:type="dxa"/>
        <w:right w:w="108" w:type="dxa"/>
      </w:tblCellMar>
    </w:tblPr>
  </w:style>
  <w:style w:type="table" w:customStyle="1" w:styleId="afffffffd">
    <w:basedOn w:val="TableNormala"/>
    <w:tblPr>
      <w:tblStyleRowBandSize w:val="1"/>
      <w:tblStyleColBandSize w:val="1"/>
      <w:tblCellMar>
        <w:left w:w="108" w:type="dxa"/>
        <w:right w:w="108" w:type="dxa"/>
      </w:tblCellMar>
    </w:tblPr>
  </w:style>
  <w:style w:type="table" w:customStyle="1" w:styleId="afffffffe">
    <w:basedOn w:val="TableNormala"/>
    <w:tblPr>
      <w:tblStyleRowBandSize w:val="1"/>
      <w:tblStyleColBandSize w:val="1"/>
      <w:tblCellMar>
        <w:left w:w="108" w:type="dxa"/>
        <w:right w:w="108" w:type="dxa"/>
      </w:tblCellMar>
    </w:tblPr>
  </w:style>
  <w:style w:type="table" w:customStyle="1" w:styleId="affffffff">
    <w:basedOn w:val="TableNormala"/>
    <w:tblPr>
      <w:tblStyleRowBandSize w:val="1"/>
      <w:tblStyleColBandSize w:val="1"/>
      <w:tblCellMar>
        <w:left w:w="108" w:type="dxa"/>
        <w:right w:w="108" w:type="dxa"/>
      </w:tblCellMar>
    </w:tblPr>
  </w:style>
  <w:style w:type="table" w:customStyle="1" w:styleId="affffffff0">
    <w:basedOn w:val="TableNormala"/>
    <w:tblPr>
      <w:tblStyleRowBandSize w:val="1"/>
      <w:tblStyleColBandSize w:val="1"/>
      <w:tblCellMar>
        <w:left w:w="108" w:type="dxa"/>
        <w:right w:w="108" w:type="dxa"/>
      </w:tblCellMar>
    </w:tblPr>
  </w:style>
  <w:style w:type="table" w:customStyle="1" w:styleId="affffffff1">
    <w:basedOn w:val="TableNormala"/>
    <w:tblPr>
      <w:tblStyleRowBandSize w:val="1"/>
      <w:tblStyleColBandSize w:val="1"/>
      <w:tblCellMar>
        <w:left w:w="108" w:type="dxa"/>
        <w:right w:w="108" w:type="dxa"/>
      </w:tblCellMar>
    </w:tblPr>
  </w:style>
  <w:style w:type="table" w:customStyle="1" w:styleId="affffffff2">
    <w:basedOn w:val="TableNormala"/>
    <w:tblPr>
      <w:tblStyleRowBandSize w:val="1"/>
      <w:tblStyleColBandSize w:val="1"/>
      <w:tblCellMar>
        <w:left w:w="108" w:type="dxa"/>
        <w:right w:w="108" w:type="dxa"/>
      </w:tblCellMar>
    </w:tblPr>
  </w:style>
  <w:style w:type="table" w:customStyle="1" w:styleId="affffffff3">
    <w:basedOn w:val="TableNormala"/>
    <w:tblPr>
      <w:tblStyleRowBandSize w:val="1"/>
      <w:tblStyleColBandSize w:val="1"/>
      <w:tblCellMar>
        <w:left w:w="108" w:type="dxa"/>
        <w:right w:w="108" w:type="dxa"/>
      </w:tblCellMar>
    </w:tblPr>
  </w:style>
  <w:style w:type="table" w:customStyle="1" w:styleId="affffffff4">
    <w:basedOn w:val="TableNormala"/>
    <w:tblPr>
      <w:tblStyleRowBandSize w:val="1"/>
      <w:tblStyleColBandSize w:val="1"/>
      <w:tblCellMar>
        <w:left w:w="108" w:type="dxa"/>
        <w:right w:w="108" w:type="dxa"/>
      </w:tblCellMar>
    </w:tblPr>
  </w:style>
  <w:style w:type="table" w:customStyle="1" w:styleId="affffffff5">
    <w:basedOn w:val="TableNormala"/>
    <w:tblPr>
      <w:tblStyleRowBandSize w:val="1"/>
      <w:tblStyleColBandSize w:val="1"/>
      <w:tblCellMar>
        <w:left w:w="108" w:type="dxa"/>
        <w:right w:w="108" w:type="dxa"/>
      </w:tblCellMar>
    </w:tblPr>
  </w:style>
  <w:style w:type="table" w:customStyle="1" w:styleId="affffffff6">
    <w:basedOn w:val="TableNormala"/>
    <w:tblPr>
      <w:tblStyleRowBandSize w:val="1"/>
      <w:tblStyleColBandSize w:val="1"/>
      <w:tblCellMar>
        <w:left w:w="108" w:type="dxa"/>
        <w:right w:w="108" w:type="dxa"/>
      </w:tblCellMar>
    </w:tblPr>
  </w:style>
  <w:style w:type="table" w:customStyle="1" w:styleId="affffffff7">
    <w:basedOn w:val="TableNormala"/>
    <w:tblPr>
      <w:tblStyleRowBandSize w:val="1"/>
      <w:tblStyleColBandSize w:val="1"/>
      <w:tblCellMar>
        <w:left w:w="108" w:type="dxa"/>
        <w:right w:w="108" w:type="dxa"/>
      </w:tblCellMar>
    </w:tblPr>
  </w:style>
  <w:style w:type="table" w:customStyle="1" w:styleId="affffffff8">
    <w:basedOn w:val="TableNormala"/>
    <w:tblPr>
      <w:tblStyleRowBandSize w:val="1"/>
      <w:tblStyleColBandSize w:val="1"/>
      <w:tblCellMar>
        <w:left w:w="108" w:type="dxa"/>
        <w:right w:w="108" w:type="dxa"/>
      </w:tblCellMar>
    </w:tblPr>
  </w:style>
  <w:style w:type="table" w:customStyle="1" w:styleId="affffffff9">
    <w:basedOn w:val="TableNormala"/>
    <w:tblPr>
      <w:tblStyleRowBandSize w:val="1"/>
      <w:tblStyleColBandSize w:val="1"/>
      <w:tblCellMar>
        <w:left w:w="108" w:type="dxa"/>
        <w:right w:w="108" w:type="dxa"/>
      </w:tblCellMar>
    </w:tblPr>
  </w:style>
  <w:style w:type="table" w:customStyle="1" w:styleId="affffffffa">
    <w:basedOn w:val="TableNormala"/>
    <w:tblPr>
      <w:tblStyleRowBandSize w:val="1"/>
      <w:tblStyleColBandSize w:val="1"/>
      <w:tblCellMar>
        <w:left w:w="108" w:type="dxa"/>
        <w:right w:w="108" w:type="dxa"/>
      </w:tblCellMar>
    </w:tblPr>
  </w:style>
  <w:style w:type="table" w:customStyle="1" w:styleId="affffffffb">
    <w:basedOn w:val="TableNormala"/>
    <w:tblPr>
      <w:tblStyleRowBandSize w:val="1"/>
      <w:tblStyleColBandSize w:val="1"/>
      <w:tblCellMar>
        <w:left w:w="108" w:type="dxa"/>
        <w:right w:w="108" w:type="dxa"/>
      </w:tblCellMar>
    </w:tblPr>
  </w:style>
  <w:style w:type="table" w:customStyle="1" w:styleId="affffffffc">
    <w:basedOn w:val="TableNormala"/>
    <w:tblPr>
      <w:tblStyleRowBandSize w:val="1"/>
      <w:tblStyleColBandSize w:val="1"/>
      <w:tblCellMar>
        <w:left w:w="108" w:type="dxa"/>
        <w:right w:w="108" w:type="dxa"/>
      </w:tblCellMar>
    </w:tblPr>
  </w:style>
  <w:style w:type="table" w:customStyle="1" w:styleId="affffffffd">
    <w:basedOn w:val="TableNormala"/>
    <w:tblPr>
      <w:tblStyleRowBandSize w:val="1"/>
      <w:tblStyleColBandSize w:val="1"/>
      <w:tblCellMar>
        <w:left w:w="108" w:type="dxa"/>
        <w:right w:w="108" w:type="dxa"/>
      </w:tblCellMar>
    </w:tblPr>
  </w:style>
  <w:style w:type="table" w:customStyle="1" w:styleId="affffffffe">
    <w:basedOn w:val="TableNormala"/>
    <w:tblPr>
      <w:tblStyleRowBandSize w:val="1"/>
      <w:tblStyleColBandSize w:val="1"/>
      <w:tblCellMar>
        <w:left w:w="108" w:type="dxa"/>
        <w:right w:w="108" w:type="dxa"/>
      </w:tblCellMar>
    </w:tblPr>
  </w:style>
  <w:style w:type="table" w:customStyle="1" w:styleId="afffffffff">
    <w:basedOn w:val="TableNormala"/>
    <w:tblPr>
      <w:tblStyleRowBandSize w:val="1"/>
      <w:tblStyleColBandSize w:val="1"/>
      <w:tblCellMar>
        <w:left w:w="108" w:type="dxa"/>
        <w:right w:w="108" w:type="dxa"/>
      </w:tblCellMar>
    </w:tblPr>
  </w:style>
  <w:style w:type="table" w:customStyle="1" w:styleId="afffffffff0">
    <w:basedOn w:val="TableNormala"/>
    <w:tblPr>
      <w:tblStyleRowBandSize w:val="1"/>
      <w:tblStyleColBandSize w:val="1"/>
      <w:tblCellMar>
        <w:left w:w="108" w:type="dxa"/>
        <w:right w:w="108" w:type="dxa"/>
      </w:tblCellMar>
    </w:tblPr>
  </w:style>
  <w:style w:type="table" w:customStyle="1" w:styleId="afffffffff1">
    <w:basedOn w:val="TableNormala"/>
    <w:tblPr>
      <w:tblStyleRowBandSize w:val="1"/>
      <w:tblStyleColBandSize w:val="1"/>
      <w:tblCellMar>
        <w:left w:w="108" w:type="dxa"/>
        <w:right w:w="108" w:type="dxa"/>
      </w:tblCellMar>
    </w:tblPr>
  </w:style>
  <w:style w:type="table" w:customStyle="1" w:styleId="afffffffff2">
    <w:basedOn w:val="TableNormala"/>
    <w:tblPr>
      <w:tblStyleRowBandSize w:val="1"/>
      <w:tblStyleColBandSize w:val="1"/>
      <w:tblCellMar>
        <w:left w:w="108" w:type="dxa"/>
        <w:right w:w="108" w:type="dxa"/>
      </w:tblCellMar>
    </w:tblPr>
  </w:style>
  <w:style w:type="table" w:customStyle="1" w:styleId="afffffffff3">
    <w:basedOn w:val="TableNormala"/>
    <w:tblPr>
      <w:tblStyleRowBandSize w:val="1"/>
      <w:tblStyleColBandSize w:val="1"/>
      <w:tblCellMar>
        <w:left w:w="108" w:type="dxa"/>
        <w:right w:w="108" w:type="dxa"/>
      </w:tblCellMar>
    </w:tblPr>
  </w:style>
  <w:style w:type="table" w:customStyle="1" w:styleId="afffffffff4">
    <w:basedOn w:val="TableNormala"/>
    <w:tblPr>
      <w:tblStyleRowBandSize w:val="1"/>
      <w:tblStyleColBandSize w:val="1"/>
      <w:tblCellMar>
        <w:left w:w="108" w:type="dxa"/>
        <w:right w:w="108" w:type="dxa"/>
      </w:tblCellMar>
    </w:tblPr>
  </w:style>
  <w:style w:type="table" w:customStyle="1" w:styleId="afffffffff5">
    <w:basedOn w:val="TableNormala"/>
    <w:tblPr>
      <w:tblStyleRowBandSize w:val="1"/>
      <w:tblStyleColBandSize w:val="1"/>
      <w:tblCellMar>
        <w:left w:w="108" w:type="dxa"/>
        <w:right w:w="108" w:type="dxa"/>
      </w:tblCellMar>
    </w:tblPr>
  </w:style>
  <w:style w:type="table" w:customStyle="1" w:styleId="afffffffff6">
    <w:basedOn w:val="TableNormala"/>
    <w:tblPr>
      <w:tblStyleRowBandSize w:val="1"/>
      <w:tblStyleColBandSize w:val="1"/>
      <w:tblCellMar>
        <w:left w:w="108" w:type="dxa"/>
        <w:right w:w="108" w:type="dxa"/>
      </w:tblCellMar>
    </w:tblPr>
  </w:style>
  <w:style w:type="table" w:customStyle="1" w:styleId="afffffffff7">
    <w:basedOn w:val="TableNormala"/>
    <w:tblPr>
      <w:tblStyleRowBandSize w:val="1"/>
      <w:tblStyleColBandSize w:val="1"/>
      <w:tblCellMar>
        <w:left w:w="108" w:type="dxa"/>
        <w:right w:w="108" w:type="dxa"/>
      </w:tblCellMar>
    </w:tblPr>
  </w:style>
  <w:style w:type="table" w:customStyle="1" w:styleId="afffffffff8">
    <w:basedOn w:val="TableNormala"/>
    <w:tblPr>
      <w:tblStyleRowBandSize w:val="1"/>
      <w:tblStyleColBandSize w:val="1"/>
      <w:tblCellMar>
        <w:left w:w="108" w:type="dxa"/>
        <w:right w:w="108" w:type="dxa"/>
      </w:tblCellMar>
    </w:tblPr>
  </w:style>
  <w:style w:type="table" w:customStyle="1" w:styleId="afffffffff9">
    <w:basedOn w:val="TableNormala"/>
    <w:tblPr>
      <w:tblStyleRowBandSize w:val="1"/>
      <w:tblStyleColBandSize w:val="1"/>
      <w:tblCellMar>
        <w:left w:w="108" w:type="dxa"/>
        <w:right w:w="108" w:type="dxa"/>
      </w:tblCellMar>
    </w:tblPr>
  </w:style>
  <w:style w:type="table" w:customStyle="1" w:styleId="afffffffffa">
    <w:basedOn w:val="TableNormala"/>
    <w:tblPr>
      <w:tblStyleRowBandSize w:val="1"/>
      <w:tblStyleColBandSize w:val="1"/>
      <w:tblCellMar>
        <w:left w:w="108" w:type="dxa"/>
        <w:right w:w="108" w:type="dxa"/>
      </w:tblCellMar>
    </w:tblPr>
  </w:style>
  <w:style w:type="table" w:customStyle="1" w:styleId="afffffffffb">
    <w:basedOn w:val="TableNormala"/>
    <w:tblPr>
      <w:tblStyleRowBandSize w:val="1"/>
      <w:tblStyleColBandSize w:val="1"/>
      <w:tblCellMar>
        <w:left w:w="108" w:type="dxa"/>
        <w:right w:w="108" w:type="dxa"/>
      </w:tblCellMar>
    </w:tblPr>
  </w:style>
  <w:style w:type="table" w:customStyle="1" w:styleId="afffffffffc">
    <w:basedOn w:val="TableNormala"/>
    <w:tblPr>
      <w:tblStyleRowBandSize w:val="1"/>
      <w:tblStyleColBandSize w:val="1"/>
      <w:tblCellMar>
        <w:left w:w="108" w:type="dxa"/>
        <w:right w:w="108" w:type="dxa"/>
      </w:tblCellMar>
    </w:tblPr>
  </w:style>
  <w:style w:type="table" w:customStyle="1" w:styleId="afffffffffd">
    <w:basedOn w:val="TableNormala"/>
    <w:tblPr>
      <w:tblStyleRowBandSize w:val="1"/>
      <w:tblStyleColBandSize w:val="1"/>
      <w:tblCellMar>
        <w:left w:w="108" w:type="dxa"/>
        <w:right w:w="108" w:type="dxa"/>
      </w:tblCellMar>
    </w:tblPr>
  </w:style>
  <w:style w:type="table" w:customStyle="1" w:styleId="afffffffffe">
    <w:basedOn w:val="TableNormala"/>
    <w:tblPr>
      <w:tblStyleRowBandSize w:val="1"/>
      <w:tblStyleColBandSize w:val="1"/>
      <w:tblCellMar>
        <w:left w:w="108" w:type="dxa"/>
        <w:right w:w="108" w:type="dxa"/>
      </w:tblCellMar>
    </w:tblPr>
  </w:style>
  <w:style w:type="table" w:customStyle="1" w:styleId="affffffffff">
    <w:basedOn w:val="TableNormala"/>
    <w:tblPr>
      <w:tblStyleRowBandSize w:val="1"/>
      <w:tblStyleColBandSize w:val="1"/>
      <w:tblCellMar>
        <w:left w:w="108" w:type="dxa"/>
        <w:right w:w="108" w:type="dxa"/>
      </w:tblCellMar>
    </w:tblPr>
  </w:style>
  <w:style w:type="table" w:customStyle="1" w:styleId="affffffffff0">
    <w:basedOn w:val="TableNormala"/>
    <w:tblPr>
      <w:tblStyleRowBandSize w:val="1"/>
      <w:tblStyleColBandSize w:val="1"/>
      <w:tblCellMar>
        <w:left w:w="108" w:type="dxa"/>
        <w:right w:w="108" w:type="dxa"/>
      </w:tblCellMar>
    </w:tblPr>
  </w:style>
  <w:style w:type="table" w:customStyle="1" w:styleId="affffffffff1">
    <w:basedOn w:val="TableNormala"/>
    <w:tblPr>
      <w:tblStyleRowBandSize w:val="1"/>
      <w:tblStyleColBandSize w:val="1"/>
      <w:tblCellMar>
        <w:left w:w="108" w:type="dxa"/>
        <w:right w:w="108" w:type="dxa"/>
      </w:tblCellMar>
    </w:tblPr>
  </w:style>
  <w:style w:type="table" w:customStyle="1" w:styleId="affffffffff2">
    <w:basedOn w:val="TableNormala"/>
    <w:tblPr>
      <w:tblStyleRowBandSize w:val="1"/>
      <w:tblStyleColBandSize w:val="1"/>
      <w:tblCellMar>
        <w:left w:w="108" w:type="dxa"/>
        <w:right w:w="108" w:type="dxa"/>
      </w:tblCellMar>
    </w:tblPr>
  </w:style>
  <w:style w:type="table" w:customStyle="1" w:styleId="affffffffff3">
    <w:basedOn w:val="TableNormala"/>
    <w:tblPr>
      <w:tblStyleRowBandSize w:val="1"/>
      <w:tblStyleColBandSize w:val="1"/>
      <w:tblCellMar>
        <w:left w:w="108" w:type="dxa"/>
        <w:right w:w="108" w:type="dxa"/>
      </w:tblCellMar>
    </w:tblPr>
  </w:style>
  <w:style w:type="table" w:customStyle="1" w:styleId="affffffffff4">
    <w:basedOn w:val="TableNormala"/>
    <w:tblPr>
      <w:tblStyleRowBandSize w:val="1"/>
      <w:tblStyleColBandSize w:val="1"/>
      <w:tblCellMar>
        <w:left w:w="108" w:type="dxa"/>
        <w:right w:w="108" w:type="dxa"/>
      </w:tblCellMar>
    </w:tblPr>
  </w:style>
  <w:style w:type="table" w:customStyle="1" w:styleId="affffffffff5">
    <w:basedOn w:val="TableNormala"/>
    <w:tblPr>
      <w:tblStyleRowBandSize w:val="1"/>
      <w:tblStyleColBandSize w:val="1"/>
      <w:tblCellMar>
        <w:left w:w="108" w:type="dxa"/>
        <w:right w:w="108" w:type="dxa"/>
      </w:tblCellMar>
    </w:tblPr>
  </w:style>
  <w:style w:type="table" w:customStyle="1" w:styleId="affffffffff6">
    <w:basedOn w:val="TableNormala"/>
    <w:tblPr>
      <w:tblStyleRowBandSize w:val="1"/>
      <w:tblStyleColBandSize w:val="1"/>
      <w:tblCellMar>
        <w:left w:w="108" w:type="dxa"/>
        <w:right w:w="108" w:type="dxa"/>
      </w:tblCellMar>
    </w:tblPr>
  </w:style>
  <w:style w:type="table" w:customStyle="1" w:styleId="affffffffff7">
    <w:basedOn w:val="TableNormala"/>
    <w:tblPr>
      <w:tblStyleRowBandSize w:val="1"/>
      <w:tblStyleColBandSize w:val="1"/>
      <w:tblCellMar>
        <w:left w:w="108" w:type="dxa"/>
        <w:right w:w="108" w:type="dxa"/>
      </w:tblCellMar>
    </w:tblPr>
  </w:style>
  <w:style w:type="table" w:customStyle="1" w:styleId="affffffffff8">
    <w:basedOn w:val="TableNormala"/>
    <w:tblPr>
      <w:tblStyleRowBandSize w:val="1"/>
      <w:tblStyleColBandSize w:val="1"/>
      <w:tblCellMar>
        <w:left w:w="108" w:type="dxa"/>
        <w:right w:w="108" w:type="dxa"/>
      </w:tblCellMar>
    </w:tblPr>
  </w:style>
  <w:style w:type="table" w:customStyle="1" w:styleId="affffffffff9">
    <w:basedOn w:val="TableNormala"/>
    <w:tblPr>
      <w:tblStyleRowBandSize w:val="1"/>
      <w:tblStyleColBandSize w:val="1"/>
      <w:tblCellMar>
        <w:left w:w="108" w:type="dxa"/>
        <w:right w:w="108" w:type="dxa"/>
      </w:tblCellMar>
    </w:tblPr>
  </w:style>
  <w:style w:type="table" w:customStyle="1" w:styleId="affffffffffa">
    <w:basedOn w:val="TableNormala"/>
    <w:tblPr>
      <w:tblStyleRowBandSize w:val="1"/>
      <w:tblStyleColBandSize w:val="1"/>
      <w:tblCellMar>
        <w:left w:w="108" w:type="dxa"/>
        <w:right w:w="108" w:type="dxa"/>
      </w:tblCellMar>
    </w:tblPr>
  </w:style>
  <w:style w:type="table" w:customStyle="1" w:styleId="affffffffffb">
    <w:basedOn w:val="TableNormala"/>
    <w:tblPr>
      <w:tblStyleRowBandSize w:val="1"/>
      <w:tblStyleColBandSize w:val="1"/>
      <w:tblCellMar>
        <w:left w:w="108" w:type="dxa"/>
        <w:right w:w="108" w:type="dxa"/>
      </w:tblCellMar>
    </w:tblPr>
  </w:style>
  <w:style w:type="table" w:customStyle="1" w:styleId="affffffffffc">
    <w:basedOn w:val="TableNormala"/>
    <w:tblPr>
      <w:tblStyleRowBandSize w:val="1"/>
      <w:tblStyleColBandSize w:val="1"/>
      <w:tblCellMar>
        <w:left w:w="108" w:type="dxa"/>
        <w:right w:w="108" w:type="dxa"/>
      </w:tblCellMar>
    </w:tblPr>
  </w:style>
  <w:style w:type="table" w:customStyle="1" w:styleId="affffffffffd">
    <w:basedOn w:val="TableNormala"/>
    <w:tblPr>
      <w:tblStyleRowBandSize w:val="1"/>
      <w:tblStyleColBandSize w:val="1"/>
      <w:tblCellMar>
        <w:left w:w="108" w:type="dxa"/>
        <w:right w:w="108" w:type="dxa"/>
      </w:tblCellMar>
    </w:tblPr>
  </w:style>
  <w:style w:type="table" w:customStyle="1" w:styleId="affffffffffe">
    <w:basedOn w:val="TableNormala"/>
    <w:tblPr>
      <w:tblStyleRowBandSize w:val="1"/>
      <w:tblStyleColBandSize w:val="1"/>
      <w:tblCellMar>
        <w:left w:w="108" w:type="dxa"/>
        <w:right w:w="108" w:type="dxa"/>
      </w:tblCellMar>
    </w:tblPr>
  </w:style>
  <w:style w:type="table" w:customStyle="1" w:styleId="afffffffffff">
    <w:basedOn w:val="TableNormala"/>
    <w:tblPr>
      <w:tblStyleRowBandSize w:val="1"/>
      <w:tblStyleColBandSize w:val="1"/>
      <w:tblCellMar>
        <w:left w:w="108" w:type="dxa"/>
        <w:right w:w="108" w:type="dxa"/>
      </w:tblCellMar>
    </w:tblPr>
  </w:style>
  <w:style w:type="table" w:customStyle="1" w:styleId="afffffffffff0">
    <w:basedOn w:val="TableNormala"/>
    <w:tblPr>
      <w:tblStyleRowBandSize w:val="1"/>
      <w:tblStyleColBandSize w:val="1"/>
      <w:tblCellMar>
        <w:left w:w="108" w:type="dxa"/>
        <w:right w:w="108" w:type="dxa"/>
      </w:tblCellMar>
    </w:tblPr>
  </w:style>
  <w:style w:type="table" w:customStyle="1" w:styleId="afffffffffff1">
    <w:basedOn w:val="TableNormala"/>
    <w:tblPr>
      <w:tblStyleRowBandSize w:val="1"/>
      <w:tblStyleColBandSize w:val="1"/>
      <w:tblCellMar>
        <w:left w:w="108" w:type="dxa"/>
        <w:right w:w="108" w:type="dxa"/>
      </w:tblCellMar>
    </w:tblPr>
  </w:style>
  <w:style w:type="table" w:customStyle="1" w:styleId="afffffffffff2">
    <w:basedOn w:val="TableNormala"/>
    <w:tblPr>
      <w:tblStyleRowBandSize w:val="1"/>
      <w:tblStyleColBandSize w:val="1"/>
      <w:tblCellMar>
        <w:left w:w="108" w:type="dxa"/>
        <w:right w:w="108" w:type="dxa"/>
      </w:tblCellMar>
    </w:tblPr>
  </w:style>
  <w:style w:type="table" w:customStyle="1" w:styleId="afffffffffff3">
    <w:basedOn w:val="TableNormala"/>
    <w:tblPr>
      <w:tblStyleRowBandSize w:val="1"/>
      <w:tblStyleColBandSize w:val="1"/>
      <w:tblCellMar>
        <w:left w:w="108" w:type="dxa"/>
        <w:right w:w="108" w:type="dxa"/>
      </w:tblCellMar>
    </w:tblPr>
  </w:style>
  <w:style w:type="table" w:customStyle="1" w:styleId="afffffffffff4">
    <w:basedOn w:val="TableNormala"/>
    <w:tblPr>
      <w:tblStyleRowBandSize w:val="1"/>
      <w:tblStyleColBandSize w:val="1"/>
      <w:tblCellMar>
        <w:left w:w="108" w:type="dxa"/>
        <w:right w:w="108" w:type="dxa"/>
      </w:tblCellMar>
    </w:tblPr>
  </w:style>
  <w:style w:type="table" w:customStyle="1" w:styleId="afffffffffff5">
    <w:basedOn w:val="TableNormala"/>
    <w:tblPr>
      <w:tblStyleRowBandSize w:val="1"/>
      <w:tblStyleColBandSize w:val="1"/>
      <w:tblCellMar>
        <w:left w:w="108" w:type="dxa"/>
        <w:right w:w="108" w:type="dxa"/>
      </w:tblCellMar>
    </w:tblPr>
  </w:style>
  <w:style w:type="table" w:customStyle="1" w:styleId="afffffffffff6">
    <w:basedOn w:val="TableNormala"/>
    <w:tblPr>
      <w:tblStyleRowBandSize w:val="1"/>
      <w:tblStyleColBandSize w:val="1"/>
      <w:tblCellMar>
        <w:left w:w="108" w:type="dxa"/>
        <w:right w:w="108" w:type="dxa"/>
      </w:tblCellMar>
    </w:tblPr>
  </w:style>
  <w:style w:type="table" w:customStyle="1" w:styleId="afffffffffff7">
    <w:basedOn w:val="TableNormala"/>
    <w:tblPr>
      <w:tblStyleRowBandSize w:val="1"/>
      <w:tblStyleColBandSize w:val="1"/>
      <w:tblCellMar>
        <w:left w:w="108" w:type="dxa"/>
        <w:right w:w="108" w:type="dxa"/>
      </w:tblCellMar>
    </w:tblPr>
  </w:style>
  <w:style w:type="table" w:customStyle="1" w:styleId="afffffffffff8">
    <w:basedOn w:val="TableNormala"/>
    <w:tblPr>
      <w:tblStyleRowBandSize w:val="1"/>
      <w:tblStyleColBandSize w:val="1"/>
      <w:tblCellMar>
        <w:left w:w="108" w:type="dxa"/>
        <w:right w:w="108" w:type="dxa"/>
      </w:tblCellMar>
    </w:tblPr>
  </w:style>
  <w:style w:type="table" w:customStyle="1" w:styleId="afffffffffff9">
    <w:basedOn w:val="TableNormala"/>
    <w:tblPr>
      <w:tblStyleRowBandSize w:val="1"/>
      <w:tblStyleColBandSize w:val="1"/>
      <w:tblCellMar>
        <w:left w:w="108" w:type="dxa"/>
        <w:right w:w="108" w:type="dxa"/>
      </w:tblCellMar>
    </w:tblPr>
  </w:style>
  <w:style w:type="table" w:customStyle="1" w:styleId="afffffffffffa">
    <w:basedOn w:val="TableNormala"/>
    <w:tblPr>
      <w:tblStyleRowBandSize w:val="1"/>
      <w:tblStyleColBandSize w:val="1"/>
      <w:tblCellMar>
        <w:left w:w="108" w:type="dxa"/>
        <w:right w:w="108" w:type="dxa"/>
      </w:tblCellMar>
    </w:tblPr>
  </w:style>
  <w:style w:type="table" w:customStyle="1" w:styleId="afffffffffffb">
    <w:basedOn w:val="TableNormala"/>
    <w:tblPr>
      <w:tblStyleRowBandSize w:val="1"/>
      <w:tblStyleColBandSize w:val="1"/>
      <w:tblCellMar>
        <w:left w:w="108" w:type="dxa"/>
        <w:right w:w="108" w:type="dxa"/>
      </w:tblCellMar>
    </w:tblPr>
  </w:style>
  <w:style w:type="table" w:customStyle="1" w:styleId="afffffffffffc">
    <w:basedOn w:val="TableNormala"/>
    <w:tblPr>
      <w:tblStyleRowBandSize w:val="1"/>
      <w:tblStyleColBandSize w:val="1"/>
      <w:tblCellMar>
        <w:left w:w="108" w:type="dxa"/>
        <w:right w:w="108" w:type="dxa"/>
      </w:tblCellMar>
    </w:tblPr>
  </w:style>
  <w:style w:type="table" w:customStyle="1" w:styleId="afffffffffffd">
    <w:basedOn w:val="TableNormala"/>
    <w:tblPr>
      <w:tblStyleRowBandSize w:val="1"/>
      <w:tblStyleColBandSize w:val="1"/>
      <w:tblCellMar>
        <w:left w:w="108" w:type="dxa"/>
        <w:right w:w="108" w:type="dxa"/>
      </w:tblCellMar>
    </w:tblPr>
  </w:style>
  <w:style w:type="table" w:customStyle="1" w:styleId="afffffffffffe">
    <w:basedOn w:val="TableNormala"/>
    <w:tblPr>
      <w:tblStyleRowBandSize w:val="1"/>
      <w:tblStyleColBandSize w:val="1"/>
      <w:tblCellMar>
        <w:left w:w="108" w:type="dxa"/>
        <w:right w:w="108" w:type="dxa"/>
      </w:tblCellMar>
    </w:tblPr>
  </w:style>
  <w:style w:type="table" w:customStyle="1" w:styleId="affffffffffff">
    <w:basedOn w:val="TableNormala"/>
    <w:tblPr>
      <w:tblStyleRowBandSize w:val="1"/>
      <w:tblStyleColBandSize w:val="1"/>
      <w:tblCellMar>
        <w:left w:w="108" w:type="dxa"/>
        <w:right w:w="108" w:type="dxa"/>
      </w:tblCellMar>
    </w:tblPr>
  </w:style>
  <w:style w:type="table" w:customStyle="1" w:styleId="affffffffffff0">
    <w:basedOn w:val="TableNormala"/>
    <w:tblPr>
      <w:tblStyleRowBandSize w:val="1"/>
      <w:tblStyleColBandSize w:val="1"/>
      <w:tblCellMar>
        <w:left w:w="108" w:type="dxa"/>
        <w:right w:w="108" w:type="dxa"/>
      </w:tblCellMar>
    </w:tblPr>
  </w:style>
  <w:style w:type="table" w:customStyle="1" w:styleId="affffffffffff1">
    <w:basedOn w:val="TableNormala"/>
    <w:tblPr>
      <w:tblStyleRowBandSize w:val="1"/>
      <w:tblStyleColBandSize w:val="1"/>
      <w:tblCellMar>
        <w:left w:w="108" w:type="dxa"/>
        <w:right w:w="108" w:type="dxa"/>
      </w:tblCellMar>
    </w:tblPr>
  </w:style>
  <w:style w:type="table" w:customStyle="1" w:styleId="affffffffffff2">
    <w:basedOn w:val="TableNormala"/>
    <w:tblPr>
      <w:tblStyleRowBandSize w:val="1"/>
      <w:tblStyleColBandSize w:val="1"/>
      <w:tblCellMar>
        <w:left w:w="108" w:type="dxa"/>
        <w:right w:w="108" w:type="dxa"/>
      </w:tblCellMar>
    </w:tblPr>
  </w:style>
  <w:style w:type="table" w:customStyle="1" w:styleId="affffffffffff3">
    <w:basedOn w:val="TableNormala"/>
    <w:tblPr>
      <w:tblStyleRowBandSize w:val="1"/>
      <w:tblStyleColBandSize w:val="1"/>
      <w:tblCellMar>
        <w:left w:w="108" w:type="dxa"/>
        <w:right w:w="108" w:type="dxa"/>
      </w:tblCellMar>
    </w:tblPr>
  </w:style>
  <w:style w:type="table" w:customStyle="1" w:styleId="affffffffffff4">
    <w:basedOn w:val="TableNormala"/>
    <w:tblPr>
      <w:tblStyleRowBandSize w:val="1"/>
      <w:tblStyleColBandSize w:val="1"/>
      <w:tblCellMar>
        <w:left w:w="108" w:type="dxa"/>
        <w:right w:w="108" w:type="dxa"/>
      </w:tblCellMar>
    </w:tblPr>
  </w:style>
  <w:style w:type="table" w:customStyle="1" w:styleId="affffffffffff5">
    <w:basedOn w:val="TableNormala"/>
    <w:tblPr>
      <w:tblStyleRowBandSize w:val="1"/>
      <w:tblStyleColBandSize w:val="1"/>
      <w:tblCellMar>
        <w:left w:w="108" w:type="dxa"/>
        <w:right w:w="108" w:type="dxa"/>
      </w:tblCellMar>
    </w:tblPr>
  </w:style>
  <w:style w:type="table" w:customStyle="1" w:styleId="affffffffffff6">
    <w:basedOn w:val="TableNormala"/>
    <w:tblPr>
      <w:tblStyleRowBandSize w:val="1"/>
      <w:tblStyleColBandSize w:val="1"/>
      <w:tblCellMar>
        <w:left w:w="108" w:type="dxa"/>
        <w:right w:w="108" w:type="dxa"/>
      </w:tblCellMar>
    </w:tblPr>
  </w:style>
  <w:style w:type="table" w:customStyle="1" w:styleId="affffffffffff7">
    <w:basedOn w:val="TableNormala"/>
    <w:tblPr>
      <w:tblStyleRowBandSize w:val="1"/>
      <w:tblStyleColBandSize w:val="1"/>
      <w:tblCellMar>
        <w:left w:w="108" w:type="dxa"/>
        <w:right w:w="108" w:type="dxa"/>
      </w:tblCellMar>
    </w:tblPr>
  </w:style>
  <w:style w:type="table" w:customStyle="1" w:styleId="affffffffffff8">
    <w:basedOn w:val="TableNormala"/>
    <w:tblPr>
      <w:tblStyleRowBandSize w:val="1"/>
      <w:tblStyleColBandSize w:val="1"/>
      <w:tblCellMar>
        <w:left w:w="108" w:type="dxa"/>
        <w:right w:w="108" w:type="dxa"/>
      </w:tblCellMar>
    </w:tblPr>
  </w:style>
  <w:style w:type="table" w:customStyle="1" w:styleId="affffffffffff9">
    <w:basedOn w:val="TableNormala"/>
    <w:tblPr>
      <w:tblStyleRowBandSize w:val="1"/>
      <w:tblStyleColBandSize w:val="1"/>
      <w:tblCellMar>
        <w:left w:w="108" w:type="dxa"/>
        <w:right w:w="108" w:type="dxa"/>
      </w:tblCellMar>
    </w:tblPr>
  </w:style>
  <w:style w:type="table" w:customStyle="1" w:styleId="affffffffffffa">
    <w:basedOn w:val="TableNormala"/>
    <w:tblPr>
      <w:tblStyleRowBandSize w:val="1"/>
      <w:tblStyleColBandSize w:val="1"/>
      <w:tblCellMar>
        <w:left w:w="108" w:type="dxa"/>
        <w:right w:w="108" w:type="dxa"/>
      </w:tblCellMar>
    </w:tblPr>
  </w:style>
  <w:style w:type="table" w:customStyle="1" w:styleId="affffffffffffb">
    <w:basedOn w:val="TableNormala"/>
    <w:tblPr>
      <w:tblStyleRowBandSize w:val="1"/>
      <w:tblStyleColBandSize w:val="1"/>
      <w:tblCellMar>
        <w:left w:w="108" w:type="dxa"/>
        <w:right w:w="108" w:type="dxa"/>
      </w:tblCellMar>
    </w:tblPr>
  </w:style>
  <w:style w:type="table" w:customStyle="1" w:styleId="affffffffffffc">
    <w:basedOn w:val="TableNormala"/>
    <w:tblPr>
      <w:tblStyleRowBandSize w:val="1"/>
      <w:tblStyleColBandSize w:val="1"/>
      <w:tblCellMar>
        <w:left w:w="108" w:type="dxa"/>
        <w:right w:w="108" w:type="dxa"/>
      </w:tblCellMar>
    </w:tblPr>
  </w:style>
  <w:style w:type="table" w:customStyle="1" w:styleId="affffffffffffd">
    <w:basedOn w:val="TableNormala"/>
    <w:tblPr>
      <w:tblStyleRowBandSize w:val="1"/>
      <w:tblStyleColBandSize w:val="1"/>
      <w:tblCellMar>
        <w:left w:w="108" w:type="dxa"/>
        <w:right w:w="108" w:type="dxa"/>
      </w:tblCellMar>
    </w:tblPr>
  </w:style>
  <w:style w:type="table" w:customStyle="1" w:styleId="affffffffffffe">
    <w:basedOn w:val="TableNormala"/>
    <w:tblPr>
      <w:tblStyleRowBandSize w:val="1"/>
      <w:tblStyleColBandSize w:val="1"/>
      <w:tblCellMar>
        <w:left w:w="108" w:type="dxa"/>
        <w:right w:w="108" w:type="dxa"/>
      </w:tblCellMar>
    </w:tblPr>
  </w:style>
  <w:style w:type="table" w:customStyle="1" w:styleId="afffffffffffff">
    <w:basedOn w:val="TableNormala"/>
    <w:tblPr>
      <w:tblStyleRowBandSize w:val="1"/>
      <w:tblStyleColBandSize w:val="1"/>
      <w:tblCellMar>
        <w:left w:w="108" w:type="dxa"/>
        <w:right w:w="108" w:type="dxa"/>
      </w:tblCellMar>
    </w:tblPr>
  </w:style>
  <w:style w:type="table" w:customStyle="1" w:styleId="afffffffffffff0">
    <w:basedOn w:val="TableNormala"/>
    <w:tblPr>
      <w:tblStyleRowBandSize w:val="1"/>
      <w:tblStyleColBandSize w:val="1"/>
      <w:tblCellMar>
        <w:left w:w="108" w:type="dxa"/>
        <w:right w:w="108" w:type="dxa"/>
      </w:tblCellMar>
    </w:tblPr>
  </w:style>
  <w:style w:type="table" w:customStyle="1" w:styleId="afffffffffffff1">
    <w:basedOn w:val="TableNormala"/>
    <w:tblPr>
      <w:tblStyleRowBandSize w:val="1"/>
      <w:tblStyleColBandSize w:val="1"/>
      <w:tblCellMar>
        <w:left w:w="108" w:type="dxa"/>
        <w:right w:w="108" w:type="dxa"/>
      </w:tblCellMar>
    </w:tblPr>
  </w:style>
  <w:style w:type="table" w:customStyle="1" w:styleId="afffffffffffff2">
    <w:basedOn w:val="TableNormala"/>
    <w:tblPr>
      <w:tblStyleRowBandSize w:val="1"/>
      <w:tblStyleColBandSize w:val="1"/>
      <w:tblCellMar>
        <w:left w:w="108" w:type="dxa"/>
        <w:right w:w="108" w:type="dxa"/>
      </w:tblCellMar>
    </w:tblPr>
  </w:style>
  <w:style w:type="table" w:customStyle="1" w:styleId="afffffffffffff3">
    <w:basedOn w:val="TableNormala"/>
    <w:tblPr>
      <w:tblStyleRowBandSize w:val="1"/>
      <w:tblStyleColBandSize w:val="1"/>
      <w:tblCellMar>
        <w:left w:w="108" w:type="dxa"/>
        <w:right w:w="108" w:type="dxa"/>
      </w:tblCellMar>
    </w:tblPr>
  </w:style>
  <w:style w:type="table" w:customStyle="1" w:styleId="afffffffffffff4">
    <w:basedOn w:val="TableNormala"/>
    <w:tblPr>
      <w:tblStyleRowBandSize w:val="1"/>
      <w:tblStyleColBandSize w:val="1"/>
      <w:tblCellMar>
        <w:left w:w="108" w:type="dxa"/>
        <w:right w:w="108" w:type="dxa"/>
      </w:tblCellMar>
    </w:tblPr>
  </w:style>
  <w:style w:type="table" w:customStyle="1" w:styleId="afffffffffffff5">
    <w:basedOn w:val="TableNormala"/>
    <w:tblPr>
      <w:tblStyleRowBandSize w:val="1"/>
      <w:tblStyleColBandSize w:val="1"/>
      <w:tblCellMar>
        <w:left w:w="108" w:type="dxa"/>
        <w:right w:w="108" w:type="dxa"/>
      </w:tblCellMar>
    </w:tblPr>
  </w:style>
  <w:style w:type="table" w:customStyle="1" w:styleId="afffffffffffff6">
    <w:basedOn w:val="TableNormala"/>
    <w:tblPr>
      <w:tblStyleRowBandSize w:val="1"/>
      <w:tblStyleColBandSize w:val="1"/>
      <w:tblCellMar>
        <w:left w:w="108" w:type="dxa"/>
        <w:right w:w="108" w:type="dxa"/>
      </w:tblCellMar>
    </w:tblPr>
  </w:style>
  <w:style w:type="table" w:customStyle="1" w:styleId="afffffffffffff7">
    <w:basedOn w:val="TableNormala"/>
    <w:tblPr>
      <w:tblStyleRowBandSize w:val="1"/>
      <w:tblStyleColBandSize w:val="1"/>
      <w:tblCellMar>
        <w:left w:w="108" w:type="dxa"/>
        <w:right w:w="108" w:type="dxa"/>
      </w:tblCellMar>
    </w:tblPr>
  </w:style>
  <w:style w:type="table" w:customStyle="1" w:styleId="afffffffffffff8">
    <w:basedOn w:val="TableNormala"/>
    <w:tblPr>
      <w:tblStyleRowBandSize w:val="1"/>
      <w:tblStyleColBandSize w:val="1"/>
      <w:tblCellMar>
        <w:left w:w="108" w:type="dxa"/>
        <w:right w:w="108" w:type="dxa"/>
      </w:tblCellMar>
    </w:tblPr>
  </w:style>
  <w:style w:type="table" w:customStyle="1" w:styleId="afffffffffffff9">
    <w:basedOn w:val="TableNormala"/>
    <w:tblPr>
      <w:tblStyleRowBandSize w:val="1"/>
      <w:tblStyleColBandSize w:val="1"/>
      <w:tblCellMar>
        <w:left w:w="108" w:type="dxa"/>
        <w:right w:w="108" w:type="dxa"/>
      </w:tblCellMar>
    </w:tblPr>
  </w:style>
  <w:style w:type="table" w:customStyle="1" w:styleId="afffffffffffffa">
    <w:basedOn w:val="TableNormala"/>
    <w:tblPr>
      <w:tblStyleRowBandSize w:val="1"/>
      <w:tblStyleColBandSize w:val="1"/>
      <w:tblCellMar>
        <w:left w:w="108" w:type="dxa"/>
        <w:right w:w="108" w:type="dxa"/>
      </w:tblCellMar>
    </w:tblPr>
  </w:style>
  <w:style w:type="table" w:customStyle="1" w:styleId="afffffffffffffb">
    <w:basedOn w:val="TableNormala"/>
    <w:tblPr>
      <w:tblStyleRowBandSize w:val="1"/>
      <w:tblStyleColBandSize w:val="1"/>
      <w:tblCellMar>
        <w:left w:w="108" w:type="dxa"/>
        <w:right w:w="108" w:type="dxa"/>
      </w:tblCellMar>
    </w:tblPr>
  </w:style>
  <w:style w:type="table" w:customStyle="1" w:styleId="afffffffffffffc">
    <w:basedOn w:val="TableNormala"/>
    <w:tblPr>
      <w:tblStyleRowBandSize w:val="1"/>
      <w:tblStyleColBandSize w:val="1"/>
      <w:tblCellMar>
        <w:left w:w="108" w:type="dxa"/>
        <w:right w:w="108" w:type="dxa"/>
      </w:tblCellMar>
    </w:tblPr>
  </w:style>
  <w:style w:type="table" w:customStyle="1" w:styleId="afffffffffffffd">
    <w:basedOn w:val="TableNormala"/>
    <w:tblPr>
      <w:tblStyleRowBandSize w:val="1"/>
      <w:tblStyleColBandSize w:val="1"/>
      <w:tblCellMar>
        <w:left w:w="108" w:type="dxa"/>
        <w:right w:w="108" w:type="dxa"/>
      </w:tblCellMar>
    </w:tblPr>
  </w:style>
  <w:style w:type="table" w:customStyle="1" w:styleId="afffffffffffffe">
    <w:basedOn w:val="TableNormala"/>
    <w:tblPr>
      <w:tblStyleRowBandSize w:val="1"/>
      <w:tblStyleColBandSize w:val="1"/>
      <w:tblCellMar>
        <w:left w:w="108" w:type="dxa"/>
        <w:right w:w="108" w:type="dxa"/>
      </w:tblCellMar>
    </w:tblPr>
  </w:style>
  <w:style w:type="table" w:customStyle="1" w:styleId="affffffffffffff">
    <w:basedOn w:val="TableNormala"/>
    <w:tblPr>
      <w:tblStyleRowBandSize w:val="1"/>
      <w:tblStyleColBandSize w:val="1"/>
      <w:tblCellMar>
        <w:left w:w="108" w:type="dxa"/>
        <w:right w:w="108" w:type="dxa"/>
      </w:tblCellMar>
    </w:tblPr>
  </w:style>
  <w:style w:type="table" w:customStyle="1" w:styleId="affffffffffffff0">
    <w:basedOn w:val="TableNormala"/>
    <w:tblPr>
      <w:tblStyleRowBandSize w:val="1"/>
      <w:tblStyleColBandSize w:val="1"/>
      <w:tblCellMar>
        <w:left w:w="108" w:type="dxa"/>
        <w:right w:w="108" w:type="dxa"/>
      </w:tblCellMar>
    </w:tblPr>
  </w:style>
  <w:style w:type="table" w:customStyle="1" w:styleId="affffffffffffff1">
    <w:basedOn w:val="TableNormala"/>
    <w:tblPr>
      <w:tblStyleRowBandSize w:val="1"/>
      <w:tblStyleColBandSize w:val="1"/>
      <w:tblCellMar>
        <w:left w:w="108" w:type="dxa"/>
        <w:right w:w="108" w:type="dxa"/>
      </w:tblCellMar>
    </w:tblPr>
  </w:style>
  <w:style w:type="table" w:customStyle="1" w:styleId="affffffffffffff2">
    <w:basedOn w:val="TableNormala"/>
    <w:tblPr>
      <w:tblStyleRowBandSize w:val="1"/>
      <w:tblStyleColBandSize w:val="1"/>
      <w:tblCellMar>
        <w:left w:w="108" w:type="dxa"/>
        <w:right w:w="108" w:type="dxa"/>
      </w:tblCellMar>
    </w:tblPr>
  </w:style>
  <w:style w:type="table" w:customStyle="1" w:styleId="affffffffffffff3">
    <w:basedOn w:val="TableNormala"/>
    <w:tblPr>
      <w:tblStyleRowBandSize w:val="1"/>
      <w:tblStyleColBandSize w:val="1"/>
      <w:tblCellMar>
        <w:left w:w="108" w:type="dxa"/>
        <w:right w:w="108" w:type="dxa"/>
      </w:tblCellMar>
    </w:tblPr>
  </w:style>
  <w:style w:type="table" w:customStyle="1" w:styleId="affffffffffffff4">
    <w:basedOn w:val="TableNormala"/>
    <w:tblPr>
      <w:tblStyleRowBandSize w:val="1"/>
      <w:tblStyleColBandSize w:val="1"/>
      <w:tblCellMar>
        <w:left w:w="108" w:type="dxa"/>
        <w:right w:w="108" w:type="dxa"/>
      </w:tblCellMar>
    </w:tblPr>
  </w:style>
  <w:style w:type="table" w:customStyle="1" w:styleId="affffffffffffff5">
    <w:basedOn w:val="TableNormala"/>
    <w:tblPr>
      <w:tblStyleRowBandSize w:val="1"/>
      <w:tblStyleColBandSize w:val="1"/>
      <w:tblCellMar>
        <w:left w:w="108" w:type="dxa"/>
        <w:right w:w="108" w:type="dxa"/>
      </w:tblCellMar>
    </w:tblPr>
  </w:style>
  <w:style w:type="table" w:customStyle="1" w:styleId="affffffffffffff6">
    <w:basedOn w:val="TableNormala"/>
    <w:tblPr>
      <w:tblStyleRowBandSize w:val="1"/>
      <w:tblStyleColBandSize w:val="1"/>
      <w:tblCellMar>
        <w:left w:w="108" w:type="dxa"/>
        <w:right w:w="108" w:type="dxa"/>
      </w:tblCellMar>
    </w:tblPr>
  </w:style>
  <w:style w:type="table" w:customStyle="1" w:styleId="affffffffffffff7">
    <w:basedOn w:val="TableNormala"/>
    <w:tblPr>
      <w:tblStyleRowBandSize w:val="1"/>
      <w:tblStyleColBandSize w:val="1"/>
      <w:tblCellMar>
        <w:left w:w="108" w:type="dxa"/>
        <w:right w:w="108" w:type="dxa"/>
      </w:tblCellMar>
    </w:tblPr>
  </w:style>
  <w:style w:type="table" w:customStyle="1" w:styleId="affffffffffffff8">
    <w:basedOn w:val="TableNormala"/>
    <w:tblPr>
      <w:tblStyleRowBandSize w:val="1"/>
      <w:tblStyleColBandSize w:val="1"/>
      <w:tblCellMar>
        <w:left w:w="108" w:type="dxa"/>
        <w:right w:w="108" w:type="dxa"/>
      </w:tblCellMar>
    </w:tblPr>
  </w:style>
  <w:style w:type="table" w:customStyle="1" w:styleId="affffffffffffff9">
    <w:basedOn w:val="TableNormala"/>
    <w:tblPr>
      <w:tblStyleRowBandSize w:val="1"/>
      <w:tblStyleColBandSize w:val="1"/>
      <w:tblCellMar>
        <w:left w:w="108" w:type="dxa"/>
        <w:right w:w="108" w:type="dxa"/>
      </w:tblCellMar>
    </w:tblPr>
  </w:style>
  <w:style w:type="table" w:customStyle="1" w:styleId="affffffffffffffa">
    <w:basedOn w:val="TableNormala"/>
    <w:tblPr>
      <w:tblStyleRowBandSize w:val="1"/>
      <w:tblStyleColBandSize w:val="1"/>
      <w:tblCellMar>
        <w:left w:w="108" w:type="dxa"/>
        <w:right w:w="108" w:type="dxa"/>
      </w:tblCellMar>
    </w:tblPr>
  </w:style>
  <w:style w:type="table" w:customStyle="1" w:styleId="affffffffffffffb">
    <w:basedOn w:val="TableNormala"/>
    <w:tblPr>
      <w:tblStyleRowBandSize w:val="1"/>
      <w:tblStyleColBandSize w:val="1"/>
      <w:tblCellMar>
        <w:left w:w="108" w:type="dxa"/>
        <w:right w:w="108" w:type="dxa"/>
      </w:tblCellMar>
    </w:tblPr>
  </w:style>
  <w:style w:type="table" w:customStyle="1" w:styleId="affffffffffffffc">
    <w:basedOn w:val="TableNormala"/>
    <w:tblPr>
      <w:tblStyleRowBandSize w:val="1"/>
      <w:tblStyleColBandSize w:val="1"/>
      <w:tblCellMar>
        <w:left w:w="108" w:type="dxa"/>
        <w:right w:w="108" w:type="dxa"/>
      </w:tblCellMar>
    </w:tblPr>
  </w:style>
  <w:style w:type="table" w:customStyle="1" w:styleId="affffffffffffffd">
    <w:basedOn w:val="TableNormala"/>
    <w:tblPr>
      <w:tblStyleRowBandSize w:val="1"/>
      <w:tblStyleColBandSize w:val="1"/>
      <w:tblCellMar>
        <w:left w:w="108" w:type="dxa"/>
        <w:right w:w="108" w:type="dxa"/>
      </w:tblCellMar>
    </w:tblPr>
  </w:style>
  <w:style w:type="table" w:customStyle="1" w:styleId="affffffffffffffe">
    <w:basedOn w:val="TableNormala"/>
    <w:tblPr>
      <w:tblStyleRowBandSize w:val="1"/>
      <w:tblStyleColBandSize w:val="1"/>
      <w:tblCellMar>
        <w:left w:w="108" w:type="dxa"/>
        <w:right w:w="108" w:type="dxa"/>
      </w:tblCellMar>
    </w:tblPr>
  </w:style>
  <w:style w:type="table" w:customStyle="1" w:styleId="afffffffffffffff">
    <w:basedOn w:val="TableNormala"/>
    <w:tblPr>
      <w:tblStyleRowBandSize w:val="1"/>
      <w:tblStyleColBandSize w:val="1"/>
      <w:tblCellMar>
        <w:left w:w="108" w:type="dxa"/>
        <w:right w:w="108" w:type="dxa"/>
      </w:tblCellMar>
    </w:tblPr>
  </w:style>
  <w:style w:type="table" w:customStyle="1" w:styleId="afffffffffffffff0">
    <w:basedOn w:val="TableNormala"/>
    <w:tblPr>
      <w:tblStyleRowBandSize w:val="1"/>
      <w:tblStyleColBandSize w:val="1"/>
      <w:tblCellMar>
        <w:left w:w="108" w:type="dxa"/>
        <w:right w:w="108" w:type="dxa"/>
      </w:tblCellMar>
    </w:tblPr>
  </w:style>
  <w:style w:type="table" w:customStyle="1" w:styleId="afffffffffffffff1">
    <w:basedOn w:val="TableNormala"/>
    <w:tblPr>
      <w:tblStyleRowBandSize w:val="1"/>
      <w:tblStyleColBandSize w:val="1"/>
      <w:tblCellMar>
        <w:left w:w="108" w:type="dxa"/>
        <w:right w:w="108" w:type="dxa"/>
      </w:tblCellMar>
    </w:tblPr>
  </w:style>
  <w:style w:type="table" w:customStyle="1" w:styleId="afffffffffffffff2">
    <w:basedOn w:val="TableNormala"/>
    <w:tblPr>
      <w:tblStyleRowBandSize w:val="1"/>
      <w:tblStyleColBandSize w:val="1"/>
      <w:tblCellMar>
        <w:left w:w="108" w:type="dxa"/>
        <w:right w:w="108" w:type="dxa"/>
      </w:tblCellMar>
    </w:tblPr>
  </w:style>
  <w:style w:type="table" w:customStyle="1" w:styleId="afffffffffffffff3">
    <w:basedOn w:val="TableNormala"/>
    <w:tblPr>
      <w:tblStyleRowBandSize w:val="1"/>
      <w:tblStyleColBandSize w:val="1"/>
      <w:tblCellMar>
        <w:left w:w="108" w:type="dxa"/>
        <w:right w:w="108" w:type="dxa"/>
      </w:tblCellMar>
    </w:tblPr>
  </w:style>
  <w:style w:type="table" w:customStyle="1" w:styleId="afffffffffffffff4">
    <w:basedOn w:val="TableNormala"/>
    <w:tblPr>
      <w:tblStyleRowBandSize w:val="1"/>
      <w:tblStyleColBandSize w:val="1"/>
      <w:tblCellMar>
        <w:left w:w="108" w:type="dxa"/>
        <w:right w:w="108" w:type="dxa"/>
      </w:tblCellMar>
    </w:tblPr>
  </w:style>
  <w:style w:type="table" w:customStyle="1" w:styleId="afffffffffffffff5">
    <w:basedOn w:val="TableNormala"/>
    <w:tblPr>
      <w:tblStyleRowBandSize w:val="1"/>
      <w:tblStyleColBandSize w:val="1"/>
      <w:tblCellMar>
        <w:left w:w="108" w:type="dxa"/>
        <w:right w:w="108" w:type="dxa"/>
      </w:tblCellMar>
    </w:tblPr>
  </w:style>
  <w:style w:type="table" w:customStyle="1" w:styleId="afffffffffffffff6">
    <w:basedOn w:val="TableNormala"/>
    <w:tblPr>
      <w:tblStyleRowBandSize w:val="1"/>
      <w:tblStyleColBandSize w:val="1"/>
      <w:tblCellMar>
        <w:left w:w="108" w:type="dxa"/>
        <w:right w:w="108" w:type="dxa"/>
      </w:tblCellMar>
    </w:tblPr>
  </w:style>
  <w:style w:type="table" w:customStyle="1" w:styleId="afffffffffffffff7">
    <w:basedOn w:val="TableNormala"/>
    <w:tblPr>
      <w:tblStyleRowBandSize w:val="1"/>
      <w:tblStyleColBandSize w:val="1"/>
      <w:tblCellMar>
        <w:left w:w="108" w:type="dxa"/>
        <w:right w:w="108" w:type="dxa"/>
      </w:tblCellMar>
    </w:tblPr>
  </w:style>
  <w:style w:type="table" w:customStyle="1" w:styleId="afffffffffffffff8">
    <w:basedOn w:val="TableNormala"/>
    <w:tblPr>
      <w:tblStyleRowBandSize w:val="1"/>
      <w:tblStyleColBandSize w:val="1"/>
      <w:tblCellMar>
        <w:left w:w="108" w:type="dxa"/>
        <w:right w:w="108" w:type="dxa"/>
      </w:tblCellMar>
    </w:tblPr>
  </w:style>
  <w:style w:type="table" w:customStyle="1" w:styleId="afffffffffffffff9">
    <w:basedOn w:val="TableNormala"/>
    <w:tblPr>
      <w:tblStyleRowBandSize w:val="1"/>
      <w:tblStyleColBandSize w:val="1"/>
      <w:tblCellMar>
        <w:left w:w="108" w:type="dxa"/>
        <w:right w:w="108" w:type="dxa"/>
      </w:tblCellMar>
    </w:tblPr>
  </w:style>
  <w:style w:type="table" w:customStyle="1" w:styleId="afffffffffffffffa">
    <w:basedOn w:val="TableNormala"/>
    <w:tblPr>
      <w:tblStyleRowBandSize w:val="1"/>
      <w:tblStyleColBandSize w:val="1"/>
      <w:tblCellMar>
        <w:left w:w="108" w:type="dxa"/>
        <w:right w:w="108" w:type="dxa"/>
      </w:tblCellMar>
    </w:tblPr>
  </w:style>
  <w:style w:type="table" w:customStyle="1" w:styleId="afffffffffffffffb">
    <w:basedOn w:val="TableNormala"/>
    <w:tblPr>
      <w:tblStyleRowBandSize w:val="1"/>
      <w:tblStyleColBandSize w:val="1"/>
      <w:tblCellMar>
        <w:left w:w="108" w:type="dxa"/>
        <w:right w:w="108" w:type="dxa"/>
      </w:tblCellMar>
    </w:tblPr>
  </w:style>
  <w:style w:type="table" w:customStyle="1" w:styleId="afffffffffffffffc">
    <w:basedOn w:val="TableNormala"/>
    <w:tblPr>
      <w:tblStyleRowBandSize w:val="1"/>
      <w:tblStyleColBandSize w:val="1"/>
      <w:tblCellMar>
        <w:left w:w="108" w:type="dxa"/>
        <w:right w:w="108" w:type="dxa"/>
      </w:tblCellMar>
    </w:tblPr>
  </w:style>
  <w:style w:type="table" w:customStyle="1" w:styleId="afffffffffffffffd">
    <w:basedOn w:val="TableNormala"/>
    <w:tblPr>
      <w:tblStyleRowBandSize w:val="1"/>
      <w:tblStyleColBandSize w:val="1"/>
      <w:tblCellMar>
        <w:left w:w="108" w:type="dxa"/>
        <w:right w:w="108" w:type="dxa"/>
      </w:tblCellMar>
    </w:tblPr>
  </w:style>
  <w:style w:type="table" w:customStyle="1" w:styleId="afffffffffffffffe">
    <w:basedOn w:val="TableNormala"/>
    <w:tblPr>
      <w:tblStyleRowBandSize w:val="1"/>
      <w:tblStyleColBandSize w:val="1"/>
      <w:tblCellMar>
        <w:left w:w="108" w:type="dxa"/>
        <w:right w:w="108" w:type="dxa"/>
      </w:tblCellMar>
    </w:tblPr>
  </w:style>
  <w:style w:type="table" w:customStyle="1" w:styleId="affffffffffffffff">
    <w:basedOn w:val="TableNormala"/>
    <w:tblPr>
      <w:tblStyleRowBandSize w:val="1"/>
      <w:tblStyleColBandSize w:val="1"/>
      <w:tblCellMar>
        <w:left w:w="108" w:type="dxa"/>
        <w:right w:w="108" w:type="dxa"/>
      </w:tblCellMar>
    </w:tblPr>
  </w:style>
  <w:style w:type="table" w:customStyle="1" w:styleId="affffffffffffffff0">
    <w:basedOn w:val="TableNormala"/>
    <w:tblPr>
      <w:tblStyleRowBandSize w:val="1"/>
      <w:tblStyleColBandSize w:val="1"/>
      <w:tblCellMar>
        <w:left w:w="108" w:type="dxa"/>
        <w:right w:w="108" w:type="dxa"/>
      </w:tblCellMar>
    </w:tblPr>
  </w:style>
  <w:style w:type="table" w:customStyle="1" w:styleId="affffffffffffffff1">
    <w:basedOn w:val="TableNormala"/>
    <w:tblPr>
      <w:tblStyleRowBandSize w:val="1"/>
      <w:tblStyleColBandSize w:val="1"/>
      <w:tblCellMar>
        <w:left w:w="108" w:type="dxa"/>
        <w:right w:w="108" w:type="dxa"/>
      </w:tblCellMar>
    </w:tblPr>
  </w:style>
  <w:style w:type="table" w:customStyle="1" w:styleId="affffffffffffffff2">
    <w:basedOn w:val="TableNormala"/>
    <w:tblPr>
      <w:tblStyleRowBandSize w:val="1"/>
      <w:tblStyleColBandSize w:val="1"/>
      <w:tblCellMar>
        <w:left w:w="108" w:type="dxa"/>
        <w:right w:w="108" w:type="dxa"/>
      </w:tblCellMar>
    </w:tblPr>
  </w:style>
  <w:style w:type="table" w:customStyle="1" w:styleId="affffffffffffffff3">
    <w:basedOn w:val="TableNormala"/>
    <w:tblPr>
      <w:tblStyleRowBandSize w:val="1"/>
      <w:tblStyleColBandSize w:val="1"/>
      <w:tblCellMar>
        <w:left w:w="108" w:type="dxa"/>
        <w:right w:w="108" w:type="dxa"/>
      </w:tblCellMar>
    </w:tblPr>
  </w:style>
  <w:style w:type="table" w:customStyle="1" w:styleId="affffffffffffffff4">
    <w:basedOn w:val="TableNormala"/>
    <w:tblPr>
      <w:tblStyleRowBandSize w:val="1"/>
      <w:tblStyleColBandSize w:val="1"/>
      <w:tblCellMar>
        <w:left w:w="108" w:type="dxa"/>
        <w:right w:w="108" w:type="dxa"/>
      </w:tblCellMar>
    </w:tblPr>
  </w:style>
  <w:style w:type="table" w:customStyle="1" w:styleId="affffffffffffffff5">
    <w:basedOn w:val="TableNormala"/>
    <w:tblPr>
      <w:tblStyleRowBandSize w:val="1"/>
      <w:tblStyleColBandSize w:val="1"/>
      <w:tblCellMar>
        <w:left w:w="108" w:type="dxa"/>
        <w:right w:w="108" w:type="dxa"/>
      </w:tblCellMar>
    </w:tblPr>
  </w:style>
  <w:style w:type="table" w:customStyle="1" w:styleId="affffffffffffffff6">
    <w:basedOn w:val="TableNormala"/>
    <w:tblPr>
      <w:tblStyleRowBandSize w:val="1"/>
      <w:tblStyleColBandSize w:val="1"/>
      <w:tblCellMar>
        <w:left w:w="108" w:type="dxa"/>
        <w:right w:w="108" w:type="dxa"/>
      </w:tblCellMar>
    </w:tblPr>
  </w:style>
  <w:style w:type="table" w:customStyle="1" w:styleId="affffffffffffffff7">
    <w:basedOn w:val="TableNormala"/>
    <w:tblPr>
      <w:tblStyleRowBandSize w:val="1"/>
      <w:tblStyleColBandSize w:val="1"/>
      <w:tblCellMar>
        <w:left w:w="108" w:type="dxa"/>
        <w:right w:w="108" w:type="dxa"/>
      </w:tblCellMar>
    </w:tblPr>
  </w:style>
  <w:style w:type="table" w:customStyle="1" w:styleId="affffffffffffffff8">
    <w:basedOn w:val="TableNormala"/>
    <w:tblPr>
      <w:tblStyleRowBandSize w:val="1"/>
      <w:tblStyleColBandSize w:val="1"/>
      <w:tblCellMar>
        <w:left w:w="108" w:type="dxa"/>
        <w:right w:w="108" w:type="dxa"/>
      </w:tblCellMar>
    </w:tblPr>
  </w:style>
  <w:style w:type="table" w:customStyle="1" w:styleId="affffffffffffffff9">
    <w:basedOn w:val="TableNormala"/>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a"/>
    <w:tblPr>
      <w:tblStyleRowBandSize w:val="1"/>
      <w:tblStyleColBandSize w:val="1"/>
      <w:tblCellMar>
        <w:left w:w="108" w:type="dxa"/>
        <w:right w:w="108" w:type="dxa"/>
      </w:tblCellMar>
    </w:tblPr>
  </w:style>
  <w:style w:type="table" w:customStyle="1" w:styleId="a0">
    <w:basedOn w:val="TableNormala"/>
    <w:tblPr>
      <w:tblStyleRowBandSize w:val="1"/>
      <w:tblStyleColBandSize w:val="1"/>
      <w:tblCellMar>
        <w:left w:w="108" w:type="dxa"/>
        <w:right w:w="108" w:type="dxa"/>
      </w:tblCellMar>
    </w:tblPr>
  </w:style>
  <w:style w:type="table" w:customStyle="1" w:styleId="a1">
    <w:basedOn w:val="TableNormala"/>
    <w:tblPr>
      <w:tblStyleRowBandSize w:val="1"/>
      <w:tblStyleColBandSize w:val="1"/>
      <w:tblCellMar>
        <w:left w:w="85" w:type="dxa"/>
        <w:right w:w="108" w:type="dxa"/>
      </w:tblCellMar>
    </w:tblPr>
  </w:style>
  <w:style w:type="table" w:customStyle="1" w:styleId="a2">
    <w:basedOn w:val="TableNormala"/>
    <w:tblPr>
      <w:tblStyleRowBandSize w:val="1"/>
      <w:tblStyleColBandSize w:val="1"/>
      <w:tblCellMar>
        <w:left w:w="108" w:type="dxa"/>
        <w:right w:w="108" w:type="dxa"/>
      </w:tblCellMar>
    </w:tblPr>
  </w:style>
  <w:style w:type="table" w:customStyle="1" w:styleId="a3">
    <w:basedOn w:val="TableNormala"/>
    <w:tblPr>
      <w:tblStyleRowBandSize w:val="1"/>
      <w:tblStyleColBandSize w:val="1"/>
      <w:tblCellMar>
        <w:left w:w="108" w:type="dxa"/>
        <w:right w:w="108" w:type="dxa"/>
      </w:tblCellMar>
    </w:tblPr>
  </w:style>
  <w:style w:type="table" w:customStyle="1" w:styleId="a4">
    <w:basedOn w:val="TableNormala"/>
    <w:tblPr>
      <w:tblStyleRowBandSize w:val="1"/>
      <w:tblStyleColBandSize w:val="1"/>
      <w:tblCellMar>
        <w:left w:w="108" w:type="dxa"/>
        <w:right w:w="108" w:type="dxa"/>
      </w:tblCellMar>
    </w:tblPr>
  </w:style>
  <w:style w:type="table" w:customStyle="1" w:styleId="a5">
    <w:basedOn w:val="TableNormala"/>
    <w:tblPr>
      <w:tblStyleRowBandSize w:val="1"/>
      <w:tblStyleColBandSize w:val="1"/>
      <w:tblCellMar>
        <w:left w:w="108" w:type="dxa"/>
        <w:right w:w="108" w:type="dxa"/>
      </w:tblCellMar>
    </w:tblPr>
  </w:style>
  <w:style w:type="table" w:customStyle="1" w:styleId="a6">
    <w:basedOn w:val="TableNormala"/>
    <w:tblPr>
      <w:tblStyleRowBandSize w:val="1"/>
      <w:tblStyleColBandSize w:val="1"/>
      <w:tblCellMar>
        <w:left w:w="108" w:type="dxa"/>
        <w:right w:w="108" w:type="dxa"/>
      </w:tblCellMar>
    </w:tblPr>
  </w:style>
  <w:style w:type="table" w:customStyle="1" w:styleId="a7">
    <w:basedOn w:val="TableNormala"/>
    <w:tblPr>
      <w:tblStyleRowBandSize w:val="1"/>
      <w:tblStyleColBandSize w:val="1"/>
      <w:tblCellMar>
        <w:left w:w="108" w:type="dxa"/>
        <w:right w:w="108" w:type="dxa"/>
      </w:tblCellMar>
    </w:tblPr>
  </w:style>
  <w:style w:type="table" w:customStyle="1" w:styleId="a8">
    <w:basedOn w:val="TableNormala"/>
    <w:tblPr>
      <w:tblStyleRowBandSize w:val="1"/>
      <w:tblStyleColBandSize w:val="1"/>
      <w:tblCellMar>
        <w:left w:w="108" w:type="dxa"/>
        <w:right w:w="108" w:type="dxa"/>
      </w:tblCellMar>
    </w:tblPr>
  </w:style>
  <w:style w:type="table" w:customStyle="1" w:styleId="a9">
    <w:basedOn w:val="TableNormala"/>
    <w:tblPr>
      <w:tblStyleRowBandSize w:val="1"/>
      <w:tblStyleColBandSize w:val="1"/>
      <w:tblCellMar>
        <w:left w:w="103" w:type="dxa"/>
        <w:right w:w="108" w:type="dxa"/>
      </w:tblCellMar>
    </w:tblPr>
  </w:style>
  <w:style w:type="table" w:customStyle="1" w:styleId="aa">
    <w:basedOn w:val="TableNormala"/>
    <w:tblPr>
      <w:tblStyleRowBandSize w:val="1"/>
      <w:tblStyleColBandSize w:val="1"/>
      <w:tblCellMar>
        <w:left w:w="103" w:type="dxa"/>
        <w:right w:w="108" w:type="dxa"/>
      </w:tblCellMar>
    </w:tblPr>
  </w:style>
  <w:style w:type="table" w:customStyle="1" w:styleId="ab">
    <w:basedOn w:val="TableNormala"/>
    <w:tblPr>
      <w:tblStyleRowBandSize w:val="1"/>
      <w:tblStyleColBandSize w:val="1"/>
      <w:tblCellMar>
        <w:left w:w="108" w:type="dxa"/>
        <w:right w:w="108" w:type="dxa"/>
      </w:tblCellMar>
    </w:tblPr>
  </w:style>
  <w:style w:type="table" w:customStyle="1" w:styleId="ac">
    <w:basedOn w:val="TableNormala"/>
    <w:tblPr>
      <w:tblStyleRowBandSize w:val="1"/>
      <w:tblStyleColBandSize w:val="1"/>
      <w:tblCellMar>
        <w:left w:w="108" w:type="dxa"/>
        <w:right w:w="108" w:type="dxa"/>
      </w:tblCellMar>
    </w:tblPr>
  </w:style>
  <w:style w:type="table" w:customStyle="1" w:styleId="ad">
    <w:basedOn w:val="TableNormala"/>
    <w:tblPr>
      <w:tblStyleRowBandSize w:val="1"/>
      <w:tblStyleColBandSize w:val="1"/>
      <w:tblCellMar>
        <w:left w:w="108" w:type="dxa"/>
        <w:right w:w="108" w:type="dxa"/>
      </w:tblCellMar>
    </w:tblPr>
  </w:style>
  <w:style w:type="table" w:customStyle="1" w:styleId="ae">
    <w:basedOn w:val="TableNormala"/>
    <w:tblPr>
      <w:tblStyleRowBandSize w:val="1"/>
      <w:tblStyleColBandSize w:val="1"/>
      <w:tblCellMar>
        <w:left w:w="108" w:type="dxa"/>
        <w:right w:w="108" w:type="dxa"/>
      </w:tblCellMar>
    </w:tblPr>
  </w:style>
  <w:style w:type="table" w:customStyle="1" w:styleId="af">
    <w:basedOn w:val="TableNormala"/>
    <w:tblPr>
      <w:tblStyleRowBandSize w:val="1"/>
      <w:tblStyleColBandSize w:val="1"/>
      <w:tblCellMar>
        <w:left w:w="108" w:type="dxa"/>
        <w:right w:w="108" w:type="dxa"/>
      </w:tblCellMar>
    </w:tblPr>
  </w:style>
  <w:style w:type="table" w:customStyle="1" w:styleId="af0">
    <w:basedOn w:val="TableNormala"/>
    <w:tblPr>
      <w:tblStyleRowBandSize w:val="1"/>
      <w:tblStyleColBandSize w:val="1"/>
      <w:tblCellMar>
        <w:left w:w="108" w:type="dxa"/>
        <w:right w:w="108" w:type="dxa"/>
      </w:tblCellMar>
    </w:tblPr>
  </w:style>
  <w:style w:type="table" w:customStyle="1" w:styleId="af1">
    <w:basedOn w:val="TableNormala"/>
    <w:tblPr>
      <w:tblStyleRowBandSize w:val="1"/>
      <w:tblStyleColBandSize w:val="1"/>
      <w:tblCellMar>
        <w:left w:w="108" w:type="dxa"/>
        <w:right w:w="108" w:type="dxa"/>
      </w:tblCellMar>
    </w:tblPr>
  </w:style>
  <w:style w:type="table" w:customStyle="1" w:styleId="af2">
    <w:basedOn w:val="TableNormala"/>
    <w:tblPr>
      <w:tblStyleRowBandSize w:val="1"/>
      <w:tblStyleColBandSize w:val="1"/>
      <w:tblCellMar>
        <w:left w:w="108" w:type="dxa"/>
        <w:right w:w="108" w:type="dxa"/>
      </w:tblCellMar>
    </w:tblPr>
  </w:style>
  <w:style w:type="table" w:customStyle="1" w:styleId="af3">
    <w:basedOn w:val="TableNormala"/>
    <w:tblPr>
      <w:tblStyleRowBandSize w:val="1"/>
      <w:tblStyleColBandSize w:val="1"/>
      <w:tblCellMar>
        <w:left w:w="108" w:type="dxa"/>
        <w:right w:w="108" w:type="dxa"/>
      </w:tblCellMar>
    </w:tblPr>
  </w:style>
  <w:style w:type="table" w:customStyle="1" w:styleId="af4">
    <w:basedOn w:val="TableNormala"/>
    <w:tblPr>
      <w:tblStyleRowBandSize w:val="1"/>
      <w:tblStyleColBandSize w:val="1"/>
      <w:tblCellMar>
        <w:left w:w="108" w:type="dxa"/>
        <w:right w:w="108" w:type="dxa"/>
      </w:tblCellMar>
    </w:tblPr>
  </w:style>
  <w:style w:type="table" w:customStyle="1" w:styleId="af5">
    <w:basedOn w:val="TableNormala"/>
    <w:tblPr>
      <w:tblStyleRowBandSize w:val="1"/>
      <w:tblStyleColBandSize w:val="1"/>
      <w:tblCellMar>
        <w:left w:w="108" w:type="dxa"/>
        <w:right w:w="108" w:type="dxa"/>
      </w:tblCellMar>
    </w:tblPr>
  </w:style>
  <w:style w:type="table" w:customStyle="1" w:styleId="af6">
    <w:basedOn w:val="TableNormala"/>
    <w:tblPr>
      <w:tblStyleRowBandSize w:val="1"/>
      <w:tblStyleColBandSize w:val="1"/>
      <w:tblCellMar>
        <w:left w:w="108" w:type="dxa"/>
        <w:right w:w="108" w:type="dxa"/>
      </w:tblCellMar>
    </w:tblPr>
  </w:style>
  <w:style w:type="table" w:customStyle="1" w:styleId="af7">
    <w:basedOn w:val="TableNormala"/>
    <w:tblPr>
      <w:tblStyleRowBandSize w:val="1"/>
      <w:tblStyleColBandSize w:val="1"/>
      <w:tblCellMar>
        <w:left w:w="108" w:type="dxa"/>
        <w:right w:w="108" w:type="dxa"/>
      </w:tblCellMar>
    </w:tblPr>
  </w:style>
  <w:style w:type="table" w:customStyle="1" w:styleId="af8">
    <w:basedOn w:val="TableNormala"/>
    <w:tblPr>
      <w:tblStyleRowBandSize w:val="1"/>
      <w:tblStyleColBandSize w:val="1"/>
      <w:tblCellMar>
        <w:left w:w="108" w:type="dxa"/>
        <w:right w:w="108" w:type="dxa"/>
      </w:tblCellMar>
    </w:tblPr>
  </w:style>
  <w:style w:type="table" w:customStyle="1" w:styleId="af9">
    <w:basedOn w:val="TableNormala"/>
    <w:tblPr>
      <w:tblStyleRowBandSize w:val="1"/>
      <w:tblStyleColBandSize w:val="1"/>
      <w:tblCellMar>
        <w:left w:w="115" w:type="dxa"/>
        <w:right w:w="115" w:type="dxa"/>
      </w:tblCellMar>
    </w:tblPr>
  </w:style>
  <w:style w:type="table" w:customStyle="1" w:styleId="afa">
    <w:basedOn w:val="TableNormala"/>
    <w:tblPr>
      <w:tblStyleRowBandSize w:val="1"/>
      <w:tblStyleColBandSize w:val="1"/>
      <w:tblCellMar>
        <w:left w:w="108" w:type="dxa"/>
        <w:right w:w="108" w:type="dxa"/>
      </w:tblCellMar>
    </w:tblPr>
  </w:style>
  <w:style w:type="table" w:customStyle="1" w:styleId="afb">
    <w:basedOn w:val="TableNormala"/>
    <w:tblPr>
      <w:tblStyleRowBandSize w:val="1"/>
      <w:tblStyleColBandSize w:val="1"/>
      <w:tblCellMar>
        <w:left w:w="108" w:type="dxa"/>
        <w:right w:w="108" w:type="dxa"/>
      </w:tblCellMar>
    </w:tblPr>
  </w:style>
  <w:style w:type="table" w:customStyle="1" w:styleId="afc">
    <w:basedOn w:val="TableNormala"/>
    <w:tblPr>
      <w:tblStyleRowBandSize w:val="1"/>
      <w:tblStyleColBandSize w:val="1"/>
      <w:tblCellMar>
        <w:left w:w="108" w:type="dxa"/>
        <w:right w:w="108" w:type="dxa"/>
      </w:tblCellMar>
    </w:tblPr>
  </w:style>
  <w:style w:type="table" w:customStyle="1" w:styleId="afd">
    <w:basedOn w:val="TableNormala"/>
    <w:tblPr>
      <w:tblStyleRowBandSize w:val="1"/>
      <w:tblStyleColBandSize w:val="1"/>
      <w:tblCellMar>
        <w:left w:w="108" w:type="dxa"/>
        <w:right w:w="108" w:type="dxa"/>
      </w:tblCellMar>
    </w:tblPr>
  </w:style>
  <w:style w:type="table" w:customStyle="1" w:styleId="afe">
    <w:basedOn w:val="TableNormala"/>
    <w:tblPr>
      <w:tblStyleRowBandSize w:val="1"/>
      <w:tblStyleColBandSize w:val="1"/>
      <w:tblCellMar>
        <w:left w:w="108" w:type="dxa"/>
        <w:right w:w="108" w:type="dxa"/>
      </w:tblCellMar>
    </w:tblPr>
  </w:style>
  <w:style w:type="table" w:customStyle="1" w:styleId="aff">
    <w:basedOn w:val="TableNormala"/>
    <w:tblPr>
      <w:tblStyleRowBandSize w:val="1"/>
      <w:tblStyleColBandSize w:val="1"/>
      <w:tblCellMar>
        <w:left w:w="108" w:type="dxa"/>
        <w:right w:w="108" w:type="dxa"/>
      </w:tblCellMar>
    </w:tblPr>
  </w:style>
  <w:style w:type="table" w:customStyle="1" w:styleId="aff0">
    <w:basedOn w:val="TableNormala"/>
    <w:tblPr>
      <w:tblStyleRowBandSize w:val="1"/>
      <w:tblStyleColBandSize w:val="1"/>
      <w:tblCellMar>
        <w:left w:w="108" w:type="dxa"/>
        <w:right w:w="108" w:type="dxa"/>
      </w:tblCellMar>
    </w:tblPr>
  </w:style>
  <w:style w:type="table" w:customStyle="1" w:styleId="aff1">
    <w:basedOn w:val="TableNormala"/>
    <w:tblPr>
      <w:tblStyleRowBandSize w:val="1"/>
      <w:tblStyleColBandSize w:val="1"/>
      <w:tblCellMar>
        <w:left w:w="108" w:type="dxa"/>
        <w:right w:w="108" w:type="dxa"/>
      </w:tblCellMar>
    </w:tblPr>
  </w:style>
  <w:style w:type="table" w:customStyle="1" w:styleId="aff2">
    <w:basedOn w:val="TableNormala"/>
    <w:tblPr>
      <w:tblStyleRowBandSize w:val="1"/>
      <w:tblStyleColBandSize w:val="1"/>
      <w:tblCellMar>
        <w:left w:w="108" w:type="dxa"/>
        <w:right w:w="108" w:type="dxa"/>
      </w:tblCellMar>
    </w:tblPr>
  </w:style>
  <w:style w:type="table" w:customStyle="1" w:styleId="aff3">
    <w:basedOn w:val="TableNormala"/>
    <w:tblPr>
      <w:tblStyleRowBandSize w:val="1"/>
      <w:tblStyleColBandSize w:val="1"/>
      <w:tblCellMar>
        <w:left w:w="108" w:type="dxa"/>
        <w:right w:w="108" w:type="dxa"/>
      </w:tblCellMar>
    </w:tblPr>
  </w:style>
  <w:style w:type="table" w:customStyle="1" w:styleId="aff4">
    <w:basedOn w:val="TableNormala"/>
    <w:tblPr>
      <w:tblStyleRowBandSize w:val="1"/>
      <w:tblStyleColBandSize w:val="1"/>
      <w:tblCellMar>
        <w:left w:w="108" w:type="dxa"/>
        <w:right w:w="108" w:type="dxa"/>
      </w:tblCellMar>
    </w:tblPr>
  </w:style>
  <w:style w:type="table" w:customStyle="1" w:styleId="aff5">
    <w:basedOn w:val="TableNormala"/>
    <w:tblPr>
      <w:tblStyleRowBandSize w:val="1"/>
      <w:tblStyleColBandSize w:val="1"/>
      <w:tblCellMar>
        <w:left w:w="108" w:type="dxa"/>
        <w:right w:w="108" w:type="dxa"/>
      </w:tblCellMar>
    </w:tblPr>
  </w:style>
  <w:style w:type="table" w:customStyle="1" w:styleId="aff6">
    <w:basedOn w:val="TableNormala"/>
    <w:tblPr>
      <w:tblStyleRowBandSize w:val="1"/>
      <w:tblStyleColBandSize w:val="1"/>
      <w:tblCellMar>
        <w:left w:w="108" w:type="dxa"/>
        <w:right w:w="108" w:type="dxa"/>
      </w:tblCellMar>
    </w:tblPr>
  </w:style>
  <w:style w:type="table" w:customStyle="1" w:styleId="aff7">
    <w:basedOn w:val="TableNormala"/>
    <w:tblPr>
      <w:tblStyleRowBandSize w:val="1"/>
      <w:tblStyleColBandSize w:val="1"/>
      <w:tblCellMar>
        <w:left w:w="108" w:type="dxa"/>
        <w:right w:w="108" w:type="dxa"/>
      </w:tblCellMar>
    </w:tblPr>
  </w:style>
  <w:style w:type="table" w:customStyle="1" w:styleId="aff8">
    <w:basedOn w:val="TableNormala"/>
    <w:tblPr>
      <w:tblStyleRowBandSize w:val="1"/>
      <w:tblStyleColBandSize w:val="1"/>
      <w:tblCellMar>
        <w:left w:w="108" w:type="dxa"/>
        <w:right w:w="108" w:type="dxa"/>
      </w:tblCellMar>
    </w:tblPr>
  </w:style>
  <w:style w:type="table" w:customStyle="1" w:styleId="aff9">
    <w:basedOn w:val="TableNormala"/>
    <w:tblPr>
      <w:tblStyleRowBandSize w:val="1"/>
      <w:tblStyleColBandSize w:val="1"/>
      <w:tblCellMar>
        <w:left w:w="108" w:type="dxa"/>
        <w:right w:w="108" w:type="dxa"/>
      </w:tblCellMar>
    </w:tblPr>
  </w:style>
  <w:style w:type="table" w:customStyle="1" w:styleId="affa">
    <w:basedOn w:val="TableNormala"/>
    <w:tblPr>
      <w:tblStyleRowBandSize w:val="1"/>
      <w:tblStyleColBandSize w:val="1"/>
      <w:tblCellMar>
        <w:left w:w="108" w:type="dxa"/>
        <w:right w:w="108" w:type="dxa"/>
      </w:tblCellMar>
    </w:tblPr>
  </w:style>
  <w:style w:type="table" w:customStyle="1" w:styleId="affb">
    <w:basedOn w:val="TableNormala"/>
    <w:tblPr>
      <w:tblStyleRowBandSize w:val="1"/>
      <w:tblStyleColBandSize w:val="1"/>
      <w:tblCellMar>
        <w:left w:w="108" w:type="dxa"/>
        <w:right w:w="108" w:type="dxa"/>
      </w:tblCellMar>
    </w:tblPr>
  </w:style>
  <w:style w:type="table" w:customStyle="1" w:styleId="affc">
    <w:basedOn w:val="TableNormala"/>
    <w:tblPr>
      <w:tblStyleRowBandSize w:val="1"/>
      <w:tblStyleColBandSize w:val="1"/>
      <w:tblCellMar>
        <w:left w:w="108" w:type="dxa"/>
        <w:right w:w="108" w:type="dxa"/>
      </w:tblCellMar>
    </w:tblPr>
  </w:style>
  <w:style w:type="table" w:customStyle="1" w:styleId="affd">
    <w:basedOn w:val="TableNormala"/>
    <w:tblPr>
      <w:tblStyleRowBandSize w:val="1"/>
      <w:tblStyleColBandSize w:val="1"/>
      <w:tblCellMar>
        <w:left w:w="108" w:type="dxa"/>
        <w:right w:w="108" w:type="dxa"/>
      </w:tblCellMar>
    </w:tblPr>
  </w:style>
  <w:style w:type="table" w:customStyle="1" w:styleId="affe">
    <w:basedOn w:val="TableNormala"/>
    <w:tblPr>
      <w:tblStyleRowBandSize w:val="1"/>
      <w:tblStyleColBandSize w:val="1"/>
      <w:tblCellMar>
        <w:left w:w="108" w:type="dxa"/>
        <w:right w:w="108" w:type="dxa"/>
      </w:tblCellMar>
    </w:tblPr>
  </w:style>
  <w:style w:type="table" w:customStyle="1" w:styleId="afff">
    <w:basedOn w:val="TableNormala"/>
    <w:tblPr>
      <w:tblStyleRowBandSize w:val="1"/>
      <w:tblStyleColBandSize w:val="1"/>
      <w:tblCellMar>
        <w:left w:w="108" w:type="dxa"/>
        <w:right w:w="108" w:type="dxa"/>
      </w:tblCellMar>
    </w:tblPr>
  </w:style>
  <w:style w:type="table" w:customStyle="1" w:styleId="afff0">
    <w:basedOn w:val="TableNormala"/>
    <w:tblPr>
      <w:tblStyleRowBandSize w:val="1"/>
      <w:tblStyleColBandSize w:val="1"/>
      <w:tblCellMar>
        <w:left w:w="108" w:type="dxa"/>
        <w:right w:w="108" w:type="dxa"/>
      </w:tblCellMar>
    </w:tblPr>
  </w:style>
  <w:style w:type="table" w:customStyle="1" w:styleId="afff1">
    <w:basedOn w:val="TableNormala"/>
    <w:tblPr>
      <w:tblStyleRowBandSize w:val="1"/>
      <w:tblStyleColBandSize w:val="1"/>
      <w:tblCellMar>
        <w:left w:w="108" w:type="dxa"/>
        <w:right w:w="108" w:type="dxa"/>
      </w:tblCellMar>
    </w:tblPr>
  </w:style>
  <w:style w:type="table" w:customStyle="1" w:styleId="afff2">
    <w:basedOn w:val="TableNormala"/>
    <w:tblPr>
      <w:tblStyleRowBandSize w:val="1"/>
      <w:tblStyleColBandSize w:val="1"/>
      <w:tblCellMar>
        <w:left w:w="108" w:type="dxa"/>
        <w:right w:w="108" w:type="dxa"/>
      </w:tblCellMar>
    </w:tblPr>
  </w:style>
  <w:style w:type="table" w:customStyle="1" w:styleId="afff3">
    <w:basedOn w:val="TableNormala"/>
    <w:tblPr>
      <w:tblStyleRowBandSize w:val="1"/>
      <w:tblStyleColBandSize w:val="1"/>
      <w:tblCellMar>
        <w:left w:w="108" w:type="dxa"/>
        <w:right w:w="108" w:type="dxa"/>
      </w:tblCellMar>
    </w:tblPr>
  </w:style>
  <w:style w:type="table" w:customStyle="1" w:styleId="afff4">
    <w:basedOn w:val="TableNormala"/>
    <w:tblPr>
      <w:tblStyleRowBandSize w:val="1"/>
      <w:tblStyleColBandSize w:val="1"/>
      <w:tblCellMar>
        <w:left w:w="108" w:type="dxa"/>
        <w:right w:w="108" w:type="dxa"/>
      </w:tblCellMar>
    </w:tblPr>
  </w:style>
  <w:style w:type="table" w:customStyle="1" w:styleId="afff5">
    <w:basedOn w:val="TableNormala"/>
    <w:tblPr>
      <w:tblStyleRowBandSize w:val="1"/>
      <w:tblStyleColBandSize w:val="1"/>
      <w:tblCellMar>
        <w:left w:w="108" w:type="dxa"/>
        <w:right w:w="108" w:type="dxa"/>
      </w:tblCellMar>
    </w:tblPr>
  </w:style>
  <w:style w:type="table" w:customStyle="1" w:styleId="afff6">
    <w:basedOn w:val="TableNormala"/>
    <w:tblPr>
      <w:tblStyleRowBandSize w:val="1"/>
      <w:tblStyleColBandSize w:val="1"/>
      <w:tblCellMar>
        <w:left w:w="108" w:type="dxa"/>
        <w:right w:w="108" w:type="dxa"/>
      </w:tblCellMar>
    </w:tblPr>
  </w:style>
  <w:style w:type="table" w:customStyle="1" w:styleId="afff7">
    <w:basedOn w:val="TableNormala"/>
    <w:tblPr>
      <w:tblStyleRowBandSize w:val="1"/>
      <w:tblStyleColBandSize w:val="1"/>
      <w:tblCellMar>
        <w:left w:w="108" w:type="dxa"/>
        <w:right w:w="108" w:type="dxa"/>
      </w:tblCellMar>
    </w:tblPr>
  </w:style>
  <w:style w:type="table" w:customStyle="1" w:styleId="afff8">
    <w:basedOn w:val="TableNormala"/>
    <w:tblPr>
      <w:tblStyleRowBandSize w:val="1"/>
      <w:tblStyleColBandSize w:val="1"/>
      <w:tblCellMar>
        <w:left w:w="108" w:type="dxa"/>
        <w:right w:w="108" w:type="dxa"/>
      </w:tblCellMar>
    </w:tblPr>
  </w:style>
  <w:style w:type="table" w:customStyle="1" w:styleId="afff9">
    <w:basedOn w:val="TableNormala"/>
    <w:tblPr>
      <w:tblStyleRowBandSize w:val="1"/>
      <w:tblStyleColBandSize w:val="1"/>
      <w:tblCellMar>
        <w:left w:w="108" w:type="dxa"/>
        <w:right w:w="108" w:type="dxa"/>
      </w:tblCellMar>
    </w:tblPr>
  </w:style>
  <w:style w:type="table" w:customStyle="1" w:styleId="afffa">
    <w:basedOn w:val="TableNormala"/>
    <w:tblPr>
      <w:tblStyleRowBandSize w:val="1"/>
      <w:tblStyleColBandSize w:val="1"/>
      <w:tblCellMar>
        <w:left w:w="108" w:type="dxa"/>
        <w:right w:w="108" w:type="dxa"/>
      </w:tblCellMar>
    </w:tblPr>
  </w:style>
  <w:style w:type="table" w:customStyle="1" w:styleId="afffb">
    <w:basedOn w:val="TableNormala"/>
    <w:tblPr>
      <w:tblStyleRowBandSize w:val="1"/>
      <w:tblStyleColBandSize w:val="1"/>
      <w:tblCellMar>
        <w:left w:w="108" w:type="dxa"/>
        <w:right w:w="108" w:type="dxa"/>
      </w:tblCellMar>
    </w:tblPr>
  </w:style>
  <w:style w:type="table" w:customStyle="1" w:styleId="afffc">
    <w:basedOn w:val="TableNormala"/>
    <w:tblPr>
      <w:tblStyleRowBandSize w:val="1"/>
      <w:tblStyleColBandSize w:val="1"/>
      <w:tblCellMar>
        <w:left w:w="108" w:type="dxa"/>
        <w:right w:w="108" w:type="dxa"/>
      </w:tblCellMar>
    </w:tblPr>
  </w:style>
  <w:style w:type="table" w:customStyle="1" w:styleId="afffd">
    <w:basedOn w:val="TableNormala"/>
    <w:tblPr>
      <w:tblStyleRowBandSize w:val="1"/>
      <w:tblStyleColBandSize w:val="1"/>
      <w:tblCellMar>
        <w:left w:w="108" w:type="dxa"/>
        <w:right w:w="108" w:type="dxa"/>
      </w:tblCellMar>
    </w:tblPr>
  </w:style>
  <w:style w:type="table" w:customStyle="1" w:styleId="afffe">
    <w:basedOn w:val="TableNormala"/>
    <w:tblPr>
      <w:tblStyleRowBandSize w:val="1"/>
      <w:tblStyleColBandSize w:val="1"/>
      <w:tblCellMar>
        <w:left w:w="108" w:type="dxa"/>
        <w:right w:w="108" w:type="dxa"/>
      </w:tblCellMar>
    </w:tblPr>
  </w:style>
  <w:style w:type="table" w:customStyle="1" w:styleId="affff">
    <w:basedOn w:val="TableNormala"/>
    <w:tblPr>
      <w:tblStyleRowBandSize w:val="1"/>
      <w:tblStyleColBandSize w:val="1"/>
      <w:tblCellMar>
        <w:left w:w="108" w:type="dxa"/>
        <w:right w:w="108" w:type="dxa"/>
      </w:tblCellMar>
    </w:tblPr>
  </w:style>
  <w:style w:type="table" w:customStyle="1" w:styleId="affff0">
    <w:basedOn w:val="TableNormala"/>
    <w:tblPr>
      <w:tblStyleRowBandSize w:val="1"/>
      <w:tblStyleColBandSize w:val="1"/>
      <w:tblCellMar>
        <w:left w:w="108" w:type="dxa"/>
        <w:right w:w="108" w:type="dxa"/>
      </w:tblCellMar>
    </w:tblPr>
  </w:style>
  <w:style w:type="table" w:customStyle="1" w:styleId="affff1">
    <w:basedOn w:val="TableNormala"/>
    <w:tblPr>
      <w:tblStyleRowBandSize w:val="1"/>
      <w:tblStyleColBandSize w:val="1"/>
      <w:tblCellMar>
        <w:left w:w="108" w:type="dxa"/>
        <w:right w:w="108" w:type="dxa"/>
      </w:tblCellMar>
    </w:tblPr>
  </w:style>
  <w:style w:type="table" w:customStyle="1" w:styleId="affff2">
    <w:basedOn w:val="TableNormala"/>
    <w:tblPr>
      <w:tblStyleRowBandSize w:val="1"/>
      <w:tblStyleColBandSize w:val="1"/>
      <w:tblCellMar>
        <w:left w:w="108" w:type="dxa"/>
        <w:right w:w="108" w:type="dxa"/>
      </w:tblCellMar>
    </w:tblPr>
  </w:style>
  <w:style w:type="table" w:customStyle="1" w:styleId="affff3">
    <w:basedOn w:val="TableNormala"/>
    <w:tblPr>
      <w:tblStyleRowBandSize w:val="1"/>
      <w:tblStyleColBandSize w:val="1"/>
      <w:tblCellMar>
        <w:left w:w="108" w:type="dxa"/>
        <w:right w:w="108" w:type="dxa"/>
      </w:tblCellMar>
    </w:tblPr>
  </w:style>
  <w:style w:type="table" w:customStyle="1" w:styleId="affff4">
    <w:basedOn w:val="TableNormala"/>
    <w:tblPr>
      <w:tblStyleRowBandSize w:val="1"/>
      <w:tblStyleColBandSize w:val="1"/>
      <w:tblCellMar>
        <w:left w:w="108" w:type="dxa"/>
        <w:right w:w="108" w:type="dxa"/>
      </w:tblCellMar>
    </w:tblPr>
  </w:style>
  <w:style w:type="table" w:customStyle="1" w:styleId="affff5">
    <w:basedOn w:val="TableNormala"/>
    <w:tblPr>
      <w:tblStyleRowBandSize w:val="1"/>
      <w:tblStyleColBandSize w:val="1"/>
      <w:tblCellMar>
        <w:left w:w="108" w:type="dxa"/>
        <w:right w:w="108" w:type="dxa"/>
      </w:tblCellMar>
    </w:tblPr>
  </w:style>
  <w:style w:type="table" w:customStyle="1" w:styleId="affff6">
    <w:basedOn w:val="TableNormala"/>
    <w:tblPr>
      <w:tblStyleRowBandSize w:val="1"/>
      <w:tblStyleColBandSize w:val="1"/>
      <w:tblCellMar>
        <w:left w:w="108" w:type="dxa"/>
        <w:right w:w="108" w:type="dxa"/>
      </w:tblCellMar>
    </w:tblPr>
  </w:style>
  <w:style w:type="table" w:customStyle="1" w:styleId="affff7">
    <w:basedOn w:val="TableNormala"/>
    <w:tblPr>
      <w:tblStyleRowBandSize w:val="1"/>
      <w:tblStyleColBandSize w:val="1"/>
      <w:tblCellMar>
        <w:left w:w="108" w:type="dxa"/>
        <w:right w:w="108" w:type="dxa"/>
      </w:tblCellMar>
    </w:tblPr>
  </w:style>
  <w:style w:type="table" w:customStyle="1" w:styleId="affff8">
    <w:basedOn w:val="TableNormala"/>
    <w:tblPr>
      <w:tblStyleRowBandSize w:val="1"/>
      <w:tblStyleColBandSize w:val="1"/>
      <w:tblCellMar>
        <w:left w:w="108" w:type="dxa"/>
        <w:right w:w="108" w:type="dxa"/>
      </w:tblCellMar>
    </w:tblPr>
  </w:style>
  <w:style w:type="table" w:customStyle="1" w:styleId="affff9">
    <w:basedOn w:val="TableNormala"/>
    <w:tblPr>
      <w:tblStyleRowBandSize w:val="1"/>
      <w:tblStyleColBandSize w:val="1"/>
      <w:tblCellMar>
        <w:left w:w="108" w:type="dxa"/>
        <w:right w:w="108" w:type="dxa"/>
      </w:tblCellMar>
    </w:tblPr>
  </w:style>
  <w:style w:type="table" w:customStyle="1" w:styleId="affffa">
    <w:basedOn w:val="TableNormala"/>
    <w:tblPr>
      <w:tblStyleRowBandSize w:val="1"/>
      <w:tblStyleColBandSize w:val="1"/>
      <w:tblCellMar>
        <w:left w:w="108" w:type="dxa"/>
        <w:right w:w="108" w:type="dxa"/>
      </w:tblCellMar>
    </w:tblPr>
  </w:style>
  <w:style w:type="table" w:customStyle="1" w:styleId="affffb">
    <w:basedOn w:val="TableNormala"/>
    <w:tblPr>
      <w:tblStyleRowBandSize w:val="1"/>
      <w:tblStyleColBandSize w:val="1"/>
      <w:tblCellMar>
        <w:left w:w="108" w:type="dxa"/>
        <w:right w:w="108" w:type="dxa"/>
      </w:tblCellMar>
    </w:tblPr>
  </w:style>
  <w:style w:type="table" w:customStyle="1" w:styleId="affffc">
    <w:basedOn w:val="TableNormala"/>
    <w:tblPr>
      <w:tblStyleRowBandSize w:val="1"/>
      <w:tblStyleColBandSize w:val="1"/>
      <w:tblCellMar>
        <w:left w:w="108" w:type="dxa"/>
        <w:right w:w="108" w:type="dxa"/>
      </w:tblCellMar>
    </w:tblPr>
  </w:style>
  <w:style w:type="table" w:customStyle="1" w:styleId="affffd">
    <w:basedOn w:val="TableNormala"/>
    <w:tblPr>
      <w:tblStyleRowBandSize w:val="1"/>
      <w:tblStyleColBandSize w:val="1"/>
      <w:tblCellMar>
        <w:left w:w="108" w:type="dxa"/>
        <w:right w:w="108" w:type="dxa"/>
      </w:tblCellMar>
    </w:tblPr>
  </w:style>
  <w:style w:type="table" w:customStyle="1" w:styleId="affffe">
    <w:basedOn w:val="TableNormala"/>
    <w:tblPr>
      <w:tblStyleRowBandSize w:val="1"/>
      <w:tblStyleColBandSize w:val="1"/>
      <w:tblCellMar>
        <w:left w:w="108" w:type="dxa"/>
        <w:right w:w="108" w:type="dxa"/>
      </w:tblCellMar>
    </w:tblPr>
  </w:style>
  <w:style w:type="table" w:customStyle="1" w:styleId="afffff">
    <w:basedOn w:val="TableNormala"/>
    <w:tblPr>
      <w:tblStyleRowBandSize w:val="1"/>
      <w:tblStyleColBandSize w:val="1"/>
      <w:tblCellMar>
        <w:left w:w="108" w:type="dxa"/>
        <w:right w:w="108" w:type="dxa"/>
      </w:tblCellMar>
    </w:tblPr>
  </w:style>
  <w:style w:type="table" w:customStyle="1" w:styleId="afffff0">
    <w:basedOn w:val="TableNormala"/>
    <w:tblPr>
      <w:tblStyleRowBandSize w:val="1"/>
      <w:tblStyleColBandSize w:val="1"/>
      <w:tblCellMar>
        <w:left w:w="108" w:type="dxa"/>
        <w:right w:w="108" w:type="dxa"/>
      </w:tblCellMar>
    </w:tblPr>
  </w:style>
  <w:style w:type="table" w:customStyle="1" w:styleId="afffff1">
    <w:basedOn w:val="TableNormala"/>
    <w:tblPr>
      <w:tblStyleRowBandSize w:val="1"/>
      <w:tblStyleColBandSize w:val="1"/>
      <w:tblCellMar>
        <w:left w:w="108" w:type="dxa"/>
        <w:right w:w="108" w:type="dxa"/>
      </w:tblCellMar>
    </w:tblPr>
  </w:style>
  <w:style w:type="table" w:customStyle="1" w:styleId="afffff2">
    <w:basedOn w:val="TableNormala"/>
    <w:tblPr>
      <w:tblStyleRowBandSize w:val="1"/>
      <w:tblStyleColBandSize w:val="1"/>
      <w:tblCellMar>
        <w:left w:w="108" w:type="dxa"/>
        <w:right w:w="108" w:type="dxa"/>
      </w:tblCellMar>
    </w:tblPr>
  </w:style>
  <w:style w:type="table" w:customStyle="1" w:styleId="afffff3">
    <w:basedOn w:val="TableNormala"/>
    <w:tblPr>
      <w:tblStyleRowBandSize w:val="1"/>
      <w:tblStyleColBandSize w:val="1"/>
      <w:tblCellMar>
        <w:left w:w="108" w:type="dxa"/>
        <w:right w:w="108" w:type="dxa"/>
      </w:tblCellMar>
    </w:tblPr>
  </w:style>
  <w:style w:type="table" w:customStyle="1" w:styleId="afffff4">
    <w:basedOn w:val="TableNormala"/>
    <w:tblPr>
      <w:tblStyleRowBandSize w:val="1"/>
      <w:tblStyleColBandSize w:val="1"/>
      <w:tblCellMar>
        <w:left w:w="108" w:type="dxa"/>
        <w:right w:w="108" w:type="dxa"/>
      </w:tblCellMar>
    </w:tblPr>
  </w:style>
  <w:style w:type="table" w:customStyle="1" w:styleId="afffff5">
    <w:basedOn w:val="TableNormala"/>
    <w:tblPr>
      <w:tblStyleRowBandSize w:val="1"/>
      <w:tblStyleColBandSize w:val="1"/>
      <w:tblCellMar>
        <w:left w:w="108" w:type="dxa"/>
        <w:right w:w="108" w:type="dxa"/>
      </w:tblCellMar>
    </w:tblPr>
  </w:style>
  <w:style w:type="table" w:customStyle="1" w:styleId="afffff6">
    <w:basedOn w:val="TableNormala"/>
    <w:tblPr>
      <w:tblStyleRowBandSize w:val="1"/>
      <w:tblStyleColBandSize w:val="1"/>
      <w:tblCellMar>
        <w:left w:w="108" w:type="dxa"/>
        <w:right w:w="108" w:type="dxa"/>
      </w:tblCellMar>
    </w:tblPr>
  </w:style>
  <w:style w:type="table" w:customStyle="1" w:styleId="afffff7">
    <w:basedOn w:val="TableNormala"/>
    <w:tblPr>
      <w:tblStyleRowBandSize w:val="1"/>
      <w:tblStyleColBandSize w:val="1"/>
      <w:tblCellMar>
        <w:left w:w="108" w:type="dxa"/>
        <w:right w:w="108" w:type="dxa"/>
      </w:tblCellMar>
    </w:tblPr>
  </w:style>
  <w:style w:type="table" w:customStyle="1" w:styleId="afffff8">
    <w:basedOn w:val="TableNormala"/>
    <w:tblPr>
      <w:tblStyleRowBandSize w:val="1"/>
      <w:tblStyleColBandSize w:val="1"/>
      <w:tblCellMar>
        <w:left w:w="108" w:type="dxa"/>
        <w:right w:w="108" w:type="dxa"/>
      </w:tblCellMar>
    </w:tblPr>
  </w:style>
  <w:style w:type="table" w:customStyle="1" w:styleId="afffff9">
    <w:basedOn w:val="TableNormala"/>
    <w:tblPr>
      <w:tblStyleRowBandSize w:val="1"/>
      <w:tblStyleColBandSize w:val="1"/>
      <w:tblCellMar>
        <w:left w:w="108" w:type="dxa"/>
        <w:right w:w="108" w:type="dxa"/>
      </w:tblCellMar>
    </w:tblPr>
  </w:style>
  <w:style w:type="table" w:customStyle="1" w:styleId="afffffa">
    <w:basedOn w:val="TableNormala"/>
    <w:tblPr>
      <w:tblStyleRowBandSize w:val="1"/>
      <w:tblStyleColBandSize w:val="1"/>
      <w:tblCellMar>
        <w:left w:w="108" w:type="dxa"/>
        <w:right w:w="108" w:type="dxa"/>
      </w:tblCellMar>
    </w:tblPr>
  </w:style>
  <w:style w:type="table" w:customStyle="1" w:styleId="afffffb">
    <w:basedOn w:val="TableNormala"/>
    <w:tblPr>
      <w:tblStyleRowBandSize w:val="1"/>
      <w:tblStyleColBandSize w:val="1"/>
      <w:tblCellMar>
        <w:left w:w="108" w:type="dxa"/>
        <w:right w:w="108" w:type="dxa"/>
      </w:tblCellMar>
    </w:tblPr>
  </w:style>
  <w:style w:type="table" w:customStyle="1" w:styleId="afffffc">
    <w:basedOn w:val="TableNormala"/>
    <w:tblPr>
      <w:tblStyleRowBandSize w:val="1"/>
      <w:tblStyleColBandSize w:val="1"/>
      <w:tblCellMar>
        <w:left w:w="108" w:type="dxa"/>
        <w:right w:w="108" w:type="dxa"/>
      </w:tblCellMar>
    </w:tblPr>
  </w:style>
  <w:style w:type="table" w:customStyle="1" w:styleId="afffffd">
    <w:basedOn w:val="TableNormala"/>
    <w:tblPr>
      <w:tblStyleRowBandSize w:val="1"/>
      <w:tblStyleColBandSize w:val="1"/>
      <w:tblCellMar>
        <w:left w:w="108" w:type="dxa"/>
        <w:right w:w="108" w:type="dxa"/>
      </w:tblCellMar>
    </w:tblPr>
  </w:style>
  <w:style w:type="table" w:customStyle="1" w:styleId="afffffe">
    <w:basedOn w:val="TableNormala"/>
    <w:tblPr>
      <w:tblStyleRowBandSize w:val="1"/>
      <w:tblStyleColBandSize w:val="1"/>
      <w:tblCellMar>
        <w:left w:w="108" w:type="dxa"/>
        <w:right w:w="108" w:type="dxa"/>
      </w:tblCellMar>
    </w:tblPr>
  </w:style>
  <w:style w:type="table" w:customStyle="1" w:styleId="affffff">
    <w:basedOn w:val="TableNormala"/>
    <w:tblPr>
      <w:tblStyleRowBandSize w:val="1"/>
      <w:tblStyleColBandSize w:val="1"/>
      <w:tblCellMar>
        <w:left w:w="108" w:type="dxa"/>
        <w:right w:w="108" w:type="dxa"/>
      </w:tblCellMar>
    </w:tblPr>
  </w:style>
  <w:style w:type="table" w:customStyle="1" w:styleId="affffff0">
    <w:basedOn w:val="TableNormala"/>
    <w:tblPr>
      <w:tblStyleRowBandSize w:val="1"/>
      <w:tblStyleColBandSize w:val="1"/>
      <w:tblCellMar>
        <w:left w:w="108" w:type="dxa"/>
        <w:right w:w="108" w:type="dxa"/>
      </w:tblCellMar>
    </w:tblPr>
  </w:style>
  <w:style w:type="table" w:customStyle="1" w:styleId="affffff1">
    <w:basedOn w:val="TableNormala"/>
    <w:tblPr>
      <w:tblStyleRowBandSize w:val="1"/>
      <w:tblStyleColBandSize w:val="1"/>
      <w:tblCellMar>
        <w:left w:w="108" w:type="dxa"/>
        <w:right w:w="108" w:type="dxa"/>
      </w:tblCellMar>
    </w:tblPr>
  </w:style>
  <w:style w:type="table" w:customStyle="1" w:styleId="affffff2">
    <w:basedOn w:val="TableNormala"/>
    <w:tblPr>
      <w:tblStyleRowBandSize w:val="1"/>
      <w:tblStyleColBandSize w:val="1"/>
      <w:tblCellMar>
        <w:left w:w="108" w:type="dxa"/>
        <w:right w:w="108" w:type="dxa"/>
      </w:tblCellMar>
    </w:tblPr>
  </w:style>
  <w:style w:type="table" w:customStyle="1" w:styleId="affffff3">
    <w:basedOn w:val="TableNormala"/>
    <w:tblPr>
      <w:tblStyleRowBandSize w:val="1"/>
      <w:tblStyleColBandSize w:val="1"/>
      <w:tblCellMar>
        <w:left w:w="108" w:type="dxa"/>
        <w:right w:w="108" w:type="dxa"/>
      </w:tblCellMar>
    </w:tblPr>
  </w:style>
  <w:style w:type="table" w:customStyle="1" w:styleId="affffff4">
    <w:basedOn w:val="TableNormala"/>
    <w:tblPr>
      <w:tblStyleRowBandSize w:val="1"/>
      <w:tblStyleColBandSize w:val="1"/>
      <w:tblCellMar>
        <w:left w:w="108" w:type="dxa"/>
        <w:right w:w="108" w:type="dxa"/>
      </w:tblCellMar>
    </w:tblPr>
  </w:style>
  <w:style w:type="table" w:customStyle="1" w:styleId="affffff5">
    <w:basedOn w:val="TableNormala"/>
    <w:tblPr>
      <w:tblStyleRowBandSize w:val="1"/>
      <w:tblStyleColBandSize w:val="1"/>
      <w:tblCellMar>
        <w:left w:w="108" w:type="dxa"/>
        <w:right w:w="108" w:type="dxa"/>
      </w:tblCellMar>
    </w:tblPr>
  </w:style>
  <w:style w:type="table" w:customStyle="1" w:styleId="affffff6">
    <w:basedOn w:val="TableNormala"/>
    <w:tblPr>
      <w:tblStyleRowBandSize w:val="1"/>
      <w:tblStyleColBandSize w:val="1"/>
      <w:tblCellMar>
        <w:left w:w="108" w:type="dxa"/>
        <w:right w:w="108" w:type="dxa"/>
      </w:tblCellMar>
    </w:tblPr>
  </w:style>
  <w:style w:type="table" w:customStyle="1" w:styleId="affffff7">
    <w:basedOn w:val="TableNormala"/>
    <w:tblPr>
      <w:tblStyleRowBandSize w:val="1"/>
      <w:tblStyleColBandSize w:val="1"/>
      <w:tblCellMar>
        <w:left w:w="108" w:type="dxa"/>
        <w:right w:w="108" w:type="dxa"/>
      </w:tblCellMar>
    </w:tblPr>
  </w:style>
  <w:style w:type="table" w:customStyle="1" w:styleId="affffff8">
    <w:basedOn w:val="TableNormala"/>
    <w:tblPr>
      <w:tblStyleRowBandSize w:val="1"/>
      <w:tblStyleColBandSize w:val="1"/>
      <w:tblCellMar>
        <w:left w:w="108" w:type="dxa"/>
        <w:right w:w="108" w:type="dxa"/>
      </w:tblCellMar>
    </w:tblPr>
  </w:style>
  <w:style w:type="table" w:customStyle="1" w:styleId="affffff9">
    <w:basedOn w:val="TableNormala"/>
    <w:tblPr>
      <w:tblStyleRowBandSize w:val="1"/>
      <w:tblStyleColBandSize w:val="1"/>
      <w:tblCellMar>
        <w:left w:w="108" w:type="dxa"/>
        <w:right w:w="108" w:type="dxa"/>
      </w:tblCellMar>
    </w:tblPr>
  </w:style>
  <w:style w:type="table" w:customStyle="1" w:styleId="affffffa">
    <w:basedOn w:val="TableNormala"/>
    <w:tblPr>
      <w:tblStyleRowBandSize w:val="1"/>
      <w:tblStyleColBandSize w:val="1"/>
      <w:tblCellMar>
        <w:left w:w="108" w:type="dxa"/>
        <w:right w:w="108" w:type="dxa"/>
      </w:tblCellMar>
    </w:tblPr>
  </w:style>
  <w:style w:type="table" w:customStyle="1" w:styleId="affffffb">
    <w:basedOn w:val="TableNormala"/>
    <w:tblPr>
      <w:tblStyleRowBandSize w:val="1"/>
      <w:tblStyleColBandSize w:val="1"/>
      <w:tblCellMar>
        <w:left w:w="108" w:type="dxa"/>
        <w:right w:w="108" w:type="dxa"/>
      </w:tblCellMar>
    </w:tblPr>
  </w:style>
  <w:style w:type="table" w:customStyle="1" w:styleId="affffffc">
    <w:basedOn w:val="TableNormala"/>
    <w:tblPr>
      <w:tblStyleRowBandSize w:val="1"/>
      <w:tblStyleColBandSize w:val="1"/>
      <w:tblCellMar>
        <w:left w:w="108" w:type="dxa"/>
        <w:right w:w="108" w:type="dxa"/>
      </w:tblCellMar>
    </w:tblPr>
  </w:style>
  <w:style w:type="table" w:customStyle="1" w:styleId="affffffd">
    <w:basedOn w:val="TableNormala"/>
    <w:tblPr>
      <w:tblStyleRowBandSize w:val="1"/>
      <w:tblStyleColBandSize w:val="1"/>
      <w:tblCellMar>
        <w:left w:w="108" w:type="dxa"/>
        <w:right w:w="108" w:type="dxa"/>
      </w:tblCellMar>
    </w:tblPr>
  </w:style>
  <w:style w:type="table" w:customStyle="1" w:styleId="affffffe">
    <w:basedOn w:val="TableNormala"/>
    <w:tblPr>
      <w:tblStyleRowBandSize w:val="1"/>
      <w:tblStyleColBandSize w:val="1"/>
      <w:tblCellMar>
        <w:left w:w="108" w:type="dxa"/>
        <w:right w:w="108" w:type="dxa"/>
      </w:tblCellMar>
    </w:tblPr>
  </w:style>
  <w:style w:type="table" w:customStyle="1" w:styleId="afffffff">
    <w:basedOn w:val="TableNormala"/>
    <w:tblPr>
      <w:tblStyleRowBandSize w:val="1"/>
      <w:tblStyleColBandSize w:val="1"/>
      <w:tblCellMar>
        <w:left w:w="108" w:type="dxa"/>
        <w:right w:w="108" w:type="dxa"/>
      </w:tblCellMar>
    </w:tblPr>
  </w:style>
  <w:style w:type="table" w:customStyle="1" w:styleId="afffffff0">
    <w:basedOn w:val="TableNormala"/>
    <w:tblPr>
      <w:tblStyleRowBandSize w:val="1"/>
      <w:tblStyleColBandSize w:val="1"/>
      <w:tblCellMar>
        <w:left w:w="108" w:type="dxa"/>
        <w:right w:w="108" w:type="dxa"/>
      </w:tblCellMar>
    </w:tblPr>
  </w:style>
  <w:style w:type="table" w:customStyle="1" w:styleId="afffffff1">
    <w:basedOn w:val="TableNormala"/>
    <w:tblPr>
      <w:tblStyleRowBandSize w:val="1"/>
      <w:tblStyleColBandSize w:val="1"/>
      <w:tblCellMar>
        <w:left w:w="108" w:type="dxa"/>
        <w:right w:w="108" w:type="dxa"/>
      </w:tblCellMar>
    </w:tblPr>
  </w:style>
  <w:style w:type="table" w:customStyle="1" w:styleId="afffffff2">
    <w:basedOn w:val="TableNormala"/>
    <w:tblPr>
      <w:tblStyleRowBandSize w:val="1"/>
      <w:tblStyleColBandSize w:val="1"/>
      <w:tblCellMar>
        <w:left w:w="108" w:type="dxa"/>
        <w:right w:w="108" w:type="dxa"/>
      </w:tblCellMar>
    </w:tblPr>
  </w:style>
  <w:style w:type="table" w:customStyle="1" w:styleId="afffffff3">
    <w:basedOn w:val="TableNormala"/>
    <w:tblPr>
      <w:tblStyleRowBandSize w:val="1"/>
      <w:tblStyleColBandSize w:val="1"/>
      <w:tblCellMar>
        <w:left w:w="108" w:type="dxa"/>
        <w:right w:w="108" w:type="dxa"/>
      </w:tblCellMar>
    </w:tblPr>
  </w:style>
  <w:style w:type="table" w:customStyle="1" w:styleId="afffffff4">
    <w:basedOn w:val="TableNormala"/>
    <w:tblPr>
      <w:tblStyleRowBandSize w:val="1"/>
      <w:tblStyleColBandSize w:val="1"/>
      <w:tblCellMar>
        <w:left w:w="108" w:type="dxa"/>
        <w:right w:w="108" w:type="dxa"/>
      </w:tblCellMar>
    </w:tblPr>
  </w:style>
  <w:style w:type="table" w:customStyle="1" w:styleId="afffffff5">
    <w:basedOn w:val="TableNormala"/>
    <w:tblPr>
      <w:tblStyleRowBandSize w:val="1"/>
      <w:tblStyleColBandSize w:val="1"/>
      <w:tblCellMar>
        <w:left w:w="108" w:type="dxa"/>
        <w:right w:w="108" w:type="dxa"/>
      </w:tblCellMar>
    </w:tblPr>
  </w:style>
  <w:style w:type="table" w:customStyle="1" w:styleId="afffffff6">
    <w:basedOn w:val="TableNormala"/>
    <w:tblPr>
      <w:tblStyleRowBandSize w:val="1"/>
      <w:tblStyleColBandSize w:val="1"/>
      <w:tblCellMar>
        <w:left w:w="108" w:type="dxa"/>
        <w:right w:w="108" w:type="dxa"/>
      </w:tblCellMar>
    </w:tblPr>
  </w:style>
  <w:style w:type="table" w:customStyle="1" w:styleId="afffffff7">
    <w:basedOn w:val="TableNormala"/>
    <w:tblPr>
      <w:tblStyleRowBandSize w:val="1"/>
      <w:tblStyleColBandSize w:val="1"/>
      <w:tblCellMar>
        <w:left w:w="108" w:type="dxa"/>
        <w:right w:w="108" w:type="dxa"/>
      </w:tblCellMar>
    </w:tblPr>
  </w:style>
  <w:style w:type="table" w:customStyle="1" w:styleId="afffffff8">
    <w:basedOn w:val="TableNormala"/>
    <w:tblPr>
      <w:tblStyleRowBandSize w:val="1"/>
      <w:tblStyleColBandSize w:val="1"/>
      <w:tblCellMar>
        <w:left w:w="108" w:type="dxa"/>
        <w:right w:w="108" w:type="dxa"/>
      </w:tblCellMar>
    </w:tblPr>
  </w:style>
  <w:style w:type="table" w:customStyle="1" w:styleId="afffffff9">
    <w:basedOn w:val="TableNormala"/>
    <w:tblPr>
      <w:tblStyleRowBandSize w:val="1"/>
      <w:tblStyleColBandSize w:val="1"/>
      <w:tblCellMar>
        <w:left w:w="108" w:type="dxa"/>
        <w:right w:w="108" w:type="dxa"/>
      </w:tblCellMar>
    </w:tblPr>
  </w:style>
  <w:style w:type="table" w:customStyle="1" w:styleId="afffffffa">
    <w:basedOn w:val="TableNormala"/>
    <w:tblPr>
      <w:tblStyleRowBandSize w:val="1"/>
      <w:tblStyleColBandSize w:val="1"/>
      <w:tblCellMar>
        <w:left w:w="108" w:type="dxa"/>
        <w:right w:w="108" w:type="dxa"/>
      </w:tblCellMar>
    </w:tblPr>
  </w:style>
  <w:style w:type="table" w:customStyle="1" w:styleId="afffffffb">
    <w:basedOn w:val="TableNormala"/>
    <w:tblPr>
      <w:tblStyleRowBandSize w:val="1"/>
      <w:tblStyleColBandSize w:val="1"/>
      <w:tblCellMar>
        <w:left w:w="108" w:type="dxa"/>
        <w:right w:w="108" w:type="dxa"/>
      </w:tblCellMar>
    </w:tblPr>
  </w:style>
  <w:style w:type="table" w:customStyle="1" w:styleId="afffffffc">
    <w:basedOn w:val="TableNormala"/>
    <w:tblPr>
      <w:tblStyleRowBandSize w:val="1"/>
      <w:tblStyleColBandSize w:val="1"/>
      <w:tblCellMar>
        <w:left w:w="108" w:type="dxa"/>
        <w:right w:w="108" w:type="dxa"/>
      </w:tblCellMar>
    </w:tblPr>
  </w:style>
  <w:style w:type="table" w:customStyle="1" w:styleId="afffffffd">
    <w:basedOn w:val="TableNormala"/>
    <w:tblPr>
      <w:tblStyleRowBandSize w:val="1"/>
      <w:tblStyleColBandSize w:val="1"/>
      <w:tblCellMar>
        <w:left w:w="108" w:type="dxa"/>
        <w:right w:w="108" w:type="dxa"/>
      </w:tblCellMar>
    </w:tblPr>
  </w:style>
  <w:style w:type="table" w:customStyle="1" w:styleId="afffffffe">
    <w:basedOn w:val="TableNormala"/>
    <w:tblPr>
      <w:tblStyleRowBandSize w:val="1"/>
      <w:tblStyleColBandSize w:val="1"/>
      <w:tblCellMar>
        <w:left w:w="108" w:type="dxa"/>
        <w:right w:w="108" w:type="dxa"/>
      </w:tblCellMar>
    </w:tblPr>
  </w:style>
  <w:style w:type="table" w:customStyle="1" w:styleId="affffffff">
    <w:basedOn w:val="TableNormala"/>
    <w:tblPr>
      <w:tblStyleRowBandSize w:val="1"/>
      <w:tblStyleColBandSize w:val="1"/>
      <w:tblCellMar>
        <w:left w:w="108" w:type="dxa"/>
        <w:right w:w="108" w:type="dxa"/>
      </w:tblCellMar>
    </w:tblPr>
  </w:style>
  <w:style w:type="table" w:customStyle="1" w:styleId="affffffff0">
    <w:basedOn w:val="TableNormala"/>
    <w:tblPr>
      <w:tblStyleRowBandSize w:val="1"/>
      <w:tblStyleColBandSize w:val="1"/>
      <w:tblCellMar>
        <w:left w:w="108" w:type="dxa"/>
        <w:right w:w="108" w:type="dxa"/>
      </w:tblCellMar>
    </w:tblPr>
  </w:style>
  <w:style w:type="table" w:customStyle="1" w:styleId="affffffff1">
    <w:basedOn w:val="TableNormala"/>
    <w:tblPr>
      <w:tblStyleRowBandSize w:val="1"/>
      <w:tblStyleColBandSize w:val="1"/>
      <w:tblCellMar>
        <w:left w:w="108" w:type="dxa"/>
        <w:right w:w="108" w:type="dxa"/>
      </w:tblCellMar>
    </w:tblPr>
  </w:style>
  <w:style w:type="table" w:customStyle="1" w:styleId="affffffff2">
    <w:basedOn w:val="TableNormala"/>
    <w:tblPr>
      <w:tblStyleRowBandSize w:val="1"/>
      <w:tblStyleColBandSize w:val="1"/>
      <w:tblCellMar>
        <w:left w:w="108" w:type="dxa"/>
        <w:right w:w="108" w:type="dxa"/>
      </w:tblCellMar>
    </w:tblPr>
  </w:style>
  <w:style w:type="table" w:customStyle="1" w:styleId="affffffff3">
    <w:basedOn w:val="TableNormala"/>
    <w:tblPr>
      <w:tblStyleRowBandSize w:val="1"/>
      <w:tblStyleColBandSize w:val="1"/>
      <w:tblCellMar>
        <w:left w:w="108" w:type="dxa"/>
        <w:right w:w="108" w:type="dxa"/>
      </w:tblCellMar>
    </w:tblPr>
  </w:style>
  <w:style w:type="table" w:customStyle="1" w:styleId="affffffff4">
    <w:basedOn w:val="TableNormala"/>
    <w:tblPr>
      <w:tblStyleRowBandSize w:val="1"/>
      <w:tblStyleColBandSize w:val="1"/>
      <w:tblCellMar>
        <w:left w:w="108" w:type="dxa"/>
        <w:right w:w="108" w:type="dxa"/>
      </w:tblCellMar>
    </w:tblPr>
  </w:style>
  <w:style w:type="table" w:customStyle="1" w:styleId="affffffff5">
    <w:basedOn w:val="TableNormala"/>
    <w:tblPr>
      <w:tblStyleRowBandSize w:val="1"/>
      <w:tblStyleColBandSize w:val="1"/>
      <w:tblCellMar>
        <w:left w:w="108" w:type="dxa"/>
        <w:right w:w="108" w:type="dxa"/>
      </w:tblCellMar>
    </w:tblPr>
  </w:style>
  <w:style w:type="table" w:customStyle="1" w:styleId="affffffff6">
    <w:basedOn w:val="TableNormala"/>
    <w:tblPr>
      <w:tblStyleRowBandSize w:val="1"/>
      <w:tblStyleColBandSize w:val="1"/>
      <w:tblCellMar>
        <w:left w:w="108" w:type="dxa"/>
        <w:right w:w="108" w:type="dxa"/>
      </w:tblCellMar>
    </w:tblPr>
  </w:style>
  <w:style w:type="table" w:customStyle="1" w:styleId="affffffff7">
    <w:basedOn w:val="TableNormala"/>
    <w:tblPr>
      <w:tblStyleRowBandSize w:val="1"/>
      <w:tblStyleColBandSize w:val="1"/>
      <w:tblCellMar>
        <w:left w:w="108" w:type="dxa"/>
        <w:right w:w="108" w:type="dxa"/>
      </w:tblCellMar>
    </w:tblPr>
  </w:style>
  <w:style w:type="table" w:customStyle="1" w:styleId="affffffff8">
    <w:basedOn w:val="TableNormala"/>
    <w:tblPr>
      <w:tblStyleRowBandSize w:val="1"/>
      <w:tblStyleColBandSize w:val="1"/>
      <w:tblCellMar>
        <w:left w:w="108" w:type="dxa"/>
        <w:right w:w="108" w:type="dxa"/>
      </w:tblCellMar>
    </w:tblPr>
  </w:style>
  <w:style w:type="table" w:customStyle="1" w:styleId="affffffff9">
    <w:basedOn w:val="TableNormala"/>
    <w:tblPr>
      <w:tblStyleRowBandSize w:val="1"/>
      <w:tblStyleColBandSize w:val="1"/>
      <w:tblCellMar>
        <w:left w:w="108" w:type="dxa"/>
        <w:right w:w="108" w:type="dxa"/>
      </w:tblCellMar>
    </w:tblPr>
  </w:style>
  <w:style w:type="table" w:customStyle="1" w:styleId="affffffffa">
    <w:basedOn w:val="TableNormala"/>
    <w:tblPr>
      <w:tblStyleRowBandSize w:val="1"/>
      <w:tblStyleColBandSize w:val="1"/>
      <w:tblCellMar>
        <w:left w:w="108" w:type="dxa"/>
        <w:right w:w="108" w:type="dxa"/>
      </w:tblCellMar>
    </w:tblPr>
  </w:style>
  <w:style w:type="table" w:customStyle="1" w:styleId="affffffffb">
    <w:basedOn w:val="TableNormala"/>
    <w:tblPr>
      <w:tblStyleRowBandSize w:val="1"/>
      <w:tblStyleColBandSize w:val="1"/>
      <w:tblCellMar>
        <w:left w:w="108" w:type="dxa"/>
        <w:right w:w="108" w:type="dxa"/>
      </w:tblCellMar>
    </w:tblPr>
  </w:style>
  <w:style w:type="table" w:customStyle="1" w:styleId="affffffffc">
    <w:basedOn w:val="TableNormala"/>
    <w:tblPr>
      <w:tblStyleRowBandSize w:val="1"/>
      <w:tblStyleColBandSize w:val="1"/>
      <w:tblCellMar>
        <w:left w:w="108" w:type="dxa"/>
        <w:right w:w="108" w:type="dxa"/>
      </w:tblCellMar>
    </w:tblPr>
  </w:style>
  <w:style w:type="table" w:customStyle="1" w:styleId="affffffffd">
    <w:basedOn w:val="TableNormala"/>
    <w:tblPr>
      <w:tblStyleRowBandSize w:val="1"/>
      <w:tblStyleColBandSize w:val="1"/>
      <w:tblCellMar>
        <w:left w:w="108" w:type="dxa"/>
        <w:right w:w="108" w:type="dxa"/>
      </w:tblCellMar>
    </w:tblPr>
  </w:style>
  <w:style w:type="table" w:customStyle="1" w:styleId="affffffffe">
    <w:basedOn w:val="TableNormala"/>
    <w:tblPr>
      <w:tblStyleRowBandSize w:val="1"/>
      <w:tblStyleColBandSize w:val="1"/>
      <w:tblCellMar>
        <w:left w:w="108" w:type="dxa"/>
        <w:right w:w="108" w:type="dxa"/>
      </w:tblCellMar>
    </w:tblPr>
  </w:style>
  <w:style w:type="table" w:customStyle="1" w:styleId="afffffffff">
    <w:basedOn w:val="TableNormala"/>
    <w:tblPr>
      <w:tblStyleRowBandSize w:val="1"/>
      <w:tblStyleColBandSize w:val="1"/>
      <w:tblCellMar>
        <w:left w:w="108" w:type="dxa"/>
        <w:right w:w="108" w:type="dxa"/>
      </w:tblCellMar>
    </w:tblPr>
  </w:style>
  <w:style w:type="table" w:customStyle="1" w:styleId="afffffffff0">
    <w:basedOn w:val="TableNormala"/>
    <w:tblPr>
      <w:tblStyleRowBandSize w:val="1"/>
      <w:tblStyleColBandSize w:val="1"/>
      <w:tblCellMar>
        <w:left w:w="108" w:type="dxa"/>
        <w:right w:w="108" w:type="dxa"/>
      </w:tblCellMar>
    </w:tblPr>
  </w:style>
  <w:style w:type="table" w:customStyle="1" w:styleId="afffffffff1">
    <w:basedOn w:val="TableNormala"/>
    <w:tblPr>
      <w:tblStyleRowBandSize w:val="1"/>
      <w:tblStyleColBandSize w:val="1"/>
      <w:tblCellMar>
        <w:left w:w="108" w:type="dxa"/>
        <w:right w:w="108" w:type="dxa"/>
      </w:tblCellMar>
    </w:tblPr>
  </w:style>
  <w:style w:type="table" w:customStyle="1" w:styleId="afffffffff2">
    <w:basedOn w:val="TableNormala"/>
    <w:tblPr>
      <w:tblStyleRowBandSize w:val="1"/>
      <w:tblStyleColBandSize w:val="1"/>
      <w:tblCellMar>
        <w:left w:w="108" w:type="dxa"/>
        <w:right w:w="108" w:type="dxa"/>
      </w:tblCellMar>
    </w:tblPr>
  </w:style>
  <w:style w:type="table" w:customStyle="1" w:styleId="afffffffff3">
    <w:basedOn w:val="TableNormala"/>
    <w:tblPr>
      <w:tblStyleRowBandSize w:val="1"/>
      <w:tblStyleColBandSize w:val="1"/>
      <w:tblCellMar>
        <w:left w:w="108" w:type="dxa"/>
        <w:right w:w="108" w:type="dxa"/>
      </w:tblCellMar>
    </w:tblPr>
  </w:style>
  <w:style w:type="table" w:customStyle="1" w:styleId="afffffffff4">
    <w:basedOn w:val="TableNormala"/>
    <w:tblPr>
      <w:tblStyleRowBandSize w:val="1"/>
      <w:tblStyleColBandSize w:val="1"/>
      <w:tblCellMar>
        <w:left w:w="108" w:type="dxa"/>
        <w:right w:w="108" w:type="dxa"/>
      </w:tblCellMar>
    </w:tblPr>
  </w:style>
  <w:style w:type="table" w:customStyle="1" w:styleId="afffffffff5">
    <w:basedOn w:val="TableNormala"/>
    <w:tblPr>
      <w:tblStyleRowBandSize w:val="1"/>
      <w:tblStyleColBandSize w:val="1"/>
      <w:tblCellMar>
        <w:left w:w="108" w:type="dxa"/>
        <w:right w:w="108" w:type="dxa"/>
      </w:tblCellMar>
    </w:tblPr>
  </w:style>
  <w:style w:type="table" w:customStyle="1" w:styleId="afffffffff6">
    <w:basedOn w:val="TableNormala"/>
    <w:tblPr>
      <w:tblStyleRowBandSize w:val="1"/>
      <w:tblStyleColBandSize w:val="1"/>
      <w:tblCellMar>
        <w:left w:w="108" w:type="dxa"/>
        <w:right w:w="108" w:type="dxa"/>
      </w:tblCellMar>
    </w:tblPr>
  </w:style>
  <w:style w:type="table" w:customStyle="1" w:styleId="afffffffff7">
    <w:basedOn w:val="TableNormala"/>
    <w:tblPr>
      <w:tblStyleRowBandSize w:val="1"/>
      <w:tblStyleColBandSize w:val="1"/>
      <w:tblCellMar>
        <w:left w:w="108" w:type="dxa"/>
        <w:right w:w="108" w:type="dxa"/>
      </w:tblCellMar>
    </w:tblPr>
  </w:style>
  <w:style w:type="table" w:customStyle="1" w:styleId="afffffffff8">
    <w:basedOn w:val="TableNormala"/>
    <w:tblPr>
      <w:tblStyleRowBandSize w:val="1"/>
      <w:tblStyleColBandSize w:val="1"/>
      <w:tblCellMar>
        <w:left w:w="108" w:type="dxa"/>
        <w:right w:w="108" w:type="dxa"/>
      </w:tblCellMar>
    </w:tblPr>
  </w:style>
  <w:style w:type="table" w:customStyle="1" w:styleId="afffffffff9">
    <w:basedOn w:val="TableNormala"/>
    <w:tblPr>
      <w:tblStyleRowBandSize w:val="1"/>
      <w:tblStyleColBandSize w:val="1"/>
      <w:tblCellMar>
        <w:left w:w="108" w:type="dxa"/>
        <w:right w:w="108" w:type="dxa"/>
      </w:tblCellMar>
    </w:tblPr>
  </w:style>
  <w:style w:type="table" w:customStyle="1" w:styleId="afffffffffa">
    <w:basedOn w:val="TableNormala"/>
    <w:tblPr>
      <w:tblStyleRowBandSize w:val="1"/>
      <w:tblStyleColBandSize w:val="1"/>
      <w:tblCellMar>
        <w:left w:w="108" w:type="dxa"/>
        <w:right w:w="108" w:type="dxa"/>
      </w:tblCellMar>
    </w:tblPr>
  </w:style>
  <w:style w:type="table" w:customStyle="1" w:styleId="afffffffffb">
    <w:basedOn w:val="TableNormala"/>
    <w:tblPr>
      <w:tblStyleRowBandSize w:val="1"/>
      <w:tblStyleColBandSize w:val="1"/>
      <w:tblCellMar>
        <w:left w:w="108" w:type="dxa"/>
        <w:right w:w="108" w:type="dxa"/>
      </w:tblCellMar>
    </w:tblPr>
  </w:style>
  <w:style w:type="table" w:customStyle="1" w:styleId="afffffffffc">
    <w:basedOn w:val="TableNormala"/>
    <w:tblPr>
      <w:tblStyleRowBandSize w:val="1"/>
      <w:tblStyleColBandSize w:val="1"/>
      <w:tblCellMar>
        <w:left w:w="108" w:type="dxa"/>
        <w:right w:w="108" w:type="dxa"/>
      </w:tblCellMar>
    </w:tblPr>
  </w:style>
  <w:style w:type="table" w:customStyle="1" w:styleId="afffffffffd">
    <w:basedOn w:val="TableNormala"/>
    <w:tblPr>
      <w:tblStyleRowBandSize w:val="1"/>
      <w:tblStyleColBandSize w:val="1"/>
      <w:tblCellMar>
        <w:left w:w="108" w:type="dxa"/>
        <w:right w:w="108" w:type="dxa"/>
      </w:tblCellMar>
    </w:tblPr>
  </w:style>
  <w:style w:type="table" w:customStyle="1" w:styleId="afffffffffe">
    <w:basedOn w:val="TableNormala"/>
    <w:tblPr>
      <w:tblStyleRowBandSize w:val="1"/>
      <w:tblStyleColBandSize w:val="1"/>
      <w:tblCellMar>
        <w:left w:w="108" w:type="dxa"/>
        <w:right w:w="108" w:type="dxa"/>
      </w:tblCellMar>
    </w:tblPr>
  </w:style>
  <w:style w:type="table" w:customStyle="1" w:styleId="affffffffff">
    <w:basedOn w:val="TableNormala"/>
    <w:tblPr>
      <w:tblStyleRowBandSize w:val="1"/>
      <w:tblStyleColBandSize w:val="1"/>
      <w:tblCellMar>
        <w:left w:w="108" w:type="dxa"/>
        <w:right w:w="108" w:type="dxa"/>
      </w:tblCellMar>
    </w:tblPr>
  </w:style>
  <w:style w:type="table" w:customStyle="1" w:styleId="affffffffff0">
    <w:basedOn w:val="TableNormala"/>
    <w:tblPr>
      <w:tblStyleRowBandSize w:val="1"/>
      <w:tblStyleColBandSize w:val="1"/>
      <w:tblCellMar>
        <w:left w:w="108" w:type="dxa"/>
        <w:right w:w="108" w:type="dxa"/>
      </w:tblCellMar>
    </w:tblPr>
  </w:style>
  <w:style w:type="table" w:customStyle="1" w:styleId="affffffffff1">
    <w:basedOn w:val="TableNormala"/>
    <w:tblPr>
      <w:tblStyleRowBandSize w:val="1"/>
      <w:tblStyleColBandSize w:val="1"/>
      <w:tblCellMar>
        <w:left w:w="108" w:type="dxa"/>
        <w:right w:w="108" w:type="dxa"/>
      </w:tblCellMar>
    </w:tblPr>
  </w:style>
  <w:style w:type="table" w:customStyle="1" w:styleId="affffffffff2">
    <w:basedOn w:val="TableNormala"/>
    <w:tblPr>
      <w:tblStyleRowBandSize w:val="1"/>
      <w:tblStyleColBandSize w:val="1"/>
      <w:tblCellMar>
        <w:left w:w="108" w:type="dxa"/>
        <w:right w:w="108" w:type="dxa"/>
      </w:tblCellMar>
    </w:tblPr>
  </w:style>
  <w:style w:type="table" w:customStyle="1" w:styleId="affffffffff3">
    <w:basedOn w:val="TableNormala"/>
    <w:tblPr>
      <w:tblStyleRowBandSize w:val="1"/>
      <w:tblStyleColBandSize w:val="1"/>
      <w:tblCellMar>
        <w:left w:w="108" w:type="dxa"/>
        <w:right w:w="108" w:type="dxa"/>
      </w:tblCellMar>
    </w:tblPr>
  </w:style>
  <w:style w:type="table" w:customStyle="1" w:styleId="affffffffff4">
    <w:basedOn w:val="TableNormala"/>
    <w:tblPr>
      <w:tblStyleRowBandSize w:val="1"/>
      <w:tblStyleColBandSize w:val="1"/>
      <w:tblCellMar>
        <w:left w:w="108" w:type="dxa"/>
        <w:right w:w="108" w:type="dxa"/>
      </w:tblCellMar>
    </w:tblPr>
  </w:style>
  <w:style w:type="table" w:customStyle="1" w:styleId="affffffffff5">
    <w:basedOn w:val="TableNormala"/>
    <w:tblPr>
      <w:tblStyleRowBandSize w:val="1"/>
      <w:tblStyleColBandSize w:val="1"/>
      <w:tblCellMar>
        <w:left w:w="108" w:type="dxa"/>
        <w:right w:w="108" w:type="dxa"/>
      </w:tblCellMar>
    </w:tblPr>
  </w:style>
  <w:style w:type="table" w:customStyle="1" w:styleId="affffffffff6">
    <w:basedOn w:val="TableNormala"/>
    <w:tblPr>
      <w:tblStyleRowBandSize w:val="1"/>
      <w:tblStyleColBandSize w:val="1"/>
      <w:tblCellMar>
        <w:left w:w="108" w:type="dxa"/>
        <w:right w:w="108" w:type="dxa"/>
      </w:tblCellMar>
    </w:tblPr>
  </w:style>
  <w:style w:type="table" w:customStyle="1" w:styleId="affffffffff7">
    <w:basedOn w:val="TableNormala"/>
    <w:tblPr>
      <w:tblStyleRowBandSize w:val="1"/>
      <w:tblStyleColBandSize w:val="1"/>
      <w:tblCellMar>
        <w:left w:w="108" w:type="dxa"/>
        <w:right w:w="108" w:type="dxa"/>
      </w:tblCellMar>
    </w:tblPr>
  </w:style>
  <w:style w:type="table" w:customStyle="1" w:styleId="affffffffff8">
    <w:basedOn w:val="TableNormala"/>
    <w:tblPr>
      <w:tblStyleRowBandSize w:val="1"/>
      <w:tblStyleColBandSize w:val="1"/>
      <w:tblCellMar>
        <w:left w:w="108" w:type="dxa"/>
        <w:right w:w="108" w:type="dxa"/>
      </w:tblCellMar>
    </w:tblPr>
  </w:style>
  <w:style w:type="table" w:customStyle="1" w:styleId="affffffffff9">
    <w:basedOn w:val="TableNormala"/>
    <w:tblPr>
      <w:tblStyleRowBandSize w:val="1"/>
      <w:tblStyleColBandSize w:val="1"/>
      <w:tblCellMar>
        <w:left w:w="108" w:type="dxa"/>
        <w:right w:w="108" w:type="dxa"/>
      </w:tblCellMar>
    </w:tblPr>
  </w:style>
  <w:style w:type="table" w:customStyle="1" w:styleId="affffffffffa">
    <w:basedOn w:val="TableNormala"/>
    <w:tblPr>
      <w:tblStyleRowBandSize w:val="1"/>
      <w:tblStyleColBandSize w:val="1"/>
      <w:tblCellMar>
        <w:left w:w="108" w:type="dxa"/>
        <w:right w:w="108" w:type="dxa"/>
      </w:tblCellMar>
    </w:tblPr>
  </w:style>
  <w:style w:type="table" w:customStyle="1" w:styleId="affffffffffb">
    <w:basedOn w:val="TableNormala"/>
    <w:tblPr>
      <w:tblStyleRowBandSize w:val="1"/>
      <w:tblStyleColBandSize w:val="1"/>
      <w:tblCellMar>
        <w:left w:w="108" w:type="dxa"/>
        <w:right w:w="108" w:type="dxa"/>
      </w:tblCellMar>
    </w:tblPr>
  </w:style>
  <w:style w:type="table" w:customStyle="1" w:styleId="affffffffffc">
    <w:basedOn w:val="TableNormala"/>
    <w:tblPr>
      <w:tblStyleRowBandSize w:val="1"/>
      <w:tblStyleColBandSize w:val="1"/>
      <w:tblCellMar>
        <w:left w:w="108" w:type="dxa"/>
        <w:right w:w="108" w:type="dxa"/>
      </w:tblCellMar>
    </w:tblPr>
  </w:style>
  <w:style w:type="table" w:customStyle="1" w:styleId="affffffffffd">
    <w:basedOn w:val="TableNormala"/>
    <w:tblPr>
      <w:tblStyleRowBandSize w:val="1"/>
      <w:tblStyleColBandSize w:val="1"/>
      <w:tblCellMar>
        <w:left w:w="108" w:type="dxa"/>
        <w:right w:w="108" w:type="dxa"/>
      </w:tblCellMar>
    </w:tblPr>
  </w:style>
  <w:style w:type="table" w:customStyle="1" w:styleId="affffffffffe">
    <w:basedOn w:val="TableNormala"/>
    <w:tblPr>
      <w:tblStyleRowBandSize w:val="1"/>
      <w:tblStyleColBandSize w:val="1"/>
      <w:tblCellMar>
        <w:left w:w="108" w:type="dxa"/>
        <w:right w:w="108" w:type="dxa"/>
      </w:tblCellMar>
    </w:tblPr>
  </w:style>
  <w:style w:type="table" w:customStyle="1" w:styleId="afffffffffff">
    <w:basedOn w:val="TableNormala"/>
    <w:tblPr>
      <w:tblStyleRowBandSize w:val="1"/>
      <w:tblStyleColBandSize w:val="1"/>
      <w:tblCellMar>
        <w:left w:w="108" w:type="dxa"/>
        <w:right w:w="108" w:type="dxa"/>
      </w:tblCellMar>
    </w:tblPr>
  </w:style>
  <w:style w:type="table" w:customStyle="1" w:styleId="afffffffffff0">
    <w:basedOn w:val="TableNormala"/>
    <w:tblPr>
      <w:tblStyleRowBandSize w:val="1"/>
      <w:tblStyleColBandSize w:val="1"/>
      <w:tblCellMar>
        <w:left w:w="108" w:type="dxa"/>
        <w:right w:w="108" w:type="dxa"/>
      </w:tblCellMar>
    </w:tblPr>
  </w:style>
  <w:style w:type="table" w:customStyle="1" w:styleId="afffffffffff1">
    <w:basedOn w:val="TableNormala"/>
    <w:tblPr>
      <w:tblStyleRowBandSize w:val="1"/>
      <w:tblStyleColBandSize w:val="1"/>
      <w:tblCellMar>
        <w:left w:w="108" w:type="dxa"/>
        <w:right w:w="108" w:type="dxa"/>
      </w:tblCellMar>
    </w:tblPr>
  </w:style>
  <w:style w:type="table" w:customStyle="1" w:styleId="afffffffffff2">
    <w:basedOn w:val="TableNormala"/>
    <w:tblPr>
      <w:tblStyleRowBandSize w:val="1"/>
      <w:tblStyleColBandSize w:val="1"/>
      <w:tblCellMar>
        <w:left w:w="108" w:type="dxa"/>
        <w:right w:w="108" w:type="dxa"/>
      </w:tblCellMar>
    </w:tblPr>
  </w:style>
  <w:style w:type="table" w:customStyle="1" w:styleId="afffffffffff3">
    <w:basedOn w:val="TableNormala"/>
    <w:tblPr>
      <w:tblStyleRowBandSize w:val="1"/>
      <w:tblStyleColBandSize w:val="1"/>
      <w:tblCellMar>
        <w:left w:w="108" w:type="dxa"/>
        <w:right w:w="108" w:type="dxa"/>
      </w:tblCellMar>
    </w:tblPr>
  </w:style>
  <w:style w:type="table" w:customStyle="1" w:styleId="afffffffffff4">
    <w:basedOn w:val="TableNormala"/>
    <w:tblPr>
      <w:tblStyleRowBandSize w:val="1"/>
      <w:tblStyleColBandSize w:val="1"/>
      <w:tblCellMar>
        <w:left w:w="108" w:type="dxa"/>
        <w:right w:w="108" w:type="dxa"/>
      </w:tblCellMar>
    </w:tblPr>
  </w:style>
  <w:style w:type="table" w:customStyle="1" w:styleId="afffffffffff5">
    <w:basedOn w:val="TableNormala"/>
    <w:tblPr>
      <w:tblStyleRowBandSize w:val="1"/>
      <w:tblStyleColBandSize w:val="1"/>
      <w:tblCellMar>
        <w:left w:w="108" w:type="dxa"/>
        <w:right w:w="108" w:type="dxa"/>
      </w:tblCellMar>
    </w:tblPr>
  </w:style>
  <w:style w:type="table" w:customStyle="1" w:styleId="afffffffffff6">
    <w:basedOn w:val="TableNormala"/>
    <w:tblPr>
      <w:tblStyleRowBandSize w:val="1"/>
      <w:tblStyleColBandSize w:val="1"/>
      <w:tblCellMar>
        <w:left w:w="108" w:type="dxa"/>
        <w:right w:w="108" w:type="dxa"/>
      </w:tblCellMar>
    </w:tblPr>
  </w:style>
  <w:style w:type="table" w:customStyle="1" w:styleId="afffffffffff7">
    <w:basedOn w:val="TableNormala"/>
    <w:tblPr>
      <w:tblStyleRowBandSize w:val="1"/>
      <w:tblStyleColBandSize w:val="1"/>
      <w:tblCellMar>
        <w:left w:w="108" w:type="dxa"/>
        <w:right w:w="108" w:type="dxa"/>
      </w:tblCellMar>
    </w:tblPr>
  </w:style>
  <w:style w:type="table" w:customStyle="1" w:styleId="afffffffffff8">
    <w:basedOn w:val="TableNormala"/>
    <w:tblPr>
      <w:tblStyleRowBandSize w:val="1"/>
      <w:tblStyleColBandSize w:val="1"/>
      <w:tblCellMar>
        <w:left w:w="108" w:type="dxa"/>
        <w:right w:w="108" w:type="dxa"/>
      </w:tblCellMar>
    </w:tblPr>
  </w:style>
  <w:style w:type="table" w:customStyle="1" w:styleId="afffffffffff9">
    <w:basedOn w:val="TableNormala"/>
    <w:tblPr>
      <w:tblStyleRowBandSize w:val="1"/>
      <w:tblStyleColBandSize w:val="1"/>
      <w:tblCellMar>
        <w:left w:w="108" w:type="dxa"/>
        <w:right w:w="108" w:type="dxa"/>
      </w:tblCellMar>
    </w:tblPr>
  </w:style>
  <w:style w:type="table" w:customStyle="1" w:styleId="afffffffffffa">
    <w:basedOn w:val="TableNormala"/>
    <w:tblPr>
      <w:tblStyleRowBandSize w:val="1"/>
      <w:tblStyleColBandSize w:val="1"/>
      <w:tblCellMar>
        <w:left w:w="108" w:type="dxa"/>
        <w:right w:w="108" w:type="dxa"/>
      </w:tblCellMar>
    </w:tblPr>
  </w:style>
  <w:style w:type="table" w:customStyle="1" w:styleId="afffffffffffb">
    <w:basedOn w:val="TableNormala"/>
    <w:tblPr>
      <w:tblStyleRowBandSize w:val="1"/>
      <w:tblStyleColBandSize w:val="1"/>
      <w:tblCellMar>
        <w:left w:w="108" w:type="dxa"/>
        <w:right w:w="108" w:type="dxa"/>
      </w:tblCellMar>
    </w:tblPr>
  </w:style>
  <w:style w:type="table" w:customStyle="1" w:styleId="afffffffffffc">
    <w:basedOn w:val="TableNormala"/>
    <w:tblPr>
      <w:tblStyleRowBandSize w:val="1"/>
      <w:tblStyleColBandSize w:val="1"/>
      <w:tblCellMar>
        <w:left w:w="108" w:type="dxa"/>
        <w:right w:w="108" w:type="dxa"/>
      </w:tblCellMar>
    </w:tblPr>
  </w:style>
  <w:style w:type="table" w:customStyle="1" w:styleId="afffffffffffd">
    <w:basedOn w:val="TableNormala"/>
    <w:tblPr>
      <w:tblStyleRowBandSize w:val="1"/>
      <w:tblStyleColBandSize w:val="1"/>
      <w:tblCellMar>
        <w:left w:w="108" w:type="dxa"/>
        <w:right w:w="108" w:type="dxa"/>
      </w:tblCellMar>
    </w:tblPr>
  </w:style>
  <w:style w:type="table" w:customStyle="1" w:styleId="afffffffffffe">
    <w:basedOn w:val="TableNormala"/>
    <w:tblPr>
      <w:tblStyleRowBandSize w:val="1"/>
      <w:tblStyleColBandSize w:val="1"/>
      <w:tblCellMar>
        <w:left w:w="108" w:type="dxa"/>
        <w:right w:w="108" w:type="dxa"/>
      </w:tblCellMar>
    </w:tblPr>
  </w:style>
  <w:style w:type="table" w:customStyle="1" w:styleId="affffffffffff">
    <w:basedOn w:val="TableNormala"/>
    <w:tblPr>
      <w:tblStyleRowBandSize w:val="1"/>
      <w:tblStyleColBandSize w:val="1"/>
      <w:tblCellMar>
        <w:left w:w="108" w:type="dxa"/>
        <w:right w:w="108" w:type="dxa"/>
      </w:tblCellMar>
    </w:tblPr>
  </w:style>
  <w:style w:type="table" w:customStyle="1" w:styleId="affffffffffff0">
    <w:basedOn w:val="TableNormala"/>
    <w:tblPr>
      <w:tblStyleRowBandSize w:val="1"/>
      <w:tblStyleColBandSize w:val="1"/>
      <w:tblCellMar>
        <w:left w:w="108" w:type="dxa"/>
        <w:right w:w="108" w:type="dxa"/>
      </w:tblCellMar>
    </w:tblPr>
  </w:style>
  <w:style w:type="table" w:customStyle="1" w:styleId="affffffffffff1">
    <w:basedOn w:val="TableNormala"/>
    <w:tblPr>
      <w:tblStyleRowBandSize w:val="1"/>
      <w:tblStyleColBandSize w:val="1"/>
      <w:tblCellMar>
        <w:left w:w="108" w:type="dxa"/>
        <w:right w:w="108" w:type="dxa"/>
      </w:tblCellMar>
    </w:tblPr>
  </w:style>
  <w:style w:type="table" w:customStyle="1" w:styleId="affffffffffff2">
    <w:basedOn w:val="TableNormala"/>
    <w:tblPr>
      <w:tblStyleRowBandSize w:val="1"/>
      <w:tblStyleColBandSize w:val="1"/>
      <w:tblCellMar>
        <w:left w:w="108" w:type="dxa"/>
        <w:right w:w="108" w:type="dxa"/>
      </w:tblCellMar>
    </w:tblPr>
  </w:style>
  <w:style w:type="table" w:customStyle="1" w:styleId="affffffffffff3">
    <w:basedOn w:val="TableNormala"/>
    <w:tblPr>
      <w:tblStyleRowBandSize w:val="1"/>
      <w:tblStyleColBandSize w:val="1"/>
      <w:tblCellMar>
        <w:left w:w="108" w:type="dxa"/>
        <w:right w:w="108" w:type="dxa"/>
      </w:tblCellMar>
    </w:tblPr>
  </w:style>
  <w:style w:type="table" w:customStyle="1" w:styleId="affffffffffff4">
    <w:basedOn w:val="TableNormala"/>
    <w:tblPr>
      <w:tblStyleRowBandSize w:val="1"/>
      <w:tblStyleColBandSize w:val="1"/>
      <w:tblCellMar>
        <w:left w:w="108" w:type="dxa"/>
        <w:right w:w="108" w:type="dxa"/>
      </w:tblCellMar>
    </w:tblPr>
  </w:style>
  <w:style w:type="table" w:customStyle="1" w:styleId="affffffffffff5">
    <w:basedOn w:val="TableNormala"/>
    <w:tblPr>
      <w:tblStyleRowBandSize w:val="1"/>
      <w:tblStyleColBandSize w:val="1"/>
      <w:tblCellMar>
        <w:left w:w="108" w:type="dxa"/>
        <w:right w:w="108" w:type="dxa"/>
      </w:tblCellMar>
    </w:tblPr>
  </w:style>
  <w:style w:type="table" w:customStyle="1" w:styleId="affffffffffff6">
    <w:basedOn w:val="TableNormala"/>
    <w:tblPr>
      <w:tblStyleRowBandSize w:val="1"/>
      <w:tblStyleColBandSize w:val="1"/>
      <w:tblCellMar>
        <w:left w:w="108" w:type="dxa"/>
        <w:right w:w="108" w:type="dxa"/>
      </w:tblCellMar>
    </w:tblPr>
  </w:style>
  <w:style w:type="table" w:customStyle="1" w:styleId="affffffffffff7">
    <w:basedOn w:val="TableNormala"/>
    <w:tblPr>
      <w:tblStyleRowBandSize w:val="1"/>
      <w:tblStyleColBandSize w:val="1"/>
      <w:tblCellMar>
        <w:left w:w="108" w:type="dxa"/>
        <w:right w:w="108" w:type="dxa"/>
      </w:tblCellMar>
    </w:tblPr>
  </w:style>
  <w:style w:type="table" w:customStyle="1" w:styleId="affffffffffff8">
    <w:basedOn w:val="TableNormala"/>
    <w:tblPr>
      <w:tblStyleRowBandSize w:val="1"/>
      <w:tblStyleColBandSize w:val="1"/>
      <w:tblCellMar>
        <w:left w:w="108" w:type="dxa"/>
        <w:right w:w="108" w:type="dxa"/>
      </w:tblCellMar>
    </w:tblPr>
  </w:style>
  <w:style w:type="table" w:customStyle="1" w:styleId="affffffffffff9">
    <w:basedOn w:val="TableNormala"/>
    <w:tblPr>
      <w:tblStyleRowBandSize w:val="1"/>
      <w:tblStyleColBandSize w:val="1"/>
      <w:tblCellMar>
        <w:left w:w="108" w:type="dxa"/>
        <w:right w:w="108" w:type="dxa"/>
      </w:tblCellMar>
    </w:tblPr>
  </w:style>
  <w:style w:type="table" w:customStyle="1" w:styleId="affffffffffffa">
    <w:basedOn w:val="TableNormala"/>
    <w:tblPr>
      <w:tblStyleRowBandSize w:val="1"/>
      <w:tblStyleColBandSize w:val="1"/>
      <w:tblCellMar>
        <w:left w:w="108" w:type="dxa"/>
        <w:right w:w="108" w:type="dxa"/>
      </w:tblCellMar>
    </w:tblPr>
  </w:style>
  <w:style w:type="table" w:customStyle="1" w:styleId="affffffffffffb">
    <w:basedOn w:val="TableNormala"/>
    <w:tblPr>
      <w:tblStyleRowBandSize w:val="1"/>
      <w:tblStyleColBandSize w:val="1"/>
      <w:tblCellMar>
        <w:left w:w="108" w:type="dxa"/>
        <w:right w:w="108" w:type="dxa"/>
      </w:tblCellMar>
    </w:tblPr>
  </w:style>
  <w:style w:type="table" w:customStyle="1" w:styleId="affffffffffffc">
    <w:basedOn w:val="TableNormala"/>
    <w:tblPr>
      <w:tblStyleRowBandSize w:val="1"/>
      <w:tblStyleColBandSize w:val="1"/>
      <w:tblCellMar>
        <w:left w:w="108" w:type="dxa"/>
        <w:right w:w="108" w:type="dxa"/>
      </w:tblCellMar>
    </w:tblPr>
  </w:style>
  <w:style w:type="table" w:customStyle="1" w:styleId="affffffffffffd">
    <w:basedOn w:val="TableNormala"/>
    <w:tblPr>
      <w:tblStyleRowBandSize w:val="1"/>
      <w:tblStyleColBandSize w:val="1"/>
      <w:tblCellMar>
        <w:left w:w="108" w:type="dxa"/>
        <w:right w:w="108" w:type="dxa"/>
      </w:tblCellMar>
    </w:tblPr>
  </w:style>
  <w:style w:type="table" w:customStyle="1" w:styleId="affffffffffffe">
    <w:basedOn w:val="TableNormala"/>
    <w:tblPr>
      <w:tblStyleRowBandSize w:val="1"/>
      <w:tblStyleColBandSize w:val="1"/>
      <w:tblCellMar>
        <w:left w:w="108" w:type="dxa"/>
        <w:right w:w="108" w:type="dxa"/>
      </w:tblCellMar>
    </w:tblPr>
  </w:style>
  <w:style w:type="table" w:customStyle="1" w:styleId="afffffffffffff">
    <w:basedOn w:val="TableNormala"/>
    <w:tblPr>
      <w:tblStyleRowBandSize w:val="1"/>
      <w:tblStyleColBandSize w:val="1"/>
      <w:tblCellMar>
        <w:left w:w="108" w:type="dxa"/>
        <w:right w:w="108" w:type="dxa"/>
      </w:tblCellMar>
    </w:tblPr>
  </w:style>
  <w:style w:type="table" w:customStyle="1" w:styleId="afffffffffffff0">
    <w:basedOn w:val="TableNormala"/>
    <w:tblPr>
      <w:tblStyleRowBandSize w:val="1"/>
      <w:tblStyleColBandSize w:val="1"/>
      <w:tblCellMar>
        <w:left w:w="108" w:type="dxa"/>
        <w:right w:w="108" w:type="dxa"/>
      </w:tblCellMar>
    </w:tblPr>
  </w:style>
  <w:style w:type="table" w:customStyle="1" w:styleId="afffffffffffff1">
    <w:basedOn w:val="TableNormala"/>
    <w:tblPr>
      <w:tblStyleRowBandSize w:val="1"/>
      <w:tblStyleColBandSize w:val="1"/>
      <w:tblCellMar>
        <w:left w:w="108" w:type="dxa"/>
        <w:right w:w="108" w:type="dxa"/>
      </w:tblCellMar>
    </w:tblPr>
  </w:style>
  <w:style w:type="table" w:customStyle="1" w:styleId="afffffffffffff2">
    <w:basedOn w:val="TableNormala"/>
    <w:tblPr>
      <w:tblStyleRowBandSize w:val="1"/>
      <w:tblStyleColBandSize w:val="1"/>
      <w:tblCellMar>
        <w:left w:w="108" w:type="dxa"/>
        <w:right w:w="108" w:type="dxa"/>
      </w:tblCellMar>
    </w:tblPr>
  </w:style>
  <w:style w:type="table" w:customStyle="1" w:styleId="afffffffffffff3">
    <w:basedOn w:val="TableNormala"/>
    <w:tblPr>
      <w:tblStyleRowBandSize w:val="1"/>
      <w:tblStyleColBandSize w:val="1"/>
      <w:tblCellMar>
        <w:left w:w="108" w:type="dxa"/>
        <w:right w:w="108" w:type="dxa"/>
      </w:tblCellMar>
    </w:tblPr>
  </w:style>
  <w:style w:type="table" w:customStyle="1" w:styleId="afffffffffffff4">
    <w:basedOn w:val="TableNormala"/>
    <w:tblPr>
      <w:tblStyleRowBandSize w:val="1"/>
      <w:tblStyleColBandSize w:val="1"/>
      <w:tblCellMar>
        <w:left w:w="108" w:type="dxa"/>
        <w:right w:w="108" w:type="dxa"/>
      </w:tblCellMar>
    </w:tblPr>
  </w:style>
  <w:style w:type="table" w:customStyle="1" w:styleId="afffffffffffff5">
    <w:basedOn w:val="TableNormala"/>
    <w:tblPr>
      <w:tblStyleRowBandSize w:val="1"/>
      <w:tblStyleColBandSize w:val="1"/>
      <w:tblCellMar>
        <w:left w:w="108" w:type="dxa"/>
        <w:right w:w="108" w:type="dxa"/>
      </w:tblCellMar>
    </w:tblPr>
  </w:style>
  <w:style w:type="table" w:customStyle="1" w:styleId="afffffffffffff6">
    <w:basedOn w:val="TableNormala"/>
    <w:tblPr>
      <w:tblStyleRowBandSize w:val="1"/>
      <w:tblStyleColBandSize w:val="1"/>
      <w:tblCellMar>
        <w:left w:w="108" w:type="dxa"/>
        <w:right w:w="108" w:type="dxa"/>
      </w:tblCellMar>
    </w:tblPr>
  </w:style>
  <w:style w:type="table" w:customStyle="1" w:styleId="afffffffffffff7">
    <w:basedOn w:val="TableNormala"/>
    <w:tblPr>
      <w:tblStyleRowBandSize w:val="1"/>
      <w:tblStyleColBandSize w:val="1"/>
      <w:tblCellMar>
        <w:left w:w="108" w:type="dxa"/>
        <w:right w:w="108" w:type="dxa"/>
      </w:tblCellMar>
    </w:tblPr>
  </w:style>
  <w:style w:type="table" w:customStyle="1" w:styleId="afffffffffffff8">
    <w:basedOn w:val="TableNormala"/>
    <w:tblPr>
      <w:tblStyleRowBandSize w:val="1"/>
      <w:tblStyleColBandSize w:val="1"/>
      <w:tblCellMar>
        <w:left w:w="108" w:type="dxa"/>
        <w:right w:w="108" w:type="dxa"/>
      </w:tblCellMar>
    </w:tblPr>
  </w:style>
  <w:style w:type="table" w:customStyle="1" w:styleId="afffffffffffff9">
    <w:basedOn w:val="TableNormala"/>
    <w:tblPr>
      <w:tblStyleRowBandSize w:val="1"/>
      <w:tblStyleColBandSize w:val="1"/>
      <w:tblCellMar>
        <w:left w:w="108" w:type="dxa"/>
        <w:right w:w="108" w:type="dxa"/>
      </w:tblCellMar>
    </w:tblPr>
  </w:style>
  <w:style w:type="table" w:customStyle="1" w:styleId="afffffffffffffa">
    <w:basedOn w:val="TableNormala"/>
    <w:tblPr>
      <w:tblStyleRowBandSize w:val="1"/>
      <w:tblStyleColBandSize w:val="1"/>
      <w:tblCellMar>
        <w:left w:w="108" w:type="dxa"/>
        <w:right w:w="108" w:type="dxa"/>
      </w:tblCellMar>
    </w:tblPr>
  </w:style>
  <w:style w:type="table" w:customStyle="1" w:styleId="afffffffffffffb">
    <w:basedOn w:val="TableNormala"/>
    <w:tblPr>
      <w:tblStyleRowBandSize w:val="1"/>
      <w:tblStyleColBandSize w:val="1"/>
      <w:tblCellMar>
        <w:left w:w="108" w:type="dxa"/>
        <w:right w:w="108" w:type="dxa"/>
      </w:tblCellMar>
    </w:tblPr>
  </w:style>
  <w:style w:type="table" w:customStyle="1" w:styleId="afffffffffffffc">
    <w:basedOn w:val="TableNormala"/>
    <w:tblPr>
      <w:tblStyleRowBandSize w:val="1"/>
      <w:tblStyleColBandSize w:val="1"/>
      <w:tblCellMar>
        <w:left w:w="108" w:type="dxa"/>
        <w:right w:w="108" w:type="dxa"/>
      </w:tblCellMar>
    </w:tblPr>
  </w:style>
  <w:style w:type="table" w:customStyle="1" w:styleId="afffffffffffffd">
    <w:basedOn w:val="TableNormala"/>
    <w:tblPr>
      <w:tblStyleRowBandSize w:val="1"/>
      <w:tblStyleColBandSize w:val="1"/>
      <w:tblCellMar>
        <w:left w:w="108" w:type="dxa"/>
        <w:right w:w="108" w:type="dxa"/>
      </w:tblCellMar>
    </w:tblPr>
  </w:style>
  <w:style w:type="table" w:customStyle="1" w:styleId="afffffffffffffe">
    <w:basedOn w:val="TableNormala"/>
    <w:tblPr>
      <w:tblStyleRowBandSize w:val="1"/>
      <w:tblStyleColBandSize w:val="1"/>
      <w:tblCellMar>
        <w:left w:w="108" w:type="dxa"/>
        <w:right w:w="108" w:type="dxa"/>
      </w:tblCellMar>
    </w:tblPr>
  </w:style>
  <w:style w:type="table" w:customStyle="1" w:styleId="affffffffffffff">
    <w:basedOn w:val="TableNormala"/>
    <w:tblPr>
      <w:tblStyleRowBandSize w:val="1"/>
      <w:tblStyleColBandSize w:val="1"/>
      <w:tblCellMar>
        <w:left w:w="108" w:type="dxa"/>
        <w:right w:w="108" w:type="dxa"/>
      </w:tblCellMar>
    </w:tblPr>
  </w:style>
  <w:style w:type="table" w:customStyle="1" w:styleId="affffffffffffff0">
    <w:basedOn w:val="TableNormala"/>
    <w:tblPr>
      <w:tblStyleRowBandSize w:val="1"/>
      <w:tblStyleColBandSize w:val="1"/>
      <w:tblCellMar>
        <w:left w:w="108" w:type="dxa"/>
        <w:right w:w="108" w:type="dxa"/>
      </w:tblCellMar>
    </w:tblPr>
  </w:style>
  <w:style w:type="table" w:customStyle="1" w:styleId="affffffffffffff1">
    <w:basedOn w:val="TableNormala"/>
    <w:tblPr>
      <w:tblStyleRowBandSize w:val="1"/>
      <w:tblStyleColBandSize w:val="1"/>
      <w:tblCellMar>
        <w:left w:w="108" w:type="dxa"/>
        <w:right w:w="108" w:type="dxa"/>
      </w:tblCellMar>
    </w:tblPr>
  </w:style>
  <w:style w:type="table" w:customStyle="1" w:styleId="affffffffffffff2">
    <w:basedOn w:val="TableNormala"/>
    <w:tblPr>
      <w:tblStyleRowBandSize w:val="1"/>
      <w:tblStyleColBandSize w:val="1"/>
      <w:tblCellMar>
        <w:left w:w="108" w:type="dxa"/>
        <w:right w:w="108" w:type="dxa"/>
      </w:tblCellMar>
    </w:tblPr>
  </w:style>
  <w:style w:type="table" w:customStyle="1" w:styleId="affffffffffffff3">
    <w:basedOn w:val="TableNormala"/>
    <w:tblPr>
      <w:tblStyleRowBandSize w:val="1"/>
      <w:tblStyleColBandSize w:val="1"/>
      <w:tblCellMar>
        <w:left w:w="108" w:type="dxa"/>
        <w:right w:w="108" w:type="dxa"/>
      </w:tblCellMar>
    </w:tblPr>
  </w:style>
  <w:style w:type="table" w:customStyle="1" w:styleId="affffffffffffff4">
    <w:basedOn w:val="TableNormala"/>
    <w:tblPr>
      <w:tblStyleRowBandSize w:val="1"/>
      <w:tblStyleColBandSize w:val="1"/>
      <w:tblCellMar>
        <w:left w:w="108" w:type="dxa"/>
        <w:right w:w="108" w:type="dxa"/>
      </w:tblCellMar>
    </w:tblPr>
  </w:style>
  <w:style w:type="table" w:customStyle="1" w:styleId="affffffffffffff5">
    <w:basedOn w:val="TableNormala"/>
    <w:tblPr>
      <w:tblStyleRowBandSize w:val="1"/>
      <w:tblStyleColBandSize w:val="1"/>
      <w:tblCellMar>
        <w:left w:w="108" w:type="dxa"/>
        <w:right w:w="108" w:type="dxa"/>
      </w:tblCellMar>
    </w:tblPr>
  </w:style>
  <w:style w:type="table" w:customStyle="1" w:styleId="affffffffffffff6">
    <w:basedOn w:val="TableNormala"/>
    <w:tblPr>
      <w:tblStyleRowBandSize w:val="1"/>
      <w:tblStyleColBandSize w:val="1"/>
      <w:tblCellMar>
        <w:left w:w="108" w:type="dxa"/>
        <w:right w:w="108" w:type="dxa"/>
      </w:tblCellMar>
    </w:tblPr>
  </w:style>
  <w:style w:type="table" w:customStyle="1" w:styleId="affffffffffffff7">
    <w:basedOn w:val="TableNormala"/>
    <w:tblPr>
      <w:tblStyleRowBandSize w:val="1"/>
      <w:tblStyleColBandSize w:val="1"/>
      <w:tblCellMar>
        <w:left w:w="108" w:type="dxa"/>
        <w:right w:w="108" w:type="dxa"/>
      </w:tblCellMar>
    </w:tblPr>
  </w:style>
  <w:style w:type="table" w:customStyle="1" w:styleId="affffffffffffff8">
    <w:basedOn w:val="TableNormala"/>
    <w:tblPr>
      <w:tblStyleRowBandSize w:val="1"/>
      <w:tblStyleColBandSize w:val="1"/>
      <w:tblCellMar>
        <w:left w:w="108" w:type="dxa"/>
        <w:right w:w="108" w:type="dxa"/>
      </w:tblCellMar>
    </w:tblPr>
  </w:style>
  <w:style w:type="table" w:customStyle="1" w:styleId="affffffffffffff9">
    <w:basedOn w:val="TableNormala"/>
    <w:tblPr>
      <w:tblStyleRowBandSize w:val="1"/>
      <w:tblStyleColBandSize w:val="1"/>
      <w:tblCellMar>
        <w:left w:w="108" w:type="dxa"/>
        <w:right w:w="108" w:type="dxa"/>
      </w:tblCellMar>
    </w:tblPr>
  </w:style>
  <w:style w:type="table" w:customStyle="1" w:styleId="affffffffffffffa">
    <w:basedOn w:val="TableNormala"/>
    <w:tblPr>
      <w:tblStyleRowBandSize w:val="1"/>
      <w:tblStyleColBandSize w:val="1"/>
      <w:tblCellMar>
        <w:left w:w="108" w:type="dxa"/>
        <w:right w:w="108" w:type="dxa"/>
      </w:tblCellMar>
    </w:tblPr>
  </w:style>
  <w:style w:type="table" w:customStyle="1" w:styleId="affffffffffffffb">
    <w:basedOn w:val="TableNormala"/>
    <w:tblPr>
      <w:tblStyleRowBandSize w:val="1"/>
      <w:tblStyleColBandSize w:val="1"/>
      <w:tblCellMar>
        <w:left w:w="108" w:type="dxa"/>
        <w:right w:w="108" w:type="dxa"/>
      </w:tblCellMar>
    </w:tblPr>
  </w:style>
  <w:style w:type="table" w:customStyle="1" w:styleId="affffffffffffffc">
    <w:basedOn w:val="TableNormala"/>
    <w:tblPr>
      <w:tblStyleRowBandSize w:val="1"/>
      <w:tblStyleColBandSize w:val="1"/>
      <w:tblCellMar>
        <w:left w:w="108" w:type="dxa"/>
        <w:right w:w="108" w:type="dxa"/>
      </w:tblCellMar>
    </w:tblPr>
  </w:style>
  <w:style w:type="table" w:customStyle="1" w:styleId="affffffffffffffd">
    <w:basedOn w:val="TableNormala"/>
    <w:tblPr>
      <w:tblStyleRowBandSize w:val="1"/>
      <w:tblStyleColBandSize w:val="1"/>
      <w:tblCellMar>
        <w:left w:w="108" w:type="dxa"/>
        <w:right w:w="108" w:type="dxa"/>
      </w:tblCellMar>
    </w:tblPr>
  </w:style>
  <w:style w:type="table" w:customStyle="1" w:styleId="affffffffffffffe">
    <w:basedOn w:val="TableNormala"/>
    <w:tblPr>
      <w:tblStyleRowBandSize w:val="1"/>
      <w:tblStyleColBandSize w:val="1"/>
      <w:tblCellMar>
        <w:left w:w="108" w:type="dxa"/>
        <w:right w:w="108" w:type="dxa"/>
      </w:tblCellMar>
    </w:tblPr>
  </w:style>
  <w:style w:type="table" w:customStyle="1" w:styleId="afffffffffffffff">
    <w:basedOn w:val="TableNormala"/>
    <w:tblPr>
      <w:tblStyleRowBandSize w:val="1"/>
      <w:tblStyleColBandSize w:val="1"/>
      <w:tblCellMar>
        <w:left w:w="108" w:type="dxa"/>
        <w:right w:w="108" w:type="dxa"/>
      </w:tblCellMar>
    </w:tblPr>
  </w:style>
  <w:style w:type="table" w:customStyle="1" w:styleId="afffffffffffffff0">
    <w:basedOn w:val="TableNormala"/>
    <w:tblPr>
      <w:tblStyleRowBandSize w:val="1"/>
      <w:tblStyleColBandSize w:val="1"/>
      <w:tblCellMar>
        <w:left w:w="108" w:type="dxa"/>
        <w:right w:w="108" w:type="dxa"/>
      </w:tblCellMar>
    </w:tblPr>
  </w:style>
  <w:style w:type="table" w:customStyle="1" w:styleId="afffffffffffffff1">
    <w:basedOn w:val="TableNormala"/>
    <w:tblPr>
      <w:tblStyleRowBandSize w:val="1"/>
      <w:tblStyleColBandSize w:val="1"/>
      <w:tblCellMar>
        <w:left w:w="108" w:type="dxa"/>
        <w:right w:w="108" w:type="dxa"/>
      </w:tblCellMar>
    </w:tblPr>
  </w:style>
  <w:style w:type="table" w:customStyle="1" w:styleId="afffffffffffffff2">
    <w:basedOn w:val="TableNormala"/>
    <w:tblPr>
      <w:tblStyleRowBandSize w:val="1"/>
      <w:tblStyleColBandSize w:val="1"/>
      <w:tblCellMar>
        <w:left w:w="108" w:type="dxa"/>
        <w:right w:w="108" w:type="dxa"/>
      </w:tblCellMar>
    </w:tblPr>
  </w:style>
  <w:style w:type="table" w:customStyle="1" w:styleId="afffffffffffffff3">
    <w:basedOn w:val="TableNormala"/>
    <w:tblPr>
      <w:tblStyleRowBandSize w:val="1"/>
      <w:tblStyleColBandSize w:val="1"/>
      <w:tblCellMar>
        <w:left w:w="108" w:type="dxa"/>
        <w:right w:w="108" w:type="dxa"/>
      </w:tblCellMar>
    </w:tblPr>
  </w:style>
  <w:style w:type="table" w:customStyle="1" w:styleId="afffffffffffffff4">
    <w:basedOn w:val="TableNormala"/>
    <w:tblPr>
      <w:tblStyleRowBandSize w:val="1"/>
      <w:tblStyleColBandSize w:val="1"/>
      <w:tblCellMar>
        <w:left w:w="108" w:type="dxa"/>
        <w:right w:w="108" w:type="dxa"/>
      </w:tblCellMar>
    </w:tblPr>
  </w:style>
  <w:style w:type="table" w:customStyle="1" w:styleId="afffffffffffffff5">
    <w:basedOn w:val="TableNormala"/>
    <w:tblPr>
      <w:tblStyleRowBandSize w:val="1"/>
      <w:tblStyleColBandSize w:val="1"/>
      <w:tblCellMar>
        <w:left w:w="108" w:type="dxa"/>
        <w:right w:w="108" w:type="dxa"/>
      </w:tblCellMar>
    </w:tblPr>
  </w:style>
  <w:style w:type="table" w:customStyle="1" w:styleId="afffffffffffffff6">
    <w:basedOn w:val="TableNormala"/>
    <w:tblPr>
      <w:tblStyleRowBandSize w:val="1"/>
      <w:tblStyleColBandSize w:val="1"/>
      <w:tblCellMar>
        <w:left w:w="108" w:type="dxa"/>
        <w:right w:w="108" w:type="dxa"/>
      </w:tblCellMar>
    </w:tblPr>
  </w:style>
  <w:style w:type="table" w:customStyle="1" w:styleId="afffffffffffffff7">
    <w:basedOn w:val="TableNormala"/>
    <w:tblPr>
      <w:tblStyleRowBandSize w:val="1"/>
      <w:tblStyleColBandSize w:val="1"/>
      <w:tblCellMar>
        <w:left w:w="108" w:type="dxa"/>
        <w:right w:w="108" w:type="dxa"/>
      </w:tblCellMar>
    </w:tblPr>
  </w:style>
  <w:style w:type="table" w:customStyle="1" w:styleId="afffffffffffffff8">
    <w:basedOn w:val="TableNormala"/>
    <w:tblPr>
      <w:tblStyleRowBandSize w:val="1"/>
      <w:tblStyleColBandSize w:val="1"/>
      <w:tblCellMar>
        <w:left w:w="108" w:type="dxa"/>
        <w:right w:w="108" w:type="dxa"/>
      </w:tblCellMar>
    </w:tblPr>
  </w:style>
  <w:style w:type="table" w:customStyle="1" w:styleId="afffffffffffffff9">
    <w:basedOn w:val="TableNormala"/>
    <w:tblPr>
      <w:tblStyleRowBandSize w:val="1"/>
      <w:tblStyleColBandSize w:val="1"/>
      <w:tblCellMar>
        <w:left w:w="108" w:type="dxa"/>
        <w:right w:w="108" w:type="dxa"/>
      </w:tblCellMar>
    </w:tblPr>
  </w:style>
  <w:style w:type="table" w:customStyle="1" w:styleId="afffffffffffffffa">
    <w:basedOn w:val="TableNormala"/>
    <w:tblPr>
      <w:tblStyleRowBandSize w:val="1"/>
      <w:tblStyleColBandSize w:val="1"/>
      <w:tblCellMar>
        <w:left w:w="108" w:type="dxa"/>
        <w:right w:w="108" w:type="dxa"/>
      </w:tblCellMar>
    </w:tblPr>
  </w:style>
  <w:style w:type="table" w:customStyle="1" w:styleId="afffffffffffffffb">
    <w:basedOn w:val="TableNormala"/>
    <w:tblPr>
      <w:tblStyleRowBandSize w:val="1"/>
      <w:tblStyleColBandSize w:val="1"/>
      <w:tblCellMar>
        <w:left w:w="108" w:type="dxa"/>
        <w:right w:w="108" w:type="dxa"/>
      </w:tblCellMar>
    </w:tblPr>
  </w:style>
  <w:style w:type="table" w:customStyle="1" w:styleId="afffffffffffffffc">
    <w:basedOn w:val="TableNormala"/>
    <w:tblPr>
      <w:tblStyleRowBandSize w:val="1"/>
      <w:tblStyleColBandSize w:val="1"/>
      <w:tblCellMar>
        <w:left w:w="108" w:type="dxa"/>
        <w:right w:w="108" w:type="dxa"/>
      </w:tblCellMar>
    </w:tblPr>
  </w:style>
  <w:style w:type="table" w:customStyle="1" w:styleId="afffffffffffffffd">
    <w:basedOn w:val="TableNormala"/>
    <w:tblPr>
      <w:tblStyleRowBandSize w:val="1"/>
      <w:tblStyleColBandSize w:val="1"/>
      <w:tblCellMar>
        <w:left w:w="108" w:type="dxa"/>
        <w:right w:w="108" w:type="dxa"/>
      </w:tblCellMar>
    </w:tblPr>
  </w:style>
  <w:style w:type="table" w:customStyle="1" w:styleId="afffffffffffffffe">
    <w:basedOn w:val="TableNormala"/>
    <w:tblPr>
      <w:tblStyleRowBandSize w:val="1"/>
      <w:tblStyleColBandSize w:val="1"/>
      <w:tblCellMar>
        <w:left w:w="108" w:type="dxa"/>
        <w:right w:w="108" w:type="dxa"/>
      </w:tblCellMar>
    </w:tblPr>
  </w:style>
  <w:style w:type="table" w:customStyle="1" w:styleId="affffffffffffffff">
    <w:basedOn w:val="TableNormala"/>
    <w:tblPr>
      <w:tblStyleRowBandSize w:val="1"/>
      <w:tblStyleColBandSize w:val="1"/>
      <w:tblCellMar>
        <w:left w:w="108" w:type="dxa"/>
        <w:right w:w="108" w:type="dxa"/>
      </w:tblCellMar>
    </w:tblPr>
  </w:style>
  <w:style w:type="table" w:customStyle="1" w:styleId="affffffffffffffff0">
    <w:basedOn w:val="TableNormala"/>
    <w:tblPr>
      <w:tblStyleRowBandSize w:val="1"/>
      <w:tblStyleColBandSize w:val="1"/>
      <w:tblCellMar>
        <w:left w:w="108" w:type="dxa"/>
        <w:right w:w="108" w:type="dxa"/>
      </w:tblCellMar>
    </w:tblPr>
  </w:style>
  <w:style w:type="table" w:customStyle="1" w:styleId="affffffffffffffff1">
    <w:basedOn w:val="TableNormala"/>
    <w:tblPr>
      <w:tblStyleRowBandSize w:val="1"/>
      <w:tblStyleColBandSize w:val="1"/>
      <w:tblCellMar>
        <w:left w:w="108" w:type="dxa"/>
        <w:right w:w="108" w:type="dxa"/>
      </w:tblCellMar>
    </w:tblPr>
  </w:style>
  <w:style w:type="table" w:customStyle="1" w:styleId="affffffffffffffff2">
    <w:basedOn w:val="TableNormala"/>
    <w:tblPr>
      <w:tblStyleRowBandSize w:val="1"/>
      <w:tblStyleColBandSize w:val="1"/>
      <w:tblCellMar>
        <w:left w:w="108" w:type="dxa"/>
        <w:right w:w="108" w:type="dxa"/>
      </w:tblCellMar>
    </w:tblPr>
  </w:style>
  <w:style w:type="table" w:customStyle="1" w:styleId="affffffffffffffff3">
    <w:basedOn w:val="TableNormala"/>
    <w:tblPr>
      <w:tblStyleRowBandSize w:val="1"/>
      <w:tblStyleColBandSize w:val="1"/>
      <w:tblCellMar>
        <w:left w:w="108" w:type="dxa"/>
        <w:right w:w="108" w:type="dxa"/>
      </w:tblCellMar>
    </w:tblPr>
  </w:style>
  <w:style w:type="table" w:customStyle="1" w:styleId="affffffffffffffff4">
    <w:basedOn w:val="TableNormala"/>
    <w:tblPr>
      <w:tblStyleRowBandSize w:val="1"/>
      <w:tblStyleColBandSize w:val="1"/>
      <w:tblCellMar>
        <w:left w:w="108" w:type="dxa"/>
        <w:right w:w="108" w:type="dxa"/>
      </w:tblCellMar>
    </w:tblPr>
  </w:style>
  <w:style w:type="table" w:customStyle="1" w:styleId="affffffffffffffff5">
    <w:basedOn w:val="TableNormala"/>
    <w:tblPr>
      <w:tblStyleRowBandSize w:val="1"/>
      <w:tblStyleColBandSize w:val="1"/>
      <w:tblCellMar>
        <w:left w:w="108" w:type="dxa"/>
        <w:right w:w="108" w:type="dxa"/>
      </w:tblCellMar>
    </w:tblPr>
  </w:style>
  <w:style w:type="table" w:customStyle="1" w:styleId="affffffffffffffff6">
    <w:basedOn w:val="TableNormala"/>
    <w:tblPr>
      <w:tblStyleRowBandSize w:val="1"/>
      <w:tblStyleColBandSize w:val="1"/>
      <w:tblCellMar>
        <w:left w:w="108" w:type="dxa"/>
        <w:right w:w="108" w:type="dxa"/>
      </w:tblCellMar>
    </w:tblPr>
  </w:style>
  <w:style w:type="table" w:customStyle="1" w:styleId="affffffffffffffff7">
    <w:basedOn w:val="TableNormala"/>
    <w:tblPr>
      <w:tblStyleRowBandSize w:val="1"/>
      <w:tblStyleColBandSize w:val="1"/>
      <w:tblCellMar>
        <w:left w:w="108" w:type="dxa"/>
        <w:right w:w="108" w:type="dxa"/>
      </w:tblCellMar>
    </w:tblPr>
  </w:style>
  <w:style w:type="table" w:customStyle="1" w:styleId="affffffffffffffff8">
    <w:basedOn w:val="TableNormala"/>
    <w:tblPr>
      <w:tblStyleRowBandSize w:val="1"/>
      <w:tblStyleColBandSize w:val="1"/>
      <w:tblCellMar>
        <w:left w:w="108" w:type="dxa"/>
        <w:right w:w="108" w:type="dxa"/>
      </w:tblCellMar>
    </w:tblPr>
  </w:style>
  <w:style w:type="table" w:customStyle="1" w:styleId="affffffffffffffff9">
    <w:basedOn w:val="TableNormala"/>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cs.google.com/document/d/1Wg_t0su5s2_BYOefudsd8FgXtopuBwPU/edit" TargetMode="External"/><Relationship Id="rId7" Type="http://schemas.openxmlformats.org/officeDocument/2006/relationships/webSettings" Target="webSetting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Wg_t0su5s2_BYOefudsd8FgXtopuBwPU/edit" TargetMode="External"/><Relationship Id="rId24" Type="http://schemas.openxmlformats.org/officeDocument/2006/relationships/hyperlink" Target="mailto:asepeyo@asepeyo.es" TargetMode="External"/><Relationship Id="rId5" Type="http://schemas.microsoft.com/office/2007/relationships/stylesWithEffects" Target="stylesWithEffects.xml"/><Relationship Id="rId15" Type="http://schemas.openxmlformats.org/officeDocument/2006/relationships/hyperlink" Target="https://docs.google.com/document/d/1Wg_t0su5s2_BYOefudsd8FgXtopuBwPU/edit" TargetMode="External"/><Relationship Id="rId23" Type="http://schemas.openxmlformats.org/officeDocument/2006/relationships/hyperlink" Target="https://docs.google.com/document/d/1Wg_t0su5s2_BYOefudsd8FgXtopuBwPU/edit" TargetMode="Externa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WHYSZoEAYlZzET89zwVii5DSQ==">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</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6A0FB51C-7474-415D-B1E2-60CC3845B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29</Pages>
  <Words>7930</Words>
  <Characters>43616</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PILAR JIMENEZ MUÑOZ</cp:lastModifiedBy>
  <cp:revision>68</cp:revision>
  <cp:lastPrinted>2026-06-17T11:33:00Z</cp:lastPrinted>
  <dcterms:created xsi:type="dcterms:W3CDTF">2026-06-08T15:43:00Z</dcterms:created>
  <dcterms:modified xsi:type="dcterms:W3CDTF">2026-06-17T11:36:00Z</dcterms:modified>
</cp:coreProperties>
</file>