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firstLine="0"/>
        <w:rPr>
          <w:rFonts w:ascii="Calibri" w:cs="Calibri" w:eastAsia="Calibri" w:hAnsi="Calibri"/>
          <w:color w:val="000000"/>
          <w:sz w:val="22"/>
          <w:szCs w:val="22"/>
          <w:vertAlign w:val="baseline"/>
        </w:rPr>
      </w:pPr>
      <w:r w:rsidDel="00000000" w:rsidR="00000000" w:rsidRPr="00000000">
        <w:rPr>
          <w:rtl w:val="0"/>
        </w:rPr>
      </w:r>
    </w:p>
    <w:tbl>
      <w:tblPr>
        <w:tblStyle w:val="Table1"/>
        <w:tblW w:w="10477.0" w:type="dxa"/>
        <w:jc w:val="left"/>
        <w:tblInd w:w="-432.0" w:type="dxa"/>
        <w:tblLayout w:type="fixed"/>
        <w:tblLook w:val="0000"/>
      </w:tblPr>
      <w:tblGrid>
        <w:gridCol w:w="10477"/>
        <w:tblGridChange w:id="0">
          <w:tblGrid>
            <w:gridCol w:w="10477"/>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1" w:hanging="3"/>
              <w:jc w:val="both"/>
              <w:rPr>
                <w:rFonts w:ascii="Calibri" w:cs="Calibri" w:eastAsia="Calibri" w:hAnsi="Calibri"/>
                <w:i w:val="0"/>
                <w:iCs w:val="0"/>
                <w:color w:val="ffffff"/>
                <w:sz w:val="28"/>
                <w:szCs w:val="28"/>
                <w:vertAlign w:val="baseline"/>
              </w:rPr>
            </w:pPr>
            <w:r w:rsidDel="00000000" w:rsidR="00000000" w:rsidRPr="00000000">
              <w:rPr>
                <w:rFonts w:ascii="Calibri" w:cs="Calibri" w:eastAsia="Calibri" w:hAnsi="Calibri"/>
                <w:b w:val="1"/>
                <w:bCs w:val="1"/>
                <w:color w:val="ffffff"/>
                <w:sz w:val="28"/>
                <w:szCs w:val="28"/>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1f497d"/>
          <w:sz w:val="24"/>
          <w:szCs w:val="24"/>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tyjcwt">
        <w:r w:rsidDel="00000000" w:rsidR="00000000" w:rsidRPr="00000000">
          <w:rPr>
            <w:rFonts w:ascii="Calibri" w:cs="Calibri" w:eastAsia="Calibri" w:hAnsi="Calibri"/>
            <w:color w:val="0000ff"/>
            <w:sz w:val="22"/>
            <w:szCs w:val="22"/>
            <w:u w:val="single"/>
            <w:vertAlign w:val="baseline"/>
            <w:rtl w:val="0"/>
          </w:rPr>
          <w:t xml:space="preserve">Anexo II</w:t>
        </w:r>
      </w:hyperlink>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color w:val="000000"/>
          <w:sz w:val="22"/>
          <w:szCs w:val="22"/>
          <w:vertAlign w:val="baseline"/>
          <w:rtl w:val="0"/>
        </w:rPr>
        <w:tab/>
      </w:r>
      <w:r w:rsidDel="00000000" w:rsidR="00000000" w:rsidRPr="00000000">
        <w:rPr>
          <w:rFonts w:ascii="Calibri" w:cs="Calibri" w:eastAsia="Calibri" w:hAnsi="Calibri"/>
          <w:sz w:val="22"/>
          <w:szCs w:val="22"/>
          <w:vertAlign w:val="baseline"/>
          <w:rtl w:val="0"/>
        </w:rPr>
        <w:t xml:space="preserve">Declaración responsable de la empresa licitadora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bookmarkStart w:colFirst="0" w:colLast="0" w:name="_heading=h.1fob9te" w:id="1"/>
      <w:bookmarkEnd w:id="1"/>
      <w:hyperlink w:anchor="bookmark=id.147n2zr">
        <w:r w:rsidDel="00000000" w:rsidR="00000000" w:rsidRPr="00000000">
          <w:rPr>
            <w:rFonts w:ascii="Calibri" w:cs="Calibri" w:eastAsia="Calibri" w:hAnsi="Calibri"/>
            <w:color w:val="0000ff"/>
            <w:sz w:val="22"/>
            <w:szCs w:val="22"/>
            <w:u w:val="single"/>
            <w:vertAlign w:val="baseline"/>
            <w:rtl w:val="0"/>
          </w:rPr>
          <w:t xml:space="preserve">Anexo III</w:t>
        </w:r>
      </w:hyperlink>
      <w:r w:rsidDel="00000000" w:rsidR="00000000" w:rsidRPr="00000000">
        <w:rPr>
          <w:rFonts w:ascii="Calibri" w:cs="Calibri" w:eastAsia="Calibri" w:hAnsi="Calibri"/>
          <w:color w:val="1f497d"/>
          <w:sz w:val="22"/>
          <w:szCs w:val="22"/>
          <w:vertAlign w:val="baseline"/>
          <w:rtl w:val="0"/>
        </w:rPr>
        <w:t xml:space="preserve"> </w:t>
      </w:r>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Admisión de variantes</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bookmarkStart w:colFirst="0" w:colLast="0" w:name="_heading=h.3znysh7" w:id="2"/>
      <w:bookmarkEnd w:id="2"/>
      <w:hyperlink w:anchor="bookmark=id.3o7alnk">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00"/>
          <w:sz w:val="22"/>
          <w:szCs w:val="22"/>
          <w:vertAlign w:val="baseline"/>
          <w:rtl w:val="0"/>
        </w:rPr>
        <w:t xml:space="preserve"> </w:t>
        <w:tab/>
        <w:t xml:space="preserve">Documentación a presentar por las empresas adjudicatarias</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360" w:lineRule="auto"/>
        <w:ind w:left="0" w:firstLine="0"/>
        <w:jc w:val="both"/>
        <w:rPr>
          <w:rFonts w:ascii="Calibri" w:cs="Calibri" w:eastAsia="Calibri" w:hAnsi="Calibri"/>
          <w:i w:val="0"/>
          <w:iCs w:val="0"/>
          <w:color w:val="000000"/>
          <w:sz w:val="22"/>
          <w:szCs w:val="22"/>
          <w:vertAlign w:val="baseline"/>
        </w:rPr>
      </w:pPr>
      <w:hyperlink w:anchor="bookmark=id.17dp8vu">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ff"/>
          <w:sz w:val="24"/>
          <w:szCs w:val="24"/>
          <w:u w:val="single"/>
          <w:vertAlign w:val="baseline"/>
          <w:rtl w:val="0"/>
        </w:rPr>
        <w:t xml:space="preserve">.1</w:t>
      </w:r>
      <w:r w:rsidDel="00000000" w:rsidR="00000000" w:rsidRPr="00000000">
        <w:rPr>
          <w:rFonts w:ascii="Calibri" w:cs="Calibri" w:eastAsia="Calibri" w:hAnsi="Calibri"/>
          <w:color w:val="0000ff"/>
          <w:sz w:val="24"/>
          <w:szCs w:val="24"/>
          <w:vertAlign w:val="baseline"/>
          <w:rtl w:val="0"/>
        </w:rPr>
        <w:tab/>
      </w:r>
      <w:r w:rsidDel="00000000" w:rsidR="00000000" w:rsidRPr="00000000">
        <w:rPr>
          <w:rFonts w:ascii="Calibri" w:cs="Calibri" w:eastAsia="Calibri" w:hAnsi="Calibri"/>
          <w:color w:val="000000"/>
          <w:sz w:val="22"/>
          <w:szCs w:val="22"/>
          <w:vertAlign w:val="baseline"/>
          <w:rtl w:val="0"/>
        </w:rPr>
        <w:t xml:space="preserve">Documentación acreditativa de capacidad, solvencia económica y financiera, técnica y profesional </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IV.1 bis</w:t>
      </w:r>
      <w:r w:rsidDel="00000000" w:rsidR="00000000" w:rsidRPr="00000000">
        <w:rPr>
          <w:rFonts w:ascii="Calibri" w:cs="Calibri" w:eastAsia="Calibri" w:hAnsi="Calibri"/>
          <w:sz w:val="22"/>
          <w:szCs w:val="22"/>
          <w:vertAlign w:val="baseline"/>
          <w:rtl w:val="0"/>
        </w:rPr>
        <w:t xml:space="preserve">       Declaración responsable  sobre capacidad técnica y profesional</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44sinio">
        <w:r w:rsidDel="00000000" w:rsidR="00000000" w:rsidRPr="00000000">
          <w:rPr>
            <w:rFonts w:ascii="Calibri" w:cs="Calibri" w:eastAsia="Calibri" w:hAnsi="Calibri"/>
            <w:color w:val="0000ff"/>
            <w:sz w:val="22"/>
            <w:szCs w:val="22"/>
            <w:u w:val="single"/>
            <w:vertAlign w:val="baseline"/>
            <w:rtl w:val="0"/>
          </w:rPr>
          <w:t xml:space="preserve">Anexo IV.2</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sz w:val="22"/>
          <w:szCs w:val="22"/>
          <w:vertAlign w:val="baseline"/>
          <w:rtl w:val="0"/>
        </w:rPr>
        <w:t xml:space="preserve">Declaración responsable  general de la empresa adjudicataria</w:t>
      </w: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sz w:val="22"/>
          <w:szCs w:val="22"/>
          <w:vertAlign w:val="baseline"/>
        </w:rPr>
      </w:pPr>
      <w:bookmarkStart w:colFirst="0" w:colLast="0" w:name="_heading=h.2et92p0" w:id="3"/>
      <w:bookmarkEnd w:id="3"/>
      <w:hyperlink w:anchor="bookmark=id.1y810tw">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color w:val="0000ff"/>
          <w:sz w:val="22"/>
          <w:szCs w:val="22"/>
          <w:u w:val="single"/>
          <w:vertAlign w:val="baseline"/>
          <w:rtl w:val="0"/>
        </w:rPr>
        <w:t xml:space="preserve">3</w:t>
      </w:r>
      <w:r w:rsidDel="00000000" w:rsidR="00000000" w:rsidRPr="00000000">
        <w:rPr>
          <w:rFonts w:ascii="Calibri" w:cs="Calibri" w:eastAsia="Calibri" w:hAnsi="Calibri"/>
          <w:color w:val="000000"/>
          <w:sz w:val="22"/>
          <w:szCs w:val="22"/>
          <w:vertAlign w:val="baseline"/>
          <w:rtl w:val="0"/>
        </w:rPr>
        <w:tab/>
        <w:t xml:space="preserve">Modelo normalizado de presentación de la documentación de capacidad y solvencia </w:t>
      </w:r>
      <w:r w:rsidDel="00000000" w:rsidR="00000000" w:rsidRPr="00000000">
        <w:rPr>
          <w:rFonts w:ascii="Calibri" w:cs="Calibri" w:eastAsia="Calibri" w:hAnsi="Calibri"/>
          <w:sz w:val="22"/>
          <w:szCs w:val="22"/>
          <w:vertAlign w:val="baseline"/>
          <w:rtl w:val="0"/>
        </w:rPr>
        <w:t xml:space="preserve"> (UTE)</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ff0000"/>
          <w:sz w:val="22"/>
          <w:szCs w:val="22"/>
          <w:vertAlign w:val="baseline"/>
        </w:rPr>
      </w:pPr>
      <w:hyperlink w:anchor="bookmark=id.4i7ojhp">
        <w:r w:rsidDel="00000000" w:rsidR="00000000" w:rsidRPr="00000000">
          <w:rPr>
            <w:rFonts w:ascii="Calibri" w:cs="Calibri" w:eastAsia="Calibri" w:hAnsi="Calibri"/>
            <w:color w:val="0000ff"/>
            <w:sz w:val="22"/>
            <w:szCs w:val="22"/>
            <w:u w:val="single"/>
            <w:vertAlign w:val="baseline"/>
            <w:rtl w:val="0"/>
          </w:rPr>
          <w:t xml:space="preserve">Anexo IV.</w:t>
        </w:r>
      </w:hyperlink>
      <w:r w:rsidDel="00000000" w:rsidR="00000000" w:rsidRPr="00000000">
        <w:rPr>
          <w:rFonts w:ascii="Calibri" w:cs="Calibri" w:eastAsia="Calibri" w:hAnsi="Calibri"/>
          <w:i w:val="1"/>
          <w:iCs w:val="1"/>
          <w:color w:val="0000ff"/>
          <w:sz w:val="22"/>
          <w:szCs w:val="22"/>
          <w:u w:val="single"/>
          <w:vertAlign w:val="baseline"/>
          <w:rtl w:val="0"/>
        </w:rPr>
        <w:t xml:space="preserve">4</w:t>
      </w:r>
      <w:r w:rsidDel="00000000" w:rsidR="00000000" w:rsidRPr="00000000">
        <w:rPr>
          <w:rFonts w:ascii="Calibri" w:cs="Calibri" w:eastAsia="Calibri" w:hAnsi="Calibri"/>
          <w:color w:val="1f497d"/>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Modelo de aval / seguro de caución, en caso que se solicite</w:t>
      </w:r>
      <w:r w:rsidDel="00000000" w:rsidR="00000000" w:rsidRPr="00000000">
        <w:rPr>
          <w:rFonts w:ascii="Calibri" w:cs="Calibri" w:eastAsia="Calibri" w:hAnsi="Calibri"/>
          <w:color w:val="ff0000"/>
          <w:sz w:val="22"/>
          <w:szCs w:val="22"/>
          <w:vertAlign w:val="baseline"/>
          <w:rtl w:val="0"/>
        </w:rPr>
        <w:t xml:space="preserve"> </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sz w:val="22"/>
          <w:szCs w:val="22"/>
          <w:vertAlign w:val="baseline"/>
        </w:rPr>
      </w:pPr>
      <w:r w:rsidDel="00000000" w:rsidR="00000000" w:rsidRPr="00000000">
        <w:rPr>
          <w:rFonts w:ascii="Calibri" w:cs="Calibri" w:eastAsia="Calibri" w:hAnsi="Calibri"/>
          <w:color w:val="0000ff"/>
          <w:sz w:val="22"/>
          <w:szCs w:val="22"/>
          <w:u w:val="single"/>
          <w:vertAlign w:val="baseline"/>
          <w:rtl w:val="0"/>
        </w:rPr>
        <w:t xml:space="preserve">Anexo IV.5</w:t>
      </w:r>
      <w:r w:rsidDel="00000000" w:rsidR="00000000" w:rsidRPr="00000000">
        <w:rPr>
          <w:rFonts w:ascii="Calibri" w:cs="Calibri" w:eastAsia="Calibri" w:hAnsi="Calibri"/>
          <w:color w:val="ff0000"/>
          <w:sz w:val="24"/>
          <w:szCs w:val="24"/>
          <w:vertAlign w:val="baseline"/>
          <w:rtl w:val="0"/>
        </w:rPr>
        <w:t xml:space="preserve"> </w:t>
        <w:tab/>
      </w:r>
      <w:r w:rsidDel="00000000" w:rsidR="00000000" w:rsidRPr="00000000">
        <w:rPr>
          <w:rFonts w:ascii="Calibri" w:cs="Calibri" w:eastAsia="Calibri" w:hAnsi="Calibri"/>
          <w:sz w:val="22"/>
          <w:szCs w:val="22"/>
          <w:vertAlign w:val="baseline"/>
          <w:rtl w:val="0"/>
        </w:rPr>
        <w:t xml:space="preserve">Declaración responsable relativa a la normativa en materia de protección de datos de carácter personal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1f497d"/>
          <w:sz w:val="22"/>
          <w:szCs w:val="22"/>
          <w:vertAlign w:val="baseline"/>
        </w:rPr>
      </w:pPr>
      <w:hyperlink w:anchor="bookmark=id.1ci93xb">
        <w:r w:rsidDel="00000000" w:rsidR="00000000" w:rsidRPr="00000000">
          <w:rPr>
            <w:rFonts w:ascii="Calibri" w:cs="Calibri" w:eastAsia="Calibri" w:hAnsi="Calibri"/>
            <w:color w:val="0000ff"/>
            <w:sz w:val="22"/>
            <w:szCs w:val="22"/>
            <w:u w:val="single"/>
            <w:vertAlign w:val="baseline"/>
            <w:rtl w:val="0"/>
          </w:rPr>
          <w:t xml:space="preserve">Anexo V</w:t>
        </w:r>
      </w:hyperlink>
      <w:r w:rsidDel="00000000" w:rsidR="00000000" w:rsidRPr="00000000">
        <w:rPr>
          <w:rFonts w:ascii="Calibri" w:cs="Calibri" w:eastAsia="Calibri" w:hAnsi="Calibri"/>
          <w:color w:val="1f497d"/>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3whwml4">
        <w:r w:rsidDel="00000000" w:rsidR="00000000" w:rsidRPr="00000000">
          <w:rPr>
            <w:rFonts w:ascii="Calibri" w:cs="Calibri" w:eastAsia="Calibri" w:hAnsi="Calibri"/>
            <w:color w:val="0000ff"/>
            <w:sz w:val="22"/>
            <w:szCs w:val="22"/>
            <w:u w:val="single"/>
            <w:vertAlign w:val="baseline"/>
            <w:rtl w:val="0"/>
          </w:rPr>
          <w:t xml:space="preserve">Anexo VI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Condiciones especiales de ejecución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2bn6wsx">
        <w:r w:rsidDel="00000000" w:rsidR="00000000" w:rsidRPr="00000000">
          <w:rPr>
            <w:rFonts w:ascii="Calibri" w:cs="Calibri" w:eastAsia="Calibri" w:hAnsi="Calibri"/>
            <w:color w:val="0000ff"/>
            <w:sz w:val="22"/>
            <w:szCs w:val="22"/>
            <w:u w:val="single"/>
            <w:vertAlign w:val="baseline"/>
            <w:rtl w:val="0"/>
          </w:rPr>
          <w:t xml:space="preserve">Anexo VII</w:t>
        </w:r>
      </w:hyperlink>
      <w:r w:rsidDel="00000000" w:rsidR="00000000" w:rsidRPr="00000000">
        <w:rPr>
          <w:rFonts w:ascii="Calibri" w:cs="Calibri" w:eastAsia="Calibri" w:hAnsi="Calibri"/>
          <w:color w:val="00000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qsh70q">
        <w:r w:rsidDel="00000000" w:rsidR="00000000" w:rsidRPr="00000000">
          <w:rPr>
            <w:rFonts w:ascii="Calibri" w:cs="Calibri" w:eastAsia="Calibri" w:hAnsi="Calibri"/>
            <w:color w:val="0000ff"/>
            <w:sz w:val="22"/>
            <w:szCs w:val="22"/>
            <w:u w:val="single"/>
            <w:vertAlign w:val="baseline"/>
            <w:rtl w:val="0"/>
          </w:rPr>
          <w:t xml:space="preserve">Anexo VIII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Penalidades</w:t>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1pxezwc">
        <w:r w:rsidDel="00000000" w:rsidR="00000000" w:rsidRPr="00000000">
          <w:rPr>
            <w:rFonts w:ascii="Calibri" w:cs="Calibri" w:eastAsia="Calibri" w:hAnsi="Calibri"/>
            <w:color w:val="0000ff"/>
            <w:sz w:val="22"/>
            <w:szCs w:val="22"/>
            <w:u w:val="single"/>
            <w:vertAlign w:val="baseline"/>
            <w:rtl w:val="0"/>
          </w:rPr>
          <w:t xml:space="preserve">Anexo IX</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hyperlink w:anchor="bookmark=id.49x2ik5">
        <w:r w:rsidDel="00000000" w:rsidR="00000000" w:rsidRPr="00000000">
          <w:rPr>
            <w:rFonts w:ascii="Calibri" w:cs="Calibri" w:eastAsia="Calibri" w:hAnsi="Calibri"/>
            <w:color w:val="0000ff"/>
            <w:sz w:val="22"/>
            <w:szCs w:val="22"/>
            <w:u w:val="single"/>
            <w:vertAlign w:val="baseline"/>
            <w:rtl w:val="0"/>
          </w:rPr>
          <w:t xml:space="preserve">Anexo X</w:t>
        </w:r>
      </w:hyperlink>
      <w:r w:rsidDel="00000000" w:rsidR="00000000" w:rsidRPr="00000000">
        <w:rPr>
          <w:rFonts w:ascii="Calibri" w:cs="Calibri" w:eastAsia="Calibri" w:hAnsi="Calibri"/>
          <w:color w:val="000080"/>
          <w:sz w:val="22"/>
          <w:szCs w:val="22"/>
          <w:rtl w:val="0"/>
        </w:rPr>
        <w:tab/>
      </w:r>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80"/>
          <w:sz w:val="22"/>
          <w:szCs w:val="22"/>
          <w:vertAlign w:val="baseline"/>
        </w:rPr>
      </w:pPr>
      <w:hyperlink w:anchor="bookmark=id.2p2csry">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80"/>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Criterios de adjudicación</w:t>
      </w:r>
      <w:r w:rsidDel="00000000" w:rsidR="00000000" w:rsidRPr="00000000">
        <w:rPr>
          <w:rFonts w:ascii="Calibri" w:cs="Calibri" w:eastAsia="Calibri" w:hAnsi="Calibri"/>
          <w:color w:val="000080"/>
          <w:sz w:val="22"/>
          <w:szCs w:val="22"/>
          <w:vertAlign w:val="baseline"/>
          <w:rtl w:val="0"/>
        </w:rPr>
        <w:t xml:space="preserve">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hyperlink w:anchor="bookmark=id.2xcytpi">
        <w:r w:rsidDel="00000000" w:rsidR="00000000" w:rsidRPr="00000000">
          <w:rPr>
            <w:rFonts w:ascii="Calibri" w:cs="Calibri" w:eastAsia="Calibri" w:hAnsi="Calibri"/>
            <w:color w:val="0000ff"/>
            <w:sz w:val="22"/>
            <w:szCs w:val="22"/>
            <w:u w:val="single"/>
            <w:vertAlign w:val="baseline"/>
            <w:rtl w:val="0"/>
          </w:rPr>
          <w:t xml:space="preserve">Anexo XI</w:t>
        </w:r>
      </w:hyperlink>
      <w:r w:rsidDel="00000000" w:rsidR="00000000" w:rsidRPr="00000000">
        <w:rPr>
          <w:rFonts w:ascii="Calibri" w:cs="Calibri" w:eastAsia="Calibri" w:hAnsi="Calibri"/>
          <w:color w:val="0000ff"/>
          <w:sz w:val="22"/>
          <w:szCs w:val="22"/>
          <w:u w:val="single"/>
          <w:vertAlign w:val="baseline"/>
          <w:rtl w:val="0"/>
        </w:rPr>
        <w:t xml:space="preserve">I</w:t>
      </w:r>
      <w:r w:rsidDel="00000000" w:rsidR="00000000" w:rsidRPr="00000000">
        <w:rPr>
          <w:rFonts w:ascii="Calibri" w:cs="Calibri" w:eastAsia="Calibri" w:hAnsi="Calibri"/>
          <w:color w:val="0000ff"/>
          <w:sz w:val="22"/>
          <w:szCs w:val="22"/>
          <w:vertAlign w:val="baseline"/>
          <w:rtl w:val="0"/>
        </w:rPr>
        <w:tab/>
      </w:r>
      <w:r w:rsidDel="00000000" w:rsidR="00000000" w:rsidRPr="00000000">
        <w:rPr>
          <w:rFonts w:ascii="Calibri" w:cs="Calibri" w:eastAsia="Calibri" w:hAnsi="Calibri"/>
          <w:color w:val="000000"/>
          <w:sz w:val="22"/>
          <w:szCs w:val="22"/>
          <w:vertAlign w:val="baseline"/>
          <w:rtl w:val="0"/>
        </w:rPr>
        <w:t xml:space="preserve">Desglose costes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2"/>
          <w:szCs w:val="22"/>
          <w:vertAlign w:val="baseline"/>
        </w:rPr>
      </w:pPr>
      <w:r w:rsidDel="00000000" w:rsidR="00000000" w:rsidRPr="00000000">
        <w:rPr>
          <w:rtl w:val="0"/>
        </w:rPr>
      </w:r>
    </w:p>
    <w:tbl>
      <w:tblPr>
        <w:tblStyle w:val="Table2"/>
        <w:tblW w:w="10564.0" w:type="dxa"/>
        <w:jc w:val="left"/>
        <w:tblInd w:w="-446.0" w:type="dxa"/>
        <w:tblLayout w:type="fixed"/>
        <w:tblLook w:val="0000"/>
      </w:tblPr>
      <w:tblGrid>
        <w:gridCol w:w="10564"/>
        <w:tblGridChange w:id="0">
          <w:tblGrid>
            <w:gridCol w:w="10564"/>
          </w:tblGrid>
        </w:tblGridChange>
      </w:tblGrid>
      <w:tr>
        <w:trPr>
          <w:cantSplit w:val="0"/>
          <w:trHeight w:val="828" w:hRule="atLeast"/>
          <w:tblHeader w:val="0"/>
        </w:trPr>
        <w:tc>
          <w:tcPr>
            <w:shd w:fill="00b0f0" w:val="cle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II Declaración responsable  empresa licitadora</w:t>
            </w:r>
            <w:r w:rsidDel="00000000" w:rsidR="00000000" w:rsidRPr="00000000">
              <w:rPr>
                <w:rtl w:val="0"/>
              </w:rPr>
            </w:r>
          </w:p>
        </w:tc>
      </w:tr>
    </w:tbl>
    <w:p w:rsidR="00000000" w:rsidDel="00000000" w:rsidP="00000000" w:rsidRDefault="00000000" w:rsidRPr="00000000" w14:paraId="0000002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3"/>
        <w:tblW w:w="10564.0" w:type="dxa"/>
        <w:jc w:val="left"/>
        <w:tblInd w:w="-446.0" w:type="dxa"/>
        <w:tblLayout w:type="fixed"/>
        <w:tblLook w:val="0000"/>
      </w:tblPr>
      <w:tblGrid>
        <w:gridCol w:w="10564"/>
        <w:tblGridChange w:id="0">
          <w:tblGrid>
            <w:gridCol w:w="10564"/>
          </w:tblGrid>
        </w:tblGridChange>
      </w:tblGrid>
      <w:tr>
        <w:trPr>
          <w:cantSplit w:val="0"/>
          <w:trHeight w:val="388" w:hRule="atLeast"/>
          <w:tblHeader w:val="0"/>
        </w:trPr>
        <w:tc>
          <w:tcPr>
            <w:shd w:fill="00b0f0" w:val="clear"/>
            <w:vAlign w:val="top"/>
          </w:tcPr>
          <w:p w:rsidR="00000000" w:rsidDel="00000000" w:rsidP="00000000" w:rsidRDefault="00000000" w:rsidRPr="00000000" w14:paraId="00000022">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023">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024">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02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Fonts w:ascii="Calibri" w:cs="Calibri" w:eastAsia="Calibri" w:hAnsi="Calibri"/>
          <w:b w:val="1"/>
          <w:bCs w:val="1"/>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A">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Fonts w:ascii="Calibri" w:cs="Calibri" w:eastAsia="Calibri" w:hAnsi="Calibri"/>
          <w:b w:val="1"/>
          <w:bCs w:val="1"/>
          <w:sz w:val="22"/>
          <w:szCs w:val="22"/>
          <w:vertAlign w:val="baseline"/>
          <w:rtl w:val="0"/>
        </w:rPr>
        <w:t xml:space="preserve">DECLARA, bajo su responsabilidad, como licitador  </w:t>
      </w:r>
      <w:r w:rsidDel="00000000" w:rsidR="00000000" w:rsidRPr="00000000">
        <w:rPr>
          <w:rFonts w:ascii="Calibri" w:cs="Calibri" w:eastAsia="Calibri" w:hAnsi="Calibri"/>
          <w:b w:val="1"/>
          <w:bCs w:val="1"/>
          <w:sz w:val="18"/>
          <w:szCs w:val="18"/>
          <w:vertAlign w:val="baseline"/>
          <w:rtl w:val="0"/>
        </w:rPr>
        <w:t xml:space="preserve">(</w:t>
      </w:r>
      <w:r w:rsidDel="00000000" w:rsidR="00000000" w:rsidRPr="00000000">
        <w:rPr>
          <w:rFonts w:ascii="Calibri" w:cs="Calibri" w:eastAsia="Calibri" w:hAnsi="Calibri"/>
          <w:sz w:val="18"/>
          <w:szCs w:val="18"/>
          <w:vertAlign w:val="baseline"/>
          <w:rtl w:val="0"/>
        </w:rPr>
        <w:t xml:space="preserve">en caso de presentarse en UTE,  realice una declaración por cada uno de los miembros de la UTE y presente el Anexo IV.3)</w:t>
      </w:r>
      <w:r w:rsidDel="00000000" w:rsidR="00000000" w:rsidRPr="00000000">
        <w:rPr>
          <w:rFonts w:ascii="Calibri" w:cs="Calibri" w:eastAsia="Calibri" w:hAnsi="Calibri"/>
          <w:sz w:val="16"/>
          <w:szCs w:val="16"/>
          <w:vertAlign w:val="baseline"/>
          <w:rtl w:val="0"/>
        </w:rPr>
        <w:t xml:space="preserve">:</w:t>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32">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hanging="2"/>
        <w:jc w:val="both"/>
        <w:rPr>
          <w:rFonts w:ascii="Calibri" w:cs="Calibri" w:eastAsia="Calibri" w:hAnsi="Calibri"/>
          <w:sz w:val="16"/>
          <w:szCs w:val="16"/>
          <w:vertAlign w:val="baseline"/>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Marque con una x en caso afirmativo:  </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3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highlight w:val="yellow"/>
          <w:vertAlign w:val="baseline"/>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la empresa es una microempresa, una pequeña o mediana empresa.</w:t>
      </w:r>
    </w:p>
    <w:p w:rsidR="00000000" w:rsidDel="00000000" w:rsidP="00000000" w:rsidRDefault="00000000" w:rsidRPr="00000000" w14:paraId="0000003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3A">
      <w:pPr>
        <w:ind w:left="708" w:firstLine="0"/>
        <w:jc w:val="both"/>
        <w:rPr>
          <w:rFonts w:ascii="Calibri" w:cs="Calibri" w:eastAsia="Calibri" w:hAnsi="Calibri"/>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Microempresa: </w:t>
      </w:r>
      <w:r w:rsidDel="00000000" w:rsidR="00000000" w:rsidRPr="00000000">
        <w:rPr>
          <w:rFonts w:ascii="Calibri" w:cs="Calibri" w:eastAsia="Calibri" w:hAnsi="Calibri"/>
          <w:sz w:val="18"/>
          <w:szCs w:val="18"/>
          <w:vertAlign w:val="baseline"/>
          <w:rtl w:val="0"/>
        </w:rPr>
        <w:t xml:space="preserve">empresa que cuenta con menos de 10 empleados y cuyo volumen de negocios anual o balance total anual no excede de 2 millones EUR.</w:t>
      </w:r>
    </w:p>
    <w:p w:rsidR="00000000" w:rsidDel="00000000" w:rsidP="00000000" w:rsidRDefault="00000000" w:rsidRPr="00000000" w14:paraId="0000003B">
      <w:pPr>
        <w:ind w:left="708" w:firstLine="0"/>
        <w:jc w:val="both"/>
        <w:rPr>
          <w:rFonts w:ascii="Calibri" w:cs="Calibri" w:eastAsia="Calibri" w:hAnsi="Calibri"/>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Pequeña empresa</w:t>
      </w:r>
      <w:r w:rsidDel="00000000" w:rsidR="00000000" w:rsidRPr="00000000">
        <w:rPr>
          <w:rFonts w:ascii="Calibri" w:cs="Calibri" w:eastAsia="Calibri" w:hAnsi="Calibri"/>
          <w:sz w:val="18"/>
          <w:szCs w:val="18"/>
          <w:vertAlign w:val="baseline"/>
          <w:rtl w:val="0"/>
        </w:rPr>
        <w:t xml:space="preserve">: empresa que cuenta con menos de 50 empleados y cuyo volumen de negocios anual o balance total anual no excede de 10 millones EUR.</w:t>
      </w:r>
    </w:p>
    <w:p w:rsidR="00000000" w:rsidDel="00000000" w:rsidP="00000000" w:rsidRDefault="00000000" w:rsidRPr="00000000" w14:paraId="0000003C">
      <w:pPr>
        <w:ind w:left="708" w:firstLine="0"/>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18"/>
          <w:szCs w:val="18"/>
          <w:vertAlign w:val="baseline"/>
          <w:rtl w:val="0"/>
        </w:rPr>
        <w:t xml:space="preserve">Mediana empresa</w:t>
      </w:r>
      <w:r w:rsidDel="00000000" w:rsidR="00000000" w:rsidRPr="00000000">
        <w:rPr>
          <w:rFonts w:ascii="Calibri" w:cs="Calibri" w:eastAsia="Calibri" w:hAnsi="Calibri"/>
          <w:sz w:val="18"/>
          <w:szCs w:val="18"/>
          <w:vertAlign w:val="baseline"/>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3F">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41">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Complemente los campos  a rellenar:</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4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48">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b050"/>
          <w:sz w:val="22"/>
          <w:szCs w:val="22"/>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 a ….de ……… de 20…….</w:t>
      </w:r>
    </w:p>
    <w:p w:rsidR="00000000" w:rsidDel="00000000" w:rsidP="00000000" w:rsidRDefault="00000000" w:rsidRPr="00000000" w14:paraId="0000004D">
      <w:pPr>
        <w:spacing w:after="240" w:lineRule="auto"/>
        <w:ind w:hanging="2"/>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r>
      <w:r w:rsidDel="00000000" w:rsidR="00000000" w:rsidRPr="00000000">
        <w:rPr>
          <w:rFonts w:ascii="Calibri" w:cs="Calibri" w:eastAsia="Calibri" w:hAnsi="Calibri"/>
          <w:color w:val="000000"/>
          <w:sz w:val="22"/>
          <w:szCs w:val="22"/>
          <w:vertAlign w:val="baseline"/>
          <w:rtl w:val="0"/>
        </w:rPr>
        <w:t xml:space="preserve">Fdo. legal representante       </w:t>
      </w:r>
    </w:p>
    <w:p w:rsidR="00000000" w:rsidDel="00000000" w:rsidP="00000000" w:rsidRDefault="00000000" w:rsidRPr="00000000" w14:paraId="0000004E">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4F">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0">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1">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2">
      <w:pPr>
        <w:spacing w:after="240" w:lineRule="auto"/>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53">
      <w:pPr>
        <w:spacing w:after="240" w:lineRule="auto"/>
        <w:ind w:hanging="2"/>
        <w:rPr>
          <w:rFonts w:ascii="Calibri" w:cs="Calibri" w:eastAsia="Calibri" w:hAnsi="Calibri"/>
          <w:color w:val="000000"/>
          <w:sz w:val="22"/>
          <w:szCs w:val="22"/>
          <w:vertAlign w:val="baseline"/>
        </w:rPr>
      </w:pPr>
      <w:bookmarkStart w:colFirst="0" w:colLast="0" w:name="_heading=h.1ci93xb" w:id="4"/>
      <w:bookmarkEnd w:id="4"/>
      <w:r w:rsidDel="00000000" w:rsidR="00000000" w:rsidRPr="00000000">
        <w:rPr>
          <w:rFonts w:ascii="Calibri" w:cs="Calibri" w:eastAsia="Calibri" w:hAnsi="Calibri"/>
          <w:color w:val="000000"/>
          <w:sz w:val="22"/>
          <w:szCs w:val="22"/>
          <w:vertAlign w:val="baseline"/>
          <w:rtl w:val="0"/>
        </w:rPr>
        <w:t xml:space="preserve">A LA PRESIDENCIA DE LA MESA DE CONTRATACIÓN</w:t>
      </w:r>
    </w:p>
    <w:p w:rsidR="00000000" w:rsidDel="00000000" w:rsidP="00000000" w:rsidRDefault="00000000" w:rsidRPr="00000000" w14:paraId="00000054">
      <w:pPr>
        <w:spacing w:after="240" w:lineRule="auto"/>
        <w:ind w:hanging="2"/>
        <w:rPr>
          <w:rFonts w:ascii="Calibri" w:cs="Calibri" w:eastAsia="Calibri" w:hAnsi="Calibri"/>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ASEPEYO</w:t>
      </w:r>
      <w:r w:rsidDel="00000000" w:rsidR="00000000" w:rsidRPr="00000000">
        <w:rPr>
          <w:rtl w:val="0"/>
        </w:rPr>
      </w:r>
    </w:p>
    <w:p w:rsidR="00000000" w:rsidDel="00000000" w:rsidP="00000000" w:rsidRDefault="00000000" w:rsidRPr="00000000" w14:paraId="00000055">
      <w:pP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tl w:val="0"/>
        </w:rPr>
      </w:r>
    </w:p>
    <w:bookmarkStart w:colFirst="0" w:colLast="0" w:name="bookmark=id.tyjcwt" w:id="5"/>
    <w:bookmarkEnd w:id="5"/>
    <w:p w:rsidR="00000000" w:rsidDel="00000000" w:rsidP="00000000" w:rsidRDefault="00000000" w:rsidRPr="00000000" w14:paraId="0000005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4"/>
          <w:szCs w:val="24"/>
          <w:vertAlign w:val="baseline"/>
        </w:rPr>
      </w:pPr>
      <w:r w:rsidDel="00000000" w:rsidR="00000000" w:rsidRPr="00000000">
        <w:br w:type="page"/>
      </w:r>
      <w:r w:rsidDel="00000000" w:rsidR="00000000" w:rsidRPr="00000000">
        <w:rPr>
          <w:rtl w:val="0"/>
        </w:rPr>
      </w:r>
    </w:p>
    <w:tbl>
      <w:tblPr>
        <w:tblStyle w:val="Table4"/>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5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5"/>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059">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05A">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05B">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05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05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 se aceptan variantes. </w:t>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i w:val="0"/>
          <w:iCs w:val="0"/>
          <w:color w:val="000000"/>
          <w:vertAlign w:val="baseline"/>
        </w:rPr>
      </w:pPr>
      <w:r w:rsidDel="00000000" w:rsidR="00000000" w:rsidRPr="00000000">
        <w:rPr>
          <w:rtl w:val="0"/>
        </w:rPr>
      </w:r>
    </w:p>
    <w:tbl>
      <w:tblPr>
        <w:tblStyle w:val="Table6"/>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08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Documentación a presentar por las empresas adjudicatarias</w:t>
            </w:r>
            <w:r w:rsidDel="00000000" w:rsidR="00000000" w:rsidRPr="00000000">
              <w:rPr>
                <w:rtl w:val="0"/>
              </w:rPr>
            </w:r>
          </w:p>
        </w:tc>
      </w:tr>
    </w:tbl>
    <w:p w:rsidR="00000000" w:rsidDel="00000000" w:rsidP="00000000" w:rsidRDefault="00000000" w:rsidRPr="00000000" w14:paraId="0000009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sz w:val="22"/>
          <w:szCs w:val="22"/>
          <w:vertAlign w:val="baseline"/>
        </w:rPr>
      </w:pPr>
      <w:r w:rsidDel="00000000" w:rsidR="00000000" w:rsidRPr="00000000">
        <w:rPr>
          <w:rtl w:val="0"/>
        </w:rPr>
      </w:r>
    </w:p>
    <w:bookmarkStart w:colFirst="0" w:colLast="0" w:name="bookmark=id.17dp8vu" w:id="6"/>
    <w:bookmarkEnd w:id="6"/>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ind w:hanging="2"/>
        <w:rPr>
          <w:rFonts w:ascii="Calibri" w:cs="Calibri" w:eastAsia="Calibri" w:hAnsi="Calibri"/>
          <w:color w:val="000000"/>
          <w:vertAlign w:val="baseline"/>
        </w:rPr>
      </w:pP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98">
      <w:pPr>
        <w:rPr>
          <w:rFonts w:ascii="Calibri" w:cs="Calibri" w:eastAsia="Calibri" w:hAnsi="Calibri"/>
          <w:color w:val="000000"/>
          <w:vertAlign w:val="baseline"/>
        </w:rPr>
      </w:pPr>
      <w:r w:rsidDel="00000000" w:rsidR="00000000" w:rsidRPr="00000000">
        <w:br w:type="page"/>
      </w:r>
      <w:r w:rsidDel="00000000" w:rsidR="00000000" w:rsidRPr="00000000">
        <w:rPr>
          <w:rtl w:val="0"/>
        </w:rPr>
      </w:r>
    </w:p>
    <w:tbl>
      <w:tblPr>
        <w:tblStyle w:val="Table7"/>
        <w:tblW w:w="10422.0" w:type="dxa"/>
        <w:jc w:val="left"/>
        <w:tblInd w:w="-432.0" w:type="dxa"/>
        <w:tblLayout w:type="fixed"/>
        <w:tblLook w:val="0000"/>
      </w:tblPr>
      <w:tblGrid>
        <w:gridCol w:w="10422"/>
        <w:tblGridChange w:id="0">
          <w:tblGrid>
            <w:gridCol w:w="10422"/>
          </w:tblGrid>
        </w:tblGridChange>
      </w:tblGrid>
      <w:tr>
        <w:trPr>
          <w:cantSplit w:val="0"/>
          <w:trHeight w:val="765" w:hRule="atLeast"/>
          <w:tblHeader w:val="0"/>
        </w:trPr>
        <w:tc>
          <w:tcPr>
            <w:shd w:fill="00b0f0" w:val="clear"/>
            <w:vAlign w:val="top"/>
          </w:tcPr>
          <w:p w:rsidR="00000000" w:rsidDel="00000000" w:rsidP="00000000" w:rsidRDefault="00000000" w:rsidRPr="00000000" w14:paraId="00000099">
            <w:pPr>
              <w:pBdr>
                <w:top w:space="0" w:sz="0" w:val="nil"/>
                <w:left w:space="0" w:sz="0" w:val="nil"/>
                <w:bottom w:space="0" w:sz="0" w:val="nil"/>
                <w:right w:space="0" w:sz="0" w:val="nil"/>
                <w:between w:space="0" w:sz="0" w:val="nil"/>
              </w:pBdr>
              <w:ind w:hanging="2"/>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IV.1.  </w:t>
              <w:br w:type="textWrapping"/>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Solamente las empresas en las que recaiga la propuesta de adjudicación</w:t>
      </w:r>
      <w:r w:rsidDel="00000000" w:rsidR="00000000" w:rsidRPr="00000000">
        <w:rPr>
          <w:rFonts w:ascii="Calibri" w:cs="Calibri" w:eastAsia="Calibri" w:hAnsi="Calibri"/>
          <w:color w:val="00000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9E">
      <w:pPr>
        <w:numPr>
          <w:ilvl w:val="0"/>
          <w:numId w:val="9"/>
        </w:numPr>
        <w:pBdr>
          <w:top w:space="0" w:sz="0" w:val="nil"/>
          <w:left w:space="0" w:sz="0" w:val="nil"/>
          <w:bottom w:space="0" w:sz="0" w:val="nil"/>
          <w:right w:space="0" w:sz="0" w:val="nil"/>
          <w:between w:space="0" w:sz="0" w:val="nil"/>
        </w:pBdr>
        <w:tabs>
          <w:tab w:val="left" w:leader="none" w:pos="567"/>
        </w:tabs>
        <w:ind w:left="0" w:right="-569"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Documentación acreditativa de la personalidad, capacidad jurídica y habilitación profesional:</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el/a licitador/a fuere persona física, aquel que acredite su personalidad:</w:t>
      </w:r>
      <w:r w:rsidDel="00000000" w:rsidR="00000000" w:rsidRPr="00000000">
        <w:rPr>
          <w:rFonts w:ascii="Calibri" w:cs="Calibri" w:eastAsia="Calibri" w:hAnsi="Calibri"/>
          <w:color w:val="00000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el/a licitador/a fuere persona jurídica:</w:t>
      </w:r>
      <w:r w:rsidDel="00000000" w:rsidR="00000000" w:rsidRPr="00000000">
        <w:rPr>
          <w:rFonts w:ascii="Calibri" w:cs="Calibri" w:eastAsia="Calibri" w:hAnsi="Calibri"/>
          <w:color w:val="00000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Cuando se trate de empresarios no españoles de Estados miembros de la Comunidad Europea:</w:t>
      </w:r>
      <w:r w:rsidDel="00000000" w:rsidR="00000000" w:rsidRPr="00000000">
        <w:rPr>
          <w:rFonts w:ascii="Calibri" w:cs="Calibri" w:eastAsia="Calibri" w:hAnsi="Calibri"/>
          <w:color w:val="00000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Personas físicas o jurídicas de Estados no pertenecientes a la Unión Europea:</w:t>
      </w:r>
      <w:r w:rsidDel="00000000" w:rsidR="00000000" w:rsidRPr="00000000">
        <w:rPr>
          <w:rFonts w:ascii="Calibri" w:cs="Calibri" w:eastAsia="Calibri" w:hAnsi="Calibri"/>
          <w:color w:val="00000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Si el firmante de la proposición actúa en nombre y representación del licitador</w:t>
      </w:r>
      <w:r w:rsidDel="00000000" w:rsidR="00000000" w:rsidRPr="00000000">
        <w:rPr>
          <w:rFonts w:ascii="Calibri" w:cs="Calibri" w:eastAsia="Calibri" w:hAnsi="Calibri"/>
          <w:color w:val="00000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Cuando se trate de uniones de empresarios que se constituyan temporalmente al efecto</w:t>
      </w:r>
      <w:r w:rsidDel="00000000" w:rsidR="00000000" w:rsidRPr="00000000">
        <w:rPr>
          <w:rFonts w:ascii="Calibri" w:cs="Calibri" w:eastAsia="Calibri" w:hAnsi="Calibri"/>
          <w:color w:val="00000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La duración de las uniones temporales de empresarios será coincidente con la del contrato hasta su extinción.</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567"/>
        </w:tabs>
        <w:ind w:right="-569"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En relación a la habilitación necesaria para ejercer la actividad profesional: </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b w:val="1"/>
          <w:bCs w:val="1"/>
          <w:sz w:val="22"/>
          <w:szCs w:val="22"/>
          <w:vertAlign w:val="baseline"/>
          <w:rtl w:val="0"/>
        </w:rPr>
        <w:t xml:space="preserve">Autorización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ind w:left="283.46456692913375"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 </w:t>
        <w:tab/>
        <w:t xml:space="preserve">Modo de acreditación:</w:t>
      </w:r>
    </w:p>
    <w:p w:rsidR="00000000" w:rsidDel="00000000" w:rsidP="00000000" w:rsidRDefault="00000000" w:rsidRPr="00000000" w14:paraId="000000B5">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Resolución administrativa emitida por la autoridad sanitaria correspondiente.</w:t>
      </w:r>
    </w:p>
    <w:p w:rsidR="00000000" w:rsidDel="00000000" w:rsidP="00000000" w:rsidRDefault="00000000" w:rsidRPr="00000000" w14:paraId="000000B7">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8">
      <w:pPr>
        <w:numPr>
          <w:ilvl w:val="0"/>
          <w:numId w:val="2"/>
        </w:numPr>
        <w:pBdr>
          <w:top w:space="0" w:sz="0" w:val="nil"/>
          <w:left w:space="0" w:sz="0" w:val="nil"/>
          <w:bottom w:space="0" w:sz="0" w:val="nil"/>
          <w:right w:space="0" w:sz="0" w:val="nil"/>
          <w:between w:space="0" w:sz="0" w:val="nil"/>
        </w:pBdr>
        <w:ind w:left="283.46456692913375" w:firstLine="0"/>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Requisito mínimo: </w:t>
      </w:r>
    </w:p>
    <w:p w:rsidR="00000000" w:rsidDel="00000000" w:rsidP="00000000" w:rsidRDefault="00000000" w:rsidRPr="00000000" w14:paraId="000000B9">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BA">
      <w:pPr>
        <w:numPr>
          <w:ilvl w:val="0"/>
          <w:numId w:val="11"/>
        </w:numPr>
        <w:pBdr>
          <w:top w:space="0" w:sz="0" w:val="nil"/>
          <w:left w:space="0" w:sz="0" w:val="nil"/>
          <w:bottom w:space="0" w:sz="0" w:val="nil"/>
          <w:right w:space="0" w:sz="0" w:val="nil"/>
          <w:between w:space="0" w:sz="0" w:val="nil"/>
        </w:pBdr>
        <w:ind w:left="0"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Especialidad/Especialidades detalladas como mínimas en el Pliego de prescripciones técnicas. </w:t>
      </w:r>
    </w:p>
    <w:p w:rsidR="00000000" w:rsidDel="00000000" w:rsidP="00000000" w:rsidRDefault="00000000" w:rsidRPr="00000000" w14:paraId="000000BB">
      <w:pPr>
        <w:pBdr>
          <w:top w:space="0" w:sz="0" w:val="nil"/>
          <w:left w:space="0" w:sz="0" w:val="nil"/>
          <w:bottom w:space="0" w:sz="0" w:val="nil"/>
          <w:right w:space="0" w:sz="0" w:val="nil"/>
          <w:between w:space="0" w:sz="0" w:val="nil"/>
        </w:pBdr>
        <w:ind w:hanging="2"/>
        <w:jc w:val="both"/>
        <w:rPr>
          <w:rFonts w:ascii="Calibri" w:cs="Calibri" w:eastAsia="Calibri" w:hAnsi="Calibri"/>
          <w:color w:val="7030a0"/>
          <w:sz w:val="22"/>
          <w:szCs w:val="22"/>
          <w:vertAlign w:val="baseline"/>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ind w:hanging="2"/>
        <w:jc w:val="both"/>
        <w:rPr>
          <w:rFonts w:ascii="Calibri" w:cs="Calibri" w:eastAsia="Calibri" w:hAnsi="Calibri"/>
          <w:color w:val="7030a0"/>
          <w:sz w:val="22"/>
          <w:szCs w:val="22"/>
          <w:vertAlign w:val="baseline"/>
        </w:rPr>
      </w:pPr>
      <w:r w:rsidDel="00000000" w:rsidR="00000000" w:rsidRPr="00000000">
        <w:rPr>
          <w:rtl w:val="0"/>
        </w:rPr>
      </w:r>
    </w:p>
    <w:p w:rsidR="00000000" w:rsidDel="00000000" w:rsidP="00000000" w:rsidRDefault="00000000" w:rsidRPr="00000000" w14:paraId="000000BD">
      <w:pPr>
        <w:numPr>
          <w:ilvl w:val="0"/>
          <w:numId w:val="9"/>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Capacidad general y de cumplimiento específico de los requisitos para la concertación sanitaria de la empresa adjudicataria</w:t>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left" w:leader="none" w:pos="284"/>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Modo de acreditación: Declaración </w:t>
      </w:r>
      <w:r w:rsidDel="00000000" w:rsidR="00000000" w:rsidRPr="00000000">
        <w:rPr>
          <w:rFonts w:ascii="Calibri" w:cs="Calibri" w:eastAsia="Calibri" w:hAnsi="Calibri"/>
          <w:sz w:val="22"/>
          <w:szCs w:val="22"/>
          <w:vertAlign w:val="baseline"/>
          <w:rtl w:val="0"/>
        </w:rPr>
        <w:t xml:space="preserve">responsable (Anexos IV.2) firmada.</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C4">
      <w:pPr>
        <w:numPr>
          <w:ilvl w:val="0"/>
          <w:numId w:val="9"/>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8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70c0"/>
          <w:sz w:val="22"/>
          <w:szCs w:val="22"/>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bookmarkStart w:colFirst="0" w:colLast="0" w:name="_heading=h.tyjcwt" w:id="7"/>
      <w:bookmarkEnd w:id="7"/>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w:t>
      </w:r>
      <w:r w:rsidDel="00000000" w:rsidR="00000000" w:rsidRPr="00000000">
        <w:rPr>
          <w:rFonts w:ascii="Calibri" w:cs="Calibri" w:eastAsia="Calibri" w:hAnsi="Calibri"/>
          <w:color w:val="000000"/>
          <w:sz w:val="22"/>
          <w:szCs w:val="22"/>
          <w:u w:val="single"/>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 del siguiente listado: </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CD">
      <w:pPr>
        <w:numPr>
          <w:ilvl w:val="1"/>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70c0"/>
          <w:sz w:val="22"/>
          <w:szCs w:val="22"/>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70c0"/>
          <w:sz w:val="22"/>
          <w:szCs w:val="22"/>
          <w:vertAlign w:val="baseline"/>
        </w:rPr>
      </w:pPr>
      <w:bookmarkStart w:colFirst="0" w:colLast="0" w:name="_heading=h.3dy6vkm" w:id="8"/>
      <w:bookmarkEnd w:id="8"/>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u w:val="single"/>
          <w:vertAlign w:val="baseline"/>
        </w:rPr>
      </w:pPr>
      <w:r w:rsidDel="00000000" w:rsidR="00000000" w:rsidRPr="00000000">
        <w:rPr>
          <w:rFonts w:ascii="Calibri" w:cs="Calibri" w:eastAsia="Calibri" w:hAnsi="Calibri"/>
          <w:color w:val="000000"/>
          <w:sz w:val="28"/>
          <w:szCs w:val="28"/>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Volumen anual de negocios, o bien volumen anual de negocios en el ámbito al que se refiera el contrato, de los tres últimos años.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D1">
      <w:pPr>
        <w:numPr>
          <w:ilvl w:val="0"/>
          <w:numId w:val="1"/>
        </w:numPr>
        <w:pBdr>
          <w:top w:space="0" w:sz="0" w:val="nil"/>
          <w:left w:space="0" w:sz="0" w:val="nil"/>
          <w:bottom w:space="0" w:sz="0" w:val="nil"/>
          <w:right w:space="0" w:sz="0" w:val="nil"/>
          <w:between w:space="0" w:sz="0" w:val="nil"/>
        </w:pBdr>
        <w:tabs>
          <w:tab w:val="left" w:leader="none" w:pos="1128"/>
        </w:tabs>
        <w:ind w:left="0"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Modo de acreditación:</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1128"/>
        </w:tabs>
        <w:ind w:hanging="2"/>
        <w:jc w:val="both"/>
        <w:rPr>
          <w:rFonts w:ascii="Calibri" w:cs="Calibri" w:eastAsia="Calibri" w:hAnsi="Calibri"/>
          <w:i w:val="0"/>
          <w:iCs w:val="0"/>
          <w:color w:val="000000"/>
          <w:sz w:val="22"/>
          <w:szCs w:val="22"/>
          <w:u w:val="single"/>
          <w:vertAlign w:val="baseline"/>
        </w:rPr>
      </w:pPr>
      <w:r w:rsidDel="00000000" w:rsidR="00000000" w:rsidRPr="00000000">
        <w:rPr>
          <w:rtl w:val="0"/>
        </w:rPr>
      </w:r>
    </w:p>
    <w:p w:rsidR="00000000" w:rsidDel="00000000" w:rsidP="00000000" w:rsidRDefault="00000000" w:rsidRPr="00000000" w14:paraId="000000D3">
      <w:pPr>
        <w:numPr>
          <w:ilvl w:val="0"/>
          <w:numId w:val="14"/>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inscrito en registro mercantil: </w:t>
      </w:r>
      <w:r w:rsidDel="00000000" w:rsidR="00000000" w:rsidRPr="00000000">
        <w:rPr>
          <w:rFonts w:ascii="Calibri" w:cs="Calibri" w:eastAsia="Calibri" w:hAnsi="Calibri"/>
          <w:sz w:val="22"/>
          <w:szCs w:val="22"/>
          <w:vertAlign w:val="baseline"/>
          <w:rtl w:val="0"/>
        </w:rPr>
        <w:t xml:space="preserve">cuentas anuales aprobadas y depositadas en RM de cada uno de los tres últimos años.</w:t>
      </w:r>
      <w:r w:rsidDel="00000000" w:rsidR="00000000" w:rsidRPr="00000000">
        <w:rPr>
          <w:rtl w:val="0"/>
        </w:rPr>
      </w:r>
    </w:p>
    <w:p w:rsidR="00000000" w:rsidDel="00000000" w:rsidP="00000000" w:rsidRDefault="00000000" w:rsidRPr="00000000" w14:paraId="000000D4">
      <w:pPr>
        <w:numPr>
          <w:ilvl w:val="0"/>
          <w:numId w:val="14"/>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NO inscrito en registro mercantil:</w:t>
      </w:r>
      <w:r w:rsidDel="00000000" w:rsidR="00000000" w:rsidRPr="00000000">
        <w:rPr>
          <w:rFonts w:ascii="Calibri" w:cs="Calibri" w:eastAsia="Calibri" w:hAnsi="Calibri"/>
          <w:sz w:val="22"/>
          <w:szCs w:val="22"/>
          <w:vertAlign w:val="baseline"/>
          <w:rtl w:val="0"/>
        </w:rPr>
        <w:t xml:space="preserve"> cuentas anuales depositadas en el registro oficial en que deba estar inscrito de cada uno de los últimos tres años.</w:t>
      </w:r>
      <w:r w:rsidDel="00000000" w:rsidR="00000000" w:rsidRPr="00000000">
        <w:rPr>
          <w:rtl w:val="0"/>
        </w:rPr>
      </w:r>
    </w:p>
    <w:p w:rsidR="00000000" w:rsidDel="00000000" w:rsidP="00000000" w:rsidRDefault="00000000" w:rsidRPr="00000000" w14:paraId="000000D5">
      <w:pPr>
        <w:numPr>
          <w:ilvl w:val="0"/>
          <w:numId w:val="14"/>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no obligado a estar inscrito en ningún registro, ni con obligación de depositar las cuentas:</w:t>
      </w:r>
      <w:r w:rsidDel="00000000" w:rsidR="00000000" w:rsidRPr="00000000">
        <w:rPr>
          <w:rFonts w:ascii="Calibri" w:cs="Calibri" w:eastAsia="Calibri" w:hAnsi="Calibri"/>
          <w:sz w:val="22"/>
          <w:szCs w:val="22"/>
          <w:vertAlign w:val="baseline"/>
          <w:rtl w:val="0"/>
        </w:rPr>
        <w:t xml:space="preserve"> las declaraciones del impuesto de sociedades o del impuesto del IRPF si la tributación de los socios/partícipes de la entidad tributan en régimen de imputación de rentas de cada uno  de los tres últimos años. </w:t>
      </w:r>
      <w:r w:rsidDel="00000000" w:rsidR="00000000" w:rsidRPr="00000000">
        <w:rPr>
          <w:rtl w:val="0"/>
        </w:rPr>
      </w:r>
    </w:p>
    <w:p w:rsidR="00000000" w:rsidDel="00000000" w:rsidP="00000000" w:rsidRDefault="00000000" w:rsidRPr="00000000" w14:paraId="000000D6">
      <w:pPr>
        <w:numPr>
          <w:ilvl w:val="0"/>
          <w:numId w:val="14"/>
        </w:numPr>
        <w:ind w:left="0" w:hanging="2"/>
        <w:jc w:val="both"/>
        <w:rPr>
          <w:vertAlign w:val="baseline"/>
        </w:rPr>
      </w:pPr>
      <w:r w:rsidDel="00000000" w:rsidR="00000000" w:rsidRPr="00000000">
        <w:rPr>
          <w:rFonts w:ascii="Calibri" w:cs="Calibri" w:eastAsia="Calibri" w:hAnsi="Calibri"/>
          <w:b w:val="1"/>
          <w:bCs w:val="1"/>
          <w:sz w:val="22"/>
          <w:szCs w:val="22"/>
          <w:vertAlign w:val="baseline"/>
          <w:rtl w:val="0"/>
        </w:rPr>
        <w:t xml:space="preserve">Empresario individual no inscrito en el registro mercantil: </w:t>
      </w:r>
      <w:r w:rsidDel="00000000" w:rsidR="00000000" w:rsidRPr="00000000">
        <w:rPr>
          <w:rFonts w:ascii="Calibri" w:cs="Calibri" w:eastAsia="Calibri" w:hAnsi="Calibri"/>
          <w:sz w:val="22"/>
          <w:szCs w:val="22"/>
          <w:vertAlign w:val="baseline"/>
          <w:rtl w:val="0"/>
        </w:rPr>
        <w:t xml:space="preserve">libros de inventarios y cuentas anuales  legalizadas por el  registro mercantil de cada uno de los últimos tres años . A falta de éstas las declaraciones del IRPF de cada uno de los tres últimos años en la parte correspondiente a la declaración por los ingresos empresariales/profesionales. </w:t>
      </w:r>
      <w:r w:rsidDel="00000000" w:rsidR="00000000" w:rsidRPr="00000000">
        <w:rPr>
          <w:rtl w:val="0"/>
        </w:rPr>
      </w:r>
    </w:p>
    <w:p w:rsidR="00000000" w:rsidDel="00000000" w:rsidP="00000000" w:rsidRDefault="00000000" w:rsidRPr="00000000" w14:paraId="000000D7">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D8">
      <w:pPr>
        <w:numPr>
          <w:ilvl w:val="0"/>
          <w:numId w:val="1"/>
        </w:numPr>
        <w:pBdr>
          <w:top w:space="0" w:sz="0" w:val="nil"/>
          <w:left w:space="0" w:sz="0" w:val="nil"/>
          <w:bottom w:space="0" w:sz="0" w:val="nil"/>
          <w:right w:space="0" w:sz="0" w:val="nil"/>
          <w:between w:space="0" w:sz="0" w:val="nil"/>
        </w:pBdr>
        <w:tabs>
          <w:tab w:val="left" w:leader="none" w:pos="1128"/>
        </w:tabs>
        <w:ind w:left="0"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2"/>
          <w:szCs w:val="22"/>
          <w:vertAlign w:val="baseline"/>
          <w:rtl w:val="0"/>
        </w:rPr>
        <w:t xml:space="preserve">Importe mínimo a acreditar: </w:t>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DA">
      <w:pPr>
        <w:tabs>
          <w:tab w:val="left" w:leader="none" w:pos="420"/>
        </w:tabs>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4"/>
          <w:szCs w:val="24"/>
          <w:vertAlign w:val="baseline"/>
          <w:rtl w:val="0"/>
        </w:rPr>
        <w:t xml:space="preserve"> </w:t>
      </w:r>
      <w:r w:rsidDel="00000000" w:rsidR="00000000" w:rsidRPr="00000000">
        <w:rPr>
          <w:rFonts w:ascii="Calibri" w:cs="Calibri" w:eastAsia="Calibri" w:hAnsi="Calibri"/>
          <w:sz w:val="22"/>
          <w:szCs w:val="22"/>
          <w:vertAlign w:val="baseline"/>
          <w:rtl w:val="0"/>
        </w:rPr>
        <w:t xml:space="preserve">referido al año de mayor volumen de los tres concluidos: </w:t>
      </w:r>
      <w:r w:rsidDel="00000000" w:rsidR="00000000" w:rsidRPr="00000000">
        <w:rPr>
          <w:rFonts w:ascii="Calibri" w:cs="Calibri" w:eastAsia="Calibri" w:hAnsi="Calibri"/>
          <w:sz w:val="22"/>
          <w:szCs w:val="22"/>
          <w:rtl w:val="0"/>
        </w:rPr>
        <w:t xml:space="preserve">11.292,00 €</w:t>
        <w:tab/>
        <w:t xml:space="preserve"> </w:t>
      </w:r>
      <w:r w:rsidDel="00000000" w:rsidR="00000000" w:rsidRPr="00000000">
        <w:rPr>
          <w:rFonts w:ascii="Calibri" w:cs="Calibri" w:eastAsia="Calibri" w:hAnsi="Calibri"/>
          <w:sz w:val="22"/>
          <w:szCs w:val="22"/>
          <w:vertAlign w:val="baseline"/>
          <w:rtl w:val="0"/>
        </w:rPr>
        <w:t xml:space="preserve">(una vez y media el  presupuesto anual del contrato).</w:t>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left" w:leader="none" w:pos="420"/>
        </w:tabs>
        <w:ind w:hanging="2"/>
        <w:jc w:val="both"/>
        <w:rPr>
          <w:rFonts w:ascii="Calibri" w:cs="Calibri" w:eastAsia="Calibri" w:hAnsi="Calibri"/>
          <w:color w:val="000000"/>
          <w:sz w:val="22"/>
          <w:szCs w:val="22"/>
          <w:vertAlign w:val="baseline"/>
        </w:rPr>
      </w:pPr>
      <w:bookmarkStart w:colFirst="0" w:colLast="0" w:name="_heading=h.1t3h5sf" w:id="9"/>
      <w:bookmarkEnd w:id="9"/>
      <w:r w:rsidDel="00000000" w:rsidR="00000000" w:rsidRPr="00000000">
        <w:rPr>
          <w:rtl w:val="0"/>
        </w:rPr>
      </w:r>
    </w:p>
    <w:p w:rsidR="00000000" w:rsidDel="00000000" w:rsidP="00000000" w:rsidRDefault="00000000" w:rsidRPr="00000000" w14:paraId="000000DC">
      <w:pPr>
        <w:ind w:hanging="2"/>
        <w:jc w:val="both"/>
        <w:rPr>
          <w:rFonts w:ascii="Calibri" w:cs="Calibri" w:eastAsia="Calibri" w:hAnsi="Calibri"/>
          <w:color w:val="000000"/>
          <w:sz w:val="24"/>
          <w:szCs w:val="24"/>
          <w:vertAlign w:val="baseline"/>
        </w:rPr>
      </w:pPr>
      <w:bookmarkStart w:colFirst="0" w:colLast="0" w:name="_heading=h.4d34og8" w:id="10"/>
      <w:bookmarkEnd w:id="10"/>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DD">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DE">
      <w:pPr>
        <w:ind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sz w:val="22"/>
          <w:szCs w:val="22"/>
          <w:vertAlign w:val="baseline"/>
          <w:rtl w:val="0"/>
        </w:rPr>
        <w:t xml:space="preserve">a) Modo de acreditación: copia de la póliza del seguro y recibo de pago que justifique su vigencia.</w:t>
      </w:r>
      <w:r w:rsidDel="00000000" w:rsidR="00000000" w:rsidRPr="00000000">
        <w:rPr>
          <w:rtl w:val="0"/>
        </w:rPr>
      </w:r>
    </w:p>
    <w:p w:rsidR="00000000" w:rsidDel="00000000" w:rsidP="00000000" w:rsidRDefault="00000000" w:rsidRPr="00000000" w14:paraId="000000DF">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0">
      <w:pPr>
        <w:ind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sz w:val="22"/>
          <w:szCs w:val="22"/>
          <w:vertAlign w:val="baseline"/>
          <w:rtl w:val="0"/>
        </w:rPr>
        <w:t xml:space="preserve">b) Importe mínimo: </w:t>
      </w:r>
      <w:r w:rsidDel="00000000" w:rsidR="00000000" w:rsidRPr="00000000">
        <w:rPr>
          <w:rtl w:val="0"/>
        </w:rPr>
      </w:r>
    </w:p>
    <w:p w:rsidR="00000000" w:rsidDel="00000000" w:rsidP="00000000" w:rsidRDefault="00000000" w:rsidRPr="00000000" w14:paraId="000000E1">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2">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ab/>
      </w: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sz w:val="22"/>
          <w:szCs w:val="22"/>
          <w:vertAlign w:val="baseline"/>
          <w:rtl w:val="0"/>
        </w:rPr>
        <w:t xml:space="preserve">Con un capital mínimo asegurado por víctima de: 300.000,00€.</w:t>
      </w:r>
    </w:p>
    <w:p w:rsidR="00000000" w:rsidDel="00000000" w:rsidP="00000000" w:rsidRDefault="00000000" w:rsidRPr="00000000" w14:paraId="000000E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0E5">
      <w:pPr>
        <w:ind w:hanging="2"/>
        <w:jc w:val="both"/>
        <w:rPr>
          <w:rFonts w:ascii="Calibri" w:cs="Calibri" w:eastAsia="Calibri" w:hAnsi="Calibri"/>
          <w:color w:val="000000"/>
          <w:sz w:val="24"/>
          <w:szCs w:val="24"/>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de renovación o prórroga del seguro de indemnización por riesgos profesionales.</w:t>
      </w:r>
      <w:r w:rsidDel="00000000" w:rsidR="00000000" w:rsidRPr="00000000">
        <w:rPr>
          <w:rtl w:val="0"/>
        </w:rPr>
      </w:r>
    </w:p>
    <w:p w:rsidR="00000000" w:rsidDel="00000000" w:rsidP="00000000" w:rsidRDefault="00000000" w:rsidRPr="00000000" w14:paraId="000000E6">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7">
      <w:pPr>
        <w:ind w:hanging="2"/>
        <w:jc w:val="both"/>
        <w:rPr>
          <w:rFonts w:ascii="Calibri" w:cs="Calibri" w:eastAsia="Calibri" w:hAnsi="Calibri"/>
          <w:color w:val="ff0000"/>
          <w:sz w:val="24"/>
          <w:szCs w:val="24"/>
          <w:vertAlign w:val="baseline"/>
        </w:rPr>
      </w:pPr>
      <w:r w:rsidDel="00000000" w:rsidR="00000000" w:rsidRPr="00000000">
        <w:rPr>
          <w:rFonts w:ascii="Calibri" w:cs="Calibri" w:eastAsia="Calibri" w:hAnsi="Calibri"/>
          <w:sz w:val="22"/>
          <w:szCs w:val="22"/>
          <w:vertAlign w:val="baseline"/>
          <w:rtl w:val="0"/>
        </w:rPr>
        <w:t xml:space="preserve">a) Modo de acreditación: declaración responsable firmada (</w:t>
      </w:r>
      <w:r w:rsidDel="00000000" w:rsidR="00000000" w:rsidRPr="00000000">
        <w:rPr>
          <w:rFonts w:ascii="Calibri" w:cs="Calibri" w:eastAsia="Calibri" w:hAnsi="Calibri"/>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w:t>
      </w:r>
      <w:r w:rsidDel="00000000" w:rsidR="00000000" w:rsidRPr="00000000">
        <w:rPr>
          <w:rtl w:val="0"/>
        </w:rPr>
      </w:r>
    </w:p>
    <w:p w:rsidR="00000000" w:rsidDel="00000000" w:rsidP="00000000" w:rsidRDefault="00000000" w:rsidRPr="00000000" w14:paraId="000000E8">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tabs>
          <w:tab w:val="center" w:leader="none" w:pos="4252"/>
          <w:tab w:val="right" w:leader="none" w:pos="8504"/>
        </w:tabs>
        <w:ind w:hanging="2"/>
        <w:jc w:val="right"/>
        <w:rPr>
          <w:rFonts w:ascii="Calibri" w:cs="Calibri" w:eastAsia="Calibri" w:hAnsi="Calibri"/>
          <w:color w:val="000000"/>
          <w:sz w:val="16"/>
          <w:szCs w:val="16"/>
          <w:vertAlign w:val="baseline"/>
        </w:rPr>
      </w:pPr>
      <w:r w:rsidDel="00000000" w:rsidR="00000000" w:rsidRPr="00000000">
        <w:rPr>
          <w:rtl w:val="0"/>
        </w:rPr>
      </w:r>
    </w:p>
    <w:p w:rsidR="00000000" w:rsidDel="00000000" w:rsidP="00000000" w:rsidRDefault="00000000" w:rsidRPr="00000000" w14:paraId="000000EC">
      <w:pPr>
        <w:numPr>
          <w:ilvl w:val="1"/>
          <w:numId w:val="9"/>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sz w:val="22"/>
          <w:szCs w:val="22"/>
          <w:vertAlign w:val="baseline"/>
        </w:rPr>
      </w:pPr>
      <w:bookmarkStart w:colFirst="0" w:colLast="0" w:name="_heading=h.2s8eyo1" w:id="11"/>
      <w:bookmarkEnd w:id="11"/>
      <w:r w:rsidDel="00000000" w:rsidR="00000000" w:rsidRPr="00000000">
        <w:rPr>
          <w:rFonts w:ascii="Calibri" w:cs="Calibri" w:eastAsia="Calibri" w:hAnsi="Calibri"/>
          <w:b w:val="1"/>
          <w:bCs w:val="1"/>
          <w:color w:val="0070c0"/>
          <w:sz w:val="22"/>
          <w:szCs w:val="22"/>
          <w:vertAlign w:val="baseline"/>
          <w:rtl w:val="0"/>
        </w:rPr>
        <w:t xml:space="preserve">Solvencia técnica y profesional </w:t>
      </w:r>
      <w:r w:rsidDel="00000000" w:rsidR="00000000" w:rsidRPr="00000000">
        <w:rPr>
          <w:rtl w:val="0"/>
        </w:rPr>
      </w:r>
    </w:p>
    <w:p w:rsidR="00000000" w:rsidDel="00000000" w:rsidP="00000000" w:rsidRDefault="00000000" w:rsidRPr="00000000" w14:paraId="000000ED">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EE">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color w:val="0070c0"/>
          <w:sz w:val="22"/>
          <w:szCs w:val="22"/>
          <w:vertAlign w:val="baseline"/>
          <w:rtl w:val="0"/>
        </w:rPr>
        <w:t xml:space="preserve">3.2.1 Experiencia</w:t>
      </w:r>
      <w:r w:rsidDel="00000000" w:rsidR="00000000" w:rsidRPr="00000000">
        <w:rPr>
          <w:rtl w:val="0"/>
        </w:rPr>
      </w:r>
    </w:p>
    <w:p w:rsidR="00000000" w:rsidDel="00000000" w:rsidP="00000000" w:rsidRDefault="00000000" w:rsidRPr="00000000" w14:paraId="000000EF">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0">
      <w:pPr>
        <w:ind w:hanging="2"/>
        <w:jc w:val="both"/>
        <w:rPr>
          <w:rFonts w:ascii="Calibri" w:cs="Calibri" w:eastAsia="Calibri" w:hAnsi="Calibri"/>
          <w:color w:val="0070c0"/>
          <w:sz w:val="22"/>
          <w:szCs w:val="22"/>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color w:val="0070c0"/>
          <w:sz w:val="22"/>
          <w:szCs w:val="22"/>
          <w:vertAlign w:val="baseline"/>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(Anexo IV.1. bis).</w:t>
      </w:r>
    </w:p>
    <w:p w:rsidR="00000000" w:rsidDel="00000000" w:rsidP="00000000" w:rsidRDefault="00000000" w:rsidRPr="00000000" w14:paraId="000000F1">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2">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a) Modo de acreditación: </w:t>
      </w:r>
      <w:r w:rsidDel="00000000" w:rsidR="00000000" w:rsidRPr="00000000">
        <w:rPr>
          <w:rtl w:val="0"/>
        </w:rPr>
      </w:r>
    </w:p>
    <w:p w:rsidR="00000000" w:rsidDel="00000000" w:rsidP="00000000" w:rsidRDefault="00000000" w:rsidRPr="00000000" w14:paraId="000000F3">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4">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una entidad del sector público: certificados expedidos o visados por el órgano competente.  </w:t>
      </w:r>
      <w:r w:rsidDel="00000000" w:rsidR="00000000" w:rsidRPr="00000000">
        <w:rPr>
          <w:rtl w:val="0"/>
        </w:rPr>
      </w:r>
    </w:p>
    <w:p w:rsidR="00000000" w:rsidDel="00000000" w:rsidP="00000000" w:rsidRDefault="00000000" w:rsidRPr="00000000" w14:paraId="000000F5">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imposible o muy difícil obtener un certificado de sus clientes privados, según el modelo del  </w:t>
      </w:r>
      <w:r w:rsidDel="00000000" w:rsidR="00000000" w:rsidRPr="00000000">
        <w:rPr>
          <w:rFonts w:ascii="Calibri" w:cs="Calibri" w:eastAsia="Calibri" w:hAnsi="Calibri"/>
          <w:color w:val="0070c0"/>
          <w:sz w:val="22"/>
          <w:szCs w:val="22"/>
          <w:vertAlign w:val="baseline"/>
          <w:rtl w:val="0"/>
        </w:rPr>
        <w:t xml:space="preserve">Anexo IV.1.bis</w:t>
      </w:r>
      <w:r w:rsidDel="00000000" w:rsidR="00000000" w:rsidRPr="00000000">
        <w:rPr>
          <w:rFonts w:ascii="Calibri" w:cs="Calibri" w:eastAsia="Calibri" w:hAnsi="Calibri"/>
          <w:sz w:val="22"/>
          <w:szCs w:val="22"/>
          <w:vertAlign w:val="baseline"/>
          <w:rtl w:val="0"/>
        </w:rPr>
        <w:t xml:space="preserve"> ” declaración responsable sobre solvencia técnica y profesional “.</w:t>
      </w:r>
      <w:r w:rsidDel="00000000" w:rsidR="00000000" w:rsidRPr="00000000">
        <w:rPr>
          <w:rtl w:val="0"/>
        </w:rPr>
      </w:r>
    </w:p>
    <w:p w:rsidR="00000000" w:rsidDel="00000000" w:rsidP="00000000" w:rsidRDefault="00000000" w:rsidRPr="00000000" w14:paraId="000000F6">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7">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0F8">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9">
      <w:pPr>
        <w:ind w:hanging="2"/>
        <w:jc w:val="both"/>
        <w:rPr>
          <w:rFonts w:ascii="Calibri" w:cs="Calibri" w:eastAsia="Calibri" w:hAnsi="Calibri"/>
          <w:sz w:val="22"/>
          <w:szCs w:val="22"/>
          <w:u w:val="single"/>
          <w:vertAlign w:val="baseline"/>
        </w:rPr>
      </w:pP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Que el importe anual acumulado en el año de mayor ejecución de los tres últimos  sea igual o superior al 70% de la anualidad media del contrato: 5.269,60 €</w:t>
        <w:tab/>
        <w:t xml:space="preserve">. </w:t>
      </w:r>
      <w:r w:rsidDel="00000000" w:rsidR="00000000" w:rsidRPr="00000000">
        <w:rPr>
          <w:rtl w:val="0"/>
        </w:rPr>
      </w:r>
    </w:p>
    <w:p w:rsidR="00000000" w:rsidDel="00000000" w:rsidP="00000000" w:rsidRDefault="00000000" w:rsidRPr="00000000" w14:paraId="000000FA">
      <w:pPr>
        <w:ind w:hanging="2"/>
        <w:jc w:val="both"/>
        <w:rPr>
          <w:rFonts w:ascii="Calibri" w:cs="Calibri" w:eastAsia="Calibri" w:hAnsi="Calibri"/>
          <w:sz w:val="22"/>
          <w:szCs w:val="22"/>
          <w:vertAlign w:val="baseline"/>
        </w:rPr>
      </w:pPr>
      <w:bookmarkStart w:colFirst="0" w:colLast="0" w:name="_heading=h.17dp8vu" w:id="12"/>
      <w:bookmarkEnd w:id="12"/>
      <w:r w:rsidDel="00000000" w:rsidR="00000000" w:rsidRPr="00000000">
        <w:rPr>
          <w:rtl w:val="0"/>
        </w:rPr>
      </w:r>
    </w:p>
    <w:p w:rsidR="00000000" w:rsidDel="00000000" w:rsidP="00000000" w:rsidRDefault="00000000" w:rsidRPr="00000000" w14:paraId="000000FB">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FC">
      <w:pPr>
        <w:ind w:hanging="2"/>
        <w:jc w:val="both"/>
        <w:rPr>
          <w:rFonts w:ascii="Calibri" w:cs="Calibri" w:eastAsia="Calibri" w:hAnsi="Calibri"/>
          <w:sz w:val="22"/>
          <w:szCs w:val="22"/>
          <w:u w:val="single"/>
          <w:vertAlign w:val="baseline"/>
        </w:rPr>
      </w:pPr>
      <w:bookmarkStart w:colFirst="0" w:colLast="0" w:name="_heading=h.35nkun2" w:id="13"/>
      <w:bookmarkEnd w:id="13"/>
      <w:r w:rsidDel="00000000" w:rsidR="00000000" w:rsidRPr="00000000">
        <w:rPr>
          <w:rFonts w:ascii="Calibri" w:cs="Calibri" w:eastAsia="Calibri" w:hAnsi="Calibri"/>
          <w:color w:val="0070c0"/>
          <w:sz w:val="22"/>
          <w:szCs w:val="22"/>
          <w:vertAlign w:val="baseline"/>
          <w:rtl w:val="0"/>
        </w:rPr>
        <w:t xml:space="preserve">3.2.2 Equipo humano  </w:t>
      </w:r>
      <w:r w:rsidDel="00000000" w:rsidR="00000000" w:rsidRPr="00000000">
        <w:rPr>
          <w:rtl w:val="0"/>
        </w:rPr>
      </w:r>
    </w:p>
    <w:p w:rsidR="00000000" w:rsidDel="00000000" w:rsidP="00000000" w:rsidRDefault="00000000" w:rsidRPr="00000000" w14:paraId="000000FD">
      <w:pPr>
        <w:ind w:hanging="2"/>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F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sz w:val="28"/>
          <w:szCs w:val="28"/>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rFonts w:ascii="Calibri" w:cs="Calibri" w:eastAsia="Calibri" w:hAnsi="Calibri"/>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0FF">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00">
      <w:pPr>
        <w:ind w:hanging="2"/>
        <w:jc w:val="both"/>
        <w:rPr>
          <w:rFonts w:ascii="Calibri" w:cs="Calibri" w:eastAsia="Calibri" w:hAnsi="Calibri"/>
          <w:i w:val="0"/>
          <w:iCs w:val="0"/>
          <w:vertAlign w:val="baseline"/>
        </w:rPr>
      </w:pPr>
      <w:r w:rsidDel="00000000" w:rsidR="00000000" w:rsidRPr="00000000">
        <w:rPr>
          <w:rFonts w:ascii="Calibri" w:cs="Calibri" w:eastAsia="Calibri" w:hAnsi="Calibri"/>
          <w:sz w:val="22"/>
          <w:szCs w:val="22"/>
          <w:vertAlign w:val="baseline"/>
          <w:rtl w:val="0"/>
        </w:rPr>
        <w:t xml:space="preserve">a) Modo de acreditación: Declaración responsable firmada (</w:t>
      </w:r>
      <w:r w:rsidDel="00000000" w:rsidR="00000000" w:rsidRPr="00000000">
        <w:rPr>
          <w:rFonts w:ascii="Calibri" w:cs="Calibri" w:eastAsia="Calibri" w:hAnsi="Calibri"/>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w:t>
      </w:r>
      <w:r w:rsidDel="00000000" w:rsidR="00000000" w:rsidRPr="00000000">
        <w:rPr>
          <w:rtl w:val="0"/>
        </w:rPr>
      </w:r>
    </w:p>
    <w:p w:rsidR="00000000" w:rsidDel="00000000" w:rsidP="00000000" w:rsidRDefault="00000000" w:rsidRPr="00000000" w14:paraId="00000101">
      <w:pPr>
        <w:ind w:hanging="2"/>
        <w:jc w:val="both"/>
        <w:rPr>
          <w:rFonts w:ascii="Calibri" w:cs="Calibri" w:eastAsia="Calibri" w:hAnsi="Calibri"/>
          <w:i w:val="0"/>
          <w:iCs w:val="0"/>
          <w:color w:val="0070c0"/>
          <w:sz w:val="22"/>
          <w:szCs w:val="22"/>
          <w:vertAlign w:val="baseline"/>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bookmarkStart w:colFirst="0" w:colLast="0" w:name="_heading=h.3j2qqm3" w:id="14"/>
      <w:bookmarkEnd w:id="14"/>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106">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7">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8">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9">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A">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B">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C">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D">
      <w:pPr>
        <w:rPr>
          <w:rFonts w:ascii="Calibri" w:cs="Calibri" w:eastAsia="Calibri" w:hAnsi="Calibri"/>
          <w:i w:val="0"/>
          <w:iCs w:val="0"/>
          <w:sz w:val="22"/>
          <w:szCs w:val="22"/>
          <w:vertAlign w:val="baseline"/>
        </w:rPr>
      </w:pPr>
      <w:r w:rsidDel="00000000" w:rsidR="00000000" w:rsidRPr="00000000">
        <w:br w:type="page"/>
      </w:r>
      <w:r w:rsidDel="00000000" w:rsidR="00000000" w:rsidRPr="00000000">
        <w:rPr>
          <w:rtl w:val="0"/>
        </w:rPr>
      </w:r>
    </w:p>
    <w:tbl>
      <w:tblPr>
        <w:tblStyle w:val="Table8"/>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0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1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9"/>
        <w:tblW w:w="10564.0" w:type="dxa"/>
        <w:jc w:val="left"/>
        <w:tblInd w:w="-432.0" w:type="dxa"/>
        <w:tblLayout w:type="fixed"/>
        <w:tblLook w:val="0000"/>
      </w:tblPr>
      <w:tblGrid>
        <w:gridCol w:w="10564"/>
        <w:tblGridChange w:id="0">
          <w:tblGrid>
            <w:gridCol w:w="10564"/>
          </w:tblGrid>
        </w:tblGridChange>
      </w:tblGrid>
      <w:tr>
        <w:trPr>
          <w:cantSplit w:val="0"/>
          <w:trHeight w:val="811" w:hRule="atLeast"/>
          <w:tblHeader w:val="0"/>
        </w:trPr>
        <w:tc>
          <w:tcPr>
            <w:shd w:fill="00b0f0" w:val="clear"/>
            <w:vAlign w:val="top"/>
          </w:tcPr>
          <w:p w:rsidR="00000000" w:rsidDel="00000000" w:rsidP="00000000" w:rsidRDefault="00000000" w:rsidRPr="00000000" w14:paraId="0000011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p w:rsidR="00000000" w:rsidDel="00000000" w:rsidP="00000000" w:rsidRDefault="00000000" w:rsidRPr="00000000" w14:paraId="00000112">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113">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114">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11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color w:val="000000"/>
          <w:sz w:val="24"/>
          <w:szCs w:val="24"/>
          <w:vertAlign w:val="baseline"/>
          <w:rtl w:val="0"/>
        </w:rPr>
        <w:t xml:space="preserve"> </w:t>
      </w:r>
      <w:r w:rsidDel="00000000" w:rsidR="00000000" w:rsidRPr="00000000">
        <w:rPr>
          <w:rFonts w:ascii="Calibri" w:cs="Calibri" w:eastAsia="Calibri" w:hAnsi="Calibri"/>
          <w:color w:val="000000"/>
          <w:vertAlign w:val="baseline"/>
          <w:rtl w:val="0"/>
        </w:rPr>
        <w:t xml:space="preserve">al objeto de participar en la licitación del contrato arriba mencionado y en cumplimientos de las condiciones y requisitos exigidos en el Pliegos de Cláusulas Administrativas Particulares, </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B">
      <w:pPr>
        <w:numPr>
          <w:ilvl w:val="0"/>
          <w:numId w:val="6"/>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los importes por  servicios  prestados  del mismo tipo o naturaleza al  del  objeto del contrato, en  los últimos tres años anteriores, ascienden a:</w:t>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ffffff"/>
          <w:vertAlign w:val="baseline"/>
        </w:rPr>
      </w:pPr>
      <w:r w:rsidDel="00000000" w:rsidR="00000000" w:rsidRPr="00000000">
        <w:rPr>
          <w:rtl w:val="0"/>
        </w:rPr>
      </w:r>
    </w:p>
    <w:tbl>
      <w:tblPr>
        <w:tblStyle w:val="Table10"/>
        <w:tblW w:w="8644.0" w:type="dxa"/>
        <w:jc w:val="left"/>
        <w:tblInd w:w="47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vAlign w:val="top"/>
          </w:tcPr>
          <w:p w:rsidR="00000000" w:rsidDel="00000000" w:rsidP="00000000" w:rsidRDefault="00000000" w:rsidRPr="00000000" w14:paraId="0000011E">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AÑO</w:t>
            </w:r>
            <w:r w:rsidDel="00000000" w:rsidR="00000000" w:rsidRPr="00000000">
              <w:rPr>
                <w:rtl w:val="0"/>
              </w:rPr>
            </w:r>
          </w:p>
        </w:tc>
        <w:tc>
          <w:tcPr>
            <w:shd w:fill="00b0f0" w:val="clear"/>
            <w:vAlign w:val="top"/>
          </w:tcPr>
          <w:p w:rsidR="00000000" w:rsidDel="00000000" w:rsidP="00000000" w:rsidRDefault="00000000" w:rsidRPr="00000000" w14:paraId="0000011F">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Clientes ( Públicos o privados )</w:t>
            </w:r>
            <w:r w:rsidDel="00000000" w:rsidR="00000000" w:rsidRPr="00000000">
              <w:rPr>
                <w:rtl w:val="0"/>
              </w:rPr>
            </w:r>
          </w:p>
        </w:tc>
        <w:tc>
          <w:tcPr>
            <w:shd w:fill="00b0f0" w:val="clear"/>
            <w:vAlign w:val="top"/>
          </w:tcPr>
          <w:p w:rsidR="00000000" w:rsidDel="00000000" w:rsidP="00000000" w:rsidRDefault="00000000" w:rsidRPr="00000000" w14:paraId="00000120">
            <w:pPr>
              <w:tabs>
                <w:tab w:val="left" w:leader="none" w:pos="567"/>
              </w:tabs>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color w:val="ffffff"/>
                <w:sz w:val="22"/>
                <w:szCs w:val="22"/>
                <w:vertAlign w:val="baseline"/>
                <w:rtl w:val="0"/>
              </w:rPr>
              <w:t xml:space="preserve">Importes facturados  (sin IVA)</w:t>
            </w:r>
            <w:r w:rsidDel="00000000" w:rsidR="00000000" w:rsidRPr="00000000">
              <w:rPr>
                <w:rtl w:val="0"/>
              </w:rPr>
            </w:r>
          </w:p>
        </w:tc>
      </w:tr>
      <w:tr>
        <w:trPr>
          <w:cantSplit w:val="0"/>
          <w:tblHeader w:val="0"/>
        </w:trPr>
        <w:tc>
          <w:tcPr>
            <w:vAlign w:val="top"/>
          </w:tcPr>
          <w:p w:rsidR="00000000" w:rsidDel="00000000" w:rsidP="00000000" w:rsidRDefault="00000000" w:rsidRPr="00000000" w14:paraId="00000121">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2">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3">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4">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5">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6">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7">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8">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29">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c>
      </w:tr>
    </w:tbl>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2B">
      <w:pPr>
        <w:numPr>
          <w:ilvl w:val="0"/>
          <w:numId w:val="6"/>
        </w:numPr>
        <w:pBdr>
          <w:top w:space="0" w:sz="0" w:val="nil"/>
          <w:left w:space="0" w:sz="0" w:val="nil"/>
          <w:bottom w:space="0" w:sz="0" w:val="nil"/>
          <w:right w:space="0" w:sz="0" w:val="nil"/>
          <w:between w:space="0" w:sz="0" w:val="nil"/>
        </w:pBdr>
        <w:tabs>
          <w:tab w:val="left" w:leader="none" w:pos="567"/>
        </w:tabs>
        <w:ind w:left="0"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para acreditar la prestación de dichos servicios  (marcar la opción u opciones  que corresponda):</w:t>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i w:val="1"/>
          <w:iCs w:val="1"/>
          <w:color w:val="000000"/>
          <w:sz w:val="22"/>
          <w:szCs w:val="22"/>
          <w:vertAlign w:val="baseline"/>
          <w:rtl w:val="0"/>
        </w:rPr>
        <w:t xml:space="preserve"> </w:t>
      </w:r>
      <w:r w:rsidDel="00000000" w:rsidR="00000000" w:rsidRPr="00000000">
        <w:rPr>
          <w:rFonts w:ascii="Calibri" w:cs="Calibri" w:eastAsia="Calibri" w:hAnsi="Calibri"/>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2E">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 </w:t>
      </w:r>
      <w:r w:rsidDel="00000000" w:rsidR="00000000" w:rsidRPr="00000000">
        <w:rPr>
          <w:rFonts w:ascii="Calibri" w:cs="Calibri" w:eastAsia="Calibri" w:hAnsi="Calibri"/>
          <w:color w:val="000000"/>
          <w:vertAlign w:val="baseline"/>
          <w:rtl w:val="0"/>
        </w:rPr>
        <w:t xml:space="preserve">Se aportan adjuntos a esta declaración  certificados expedidos por  el destinatario de los  servicios, al ser éste un sujeto privado. </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sz w:val="28"/>
          <w:szCs w:val="28"/>
          <w:vertAlign w:val="baseline"/>
          <w:rtl w:val="0"/>
        </w:rPr>
        <w:t xml:space="preserve">☐</w:t>
      </w:r>
      <w:r w:rsidDel="00000000" w:rsidR="00000000" w:rsidRPr="00000000">
        <w:rPr>
          <w:rFonts w:ascii="Calibri" w:cs="Calibri" w:eastAsia="Calibri" w:hAnsi="Calibri"/>
          <w:color w:val="000000"/>
          <w:vertAlign w:val="baseline"/>
          <w:rtl w:val="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32">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En _________a, ___ de ______ de 20__</w:t>
      </w: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Fdo.:______________</w:t>
      </w: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39">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ASEPEYO</w:t>
      </w:r>
    </w:p>
    <w:p w:rsidR="00000000" w:rsidDel="00000000" w:rsidP="00000000" w:rsidRDefault="00000000" w:rsidRPr="00000000" w14:paraId="0000013A">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tbl>
      <w:tblPr>
        <w:tblStyle w:val="Table11"/>
        <w:tblW w:w="10564.0" w:type="dxa"/>
        <w:jc w:val="left"/>
        <w:tblInd w:w="-432.0" w:type="dxa"/>
        <w:tblLayout w:type="fixed"/>
        <w:tblLook w:val="0000"/>
      </w:tblPr>
      <w:tblGrid>
        <w:gridCol w:w="10564"/>
        <w:tblGridChange w:id="0">
          <w:tblGrid>
            <w:gridCol w:w="10564"/>
          </w:tblGrid>
        </w:tblGridChange>
      </w:tblGrid>
      <w:tr>
        <w:trPr>
          <w:cantSplit w:val="0"/>
          <w:trHeight w:val="828" w:hRule="atLeast"/>
          <w:tblHeader w:val="0"/>
        </w:trPr>
        <w:tc>
          <w:tcPr>
            <w:shd w:fill="00b0f0" w:val="clear"/>
            <w:vAlign w:val="top"/>
          </w:tcPr>
          <w:p w:rsidR="00000000" w:rsidDel="00000000" w:rsidP="00000000" w:rsidRDefault="00000000" w:rsidRPr="00000000" w14:paraId="0000013B">
            <w:pPr>
              <w:pBdr>
                <w:top w:space="0" w:sz="0" w:val="nil"/>
                <w:left w:space="0" w:sz="0" w:val="nil"/>
                <w:bottom w:space="0" w:sz="0" w:val="nil"/>
                <w:right w:space="0" w:sz="0" w:val="nil"/>
                <w:between w:space="0" w:sz="0" w:val="nil"/>
              </w:pBd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3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12"/>
        <w:tblW w:w="10564.0" w:type="dxa"/>
        <w:jc w:val="left"/>
        <w:tblInd w:w="-432.0" w:type="dxa"/>
        <w:tblLayout w:type="fixed"/>
        <w:tblLook w:val="0000"/>
      </w:tblPr>
      <w:tblGrid>
        <w:gridCol w:w="10564"/>
        <w:tblGridChange w:id="0">
          <w:tblGrid>
            <w:gridCol w:w="10564"/>
          </w:tblGrid>
        </w:tblGridChange>
      </w:tblGrid>
      <w:tr>
        <w:trPr>
          <w:cantSplit w:val="0"/>
          <w:trHeight w:val="388" w:hRule="atLeast"/>
          <w:tblHeader w:val="0"/>
        </w:trPr>
        <w:tc>
          <w:tcPr>
            <w:shd w:fill="00b0f0" w:val="clear"/>
            <w:vAlign w:val="top"/>
          </w:tcPr>
          <w:p w:rsidR="00000000" w:rsidDel="00000000" w:rsidP="00000000" w:rsidRDefault="00000000" w:rsidRPr="00000000" w14:paraId="0000013D">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13E">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13F">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14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14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bCs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45">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16"/>
          <w:szCs w:val="16"/>
          <w:vertAlign w:val="baseline"/>
        </w:rPr>
      </w:pPr>
      <w:r w:rsidDel="00000000" w:rsidR="00000000" w:rsidRPr="00000000">
        <w:rPr>
          <w:rFonts w:ascii="Calibri" w:cs="Calibri" w:eastAsia="Calibri" w:hAnsi="Calibri"/>
          <w:b w:val="1"/>
          <w:bCs w:val="1"/>
          <w:color w:val="000000"/>
          <w:sz w:val="22"/>
          <w:szCs w:val="22"/>
          <w:vertAlign w:val="baseline"/>
          <w:rtl w:val="0"/>
        </w:rPr>
        <w:t xml:space="preserve">DECLARA, bajo su responsabilidad  </w:t>
      </w:r>
      <w:r w:rsidDel="00000000" w:rsidR="00000000" w:rsidRPr="00000000">
        <w:rPr>
          <w:rFonts w:ascii="Calibri" w:cs="Calibri" w:eastAsia="Calibri" w:hAnsi="Calibri"/>
          <w:b w:val="1"/>
          <w:bCs w:val="1"/>
          <w:color w:val="000000"/>
          <w:sz w:val="16"/>
          <w:szCs w:val="16"/>
          <w:vertAlign w:val="baseline"/>
          <w:rtl w:val="0"/>
        </w:rPr>
        <w:t xml:space="preserve">1</w:t>
      </w:r>
      <w:r w:rsidDel="00000000" w:rsidR="00000000" w:rsidRPr="00000000">
        <w:rPr>
          <w:rFonts w:ascii="Calibri" w:cs="Calibri" w:eastAsia="Calibri" w:hAnsi="Calibri"/>
          <w:color w:val="000000"/>
          <w:sz w:val="16"/>
          <w:szCs w:val="16"/>
          <w:vertAlign w:val="baseline"/>
          <w:rtl w:val="0"/>
        </w:rPr>
        <w:t xml:space="preserve"> </w:t>
      </w:r>
    </w:p>
    <w:p w:rsidR="00000000" w:rsidDel="00000000" w:rsidP="00000000" w:rsidRDefault="00000000" w:rsidRPr="00000000" w14:paraId="00000147">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49">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sidDel="00000000" w:rsidR="00000000" w:rsidRPr="00000000">
          <w:rPr>
            <w:rFonts w:ascii="Calibri" w:cs="Calibri" w:eastAsia="Calibri" w:hAnsi="Calibri"/>
            <w:color w:val="000000"/>
            <w:sz w:val="22"/>
            <w:szCs w:val="22"/>
            <w:vertAlign w:val="baseline"/>
            <w:rtl w:val="0"/>
          </w:rPr>
          <w:t xml:space="preserve">https://www.asepeyo.es/organigrama</w:t>
        </w:r>
      </w:hyperlink>
      <w:r w:rsidDel="00000000" w:rsidR="00000000" w:rsidRPr="00000000">
        <w:rPr>
          <w:rFonts w:ascii="Calibri" w:cs="Calibri" w:eastAsia="Calibri" w:hAnsi="Calibri"/>
          <w:color w:val="000000"/>
          <w:sz w:val="22"/>
          <w:szCs w:val="22"/>
          <w:vertAlign w:val="baseline"/>
          <w:rtl w:val="0"/>
        </w:rPr>
        <w:t xml:space="preserve">). </w:t>
      </w:r>
    </w:p>
    <w:p w:rsidR="00000000" w:rsidDel="00000000" w:rsidP="00000000" w:rsidRDefault="00000000" w:rsidRPr="00000000" w14:paraId="0000014B">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4D">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4F">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51">
      <w:pPr>
        <w:pBdr>
          <w:top w:space="0" w:sz="0" w:val="nil"/>
          <w:left w:space="0" w:sz="0" w:val="nil"/>
          <w:bottom w:space="0" w:sz="0" w:val="nil"/>
          <w:right w:space="0" w:sz="0" w:val="nil"/>
          <w:between w:space="0" w:sz="0" w:val="nil"/>
        </w:pBdr>
        <w:ind w:right="425"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52">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53">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54">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i w:val="1"/>
          <w:iCs w:val="1"/>
          <w:sz w:val="18"/>
          <w:szCs w:val="18"/>
          <w:vertAlign w:val="baseline"/>
          <w:rtl w:val="0"/>
        </w:rPr>
        <w:t xml:space="preserve">1 En caso de Unión Temporal de Empresas  ( UTE) hay que presentar una declaración por cada  empresa que forma parte de la  (UTE).</w:t>
      </w:r>
      <w:r w:rsidDel="00000000" w:rsidR="00000000" w:rsidRPr="00000000">
        <w:rPr>
          <w:rtl w:val="0"/>
        </w:rPr>
      </w:r>
    </w:p>
    <w:p w:rsidR="00000000" w:rsidDel="00000000" w:rsidP="00000000" w:rsidRDefault="00000000" w:rsidRPr="00000000" w14:paraId="00000155">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57">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tabs>
          <w:tab w:val="left" w:leader="none" w:pos="8505"/>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59">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5B">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bookmarkStart w:colFirst="0" w:colLast="0" w:name="_heading=h.1y810tw" w:id="15"/>
      <w:bookmarkEnd w:id="15"/>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9.- Que la empresa que representa ( señale la que  corresponda):</w:t>
      </w:r>
    </w:p>
    <w:p w:rsidR="00000000" w:rsidDel="00000000" w:rsidP="00000000" w:rsidRDefault="00000000" w:rsidRPr="00000000" w14:paraId="0000015D">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No está clasificada ni inscrita en el ROLECE.</w:t>
      </w:r>
    </w:p>
    <w:p w:rsidR="00000000" w:rsidDel="00000000" w:rsidP="00000000" w:rsidRDefault="00000000" w:rsidRPr="00000000" w14:paraId="0000015F">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t xml:space="preserve">☐ Está clasificada  según </w:t>
      </w:r>
      <w:r w:rsidDel="00000000" w:rsidR="00000000" w:rsidRPr="00000000">
        <w:rPr>
          <w:rFonts w:ascii="Calibri" w:cs="Calibri" w:eastAsia="Calibri" w:hAnsi="Calibri"/>
          <w:color w:val="000000"/>
          <w:sz w:val="22"/>
          <w:szCs w:val="22"/>
          <w:vertAlign w:val="baseline"/>
          <w:rtl w:val="0"/>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0000" w:rsidDel="00000000" w:rsidP="00000000" w:rsidRDefault="00000000" w:rsidRPr="00000000" w14:paraId="00000161">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63">
      <w:pPr>
        <w:pBdr>
          <w:top w:space="0" w:sz="0" w:val="nil"/>
          <w:left w:space="0" w:sz="0" w:val="nil"/>
          <w:bottom w:space="0" w:sz="0" w:val="nil"/>
          <w:right w:space="0" w:sz="0" w:val="nil"/>
          <w:between w:space="0" w:sz="0" w:val="nil"/>
        </w:pBdr>
        <w:ind w:hanging="2"/>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A-</w:t>
      </w:r>
      <w:r w:rsidDel="00000000" w:rsidR="00000000" w:rsidRPr="00000000">
        <w:rPr>
          <w:rFonts w:ascii="Calibri" w:cs="Calibri" w:eastAsia="Calibri" w:hAnsi="Calibri"/>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b w:val="1"/>
          <w:bCs w:val="1"/>
          <w:color w:val="000000"/>
          <w:sz w:val="22"/>
          <w:szCs w:val="22"/>
          <w:vertAlign w:val="baseline"/>
          <w:rtl w:val="0"/>
        </w:rPr>
        <w:t xml:space="preserve">B-</w:t>
      </w:r>
      <w:r w:rsidDel="00000000" w:rsidR="00000000" w:rsidRPr="00000000">
        <w:rPr>
          <w:rFonts w:ascii="Calibri" w:cs="Calibri" w:eastAsia="Calibri" w:hAnsi="Calibri"/>
          <w:color w:val="000000"/>
          <w:sz w:val="22"/>
          <w:szCs w:val="22"/>
          <w:vertAlign w:val="baseline"/>
          <w:rtl w:val="0"/>
        </w:rPr>
        <w:t xml:space="preserve"> Que los datos de esta empresa que constan en el Registro de Licitadores referentes a:</w:t>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w:t>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2.</w:t>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3.</w:t>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4.</w:t>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6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(Las opciones A) y B) son incompatibles entre sí, señale solamente la que corresponda</w:t>
      </w:r>
      <w:r w:rsidDel="00000000" w:rsidR="00000000" w:rsidRPr="00000000">
        <w:rPr>
          <w:rFonts w:ascii="Calibri" w:cs="Calibri" w:eastAsia="Calibri" w:hAnsi="Calibri"/>
          <w:sz w:val="18"/>
          <w:szCs w:val="18"/>
          <w:vertAlign w:val="baseline"/>
          <w:rtl w:val="0"/>
        </w:rPr>
        <w:t xml:space="preserve"> </w:t>
      </w:r>
    </w:p>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ind w:right="425" w:hanging="2"/>
        <w:jc w:val="both"/>
        <w:rPr>
          <w:rFonts w:ascii="Calibri" w:cs="Calibri" w:eastAsia="Calibri" w:hAnsi="Calibri"/>
          <w:color w:val="000000"/>
          <w:sz w:val="22"/>
          <w:szCs w:val="22"/>
          <w:vertAlign w:val="baseline"/>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ind w:hanging="2"/>
        <w:jc w:val="both"/>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En ______________ a ___ de ____ de 20__</w:t>
      </w:r>
    </w:p>
    <w:p w:rsidR="00000000" w:rsidDel="00000000" w:rsidP="00000000" w:rsidRDefault="00000000" w:rsidRPr="00000000" w14:paraId="00000171">
      <w:pPr>
        <w:spacing w:after="240" w:lineRule="auto"/>
        <w:ind w:hanging="2"/>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br w:type="textWrapping"/>
      </w:r>
      <w:r w:rsidDel="00000000" w:rsidR="00000000" w:rsidRPr="00000000">
        <w:rPr>
          <w:rFonts w:ascii="Calibri" w:cs="Calibri" w:eastAsia="Calibri" w:hAnsi="Calibri"/>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72">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bCs w:val="1"/>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73">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4">
      <w:pPr>
        <w:ind w:hanging="2"/>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ASEPEYO</w:t>
      </w:r>
      <w:r w:rsidDel="00000000" w:rsidR="00000000" w:rsidRPr="00000000">
        <w:rPr>
          <w:rtl w:val="0"/>
        </w:rPr>
      </w:r>
    </w:p>
    <w:p w:rsidR="00000000" w:rsidDel="00000000" w:rsidP="00000000" w:rsidRDefault="00000000" w:rsidRPr="00000000" w14:paraId="00000175">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tbl>
      <w:tblPr>
        <w:tblStyle w:val="Table13"/>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7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79">
      <w:pPr>
        <w:ind w:hanging="2"/>
        <w:rPr>
          <w:rFonts w:ascii="Calibri" w:cs="Calibri" w:eastAsia="Calibri" w:hAnsi="Calibri"/>
          <w:vertAlign w:val="baseline"/>
        </w:rPr>
      </w:pPr>
      <w:r w:rsidDel="00000000" w:rsidR="00000000" w:rsidRPr="00000000">
        <w:rPr>
          <w:rtl w:val="0"/>
        </w:rPr>
      </w:r>
    </w:p>
    <w:tbl>
      <w:tblPr>
        <w:tblStyle w:val="Table14"/>
        <w:tblW w:w="10564.0" w:type="dxa"/>
        <w:jc w:val="left"/>
        <w:tblInd w:w="-432.0" w:type="dxa"/>
        <w:tblLayout w:type="fixed"/>
        <w:tblLook w:val="0000"/>
      </w:tblPr>
      <w:tblGrid>
        <w:gridCol w:w="10564"/>
        <w:tblGridChange w:id="0">
          <w:tblGrid>
            <w:gridCol w:w="10564"/>
          </w:tblGrid>
        </w:tblGridChange>
      </w:tblGrid>
      <w:tr>
        <w:trPr>
          <w:cantSplit w:val="0"/>
          <w:trHeight w:val="811" w:hRule="atLeast"/>
          <w:tblHeader w:val="0"/>
        </w:trPr>
        <w:tc>
          <w:tcPr>
            <w:shd w:fill="00b0f0" w:val="clear"/>
            <w:vAlign w:val="top"/>
          </w:tcPr>
          <w:p w:rsidR="00000000" w:rsidDel="00000000" w:rsidP="00000000" w:rsidRDefault="00000000" w:rsidRPr="00000000" w14:paraId="0000017A">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17B">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17C">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17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7F">
      <w:pPr>
        <w:keepNext w:val="1"/>
        <w:pBdr>
          <w:top w:space="0" w:sz="0" w:val="nil"/>
          <w:left w:space="0" w:sz="0" w:val="nil"/>
          <w:bottom w:space="0" w:sz="0" w:val="nil"/>
          <w:right w:space="0" w:sz="0" w:val="nil"/>
          <w:between w:space="0" w:sz="0" w:val="nil"/>
        </w:pBdr>
        <w:ind w:hanging="2"/>
        <w:rPr>
          <w:rFonts w:ascii="Calibri" w:cs="Calibri" w:eastAsia="Calibri" w:hAnsi="Calibri"/>
          <w:i w:val="0"/>
          <w:iCs w:val="0"/>
          <w:color w:val="000000"/>
          <w:u w:val="single"/>
          <w:vertAlign w:val="baseline"/>
        </w:rPr>
      </w:pPr>
      <w:r w:rsidDel="00000000" w:rsidR="00000000" w:rsidRPr="00000000">
        <w:rPr>
          <w:rFonts w:ascii="Calibri" w:cs="Calibri" w:eastAsia="Calibri" w:hAnsi="Calibri"/>
          <w:b w:val="1"/>
          <w:bCs w:val="1"/>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8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1">
      <w:pPr>
        <w:numPr>
          <w:ilvl w:val="0"/>
          <w:numId w:val="10"/>
        </w:numPr>
        <w:ind w:left="0"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Empresa única </w:t>
      </w:r>
      <w:r w:rsidDel="00000000" w:rsidR="00000000" w:rsidRPr="00000000">
        <w:rPr>
          <w:rtl w:val="0"/>
        </w:rPr>
      </w:r>
    </w:p>
    <w:p w:rsidR="00000000" w:rsidDel="00000000" w:rsidP="00000000" w:rsidRDefault="00000000" w:rsidRPr="00000000" w14:paraId="00000182">
      <w:pPr>
        <w:ind w:hanging="2"/>
        <w:rPr>
          <w:rFonts w:ascii="Calibri" w:cs="Calibri" w:eastAsia="Calibri" w:hAnsi="Calibri"/>
          <w:i w:val="0"/>
          <w:iCs w:val="0"/>
          <w:vertAlign w:val="baseline"/>
        </w:rPr>
      </w:pPr>
      <w:r w:rsidDel="00000000" w:rsidR="00000000" w:rsidRPr="00000000">
        <w:rPr>
          <w:rtl w:val="0"/>
        </w:rPr>
      </w:r>
    </w:p>
    <w:tbl>
      <w:tblPr>
        <w:tblStyle w:val="Table15"/>
        <w:tblW w:w="765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8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4">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8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6">
      <w:pPr>
        <w:numPr>
          <w:ilvl w:val="0"/>
          <w:numId w:val="10"/>
        </w:numPr>
        <w:ind w:left="0"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Unión Temporal de Empresas U.T.E.</w:t>
      </w:r>
    </w:p>
    <w:p w:rsidR="00000000" w:rsidDel="00000000" w:rsidP="00000000" w:rsidRDefault="00000000" w:rsidRPr="00000000" w14:paraId="00000187">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8">
      <w:pPr>
        <w:ind w:hanging="2"/>
        <w:jc w:val="both"/>
        <w:rPr>
          <w:rFonts w:ascii="Calibri" w:cs="Calibri" w:eastAsia="Calibri" w:hAnsi="Calibri"/>
          <w:sz w:val="24"/>
          <w:szCs w:val="24"/>
          <w:vertAlign w:val="baseline"/>
        </w:rPr>
      </w:pPr>
      <w:r w:rsidDel="00000000" w:rsidR="00000000" w:rsidRPr="00000000">
        <w:rPr>
          <w:rFonts w:ascii="Calibri" w:cs="Calibri" w:eastAsia="Calibri" w:hAnsi="Calibri"/>
          <w:color w:val="000000"/>
          <w:u w:val="single"/>
          <w:vertAlign w:val="baseline"/>
          <w:rtl w:val="0"/>
        </w:rPr>
        <w:t xml:space="preserve">Si se concurre en U.T.E</w:t>
      </w:r>
      <w:r w:rsidDel="00000000" w:rsidR="00000000" w:rsidRPr="00000000">
        <w:rPr>
          <w:rFonts w:ascii="Calibri" w:cs="Calibri" w:eastAsia="Calibri" w:hAnsi="Calibri"/>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8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A">
      <w:pPr>
        <w:ind w:hanging="2"/>
        <w:rPr>
          <w:rFonts w:ascii="Calibri" w:cs="Calibri" w:eastAsia="Calibri" w:hAnsi="Calibri"/>
          <w:i w:val="0"/>
          <w:iCs w:val="0"/>
          <w:vertAlign w:val="baseline"/>
        </w:rPr>
      </w:pPr>
      <w:r w:rsidDel="00000000" w:rsidR="00000000" w:rsidRPr="00000000">
        <w:rPr>
          <w:rtl w:val="0"/>
        </w:rPr>
      </w:r>
    </w:p>
    <w:tbl>
      <w:tblPr>
        <w:tblStyle w:val="Table16"/>
        <w:tblW w:w="8505.0" w:type="dxa"/>
        <w:jc w:val="left"/>
        <w:tblInd w:w="3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8B">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Nombre de las empresas </w:t>
            </w:r>
            <w:r w:rsidDel="00000000" w:rsidR="00000000" w:rsidRPr="00000000">
              <w:rPr>
                <w:rtl w:val="0"/>
              </w:rPr>
            </w:r>
          </w:p>
        </w:tc>
        <w:tc>
          <w:tcPr>
            <w:vAlign w:val="center"/>
          </w:tcPr>
          <w:p w:rsidR="00000000" w:rsidDel="00000000" w:rsidP="00000000" w:rsidRDefault="00000000" w:rsidRPr="00000000" w14:paraId="0000018C">
            <w:pPr>
              <w:ind w:hanging="2"/>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 participación </w:t>
            </w: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8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E">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8F">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2">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3">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4">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6">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7">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9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9">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9A">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9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C">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9D">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9E">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9F">
      <w:pPr>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0">
      <w:pP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A1">
      <w:pPr>
        <w:ind w:hanging="2"/>
        <w:jc w:val="center"/>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2">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Fdo.</w:t>
      </w:r>
    </w:p>
    <w:p w:rsidR="00000000" w:rsidDel="00000000" w:rsidP="00000000" w:rsidRDefault="00000000" w:rsidRPr="00000000" w14:paraId="000001A3">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PRESIDENCIA DE LA MESA DE CONTRATACIÓN</w:t>
      </w:r>
    </w:p>
    <w:p w:rsidR="00000000" w:rsidDel="00000000" w:rsidP="00000000" w:rsidRDefault="00000000" w:rsidRPr="00000000" w14:paraId="000001A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ASEPEYO</w:t>
      </w: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70c0"/>
          <w:u w:val="single"/>
          <w:vertAlign w:val="baseline"/>
        </w:rPr>
      </w:pPr>
      <w:r w:rsidDel="00000000" w:rsidR="00000000" w:rsidRPr="00000000">
        <w:br w:type="page"/>
      </w:r>
      <w:r w:rsidDel="00000000" w:rsidR="00000000" w:rsidRPr="00000000">
        <w:rPr>
          <w:rFonts w:ascii="Calibri" w:cs="Calibri" w:eastAsia="Calibri" w:hAnsi="Calibri"/>
          <w:b w:val="1"/>
          <w:bCs w:val="1"/>
          <w:color w:val="0070c0"/>
          <w:u w:val="single"/>
          <w:rtl w:val="0"/>
        </w:rPr>
        <w:t xml:space="preserve">ÍNDICE</w:t>
      </w:r>
      <w:r w:rsidDel="00000000" w:rsidR="00000000" w:rsidRPr="00000000">
        <w:rPr>
          <w:rFonts w:ascii="Calibri" w:cs="Calibri" w:eastAsia="Calibri" w:hAnsi="Calibri"/>
          <w:b w:val="1"/>
          <w:bCs w:val="1"/>
          <w:color w:val="0070c0"/>
          <w:u w:val="single"/>
          <w:vertAlign w:val="baseline"/>
          <w:rtl w:val="0"/>
        </w:rPr>
        <w:t xml:space="preserve"> DE DOCUMENTOS APORTADOS</w:t>
      </w:r>
      <w:r w:rsidDel="00000000" w:rsidR="00000000" w:rsidRPr="00000000">
        <w:rPr>
          <w:rtl w:val="0"/>
        </w:rPr>
      </w:r>
    </w:p>
    <w:p w:rsidR="00000000" w:rsidDel="00000000" w:rsidP="00000000" w:rsidRDefault="00000000" w:rsidRPr="00000000" w14:paraId="000001A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9">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AA">
      <w:pPr>
        <w:ind w:hanging="2"/>
        <w:jc w:val="both"/>
        <w:rPr>
          <w:rFonts w:ascii="Calibri" w:cs="Calibri" w:eastAsia="Calibri" w:hAnsi="Calibri"/>
          <w:i w:val="0"/>
          <w:iCs w:val="0"/>
          <w:color w:val="7030a0"/>
          <w:vertAlign w:val="baseline"/>
        </w:rPr>
      </w:pPr>
      <w:r w:rsidDel="00000000" w:rsidR="00000000" w:rsidRPr="00000000">
        <w:rPr>
          <w:rtl w:val="0"/>
        </w:rPr>
      </w:r>
    </w:p>
    <w:p w:rsidR="00000000" w:rsidDel="00000000" w:rsidP="00000000" w:rsidRDefault="00000000" w:rsidRPr="00000000" w14:paraId="000001AB">
      <w:pPr>
        <w:jc w:val="both"/>
        <w:rPr>
          <w:rFonts w:ascii="Calibri" w:cs="Calibri" w:eastAsia="Calibri" w:hAnsi="Calibri"/>
          <w:vertAlign w:val="baseline"/>
        </w:rPr>
      </w:pPr>
      <w:r w:rsidDel="00000000" w:rsidR="00000000" w:rsidRPr="00000000">
        <w:rPr>
          <w:rFonts w:ascii="Calibri" w:cs="Calibri" w:eastAsia="Calibri" w:hAnsi="Calibri"/>
          <w:b w:val="1"/>
          <w:bCs w:val="1"/>
          <w:vertAlign w:val="baseline"/>
          <w:rtl w:val="0"/>
        </w:rPr>
        <w:t xml:space="preserve">Las empresas licitadoras deberán presentar en el SOBRE 1 y en el SOBRE 2, la documentación referida en el apartado  I.1 del Cuadro de Características  del Pliego de cláusulas administrativas particulares. </w:t>
      </w:r>
      <w:r w:rsidDel="00000000" w:rsidR="00000000" w:rsidRPr="00000000">
        <w:rPr>
          <w:rtl w:val="0"/>
        </w:rPr>
      </w:r>
    </w:p>
    <w:p w:rsidR="00000000" w:rsidDel="00000000" w:rsidP="00000000" w:rsidRDefault="00000000" w:rsidRPr="00000000" w14:paraId="000001AC">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D">
      <w:pPr>
        <w:ind w:hanging="2"/>
        <w:jc w:val="center"/>
        <w:rPr>
          <w:rFonts w:ascii="Calibri" w:cs="Calibri" w:eastAsia="Calibri" w:hAnsi="Calibri"/>
          <w:i w:val="0"/>
          <w:iCs w:val="0"/>
          <w:color w:val="0070c0"/>
          <w:u w:val="single"/>
          <w:vertAlign w:val="baseline"/>
        </w:rPr>
      </w:pPr>
      <w:r w:rsidDel="00000000" w:rsidR="00000000" w:rsidRPr="00000000">
        <w:rPr>
          <w:rFonts w:ascii="Calibri" w:cs="Calibri" w:eastAsia="Calibri" w:hAnsi="Calibri"/>
          <w:b w:val="1"/>
          <w:bCs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A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F">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B0">
      <w:pPr>
        <w:ind w:hanging="2"/>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1B1">
      <w:pPr>
        <w:numPr>
          <w:ilvl w:val="0"/>
          <w:numId w:val="12"/>
        </w:numPr>
        <w:ind w:left="0"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B2">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D.N.I. o documento  que lo sustituya, si es persona física la empresa</w:t>
      </w:r>
      <w:r w:rsidDel="00000000" w:rsidR="00000000" w:rsidRPr="00000000">
        <w:rPr>
          <w:rtl w:val="0"/>
        </w:rPr>
      </w:r>
    </w:p>
    <w:p w:rsidR="00000000" w:rsidDel="00000000" w:rsidP="00000000" w:rsidRDefault="00000000" w:rsidRPr="00000000" w14:paraId="000001B3">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Escritura de constitución o modificación, estatutos o acto fundacional, si es persona jurídica.</w:t>
      </w:r>
      <w:r w:rsidDel="00000000" w:rsidR="00000000" w:rsidRPr="00000000">
        <w:rPr>
          <w:rtl w:val="0"/>
        </w:rPr>
      </w:r>
    </w:p>
    <w:p w:rsidR="00000000" w:rsidDel="00000000" w:rsidP="00000000" w:rsidRDefault="00000000" w:rsidRPr="00000000" w14:paraId="000001B4">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 Poder bastante en derecho a favor del representante legal del licitador y su DNI, si es persona jurídica</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 Compromiso de constituirse formalmente en unión temporal, en su caso.</w:t>
      </w:r>
      <w:r w:rsidDel="00000000" w:rsidR="00000000" w:rsidRPr="00000000">
        <w:rPr>
          <w:rtl w:val="0"/>
        </w:rPr>
      </w:r>
    </w:p>
    <w:p w:rsidR="00000000" w:rsidDel="00000000" w:rsidP="00000000" w:rsidRDefault="00000000" w:rsidRPr="00000000" w14:paraId="000001B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7">
      <w:pPr>
        <w:keepNext w:val="1"/>
        <w:numPr>
          <w:ilvl w:val="0"/>
          <w:numId w:val="12"/>
        </w:numPr>
        <w:pBdr>
          <w:top w:space="0" w:sz="0" w:val="nil"/>
          <w:left w:space="0" w:sz="0" w:val="nil"/>
          <w:bottom w:space="0" w:sz="0" w:val="nil"/>
          <w:right w:space="0" w:sz="0" w:val="nil"/>
          <w:between w:space="0" w:sz="0" w:val="nil"/>
        </w:pBdr>
        <w:ind w:left="0" w:hanging="2"/>
        <w:jc w:val="both"/>
        <w:rPr>
          <w:b w:val="0"/>
          <w:bCs w:val="0"/>
          <w:i w:val="0"/>
          <w:iCs w:val="0"/>
          <w:vertAlign w:val="baseline"/>
        </w:rPr>
      </w:pPr>
      <w:r w:rsidDel="00000000" w:rsidR="00000000" w:rsidRPr="00000000">
        <w:rPr>
          <w:rFonts w:ascii="Calibri" w:cs="Calibri" w:eastAsia="Calibri" w:hAnsi="Calibri"/>
          <w:b w:val="1"/>
          <w:bCs w:val="1"/>
          <w:color w:val="000000"/>
          <w:vertAlign w:val="baseline"/>
          <w:rtl w:val="0"/>
        </w:rPr>
        <w:t xml:space="preserve">Documentación justificativa de hallarse al corriente en el cumplimiento de sus </w:t>
      </w:r>
      <w:r w:rsidDel="00000000" w:rsidR="00000000" w:rsidRPr="00000000">
        <w:rPr>
          <w:rFonts w:ascii="Calibri" w:cs="Calibri" w:eastAsia="Calibri" w:hAnsi="Calibri"/>
          <w:b w:val="1"/>
          <w:bCs w:val="1"/>
          <w:color w:val="000000"/>
          <w:u w:val="single"/>
          <w:vertAlign w:val="baseline"/>
          <w:rtl w:val="0"/>
        </w:rPr>
        <w:t xml:space="preserve">obligaciones tributarias y con la Seguridad Social</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Fonts w:ascii="Calibri" w:cs="Calibri" w:eastAsia="Calibri" w:hAnsi="Calibri"/>
          <w:vertAlign w:val="baseline"/>
          <w:rtl w:val="0"/>
        </w:rPr>
        <w:t xml:space="preserve">en las condiciones descritas en el pliego de cláusulas administrativas particulares que rige el presente procedimiento y en caso de ser una empresa con 50 o más trabajadores, </w:t>
      </w:r>
      <w:r w:rsidDel="00000000" w:rsidR="00000000" w:rsidRPr="00000000">
        <w:rPr>
          <w:rFonts w:ascii="Calibri" w:cs="Calibri" w:eastAsia="Calibri" w:hAnsi="Calibri"/>
          <w:b w:val="1"/>
          <w:bCs w:val="1"/>
          <w:u w:val="single"/>
          <w:vertAlign w:val="baseline"/>
          <w:rtl w:val="0"/>
        </w:rPr>
        <w:t xml:space="preserve">certificado que acredite que el plan de que dispone la empresa   para la igualdad entre hombres y mujeres  está inscrito en el registro laboral correspondiente</w:t>
      </w:r>
      <w:r w:rsidDel="00000000" w:rsidR="00000000" w:rsidRPr="00000000">
        <w:rPr>
          <w:rFonts w:ascii="Calibri" w:cs="Calibri" w:eastAsia="Calibri" w:hAnsi="Calibri"/>
          <w:vertAlign w:val="baseline"/>
          <w:rtl w:val="0"/>
        </w:rPr>
        <w:t xml:space="preserve">. Los correspondientes certificados podrán ser expedidos por medios electrónicos, informáticos o telemáticos</w:t>
      </w:r>
      <w:r w:rsidDel="00000000" w:rsidR="00000000" w:rsidRPr="00000000">
        <w:rPr>
          <w:rFonts w:ascii="Calibri" w:cs="Calibri" w:eastAsia="Calibri" w:hAnsi="Calibri"/>
          <w:b w:val="1"/>
          <w:bCs w:val="1"/>
          <w:vertAlign w:val="baseline"/>
          <w:rtl w:val="0"/>
        </w:rPr>
        <w:t xml:space="preserve">.</w:t>
      </w:r>
      <w:r w:rsidDel="00000000" w:rsidR="00000000" w:rsidRPr="00000000">
        <w:rPr>
          <w:rtl w:val="0"/>
        </w:rPr>
      </w:r>
    </w:p>
    <w:p w:rsidR="00000000" w:rsidDel="00000000" w:rsidP="00000000" w:rsidRDefault="00000000" w:rsidRPr="00000000" w14:paraId="000001B8">
      <w:pPr>
        <w:keepNext w:val="1"/>
        <w:pBdr>
          <w:top w:space="0" w:sz="0" w:val="nil"/>
          <w:left w:space="0" w:sz="0" w:val="nil"/>
          <w:bottom w:space="0" w:sz="0" w:val="nil"/>
          <w:right w:space="0" w:sz="0" w:val="nil"/>
          <w:between w:space="0" w:sz="0" w:val="nil"/>
        </w:pBd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9">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sobre prohibición de contratar (</w:t>
      </w:r>
      <w:r w:rsidDel="00000000" w:rsidR="00000000" w:rsidRPr="00000000">
        <w:rPr>
          <w:rFonts w:ascii="Calibri" w:cs="Calibri" w:eastAsia="Calibri" w:hAnsi="Calibri"/>
          <w:b w:val="1"/>
          <w:bCs w:val="1"/>
          <w:color w:val="0070c0"/>
          <w:u w:val="single"/>
          <w:vertAlign w:val="baseline"/>
          <w:rtl w:val="0"/>
        </w:rPr>
        <w:t xml:space="preserve">Anexo IV.2 </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BB">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1BC">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D">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de vigencia de los datos de clasificación empresarial,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B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F">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de vigencia de los datos del ROLECE, en su caso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0">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1">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Solvencia económica y financiera (</w:t>
      </w:r>
      <w:r w:rsidDel="00000000" w:rsidR="00000000" w:rsidRPr="00000000">
        <w:rPr>
          <w:rFonts w:ascii="Calibri" w:cs="Calibri" w:eastAsia="Calibri" w:hAnsi="Calibri"/>
          <w:b w:val="1"/>
          <w:bCs w:val="1"/>
          <w:color w:val="0070c0"/>
          <w:u w:val="single"/>
          <w:vertAlign w:val="baseline"/>
          <w:rtl w:val="0"/>
        </w:rPr>
        <w:t xml:space="preserve">ver Anexo IV.1</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C3">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Solvencia técnica y profesional (</w:t>
      </w:r>
      <w:r w:rsidDel="00000000" w:rsidR="00000000" w:rsidRPr="00000000">
        <w:rPr>
          <w:rFonts w:ascii="Calibri" w:cs="Calibri" w:eastAsia="Calibri" w:hAnsi="Calibri"/>
          <w:b w:val="1"/>
          <w:bCs w:val="1"/>
          <w:color w:val="0070c0"/>
          <w:u w:val="single"/>
          <w:vertAlign w:val="baseline"/>
          <w:rtl w:val="0"/>
        </w:rPr>
        <w:t xml:space="preserve">ver Anexo IV.1 y Anexo  IV.1.bis</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u w:val="single"/>
          <w:vertAlign w:val="baseline"/>
        </w:rPr>
      </w:pPr>
      <w:r w:rsidDel="00000000" w:rsidR="00000000" w:rsidRPr="00000000">
        <w:rPr>
          <w:rtl w:val="0"/>
        </w:rPr>
      </w:r>
    </w:p>
    <w:p w:rsidR="00000000" w:rsidDel="00000000" w:rsidP="00000000" w:rsidRDefault="00000000" w:rsidRPr="00000000" w14:paraId="000001C5">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C7">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Garantía definitiva, </w:t>
      </w:r>
      <w:r w:rsidDel="00000000" w:rsidR="00000000" w:rsidRPr="00000000">
        <w:rPr>
          <w:rFonts w:ascii="Calibri" w:cs="Calibri" w:eastAsia="Calibri" w:hAnsi="Calibri"/>
          <w:b w:val="1"/>
          <w:bCs w:val="1"/>
          <w:color w:val="000000"/>
          <w:u w:val="single"/>
          <w:vertAlign w:val="baseline"/>
          <w:rtl w:val="0"/>
        </w:rPr>
        <w:t xml:space="preserve">en caso que se solicite</w:t>
      </w:r>
      <w:r w:rsidDel="00000000" w:rsidR="00000000" w:rsidRPr="00000000">
        <w:rPr>
          <w:rFonts w:ascii="Calibri" w:cs="Calibri" w:eastAsia="Calibri" w:hAnsi="Calibri"/>
          <w:b w:val="1"/>
          <w:bCs w:val="1"/>
          <w:color w:val="000000"/>
          <w:vertAlign w:val="baseline"/>
          <w:rtl w:val="0"/>
        </w:rPr>
        <w:t xml:space="preserve"> (modelo aval o seguro de caución. </w:t>
      </w:r>
      <w:r w:rsidDel="00000000" w:rsidR="00000000" w:rsidRPr="00000000">
        <w:rPr>
          <w:rFonts w:ascii="Calibri" w:cs="Calibri" w:eastAsia="Calibri" w:hAnsi="Calibri"/>
          <w:b w:val="1"/>
          <w:bCs w:val="1"/>
          <w:color w:val="0070c0"/>
          <w:u w:val="single"/>
          <w:vertAlign w:val="baseline"/>
          <w:rtl w:val="0"/>
        </w:rPr>
        <w:t xml:space="preserve">Anexo IV.4</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8">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9">
      <w:pPr>
        <w:keepNext w:val="1"/>
        <w:numPr>
          <w:ilvl w:val="0"/>
          <w:numId w:val="12"/>
        </w:numPr>
        <w:pBdr>
          <w:top w:space="0" w:sz="0" w:val="nil"/>
          <w:left w:space="0" w:sz="0" w:val="nil"/>
          <w:bottom w:space="0" w:sz="0" w:val="nil"/>
          <w:right w:space="0" w:sz="0" w:val="nil"/>
          <w:between w:space="0" w:sz="0" w:val="nil"/>
        </w:pBdr>
        <w:ind w:left="0"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color w:val="0070c0"/>
          <w:u w:val="single"/>
          <w:vertAlign w:val="baseline"/>
          <w:rtl w:val="0"/>
        </w:rPr>
        <w:t xml:space="preserve">Anexo IV.2</w:t>
      </w:r>
      <w:r w:rsidDel="00000000" w:rsidR="00000000" w:rsidRPr="00000000">
        <w:rPr>
          <w:rFonts w:ascii="Calibri" w:cs="Calibri" w:eastAsia="Calibri" w:hAnsi="Calibri"/>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line="276" w:lineRule="auto"/>
        <w:ind w:hanging="2"/>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CB">
      <w:pPr>
        <w:numPr>
          <w:ilvl w:val="0"/>
          <w:numId w:val="12"/>
        </w:numPr>
        <w:pBdr>
          <w:top w:space="0" w:sz="0" w:val="nil"/>
          <w:left w:space="0" w:sz="0" w:val="nil"/>
          <w:bottom w:space="0" w:sz="0" w:val="nil"/>
          <w:right w:space="0" w:sz="0" w:val="nil"/>
          <w:between w:space="0" w:sz="0" w:val="nil"/>
        </w:pBdr>
        <w:spacing w:after="200" w:line="360" w:lineRule="auto"/>
        <w:ind w:left="0" w:hanging="2"/>
        <w:jc w:val="both"/>
        <w:rPr>
          <w:rFonts w:ascii="Calibri" w:cs="Calibri" w:eastAsia="Calibri" w:hAnsi="Calibri"/>
          <w:b w:val="0"/>
          <w:bCs w:val="0"/>
          <w:color w:val="000000"/>
          <w:vertAlign w:val="baseline"/>
        </w:rPr>
      </w:pPr>
      <w:r w:rsidDel="00000000" w:rsidR="00000000" w:rsidRPr="00000000">
        <w:rPr>
          <w:rFonts w:ascii="Calibri" w:cs="Calibri" w:eastAsia="Calibri" w:hAnsi="Calibri"/>
          <w:b w:val="1"/>
          <w:bCs w:val="1"/>
          <w:color w:val="000000"/>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1C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CF">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D0">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17"/>
        <w:tblW w:w="10564.0" w:type="dxa"/>
        <w:jc w:val="left"/>
        <w:tblInd w:w="-432.0" w:type="dxa"/>
        <w:tblLayout w:type="fixed"/>
        <w:tblLook w:val="0000"/>
      </w:tblPr>
      <w:tblGrid>
        <w:gridCol w:w="10564"/>
        <w:tblGridChange w:id="0">
          <w:tblGrid>
            <w:gridCol w:w="1056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D2">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D5">
      <w:pPr>
        <w:ind w:hanging="2"/>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Fonts w:ascii="Calibri" w:cs="Calibri" w:eastAsia="Calibri" w:hAnsi="Calibri"/>
          <w:b w:val="1"/>
          <w:bCs w:val="1"/>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1D8">
      <w:pPr>
        <w:ind w:hanging="2"/>
        <w:jc w:val="both"/>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D9">
      <w:pPr>
        <w:ind w:hanging="2"/>
        <w:jc w:val="center"/>
        <w:rPr>
          <w:rFonts w:ascii="Calibri" w:cs="Calibri" w:eastAsia="Calibri" w:hAnsi="Calibri"/>
          <w:i w:val="0"/>
          <w:iCs w:val="0"/>
          <w:sz w:val="24"/>
          <w:szCs w:val="24"/>
          <w:vertAlign w:val="baseline"/>
        </w:rPr>
      </w:pPr>
      <w:r w:rsidDel="00000000" w:rsidR="00000000" w:rsidRPr="00000000">
        <w:rPr>
          <w:rFonts w:ascii="Calibri" w:cs="Calibri" w:eastAsia="Calibri" w:hAnsi="Calibri"/>
          <w:b w:val="1"/>
          <w:bCs w:val="1"/>
          <w:sz w:val="24"/>
          <w:szCs w:val="24"/>
          <w:rtl w:val="0"/>
        </w:rPr>
        <w:t xml:space="preserve">GARANTÍA</w:t>
      </w:r>
      <w:r w:rsidDel="00000000" w:rsidR="00000000" w:rsidRPr="00000000">
        <w:rPr>
          <w:rFonts w:ascii="Calibri" w:cs="Calibri" w:eastAsia="Calibri" w:hAnsi="Calibri"/>
          <w:b w:val="1"/>
          <w:bCs w:val="1"/>
          <w:sz w:val="24"/>
          <w:szCs w:val="24"/>
          <w:vertAlign w:val="baseline"/>
          <w:rtl w:val="0"/>
        </w:rPr>
        <w:t xml:space="preserve"> DE CUMPLIMIENTO DE CONTRATO</w:t>
      </w:r>
      <w:r w:rsidDel="00000000" w:rsidR="00000000" w:rsidRPr="00000000">
        <w:rPr>
          <w:rtl w:val="0"/>
        </w:rPr>
      </w:r>
    </w:p>
    <w:p w:rsidR="00000000" w:rsidDel="00000000" w:rsidP="00000000" w:rsidRDefault="00000000" w:rsidRPr="00000000" w14:paraId="000001DA">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DB">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1DC">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DD">
      <w:pP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Referencia Aval:</w:t>
      </w:r>
      <w:r w:rsidDel="00000000" w:rsidR="00000000" w:rsidRPr="00000000">
        <w:rPr>
          <w:rtl w:val="0"/>
        </w:rPr>
      </w:r>
    </w:p>
    <w:p w:rsidR="00000000" w:rsidDel="00000000" w:rsidP="00000000" w:rsidRDefault="00000000" w:rsidRPr="00000000" w14:paraId="000001DE">
      <w:pP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Nº ___________.</w:t>
      </w:r>
      <w:r w:rsidDel="00000000" w:rsidR="00000000" w:rsidRPr="00000000">
        <w:rPr>
          <w:rtl w:val="0"/>
        </w:rPr>
      </w:r>
    </w:p>
    <w:p w:rsidR="00000000" w:rsidDel="00000000" w:rsidP="00000000" w:rsidRDefault="00000000" w:rsidRPr="00000000" w14:paraId="000001DF">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r w:rsidDel="00000000" w:rsidR="00000000" w:rsidRPr="00000000">
        <w:rPr>
          <w:rtl w:val="0"/>
        </w:rPr>
      </w:r>
    </w:p>
    <w:p w:rsidR="00000000" w:rsidDel="00000000" w:rsidP="00000000" w:rsidRDefault="00000000" w:rsidRPr="00000000" w14:paraId="000001E1">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2">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AVALA</w:t>
      </w:r>
      <w:r w:rsidDel="00000000" w:rsidR="00000000" w:rsidRPr="00000000">
        <w:rPr>
          <w:rtl w:val="0"/>
        </w:rPr>
      </w:r>
    </w:p>
    <w:p w:rsidR="00000000" w:rsidDel="00000000" w:rsidP="00000000" w:rsidRDefault="00000000" w:rsidRPr="00000000" w14:paraId="000001E3">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r w:rsidDel="00000000" w:rsidR="00000000" w:rsidRPr="00000000">
        <w:rPr>
          <w:rtl w:val="0"/>
        </w:rPr>
      </w:r>
    </w:p>
    <w:p w:rsidR="00000000" w:rsidDel="00000000" w:rsidP="00000000" w:rsidRDefault="00000000" w:rsidRPr="00000000" w14:paraId="000001E6">
      <w:pPr>
        <w:spacing w:before="120" w:lineRule="auto"/>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El presente aval ha sido inscrito en esta misma fecha en el registro especial de avales con el nº__________.</w:t>
      </w:r>
      <w:r w:rsidDel="00000000" w:rsidR="00000000" w:rsidRPr="00000000">
        <w:rPr>
          <w:rtl w:val="0"/>
        </w:rPr>
      </w:r>
    </w:p>
    <w:p w:rsidR="00000000" w:rsidDel="00000000" w:rsidP="00000000" w:rsidRDefault="00000000" w:rsidRPr="00000000" w14:paraId="000001E8">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9">
      <w:pPr>
        <w:ind w:hanging="2"/>
        <w:jc w:val="right"/>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_________, a _____ de ________ de _________.</w:t>
      </w:r>
      <w:r w:rsidDel="00000000" w:rsidR="00000000" w:rsidRPr="00000000">
        <w:rPr>
          <w:rtl w:val="0"/>
        </w:rPr>
      </w:r>
    </w:p>
    <w:p w:rsidR="00000000" w:rsidDel="00000000" w:rsidP="00000000" w:rsidRDefault="00000000" w:rsidRPr="00000000" w14:paraId="000001EA">
      <w:pPr>
        <w:ind w:hanging="2"/>
        <w:rPr>
          <w:rFonts w:ascii="Calibri" w:cs="Calibri" w:eastAsia="Calibri" w:hAnsi="Calibri"/>
          <w:i w:val="0"/>
          <w:iCs w:val="0"/>
          <w:sz w:val="24"/>
          <w:szCs w:val="24"/>
          <w:vertAlign w:val="baseline"/>
        </w:rPr>
      </w:pPr>
      <w:r w:rsidDel="00000000" w:rsidR="00000000" w:rsidRPr="00000000">
        <w:rPr>
          <w:rFonts w:ascii="Calibri" w:cs="Calibri" w:eastAsia="Calibri" w:hAnsi="Calibri"/>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1EB">
      <w:pPr>
        <w:ind w:hanging="2"/>
        <w:jc w:val="both"/>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EC">
      <w:pPr>
        <w:keepNext w:val="1"/>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2"/>
          <w:szCs w:val="22"/>
          <w:u w:val="single"/>
          <w:vertAlign w:val="baseline"/>
        </w:rPr>
      </w:pPr>
      <w:r w:rsidDel="00000000" w:rsidR="00000000" w:rsidRPr="00000000">
        <w:rPr>
          <w:rFonts w:ascii="Calibri" w:cs="Calibri" w:eastAsia="Calibri" w:hAnsi="Calibri"/>
          <w:color w:val="000000"/>
          <w:sz w:val="22"/>
          <w:szCs w:val="22"/>
          <w:u w:val="single"/>
          <w:vertAlign w:val="baseline"/>
          <w:rtl w:val="0"/>
        </w:rPr>
        <w:t xml:space="preserve">Firmas con indicación del nº D.N.I. y sello del Banco</w:t>
      </w: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color w:val="000000"/>
          <w:sz w:val="32"/>
          <w:szCs w:val="32"/>
          <w:vertAlign w:val="baseline"/>
        </w:rPr>
      </w:pPr>
      <w:r w:rsidDel="00000000" w:rsidR="00000000" w:rsidRPr="00000000">
        <w:rPr>
          <w:rtl w:val="0"/>
        </w:rPr>
      </w:r>
    </w:p>
    <w:p w:rsidR="00000000" w:rsidDel="00000000" w:rsidP="00000000" w:rsidRDefault="00000000" w:rsidRPr="00000000" w14:paraId="000001EF">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0">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1">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2">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1F5">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(MEMBRETE DEL ASEGURADOR)</w:t>
      </w:r>
      <w:r w:rsidDel="00000000" w:rsidR="00000000" w:rsidRPr="00000000">
        <w:rPr>
          <w:rtl w:val="0"/>
        </w:rPr>
      </w:r>
    </w:p>
    <w:p w:rsidR="00000000" w:rsidDel="00000000" w:rsidP="00000000" w:rsidRDefault="00000000" w:rsidRPr="00000000" w14:paraId="000001F8">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9">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A">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Certificado número ---------------------</w:t>
      </w:r>
      <w:r w:rsidDel="00000000" w:rsidR="00000000" w:rsidRPr="00000000">
        <w:rPr>
          <w:rtl w:val="0"/>
        </w:rPr>
      </w:r>
    </w:p>
    <w:p w:rsidR="00000000" w:rsidDel="00000000" w:rsidP="00000000" w:rsidRDefault="00000000" w:rsidRPr="00000000" w14:paraId="000001FB">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C">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r w:rsidDel="00000000" w:rsidR="00000000" w:rsidRPr="00000000">
        <w:rPr>
          <w:rtl w:val="0"/>
        </w:rPr>
      </w:r>
    </w:p>
    <w:p w:rsidR="00000000" w:rsidDel="00000000" w:rsidP="00000000" w:rsidRDefault="00000000" w:rsidRPr="00000000" w14:paraId="000001FD">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E">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i w:val="0"/>
          <w:iCs w:val="0"/>
          <w:smallCaps w:val="0"/>
          <w:color w:val="000000"/>
          <w:vertAlign w:val="baseline"/>
        </w:rPr>
      </w:pPr>
      <w:r w:rsidDel="00000000" w:rsidR="00000000" w:rsidRPr="00000000">
        <w:rPr>
          <w:rFonts w:ascii="Calibri" w:cs="Calibri" w:eastAsia="Calibri" w:hAnsi="Calibri"/>
          <w:b w:val="1"/>
          <w:bCs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1F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color w:val="000000"/>
          <w:vertAlign w:val="baseline"/>
          <w:rtl w:val="0"/>
        </w:rPr>
        <w:t xml:space="preserve">a: (</w:t>
      </w:r>
      <w:r w:rsidDel="00000000" w:rsidR="00000000" w:rsidRPr="00000000">
        <w:rPr>
          <w:rFonts w:ascii="Calibri" w:cs="Calibri" w:eastAsia="Calibri" w:hAnsi="Calibri"/>
          <w:b w:val="1"/>
          <w:bCs w:val="1"/>
          <w:color w:val="000000"/>
          <w:vertAlign w:val="baseline"/>
          <w:rtl w:val="0"/>
        </w:rPr>
        <w:t xml:space="preserve">nombre y apellidos o razón social</w:t>
      </w:r>
      <w:r w:rsidDel="00000000" w:rsidR="00000000" w:rsidRPr="00000000">
        <w:rPr>
          <w:rFonts w:ascii="Calibri" w:cs="Calibri" w:eastAsia="Calibri" w:hAnsi="Calibri"/>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00">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El asegurador declara bajo su responsabilidad, que cumple los requisitos exigidos en el artículo 57.1 del Reglamento General de la Ley de Contratos de las Administraciones Públicas. </w:t>
      </w:r>
      <w:r w:rsidDel="00000000" w:rsidR="00000000" w:rsidRPr="00000000">
        <w:rPr>
          <w:rtl w:val="0"/>
        </w:rPr>
      </w:r>
    </w:p>
    <w:p w:rsidR="00000000" w:rsidDel="00000000" w:rsidP="00000000" w:rsidRDefault="00000000" w:rsidRPr="00000000" w14:paraId="00000201">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r w:rsidDel="00000000" w:rsidR="00000000" w:rsidRPr="00000000">
        <w:rPr>
          <w:rtl w:val="0"/>
        </w:rPr>
      </w:r>
    </w:p>
    <w:p w:rsidR="00000000" w:rsidDel="00000000" w:rsidP="00000000" w:rsidRDefault="00000000" w:rsidRPr="00000000" w14:paraId="00000202">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03">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asegurador asume el compromiso de indemnizar al asegurado al primer requerimiento de Asepeyo</w:t>
      </w:r>
    </w:p>
    <w:p w:rsidR="00000000" w:rsidDel="00000000" w:rsidP="00000000" w:rsidRDefault="00000000" w:rsidRPr="00000000" w14:paraId="00000204">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05">
      <w:pPr>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206">
      <w:pPr>
        <w:ind w:hanging="2"/>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 (Lugar y fecha ) -------------------------------</w:t>
      </w:r>
    </w:p>
    <w:p w:rsidR="00000000" w:rsidDel="00000000" w:rsidP="00000000" w:rsidRDefault="00000000" w:rsidRPr="00000000" w14:paraId="00000207">
      <w:pPr>
        <w:ind w:hanging="2"/>
        <w:jc w:val="center"/>
        <w:rPr>
          <w:rFonts w:ascii="Calibri" w:cs="Calibri" w:eastAsia="Calibri" w:hAnsi="Calibri"/>
        </w:rPr>
      </w:pPr>
      <w:r w:rsidDel="00000000" w:rsidR="00000000" w:rsidRPr="00000000">
        <w:rPr>
          <w:rtl w:val="0"/>
        </w:rPr>
      </w:r>
    </w:p>
    <w:p w:rsidR="00000000" w:rsidDel="00000000" w:rsidP="00000000" w:rsidRDefault="00000000" w:rsidRPr="00000000" w14:paraId="00000208">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(razón social de la entidad) --------------------------------------------</w:t>
      </w:r>
      <w:r w:rsidDel="00000000" w:rsidR="00000000" w:rsidRPr="00000000">
        <w:rPr>
          <w:rtl w:val="0"/>
        </w:rPr>
      </w:r>
    </w:p>
    <w:p w:rsidR="00000000" w:rsidDel="00000000" w:rsidP="00000000" w:rsidRDefault="00000000" w:rsidRPr="00000000" w14:paraId="00000209">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A">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B">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(Sello entidad aseguradora) (firma de los Apoderados)</w:t>
      </w:r>
      <w:r w:rsidDel="00000000" w:rsidR="00000000" w:rsidRPr="00000000">
        <w:rPr>
          <w:rtl w:val="0"/>
        </w:rPr>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8"/>
        <w:tblW w:w="10422.0" w:type="dxa"/>
        <w:jc w:val="left"/>
        <w:tblInd w:w="-432.0" w:type="dxa"/>
        <w:tblLayout w:type="fixed"/>
        <w:tblLook w:val="0000"/>
      </w:tblPr>
      <w:tblGrid>
        <w:gridCol w:w="10422"/>
        <w:tblGridChange w:id="0">
          <w:tblGrid>
            <w:gridCol w:w="10422"/>
          </w:tblGrid>
        </w:tblGridChange>
      </w:tblGrid>
      <w:tr>
        <w:trPr>
          <w:cantSplit w:val="0"/>
          <w:trHeight w:val="821" w:hRule="atLeast"/>
          <w:tblHeader w:val="0"/>
        </w:trPr>
        <w:tc>
          <w:tcPr>
            <w:shd w:fill="00b0f0" w:val="clear"/>
            <w:vAlign w:val="top"/>
          </w:tcPr>
          <w:p w:rsidR="00000000" w:rsidDel="00000000" w:rsidP="00000000" w:rsidRDefault="00000000" w:rsidRPr="00000000" w14:paraId="00000218">
            <w:pPr>
              <w:ind w:hanging="2"/>
              <w:jc w:val="both"/>
              <w:rPr>
                <w:rFonts w:ascii="Calibri" w:cs="Calibri" w:eastAsia="Calibri" w:hAnsi="Calibri"/>
                <w:color w:val="ffffff"/>
                <w:sz w:val="24"/>
                <w:szCs w:val="24"/>
                <w:vertAlign w:val="baseline"/>
              </w:rPr>
            </w:pPr>
            <w:r w:rsidDel="00000000" w:rsidR="00000000" w:rsidRPr="00000000">
              <w:rPr>
                <w:rFonts w:ascii="Calibri" w:cs="Calibri" w:eastAsia="Calibri" w:hAnsi="Calibri"/>
                <w:color w:val="ffffff"/>
                <w:sz w:val="22"/>
                <w:szCs w:val="22"/>
                <w:vertAlign w:val="baseline"/>
                <w:rtl w:val="0"/>
              </w:rPr>
              <w:t xml:space="preserve">   </w:t>
            </w:r>
            <w:r w:rsidDel="00000000" w:rsidR="00000000" w:rsidRPr="00000000">
              <w:rPr>
                <w:rFonts w:ascii="Calibri" w:cs="Calibri" w:eastAsia="Calibri" w:hAnsi="Calibri"/>
                <w:b w:val="1"/>
                <w:bCs w:val="1"/>
                <w:color w:val="ffffff"/>
                <w:sz w:val="24"/>
                <w:szCs w:val="24"/>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i w:val="0"/>
                <w:iCs w:val="0"/>
                <w:smallCaps w:val="0"/>
                <w:strike w:val="0"/>
                <w:color w:val="ffffff"/>
                <w:sz w:val="22"/>
                <w:szCs w:val="22"/>
                <w:u w:val="none"/>
                <w:shd w:fill="auto" w:val="clear"/>
                <w:vertAlign w:val="baseline"/>
                <w:rtl w:val="0"/>
              </w:rPr>
              <w:t xml:space="preserve">                                                                                                                      </w:t>
            </w:r>
          </w:p>
          <w:p w:rsidR="00000000" w:rsidDel="00000000" w:rsidP="00000000" w:rsidRDefault="00000000" w:rsidRPr="00000000" w14:paraId="0000021A">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21B">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21C">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i w:val="0"/>
                <w:iCs w:val="0"/>
                <w:smallCaps w:val="0"/>
                <w:strike w:val="0"/>
                <w:color w:val="ffffff"/>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1E">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1F">
      <w:pP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r w:rsidDel="00000000" w:rsidR="00000000" w:rsidRPr="00000000">
        <w:rPr>
          <w:rtl w:val="0"/>
        </w:rPr>
      </w:r>
    </w:p>
    <w:p w:rsidR="00000000" w:rsidDel="00000000" w:rsidP="00000000" w:rsidRDefault="00000000" w:rsidRPr="00000000" w14:paraId="00000220">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21">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22">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u w:val="single"/>
          <w:vertAlign w:val="baseline"/>
          <w:rtl w:val="0"/>
        </w:rPr>
        <w:t xml:space="preserve">1</w:t>
      </w:r>
      <w:r w:rsidDel="00000000" w:rsidR="00000000" w:rsidRPr="00000000">
        <w:rPr>
          <w:rFonts w:ascii="Calibri" w:cs="Calibri" w:eastAsia="Calibri" w:hAnsi="Calibri"/>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r w:rsidDel="00000000" w:rsidR="00000000" w:rsidRPr="00000000">
        <w:rPr>
          <w:rtl w:val="0"/>
        </w:rPr>
      </w:r>
    </w:p>
    <w:p w:rsidR="00000000" w:rsidDel="00000000" w:rsidP="00000000" w:rsidRDefault="00000000" w:rsidRPr="00000000" w14:paraId="00000223">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4">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2.- Que en el supuesto de resultar adjudicatario del contrato objeto de la presente licitación se compromete al estricto cumplimiento de lo dispuesto en </w:t>
      </w:r>
      <w:r w:rsidDel="00000000" w:rsidR="00000000" w:rsidRPr="00000000">
        <w:rPr>
          <w:rFonts w:ascii="Calibri" w:cs="Calibri" w:eastAsia="Calibri" w:hAnsi="Calibri"/>
          <w:sz w:val="22"/>
          <w:szCs w:val="22"/>
          <w:vertAlign w:val="baseline"/>
          <w:rtl w:val="0"/>
        </w:rPr>
        <w:t xml:space="preserve">la </w:t>
      </w:r>
      <w:r w:rsidDel="00000000" w:rsidR="00000000" w:rsidRPr="00000000">
        <w:rPr>
          <w:rFonts w:ascii="Calibri" w:cs="Calibri" w:eastAsia="Calibri" w:hAnsi="Calibri"/>
          <w:vertAlign w:val="baseline"/>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sidDel="00000000" w:rsidR="00000000" w:rsidRPr="00000000">
        <w:rPr>
          <w:rtl w:val="0"/>
        </w:rPr>
      </w:r>
    </w:p>
    <w:p w:rsidR="00000000" w:rsidDel="00000000" w:rsidP="00000000" w:rsidRDefault="00000000" w:rsidRPr="00000000" w14:paraId="00000225">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6">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bCs w:val="1"/>
          <w:u w:val="single"/>
          <w:vertAlign w:val="baseline"/>
          <w:rtl w:val="0"/>
        </w:rPr>
        <w:t xml:space="preserve">marque y cumplimente la opción que corresponda</w:t>
      </w:r>
      <w:r w:rsidDel="00000000" w:rsidR="00000000" w:rsidRPr="00000000">
        <w:rPr>
          <w:rFonts w:ascii="Calibri" w:cs="Calibri" w:eastAsia="Calibri" w:hAnsi="Calibri"/>
          <w:vertAlign w:val="baseline"/>
          <w:rtl w:val="0"/>
        </w:rPr>
        <w:t xml:space="preserve">): </w:t>
      </w:r>
      <w:r w:rsidDel="00000000" w:rsidR="00000000" w:rsidRPr="00000000">
        <w:rPr>
          <w:rtl w:val="0"/>
        </w:rPr>
      </w:r>
    </w:p>
    <w:p w:rsidR="00000000" w:rsidDel="00000000" w:rsidP="00000000" w:rsidRDefault="00000000" w:rsidRPr="00000000" w14:paraId="00000227">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8">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xxxxxxx (indicar país) y los servicios asociados a los mismos se prestarán desde xxxxxx (indicar país), siendo ambos estados de la Unión Europea.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1300" cy="152400"/>
                <wp:effectExtent b="0" l="0" r="0" t="0"/>
                <wp:wrapNone/>
                <wp:docPr id="2" name=""/>
                <a:graphic>
                  <a:graphicData uri="http://schemas.microsoft.com/office/word/2010/wordprocessingShape">
                    <wps:wsp>
                      <wps:cNvSpPr/>
                      <wps:cNvPr id="3" name="Shape 3"/>
                      <wps:spPr>
                        <a:xfrm>
                          <a:off x="5239675" y="3718088"/>
                          <a:ext cx="212651"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1300" cy="152400"/>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41300" cy="152400"/>
                        </a:xfrm>
                        <a:prstGeom prst="rect"/>
                        <a:ln/>
                      </pic:spPr>
                    </pic:pic>
                  </a:graphicData>
                </a:graphic>
              </wp:anchor>
            </w:drawing>
          </mc:Fallback>
        </mc:AlternateContent>
      </w:r>
    </w:p>
    <w:p w:rsidR="00000000" w:rsidDel="00000000" w:rsidP="00000000" w:rsidRDefault="00000000" w:rsidRPr="00000000" w14:paraId="00000229">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A">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240665" cy="152400"/>
                <wp:effectExtent b="0" l="0" r="0" t="0"/>
                <wp:wrapNone/>
                <wp:docPr id="1" name=""/>
                <a:graphic>
                  <a:graphicData uri="http://schemas.microsoft.com/office/word/2010/wordprocessingShape">
                    <wps:wsp>
                      <wps:cNvSpPr/>
                      <wps:cNvPr id="2" name="Shape 2"/>
                      <wps:spPr>
                        <a:xfrm>
                          <a:off x="5239955" y="3718088"/>
                          <a:ext cx="212090"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240665" cy="1524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0665" cy="152400"/>
                        </a:xfrm>
                        <a:prstGeom prst="rect"/>
                        <a:ln/>
                      </pic:spPr>
                    </pic:pic>
                  </a:graphicData>
                </a:graphic>
              </wp:anchor>
            </w:drawing>
          </mc:Fallback>
        </mc:AlternateContent>
      </w:r>
    </w:p>
    <w:p w:rsidR="00000000" w:rsidDel="00000000" w:rsidP="00000000" w:rsidRDefault="00000000" w:rsidRPr="00000000" w14:paraId="0000022B">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C">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ab/>
        <w:tab/>
        <w:tab/>
        <w:t xml:space="preserve">  Que tiene previsto subcontratar los servidores y/o servicios asociados a los mismos con los siguientes subcontratistas: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0665" cy="152400"/>
                <wp:effectExtent b="0" l="0" r="0" t="0"/>
                <wp:wrapNone/>
                <wp:docPr id="3" name=""/>
                <a:graphic>
                  <a:graphicData uri="http://schemas.microsoft.com/office/word/2010/wordprocessingShape">
                    <wps:wsp>
                      <wps:cNvSpPr/>
                      <wps:cNvPr id="4" name="Shape 4"/>
                      <wps:spPr>
                        <a:xfrm>
                          <a:off x="5239955" y="3718088"/>
                          <a:ext cx="212090" cy="12382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1.0000000149011612"/>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-17461</wp:posOffset>
                </wp:positionH>
                <wp:positionV relativeFrom="paragraph">
                  <wp:posOffset>-4761</wp:posOffset>
                </wp:positionV>
                <wp:extent cx="240665" cy="152400"/>
                <wp:effectExtent b="0" l="0" r="0" t="0"/>
                <wp:wrapNone/>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40665" cy="152400"/>
                        </a:xfrm>
                        <a:prstGeom prst="rect"/>
                        <a:ln/>
                      </pic:spPr>
                    </pic:pic>
                  </a:graphicData>
                </a:graphic>
              </wp:anchor>
            </w:drawing>
          </mc:Fallback>
        </mc:AlternateContent>
      </w:r>
    </w:p>
    <w:p w:rsidR="00000000" w:rsidDel="00000000" w:rsidP="00000000" w:rsidRDefault="00000000" w:rsidRPr="00000000" w14:paraId="0000022D">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2E">
      <w:pP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ab/>
        <w:tab/>
        <w:tab/>
        <w:tab/>
        <w:t xml:space="preserve">Xxxxxxxxx (indicar nombre o perfil profesional). </w:t>
      </w:r>
    </w:p>
    <w:p w:rsidR="00000000" w:rsidDel="00000000" w:rsidP="00000000" w:rsidRDefault="00000000" w:rsidRPr="00000000" w14:paraId="0000022F">
      <w:pPr>
        <w:tabs>
          <w:tab w:val="left" w:leader="none" w:pos="567"/>
        </w:tabs>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30">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r w:rsidDel="00000000" w:rsidR="00000000" w:rsidRPr="00000000">
        <w:rPr>
          <w:rtl w:val="0"/>
        </w:rPr>
      </w:r>
    </w:p>
    <w:p w:rsidR="00000000" w:rsidDel="00000000" w:rsidP="00000000" w:rsidRDefault="00000000" w:rsidRPr="00000000" w14:paraId="00000231">
      <w:pPr>
        <w:ind w:hanging="2"/>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En……</w:t>
      </w:r>
    </w:p>
    <w:p w:rsidR="00000000" w:rsidDel="00000000" w:rsidP="00000000" w:rsidRDefault="00000000" w:rsidRPr="00000000" w14:paraId="0000023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Fonts w:ascii="Calibri" w:cs="Calibri" w:eastAsia="Calibri" w:hAnsi="Calibri"/>
          <w:color w:val="000000"/>
          <w:vertAlign w:val="baseline"/>
          <w:rtl w:val="0"/>
        </w:rPr>
        <w:t xml:space="preserve">Fdo.</w:t>
      </w:r>
      <w:r w:rsidDel="00000000" w:rsidR="00000000" w:rsidRPr="00000000">
        <w:rPr>
          <w:rtl w:val="0"/>
        </w:rPr>
      </w:r>
    </w:p>
    <w:tbl>
      <w:tblPr>
        <w:tblStyle w:val="Table19"/>
        <w:tblW w:w="10564.0" w:type="dxa"/>
        <w:jc w:val="left"/>
        <w:tblInd w:w="-432.0" w:type="dxa"/>
        <w:tblLayout w:type="fixed"/>
        <w:tblLook w:val="0000"/>
      </w:tblPr>
      <w:tblGrid>
        <w:gridCol w:w="10564"/>
        <w:tblGridChange w:id="0">
          <w:tblGrid>
            <w:gridCol w:w="10564"/>
          </w:tblGrid>
        </w:tblGridChange>
      </w:tblGrid>
      <w:tr>
        <w:trPr>
          <w:cantSplit w:val="0"/>
          <w:trHeight w:val="724" w:hRule="atLeast"/>
          <w:tblHeader w:val="0"/>
        </w:trPr>
        <w:tc>
          <w:tcPr>
            <w:shd w:fill="00b0f0" w:val="clear"/>
            <w:vAlign w:val="top"/>
          </w:tcPr>
          <w:p w:rsidR="00000000" w:rsidDel="00000000" w:rsidP="00000000" w:rsidRDefault="00000000" w:rsidRPr="00000000" w14:paraId="00000237">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3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0"/>
        <w:tblW w:w="10564.0" w:type="dxa"/>
        <w:jc w:val="left"/>
        <w:tblInd w:w="-432.0" w:type="dxa"/>
        <w:tblLayout w:type="fixed"/>
        <w:tblLook w:val="0000"/>
      </w:tblPr>
      <w:tblGrid>
        <w:gridCol w:w="10564"/>
        <w:tblGridChange w:id="0">
          <w:tblGrid>
            <w:gridCol w:w="10564"/>
          </w:tblGrid>
        </w:tblGridChange>
      </w:tblGrid>
      <w:tr>
        <w:trPr>
          <w:cantSplit w:val="0"/>
          <w:trHeight w:val="1020" w:hRule="atLeast"/>
          <w:tblHeader w:val="0"/>
        </w:trPr>
        <w:tc>
          <w:tcPr>
            <w:shd w:fill="00b0f0" w:val="clear"/>
            <w:vAlign w:val="top"/>
          </w:tcPr>
          <w:p w:rsidR="00000000" w:rsidDel="00000000" w:rsidP="00000000" w:rsidRDefault="00000000" w:rsidRPr="00000000" w14:paraId="00000239">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23A">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23B">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23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3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*Ver Anexo V publicado en formato Excel (A cumplimentar por cada centro sanitario ofertado).</w:t>
      </w:r>
      <w:r w:rsidDel="00000000" w:rsidR="00000000" w:rsidRPr="00000000">
        <w:rPr>
          <w:rtl w:val="0"/>
        </w:rPr>
      </w:r>
    </w:p>
    <w:p w:rsidR="00000000" w:rsidDel="00000000" w:rsidP="00000000" w:rsidRDefault="00000000" w:rsidRPr="00000000" w14:paraId="0000023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40">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41">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2">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r w:rsidDel="00000000" w:rsidR="00000000" w:rsidRPr="00000000">
        <w:rPr>
          <w:rtl w:val="0"/>
        </w:rPr>
      </w:r>
    </w:p>
    <w:p w:rsidR="00000000" w:rsidDel="00000000" w:rsidP="00000000" w:rsidRDefault="00000000" w:rsidRPr="00000000" w14:paraId="00000243">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4">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45">
      <w:pPr>
        <w:ind w:hanging="2"/>
        <w:jc w:val="both"/>
        <w:rPr>
          <w:rFonts w:ascii="Calibri" w:cs="Calibri" w:eastAsia="Calibri" w:hAnsi="Calibri"/>
          <w:i w:val="0"/>
          <w:iCs w:val="0"/>
          <w:sz w:val="18"/>
          <w:szCs w:val="18"/>
          <w:vertAlign w:val="baseline"/>
        </w:rPr>
      </w:pPr>
      <w:bookmarkStart w:colFirst="0" w:colLast="0" w:name="_heading=h.30j0zll" w:id="16"/>
      <w:bookmarkEnd w:id="16"/>
      <w:r w:rsidDel="00000000" w:rsidR="00000000" w:rsidRPr="00000000">
        <w:rPr>
          <w:rtl w:val="0"/>
        </w:rPr>
      </w:r>
    </w:p>
    <w:p w:rsidR="00000000" w:rsidDel="00000000" w:rsidP="00000000" w:rsidRDefault="00000000" w:rsidRPr="00000000" w14:paraId="00000246">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47">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8">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49">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A">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De definirse en los pliegos servicios optativos o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4B">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4D">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4E">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4F">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0">
      <w:pPr>
        <w:ind w:hanging="2"/>
        <w:jc w:val="both"/>
        <w:rPr>
          <w:rFonts w:ascii="Calibri" w:cs="Calibri" w:eastAsia="Calibri" w:hAnsi="Calibri"/>
          <w:i w:val="0"/>
          <w:iCs w:val="0"/>
          <w:sz w:val="18"/>
          <w:szCs w:val="18"/>
          <w:u w:val="single"/>
          <w:vertAlign w:val="baseline"/>
        </w:rPr>
      </w:pPr>
      <w:r w:rsidDel="00000000" w:rsidR="00000000" w:rsidRPr="00000000">
        <w:rPr>
          <w:rFonts w:ascii="Calibri" w:cs="Calibri" w:eastAsia="Calibri" w:hAnsi="Calibri"/>
          <w:sz w:val="18"/>
          <w:szCs w:val="18"/>
          <w:u w:val="single"/>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51">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2">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podrán considerar las proposiciones presentadas como anormales cuando las mismas sean inferiores al presupuesto base de licitación en más de 20 unidades porcentuales.</w:t>
      </w:r>
      <w:r w:rsidDel="00000000" w:rsidR="00000000" w:rsidRPr="00000000">
        <w:rPr>
          <w:rtl w:val="0"/>
        </w:rPr>
      </w:r>
    </w:p>
    <w:p w:rsidR="00000000" w:rsidDel="00000000" w:rsidP="00000000" w:rsidRDefault="00000000" w:rsidRPr="00000000" w14:paraId="00000253">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4">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55">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6">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57">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8">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59">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A">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5B">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C">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 Cuando no se presente oferta o no se  indiquen precios a la totalidad de los servicios mínimos u obligatorios.</w:t>
      </w:r>
    </w:p>
    <w:p w:rsidR="00000000" w:rsidDel="00000000" w:rsidP="00000000" w:rsidRDefault="00000000" w:rsidRPr="00000000" w14:paraId="0000025D">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25E">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000000" w:rsidDel="00000000" w:rsidP="00000000" w:rsidRDefault="00000000" w:rsidRPr="00000000" w14:paraId="0000025F">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0">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1">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2">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3">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4">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265">
      <w:pPr>
        <w:ind w:hanging="2"/>
        <w:jc w:val="both"/>
        <w:rPr>
          <w:rFonts w:ascii="Calibri" w:cs="Calibri" w:eastAsia="Calibri" w:hAnsi="Calibri"/>
          <w:sz w:val="18"/>
          <w:szCs w:val="18"/>
          <w:vertAlign w:val="baseline"/>
        </w:rPr>
      </w:pPr>
      <w:r w:rsidDel="00000000" w:rsidR="00000000" w:rsidRPr="00000000">
        <w:rPr>
          <w:rtl w:val="0"/>
        </w:rPr>
      </w:r>
    </w:p>
    <w:tbl>
      <w:tblPr>
        <w:tblStyle w:val="Table21"/>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66">
            <w:pPr>
              <w:pBdr>
                <w:top w:space="0" w:sz="0" w:val="nil"/>
                <w:left w:space="0" w:sz="0" w:val="nil"/>
                <w:bottom w:space="0" w:sz="0" w:val="nil"/>
                <w:right w:space="0" w:sz="0" w:val="nil"/>
                <w:between w:space="0" w:sz="0" w:val="nil"/>
              </w:pBdr>
              <w:ind w:hanging="2"/>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6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2"/>
        <w:tblW w:w="10564.0" w:type="dxa"/>
        <w:jc w:val="left"/>
        <w:tblInd w:w="-432.0" w:type="dxa"/>
        <w:tblLayout w:type="fixed"/>
        <w:tblLook w:val="0000"/>
      </w:tblPr>
      <w:tblGrid>
        <w:gridCol w:w="10564"/>
        <w:tblGridChange w:id="0">
          <w:tblGrid>
            <w:gridCol w:w="10564"/>
          </w:tblGrid>
        </w:tblGridChange>
      </w:tblGrid>
      <w:tr>
        <w:trPr>
          <w:cantSplit w:val="0"/>
          <w:trHeight w:val="1020" w:hRule="atLeast"/>
          <w:tblHeader w:val="0"/>
        </w:trPr>
        <w:tc>
          <w:tcPr>
            <w:shd w:fill="00b0f0" w:val="clear"/>
            <w:vAlign w:val="top"/>
          </w:tcPr>
          <w:p w:rsidR="00000000" w:rsidDel="00000000" w:rsidP="00000000" w:rsidRDefault="00000000" w:rsidRPr="00000000" w14:paraId="00000268">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269">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26A">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26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6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6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vertAlign w:val="baseline"/>
          <w:rtl w:val="0"/>
        </w:rPr>
        <w:t xml:space="preserve">1.-La ejecución del contrato se sujetará a la siguiente condición especial de carácter social: </w:t>
      </w:r>
      <w:r w:rsidDel="00000000" w:rsidR="00000000" w:rsidRPr="00000000">
        <w:rPr>
          <w:rtl w:val="0"/>
        </w:rPr>
      </w:r>
    </w:p>
    <w:p w:rsidR="00000000" w:rsidDel="00000000" w:rsidP="00000000" w:rsidRDefault="00000000" w:rsidRPr="00000000" w14:paraId="0000026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70">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sz w:val="18"/>
          <w:szCs w:val="18"/>
          <w:vertAlign w:val="baseline"/>
          <w:rtl w:val="0"/>
        </w:rPr>
        <w:t xml:space="preserve">al menos  una </w:t>
      </w:r>
      <w:r w:rsidDel="00000000" w:rsidR="00000000" w:rsidRPr="00000000">
        <w:rPr>
          <w:rFonts w:ascii="Calibri" w:cs="Calibri" w:eastAsia="Calibri" w:hAnsi="Calibri"/>
          <w:color w:val="000000"/>
          <w:sz w:val="18"/>
          <w:szCs w:val="18"/>
          <w:vertAlign w:val="baseline"/>
          <w:rtl w:val="0"/>
        </w:rPr>
        <w:t xml:space="preserve">de las siguientes:</w:t>
      </w:r>
    </w:p>
    <w:p w:rsidR="00000000" w:rsidDel="00000000" w:rsidP="00000000" w:rsidRDefault="00000000" w:rsidRPr="00000000" w14:paraId="00000271">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2">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73">
      <w:pPr>
        <w:pBdr>
          <w:top w:space="0" w:sz="0" w:val="nil"/>
          <w:left w:space="0" w:sz="0" w:val="nil"/>
          <w:bottom w:space="0" w:sz="0" w:val="nil"/>
          <w:right w:space="0" w:sz="0" w:val="nil"/>
          <w:between w:space="0" w:sz="0" w:val="nil"/>
        </w:pBdr>
        <w:ind w:left="718" w:firstLine="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descanso para la comida, café, etc.</w:t>
      </w:r>
    </w:p>
    <w:p w:rsidR="00000000" w:rsidDel="00000000" w:rsidP="00000000" w:rsidRDefault="00000000" w:rsidRPr="00000000" w14:paraId="00000274">
      <w:pPr>
        <w:pBdr>
          <w:top w:space="0" w:sz="0" w:val="nil"/>
          <w:left w:space="0" w:sz="0" w:val="nil"/>
          <w:bottom w:space="0" w:sz="0" w:val="nil"/>
          <w:right w:space="0" w:sz="0" w:val="nil"/>
          <w:between w:space="0" w:sz="0" w:val="nil"/>
        </w:pBdr>
        <w:ind w:left="718" w:firstLine="0"/>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5">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76">
      <w:pPr>
        <w:ind w:hanging="2"/>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7">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Teletrabajo: trabajo a distancia sin estar de forma permanente en el puesto de trabajo y</w:t>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200" w:lineRule="auto"/>
        <w:ind w:left="718" w:firstLine="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haciendo uso de las nuevas tecnologías.</w:t>
      </w:r>
    </w:p>
    <w:p w:rsidR="00000000" w:rsidDel="00000000" w:rsidP="00000000" w:rsidRDefault="00000000" w:rsidRPr="00000000" w14:paraId="00000279">
      <w:pPr>
        <w:ind w:hanging="2"/>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A">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Apoyo económico para sufragar gastos de escuelas infantiles y de otros centros de</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200" w:lineRule="auto"/>
        <w:ind w:left="718" w:firstLine="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atención a personas dependientes.</w:t>
      </w:r>
    </w:p>
    <w:p w:rsidR="00000000" w:rsidDel="00000000" w:rsidP="00000000" w:rsidRDefault="00000000" w:rsidRPr="00000000" w14:paraId="0000027C">
      <w:pPr>
        <w:ind w:hanging="2"/>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7D">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7E">
      <w:pPr>
        <w:pBdr>
          <w:top w:space="0" w:sz="0" w:val="nil"/>
          <w:left w:space="0" w:sz="0" w:val="nil"/>
          <w:bottom w:space="0" w:sz="0" w:val="nil"/>
          <w:right w:space="0" w:sz="0" w:val="nil"/>
          <w:between w:space="0" w:sz="0" w:val="nil"/>
        </w:pBdr>
        <w:ind w:left="718" w:firstLine="0"/>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27F">
      <w:pPr>
        <w:numPr>
          <w:ilvl w:val="0"/>
          <w:numId w:val="4"/>
        </w:numPr>
        <w:pBdr>
          <w:top w:space="0" w:sz="0" w:val="nil"/>
          <w:left w:space="0" w:sz="0" w:val="nil"/>
          <w:bottom w:space="0" w:sz="0" w:val="nil"/>
          <w:right w:space="0" w:sz="0" w:val="nil"/>
          <w:between w:space="0" w:sz="0" w:val="nil"/>
        </w:pBdr>
        <w:ind w:left="718" w:hanging="360"/>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No establecer  reuniones en tiempos límites de descanso.</w:t>
      </w:r>
    </w:p>
    <w:p w:rsidR="00000000" w:rsidDel="00000000" w:rsidP="00000000" w:rsidRDefault="00000000" w:rsidRPr="00000000" w14:paraId="00000280">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1">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2">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La empresa que resulte adjudicataria deberá presentar en el plazo de </w:t>
      </w:r>
      <w:r w:rsidDel="00000000" w:rsidR="00000000" w:rsidRPr="00000000">
        <w:rPr>
          <w:rFonts w:ascii="Calibri" w:cs="Calibri" w:eastAsia="Calibri" w:hAnsi="Calibri"/>
          <w:sz w:val="18"/>
          <w:szCs w:val="18"/>
          <w:vertAlign w:val="baseline"/>
          <w:rtl w:val="0"/>
        </w:rPr>
        <w:t xml:space="preserve">tres meses </w:t>
      </w:r>
      <w:r w:rsidDel="00000000" w:rsidR="00000000" w:rsidRPr="00000000">
        <w:rPr>
          <w:rFonts w:ascii="Calibri" w:cs="Calibri" w:eastAsia="Calibri" w:hAnsi="Calibri"/>
          <w:color w:val="000000"/>
          <w:sz w:val="18"/>
          <w:szCs w:val="18"/>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sz w:val="18"/>
          <w:szCs w:val="18"/>
          <w:vertAlign w:val="baseline"/>
          <w:rtl w:val="0"/>
        </w:rPr>
        <w:t xml:space="preserve">medida /s  </w:t>
      </w:r>
      <w:r w:rsidDel="00000000" w:rsidR="00000000" w:rsidRPr="00000000">
        <w:rPr>
          <w:rFonts w:ascii="Calibri" w:cs="Calibri" w:eastAsia="Calibri" w:hAnsi="Calibri"/>
          <w:color w:val="000000"/>
          <w:sz w:val="18"/>
          <w:szCs w:val="18"/>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83">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4">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85">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6">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7">
      <w:pPr>
        <w:ind w:hanging="2"/>
        <w:jc w:val="both"/>
        <w:rPr>
          <w:rFonts w:ascii="Calibri" w:cs="Calibri" w:eastAsia="Calibri" w:hAnsi="Calibri"/>
          <w:vertAlign w:val="baseline"/>
        </w:rPr>
      </w:pPr>
      <w:r w:rsidDel="00000000" w:rsidR="00000000" w:rsidRPr="00000000">
        <w:rPr>
          <w:rFonts w:ascii="Calibri" w:cs="Calibri" w:eastAsia="Calibri" w:hAnsi="Calibri"/>
          <w:color w:val="000000"/>
          <w:sz w:val="18"/>
          <w:szCs w:val="18"/>
          <w:vertAlign w:val="baseline"/>
          <w:rtl w:val="0"/>
        </w:rPr>
        <w:t xml:space="preserve">2.- </w:t>
      </w:r>
      <w:r w:rsidDel="00000000" w:rsidR="00000000" w:rsidRPr="00000000">
        <w:rPr>
          <w:rFonts w:ascii="Calibri" w:cs="Calibri" w:eastAsia="Calibri" w:hAnsi="Calibri"/>
          <w:sz w:val="18"/>
          <w:szCs w:val="18"/>
          <w:vertAlign w:val="baseline"/>
          <w:rtl w:val="0"/>
        </w:rPr>
        <w:t xml:space="preserve">Si la ejecución del contrato implica </w:t>
      </w:r>
      <w:r w:rsidDel="00000000" w:rsidR="00000000" w:rsidRPr="00000000">
        <w:rPr>
          <w:rFonts w:ascii="Calibri" w:cs="Calibri" w:eastAsia="Calibri" w:hAnsi="Calibri"/>
          <w:color w:val="000000"/>
          <w:sz w:val="18"/>
          <w:szCs w:val="18"/>
          <w:vertAlign w:val="baseline"/>
          <w:rtl w:val="0"/>
        </w:rPr>
        <w:t xml:space="preserve">la cesión de datos de carácter personal , la </w:t>
      </w:r>
      <w:r w:rsidDel="00000000" w:rsidR="00000000" w:rsidRPr="00000000">
        <w:rPr>
          <w:rFonts w:ascii="Calibri" w:cs="Calibri" w:eastAsia="Calibri" w:hAnsi="Calibri"/>
          <w:vertAlign w:val="baseline"/>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88">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9">
      <w:pPr>
        <w:ind w:hanging="2"/>
        <w:jc w:val="both"/>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8A">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B">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C">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D">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E">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8F">
      <w:pPr>
        <w:ind w:hanging="2"/>
        <w:jc w:val="both"/>
        <w:rPr>
          <w:rFonts w:ascii="Calibri" w:cs="Calibri" w:eastAsia="Calibri" w:hAnsi="Calibri"/>
          <w:color w:val="000000"/>
          <w:sz w:val="18"/>
          <w:szCs w:val="18"/>
          <w:vertAlign w:val="baseline"/>
        </w:rPr>
      </w:pPr>
      <w:r w:rsidDel="00000000" w:rsidR="00000000" w:rsidRPr="00000000">
        <w:rPr>
          <w:rtl w:val="0"/>
        </w:rPr>
      </w:r>
    </w:p>
    <w:p w:rsidR="00000000" w:rsidDel="00000000" w:rsidP="00000000" w:rsidRDefault="00000000" w:rsidRPr="00000000" w14:paraId="00000290">
      <w:pPr>
        <w:ind w:hanging="2"/>
        <w:jc w:val="both"/>
        <w:rPr>
          <w:rFonts w:ascii="Calibri" w:cs="Calibri" w:eastAsia="Calibri" w:hAnsi="Calibri"/>
          <w:sz w:val="18"/>
          <w:szCs w:val="18"/>
          <w:vertAlign w:val="baseline"/>
        </w:rPr>
      </w:pPr>
      <w:r w:rsidDel="00000000" w:rsidR="00000000" w:rsidRPr="00000000">
        <w:rPr>
          <w:rtl w:val="0"/>
        </w:rPr>
      </w:r>
    </w:p>
    <w:bookmarkStart w:colFirst="0" w:colLast="0" w:name="bookmark=id.2bn6wsx" w:id="17"/>
    <w:bookmarkEnd w:id="17"/>
    <w:p w:rsidR="00000000" w:rsidDel="00000000" w:rsidP="00000000" w:rsidRDefault="00000000" w:rsidRPr="00000000" w14:paraId="0000029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23"/>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9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9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Deberá descargarse el archivo y las instrucciones publicadas en la ficha de la licitación de la  Plataforma de Contratación del Sector Público. </w:t>
      </w: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24"/>
        <w:tblW w:w="10564.0" w:type="dxa"/>
        <w:jc w:val="left"/>
        <w:tblInd w:w="-432.0" w:type="dxa"/>
        <w:tblLayout w:type="fixed"/>
        <w:tblLook w:val="0000"/>
      </w:tblPr>
      <w:tblGrid>
        <w:gridCol w:w="10564"/>
        <w:tblGridChange w:id="0">
          <w:tblGrid>
            <w:gridCol w:w="10564"/>
          </w:tblGrid>
        </w:tblGridChange>
      </w:tblGrid>
      <w:tr>
        <w:trPr>
          <w:cantSplit w:val="0"/>
          <w:trHeight w:val="348" w:hRule="atLeast"/>
          <w:tblHeader w:val="0"/>
        </w:trPr>
        <w:tc>
          <w:tcPr>
            <w:shd w:fill="00b0f0" w:val="clear"/>
            <w:vAlign w:val="top"/>
          </w:tcPr>
          <w:p w:rsidR="00000000" w:rsidDel="00000000" w:rsidP="00000000" w:rsidRDefault="00000000" w:rsidRPr="00000000" w14:paraId="000002C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2D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5"/>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2D1">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2D2">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2D3">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2D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2D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2D6">
      <w:pPr>
        <w:ind w:hanging="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D7">
      <w:pPr>
        <w:ind w:hanging="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D8">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RÉGIMEN POTESTATIVO DE PENALIDADES</w:t>
      </w:r>
      <w:r w:rsidDel="00000000" w:rsidR="00000000" w:rsidRPr="00000000">
        <w:rPr>
          <w:rtl w:val="0"/>
        </w:rPr>
      </w:r>
    </w:p>
    <w:p w:rsidR="00000000" w:rsidDel="00000000" w:rsidP="00000000" w:rsidRDefault="00000000" w:rsidRPr="00000000" w14:paraId="000002D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DA">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2D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DC">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2D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DE">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2D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0">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2E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2">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2E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4">
      <w:pPr>
        <w:ind w:hanging="2"/>
        <w:rPr>
          <w:rFonts w:ascii="Calibri" w:cs="Calibri" w:eastAsia="Calibri" w:hAnsi="Calibri"/>
          <w:i w:val="0"/>
          <w:iCs w:val="0"/>
          <w:vertAlign w:val="baseline"/>
        </w:rPr>
      </w:pPr>
      <w:r w:rsidDel="00000000" w:rsidR="00000000" w:rsidRPr="00000000">
        <w:rPr>
          <w:rFonts w:ascii="Calibri" w:cs="Calibri" w:eastAsia="Calibri" w:hAnsi="Calibri"/>
          <w:sz w:val="26"/>
          <w:szCs w:val="26"/>
          <w:vertAlign w:val="baseline"/>
          <w:rtl w:val="0"/>
        </w:rPr>
        <w:t xml:space="preserve">☒</w:t>
      </w:r>
      <w:r w:rsidDel="00000000" w:rsidR="00000000" w:rsidRPr="00000000">
        <w:rPr>
          <w:rFonts w:ascii="Calibri" w:cs="Calibri" w:eastAsia="Calibri" w:hAnsi="Calibri"/>
          <w:vertAlign w:val="baseline"/>
          <w:rtl w:val="0"/>
        </w:rPr>
        <w:t xml:space="preserve"> </w:t>
      </w:r>
      <w:r w:rsidDel="00000000" w:rsidR="00000000" w:rsidRPr="00000000">
        <w:rPr>
          <w:rFonts w:ascii="Calibri" w:cs="Calibri" w:eastAsia="Calibri" w:hAnsi="Calibri"/>
          <w:b w:val="1"/>
          <w:bCs w:val="1"/>
          <w:vertAlign w:val="baseline"/>
          <w:rtl w:val="0"/>
        </w:rPr>
        <w:t xml:space="preserve">Otras Penalidades:</w:t>
      </w:r>
      <w:r w:rsidDel="00000000" w:rsidR="00000000" w:rsidRPr="00000000">
        <w:rPr>
          <w:rtl w:val="0"/>
        </w:rPr>
      </w:r>
    </w:p>
    <w:p w:rsidR="00000000" w:rsidDel="00000000" w:rsidP="00000000" w:rsidRDefault="00000000" w:rsidRPr="00000000" w14:paraId="000002E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6">
      <w:pPr>
        <w:ind w:hanging="2"/>
        <w:rPr>
          <w:rFonts w:ascii="Calibri" w:cs="Calibri" w:eastAsia="Calibri" w:hAnsi="Calibri"/>
          <w:i w:val="0"/>
          <w:iCs w:val="0"/>
          <w:vertAlign w:val="baseline"/>
        </w:rPr>
      </w:pPr>
      <w:r w:rsidDel="00000000" w:rsidR="00000000" w:rsidRPr="00000000">
        <w:rPr>
          <w:rFonts w:ascii="Calibri" w:cs="Calibri" w:eastAsia="Calibri" w:hAnsi="Calibri"/>
          <w:b w:val="1"/>
          <w:bCs w:val="1"/>
          <w:vertAlign w:val="baseline"/>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2E7">
      <w:pPr>
        <w:ind w:hanging="2"/>
        <w:rPr>
          <w:rFonts w:ascii="Calibri" w:cs="Calibri" w:eastAsia="Calibri" w:hAnsi="Calibri"/>
          <w:i w:val="0"/>
          <w:iCs w:val="0"/>
          <w:sz w:val="16"/>
          <w:szCs w:val="16"/>
          <w:vertAlign w:val="baseline"/>
        </w:rPr>
      </w:pPr>
      <w:r w:rsidDel="00000000" w:rsidR="00000000" w:rsidRPr="00000000">
        <w:rPr>
          <w:rtl w:val="0"/>
        </w:rPr>
      </w:r>
    </w:p>
    <w:p w:rsidR="00000000" w:rsidDel="00000000" w:rsidP="00000000" w:rsidRDefault="00000000" w:rsidRPr="00000000" w14:paraId="000002E8">
      <w:pPr>
        <w:ind w:hanging="2"/>
        <w:rPr>
          <w:rFonts w:ascii="Calibri" w:cs="Calibri" w:eastAsia="Calibri" w:hAnsi="Calibri"/>
          <w:i w:val="0"/>
          <w:iCs w:val="0"/>
          <w:sz w:val="16"/>
          <w:szCs w:val="16"/>
          <w:vertAlign w:val="baseline"/>
        </w:rPr>
      </w:pPr>
      <w:r w:rsidDel="00000000" w:rsidR="00000000" w:rsidRPr="00000000">
        <w:rPr>
          <w:rtl w:val="0"/>
        </w:rPr>
      </w:r>
    </w:p>
    <w:p w:rsidR="00000000" w:rsidDel="00000000" w:rsidP="00000000" w:rsidRDefault="00000000" w:rsidRPr="00000000" w14:paraId="000002E9">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Las previstas en este Anexo y en el pliego de cláusulas administrativas particulares.</w:t>
      </w:r>
    </w:p>
    <w:p w:rsidR="00000000" w:rsidDel="00000000" w:rsidP="00000000" w:rsidRDefault="00000000" w:rsidRPr="00000000" w14:paraId="000002EA">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EB">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EC">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ED">
      <w:pPr>
        <w:numPr>
          <w:ilvl w:val="0"/>
          <w:numId w:val="15"/>
        </w:num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EE">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EF">
      <w:pPr>
        <w:numPr>
          <w:ilvl w:val="0"/>
          <w:numId w:val="15"/>
        </w:num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Equivalente al 40% del precio del servicio, si el tiempo de realización  supera el doble del máximo establecido en el pliego de prescripciones técnicas o del ofertado por la adjudicataria, de ser menos.</w:t>
      </w:r>
    </w:p>
    <w:p w:rsidR="00000000" w:rsidDel="00000000" w:rsidP="00000000" w:rsidRDefault="00000000" w:rsidRPr="00000000" w14:paraId="000002F0">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1">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2">
      <w:pPr>
        <w:ind w:hanging="2"/>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Dicha penalización será detraída de la factura correspondiente al mes de la  imposición de la sanción.</w:t>
      </w:r>
    </w:p>
    <w:p w:rsidR="00000000" w:rsidDel="00000000" w:rsidP="00000000" w:rsidRDefault="00000000" w:rsidRPr="00000000" w14:paraId="000002F3">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4">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F5">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6">
      <w:pPr>
        <w:spacing w:after="200" w:line="276" w:lineRule="auto"/>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Dicha penalización será detraída de la factura correspondiente al mes de la imposición de la sanción.</w:t>
      </w:r>
    </w:p>
    <w:p w:rsidR="00000000" w:rsidDel="00000000" w:rsidP="00000000" w:rsidRDefault="00000000" w:rsidRPr="00000000" w14:paraId="000002F7">
      <w:pPr>
        <w:ind w:hanging="2"/>
        <w:jc w:val="both"/>
        <w:rPr>
          <w:rFonts w:ascii="Calibri" w:cs="Calibri" w:eastAsia="Calibri" w:hAnsi="Calibri"/>
          <w:color w:val="ff0000"/>
          <w:vertAlign w:val="baseline"/>
        </w:rPr>
      </w:pPr>
      <w:r w:rsidDel="00000000" w:rsidR="00000000" w:rsidRPr="00000000">
        <w:rPr>
          <w:rtl w:val="0"/>
        </w:rPr>
      </w:r>
    </w:p>
    <w:p w:rsidR="00000000" w:rsidDel="00000000" w:rsidP="00000000" w:rsidRDefault="00000000" w:rsidRPr="00000000" w14:paraId="000002F8">
      <w:pPr>
        <w:numPr>
          <w:ilvl w:val="0"/>
          <w:numId w:val="5"/>
        </w:numPr>
        <w:pBdr>
          <w:top w:space="0" w:sz="0" w:val="nil"/>
          <w:left w:space="0" w:sz="0" w:val="nil"/>
          <w:bottom w:space="0" w:sz="0" w:val="nil"/>
          <w:right w:space="0" w:sz="0" w:val="nil"/>
          <w:between w:space="0" w:sz="0" w:val="nil"/>
        </w:pBdr>
        <w:ind w:left="0"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F9">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A">
      <w:pPr>
        <w:numPr>
          <w:ilvl w:val="0"/>
          <w:numId w:val="13"/>
        </w:num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Detracción del 10% del importe de facturación del mes de la imposición de la penalidad. </w:t>
      </w:r>
    </w:p>
    <w:p w:rsidR="00000000" w:rsidDel="00000000" w:rsidP="00000000" w:rsidRDefault="00000000" w:rsidRPr="00000000" w14:paraId="000002FB">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C">
      <w:pPr>
        <w:numPr>
          <w:ilvl w:val="0"/>
          <w:numId w:val="13"/>
        </w:num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Detracción del 25% del  importe de facturación del mes de la imposición de la penalidad, en la segunda reiteración.</w:t>
      </w:r>
    </w:p>
    <w:p w:rsidR="00000000" w:rsidDel="00000000" w:rsidP="00000000" w:rsidRDefault="00000000" w:rsidRPr="00000000" w14:paraId="000002FD">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2FE">
      <w:pPr>
        <w:numPr>
          <w:ilvl w:val="0"/>
          <w:numId w:val="13"/>
        </w:numPr>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2FF">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0">
      <w:pPr>
        <w:numPr>
          <w:ilvl w:val="0"/>
          <w:numId w:val="5"/>
        </w:numPr>
        <w:pBdr>
          <w:top w:space="0" w:sz="0" w:val="nil"/>
          <w:left w:space="0" w:sz="0" w:val="nil"/>
          <w:bottom w:space="0" w:sz="0" w:val="nil"/>
          <w:right w:space="0" w:sz="0" w:val="nil"/>
          <w:between w:space="0" w:sz="0" w:val="nil"/>
        </w:pBdr>
        <w:spacing w:after="120" w:lineRule="auto"/>
        <w:ind w:left="0"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301">
      <w:pPr>
        <w:numPr>
          <w:ilvl w:val="0"/>
          <w:numId w:val="3"/>
        </w:numPr>
        <w:spacing w:after="120" w:lineRule="auto"/>
        <w:ind w:left="0"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302">
      <w:pPr>
        <w:spacing w:after="120" w:lineRule="auto"/>
        <w:ind w:left="54" w:firstLine="0"/>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w:t>
      </w:r>
      <w:r w:rsidDel="00000000" w:rsidR="00000000" w:rsidRPr="00000000">
        <w:rPr>
          <w:rFonts w:ascii="Calibri" w:cs="Calibri" w:eastAsia="Calibri" w:hAnsi="Calibri"/>
          <w:sz w:val="12"/>
          <w:szCs w:val="12"/>
          <w:vertAlign w:val="baseline"/>
          <w:rtl w:val="0"/>
        </w:rPr>
        <w:t xml:space="preserve">        </w:t>
      </w:r>
      <w:r w:rsidDel="00000000" w:rsidR="00000000" w:rsidRPr="00000000">
        <w:rPr>
          <w:rFonts w:ascii="Calibri" w:cs="Calibri" w:eastAsia="Calibri" w:hAnsi="Calibri"/>
          <w:vertAlign w:val="baseline"/>
          <w:rtl w:val="0"/>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000000" w:rsidDel="00000000" w:rsidP="00000000" w:rsidRDefault="00000000" w:rsidRPr="00000000" w14:paraId="00000303">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4">
      <w:pPr>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305">
      <w:pPr>
        <w:ind w:hanging="2"/>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06">
      <w:pPr>
        <w:spacing w:after="120" w:lineRule="auto"/>
        <w:ind w:hanging="2"/>
        <w:jc w:val="both"/>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000000" w:rsidDel="00000000" w:rsidP="00000000" w:rsidRDefault="00000000" w:rsidRPr="00000000" w14:paraId="00000307">
      <w:pPr>
        <w:ind w:hanging="2"/>
        <w:rPr>
          <w:rFonts w:ascii="Calibri" w:cs="Calibri" w:eastAsia="Calibri" w:hAnsi="Calibri"/>
          <w:color w:val="ff0000"/>
          <w:sz w:val="22"/>
          <w:szCs w:val="22"/>
          <w:vertAlign w:val="baseline"/>
        </w:rPr>
      </w:pPr>
      <w:r w:rsidDel="00000000" w:rsidR="00000000" w:rsidRPr="00000000">
        <w:rPr>
          <w:rtl w:val="0"/>
        </w:rPr>
      </w:r>
    </w:p>
    <w:p w:rsidR="00000000" w:rsidDel="00000000" w:rsidP="00000000" w:rsidRDefault="00000000" w:rsidRPr="00000000" w14:paraId="00000308">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9">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A">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B">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C">
      <w:pPr>
        <w:ind w:hanging="2"/>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30D">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E">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0F">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0">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1">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2">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13">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4">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5">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6">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7">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8">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9">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A">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B">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C">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D">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E">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1F">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20">
      <w:pPr>
        <w:ind w:hanging="2"/>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21">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2">
      <w:pPr>
        <w:ind w:hanging="2"/>
        <w:rPr>
          <w:rFonts w:ascii="Calibri" w:cs="Calibri" w:eastAsia="Calibri" w:hAnsi="Calibri"/>
          <w:i w:val="0"/>
          <w:iCs w:val="0"/>
          <w:sz w:val="18"/>
          <w:szCs w:val="18"/>
          <w:vertAlign w:val="baseline"/>
        </w:rPr>
      </w:pPr>
      <w:r w:rsidDel="00000000" w:rsidR="00000000" w:rsidRPr="00000000">
        <w:rPr>
          <w:rtl w:val="0"/>
        </w:rPr>
      </w:r>
    </w:p>
    <w:tbl>
      <w:tblPr>
        <w:tblStyle w:val="Table26"/>
        <w:tblW w:w="10422.0" w:type="dxa"/>
        <w:jc w:val="left"/>
        <w:tblInd w:w="-432.0" w:type="dxa"/>
        <w:tblLayout w:type="fixed"/>
        <w:tblLook w:val="0000"/>
      </w:tblPr>
      <w:tblGrid>
        <w:gridCol w:w="10422"/>
        <w:tblGridChange w:id="0">
          <w:tblGrid>
            <w:gridCol w:w="10422"/>
          </w:tblGrid>
        </w:tblGridChange>
      </w:tblGrid>
      <w:tr>
        <w:trPr>
          <w:cantSplit w:val="0"/>
          <w:trHeight w:val="348" w:hRule="atLeast"/>
          <w:tblHeader w:val="0"/>
        </w:trPr>
        <w:tc>
          <w:tcPr>
            <w:shd w:fill="00b0f0" w:val="clear"/>
            <w:vAlign w:val="top"/>
          </w:tcPr>
          <w:p w:rsidR="00000000" w:rsidDel="00000000" w:rsidP="00000000" w:rsidRDefault="00000000" w:rsidRPr="00000000" w14:paraId="0000032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2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27"/>
        <w:tblW w:w="10422.0" w:type="dxa"/>
        <w:jc w:val="left"/>
        <w:tblInd w:w="-432.0" w:type="dxa"/>
        <w:tblLayout w:type="fixed"/>
        <w:tblLook w:val="0000"/>
      </w:tblPr>
      <w:tblGrid>
        <w:gridCol w:w="10422"/>
        <w:tblGridChange w:id="0">
          <w:tblGrid>
            <w:gridCol w:w="10422"/>
          </w:tblGrid>
        </w:tblGridChange>
      </w:tblGrid>
      <w:tr>
        <w:trPr>
          <w:cantSplit w:val="0"/>
          <w:trHeight w:val="818" w:hRule="atLeast"/>
          <w:tblHeader w:val="0"/>
        </w:trPr>
        <w:tc>
          <w:tcPr>
            <w:shd w:fill="00b0f0" w:val="clear"/>
            <w:vAlign w:val="top"/>
          </w:tcPr>
          <w:p w:rsidR="00000000" w:rsidDel="00000000" w:rsidP="00000000" w:rsidRDefault="00000000" w:rsidRPr="00000000" w14:paraId="00000325">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326">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327">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32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329">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A">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B">
      <w:pPr>
        <w:ind w:hanging="2"/>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1. Causas generales. </w:t>
      </w:r>
      <w:r w:rsidDel="00000000" w:rsidR="00000000" w:rsidRPr="00000000">
        <w:rPr>
          <w:rtl w:val="0"/>
        </w:rPr>
      </w:r>
    </w:p>
    <w:p w:rsidR="00000000" w:rsidDel="00000000" w:rsidP="00000000" w:rsidRDefault="00000000" w:rsidRPr="00000000" w14:paraId="0000032C">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D">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32E">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2F">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330">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1">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32">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3">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34">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5">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36">
      <w:pPr>
        <w:ind w:hanging="2"/>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7">
      <w:pPr>
        <w:ind w:hanging="2"/>
        <w:jc w:val="both"/>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tl w:val="0"/>
        </w:rPr>
        <w:t xml:space="preserve">c)</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Fonts w:ascii="Calibri" w:cs="Calibri" w:eastAsia="Calibri" w:hAnsi="Calibri"/>
          <w:sz w:val="18"/>
          <w:szCs w:val="18"/>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tl w:val="0"/>
        </w:rPr>
      </w:r>
    </w:p>
    <w:p w:rsidR="00000000" w:rsidDel="00000000" w:rsidP="00000000" w:rsidRDefault="00000000" w:rsidRPr="00000000" w14:paraId="00000338">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39">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d</w:t>
      </w:r>
      <w:r w:rsidDel="00000000" w:rsidR="00000000" w:rsidRPr="00000000">
        <w:rPr>
          <w:rFonts w:ascii="Calibri" w:cs="Calibri" w:eastAsia="Calibri" w:hAnsi="Calibri"/>
          <w:b w:val="1"/>
          <w:bCs w:val="1"/>
          <w:sz w:val="18"/>
          <w:szCs w:val="18"/>
          <w:vertAlign w:val="baseline"/>
          <w:rtl w:val="0"/>
        </w:rPr>
        <w:t xml:space="preserve">) </w:t>
      </w:r>
      <w:r w:rsidDel="00000000" w:rsidR="00000000" w:rsidRPr="00000000">
        <w:rPr>
          <w:rFonts w:ascii="Calibri" w:cs="Calibri" w:eastAsia="Calibri" w:hAnsi="Calibri"/>
          <w:sz w:val="18"/>
          <w:szCs w:val="18"/>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r w:rsidDel="00000000" w:rsidR="00000000" w:rsidRPr="00000000">
        <w:rPr>
          <w:rtl w:val="0"/>
        </w:rPr>
      </w:r>
    </w:p>
    <w:p w:rsidR="00000000" w:rsidDel="00000000" w:rsidP="00000000" w:rsidRDefault="00000000" w:rsidRPr="00000000" w14:paraId="0000033A">
      <w:pPr>
        <w:ind w:hanging="2"/>
        <w:jc w:val="both"/>
        <w:rPr>
          <w:rFonts w:ascii="Calibri" w:cs="Calibri" w:eastAsia="Calibri" w:hAnsi="Calibri"/>
          <w:sz w:val="18"/>
          <w:szCs w:val="18"/>
          <w:vertAlign w:val="baseline"/>
        </w:rPr>
      </w:pPr>
      <w:r w:rsidDel="00000000" w:rsidR="00000000" w:rsidRPr="00000000">
        <w:rPr>
          <w:rtl w:val="0"/>
        </w:rPr>
      </w:r>
    </w:p>
    <w:p w:rsidR="00000000" w:rsidDel="00000000" w:rsidP="00000000" w:rsidRDefault="00000000" w:rsidRPr="00000000" w14:paraId="0000033B">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3C">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D">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E">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3F">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0">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1">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2">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3">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4">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5">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6">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7">
      <w:pPr>
        <w:ind w:hanging="2"/>
        <w:rPr>
          <w:rFonts w:ascii="Calibri" w:cs="Calibri" w:eastAsia="Calibri" w:hAnsi="Calibri"/>
          <w:b w:val="1"/>
          <w:bCs w:val="1"/>
          <w:sz w:val="18"/>
          <w:szCs w:val="18"/>
          <w:vertAlign w:val="baseline"/>
        </w:rPr>
      </w:pPr>
      <w:r w:rsidDel="00000000" w:rsidR="00000000" w:rsidRPr="00000000">
        <w:rPr>
          <w:rFonts w:ascii="Calibri" w:cs="Calibri" w:eastAsia="Calibri" w:hAnsi="Calibri"/>
          <w:b w:val="1"/>
          <w:bCs w:val="1"/>
          <w:sz w:val="18"/>
          <w:szCs w:val="18"/>
          <w:vertAlign w:val="baseline"/>
          <w:rtl w:val="0"/>
        </w:rPr>
        <w:t xml:space="preserve">NOTA IMPORTANTE: En ningún caso la suma de las modificaciones totales previstas puede superar 20% del precio inicial del contrato o del máximo legal permitido en cada momento.</w:t>
      </w:r>
    </w:p>
    <w:p w:rsidR="00000000" w:rsidDel="00000000" w:rsidP="00000000" w:rsidRDefault="00000000" w:rsidRPr="00000000" w14:paraId="00000348">
      <w:pPr>
        <w:ind w:hanging="2"/>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349">
      <w:pPr>
        <w:ind w:hanging="2"/>
        <w:rPr>
          <w:rFonts w:ascii="Calibri" w:cs="Calibri" w:eastAsia="Calibri" w:hAnsi="Calibri"/>
          <w:b w:val="1"/>
          <w:bCs w:val="1"/>
          <w:sz w:val="18"/>
          <w:szCs w:val="18"/>
        </w:rPr>
      </w:pPr>
      <w:r w:rsidDel="00000000" w:rsidR="00000000" w:rsidRPr="00000000">
        <w:rPr>
          <w:rtl w:val="0"/>
        </w:rPr>
      </w:r>
    </w:p>
    <w:tbl>
      <w:tblPr>
        <w:tblStyle w:val="Table28"/>
        <w:tblpPr w:leftFromText="141" w:rightFromText="141" w:topFromText="0" w:bottomFromText="0" w:vertAnchor="text" w:horzAnchor="text" w:tblpX="0" w:tblpY="19"/>
        <w:tblW w:w="10181.0" w:type="dxa"/>
        <w:jc w:val="left"/>
        <w:tblInd w:w="-108.0" w:type="dxa"/>
        <w:tblLayout w:type="fixed"/>
        <w:tblLook w:val="0000"/>
      </w:tblPr>
      <w:tblGrid>
        <w:gridCol w:w="10181"/>
        <w:tblGridChange w:id="0">
          <w:tblGrid>
            <w:gridCol w:w="10181"/>
          </w:tblGrid>
        </w:tblGridChange>
      </w:tblGrid>
      <w:tr>
        <w:trPr>
          <w:cantSplit w:val="0"/>
          <w:trHeight w:val="360" w:hRule="atLeast"/>
          <w:tblHeader w:val="0"/>
        </w:trPr>
        <w:tc>
          <w:tcPr>
            <w:shd w:fill="00b0f0" w:val="clear"/>
            <w:vAlign w:val="top"/>
          </w:tcPr>
          <w:p w:rsidR="00000000" w:rsidDel="00000000" w:rsidP="00000000" w:rsidRDefault="00000000" w:rsidRPr="00000000" w14:paraId="0000034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4B">
      <w:pPr>
        <w:ind w:hanging="2"/>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C">
      <w:pPr>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4D">
      <w:pPr>
        <w:ind w:hanging="2"/>
        <w:rPr>
          <w:rFonts w:ascii="Calibri" w:cs="Calibri" w:eastAsia="Calibri" w:hAnsi="Calibri"/>
          <w:i w:val="0"/>
          <w:iCs w:val="0"/>
          <w:sz w:val="18"/>
          <w:szCs w:val="18"/>
          <w:vertAlign w:val="baseline"/>
        </w:rPr>
      </w:pPr>
      <w:r w:rsidDel="00000000" w:rsidR="00000000" w:rsidRPr="00000000">
        <w:rPr>
          <w:rtl w:val="0"/>
        </w:rPr>
      </w:r>
    </w:p>
    <w:tbl>
      <w:tblPr>
        <w:tblStyle w:val="Table29"/>
        <w:tblpPr w:leftFromText="141" w:rightFromText="141" w:topFromText="0" w:bottomFromText="0" w:vertAnchor="page" w:horzAnchor="margin" w:tblpX="0" w:tblpY="1877"/>
        <w:tblW w:w="10443.0" w:type="dxa"/>
        <w:jc w:val="left"/>
        <w:tblInd w:w="-324.00000000000006" w:type="dxa"/>
        <w:tblLayout w:type="fixed"/>
        <w:tblLook w:val="0000"/>
      </w:tblPr>
      <w:tblGrid>
        <w:gridCol w:w="10443"/>
        <w:tblGridChange w:id="0">
          <w:tblGrid>
            <w:gridCol w:w="10443"/>
          </w:tblGrid>
        </w:tblGridChange>
      </w:tblGrid>
      <w:tr>
        <w:trPr>
          <w:cantSplit w:val="0"/>
          <w:trHeight w:val="912" w:hRule="atLeast"/>
          <w:tblHeader w:val="0"/>
        </w:trPr>
        <w:tc>
          <w:tcPr>
            <w:shd w:fill="00b0f0" w:val="clear"/>
            <w:vAlign w:val="top"/>
          </w:tcPr>
          <w:p w:rsidR="00000000" w:rsidDel="00000000" w:rsidP="00000000" w:rsidRDefault="00000000" w:rsidRPr="00000000" w14:paraId="0000034E">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34F">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350">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351">
            <w:pPr>
              <w:ind w:firstLine="0"/>
              <w:jc w:val="both"/>
              <w:rPr>
                <w:rFonts w:ascii="Calibri" w:cs="Calibri" w:eastAsia="Calibri" w:hAnsi="Calibri"/>
                <w:b w:val="1"/>
                <w:bCs w:val="1"/>
                <w:color w:val="ffffff"/>
                <w:sz w:val="22"/>
                <w:szCs w:val="22"/>
              </w:rPr>
            </w:pPr>
            <w:r w:rsidDel="00000000" w:rsidR="00000000" w:rsidRPr="00000000">
              <w:rPr>
                <w:rtl w:val="0"/>
              </w:rPr>
            </w:r>
          </w:p>
        </w:tc>
      </w:tr>
    </w:tbl>
    <w:p w:rsidR="00000000" w:rsidDel="00000000" w:rsidP="00000000" w:rsidRDefault="00000000" w:rsidRPr="00000000" w14:paraId="00000352">
      <w:pPr>
        <w:pBdr>
          <w:top w:space="0" w:sz="0" w:val="nil"/>
          <w:left w:space="0" w:sz="0" w:val="nil"/>
          <w:bottom w:space="0" w:sz="0" w:val="nil"/>
          <w:right w:space="0" w:sz="0" w:val="nil"/>
          <w:between w:space="0" w:sz="0" w:val="nil"/>
        </w:pBd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vertAlign w:val="baseline"/>
          <w:rtl w:val="0"/>
        </w:rPr>
        <w:t xml:space="preserve">Las  previstas en la cláusula 27 del pliego de cláusulas administrativas particulares y las que se puedan prever en el  pliego de prescripciones técnicas, además de las previstas legalmente.  </w:t>
      </w: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sz w:val="18"/>
          <w:szCs w:val="18"/>
          <w:vertAlign w:val="baseline"/>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18"/>
          <w:szCs w:val="18"/>
          <w:vertAlign w:val="baseline"/>
        </w:rPr>
      </w:pPr>
      <w:r w:rsidDel="00000000" w:rsidR="00000000" w:rsidRPr="00000000">
        <w:rPr>
          <w:rtl w:val="0"/>
        </w:rPr>
      </w:r>
    </w:p>
    <w:tbl>
      <w:tblPr>
        <w:tblStyle w:val="Table30"/>
        <w:tblW w:w="10564.0" w:type="dxa"/>
        <w:jc w:val="left"/>
        <w:tblInd w:w="-432.0" w:type="dxa"/>
        <w:tblLayout w:type="fixed"/>
        <w:tblLook w:val="0000"/>
      </w:tblPr>
      <w:tblGrid>
        <w:gridCol w:w="10564"/>
        <w:tblGridChange w:id="0">
          <w:tblGrid>
            <w:gridCol w:w="10564"/>
          </w:tblGrid>
        </w:tblGridChange>
      </w:tblGrid>
      <w:tr>
        <w:trPr>
          <w:cantSplit w:val="0"/>
          <w:trHeight w:val="306" w:hRule="atLeast"/>
          <w:tblHeader w:val="0"/>
        </w:trPr>
        <w:tc>
          <w:tcPr>
            <w:shd w:fill="00b0f0" w:val="clear"/>
            <w:vAlign w:val="top"/>
          </w:tcPr>
          <w:p w:rsidR="00000000" w:rsidDel="00000000" w:rsidP="00000000" w:rsidRDefault="00000000" w:rsidRPr="00000000" w14:paraId="00000385">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XI.- Criterios de adjudicación </w:t>
            </w:r>
            <w:r w:rsidDel="00000000" w:rsidR="00000000" w:rsidRPr="00000000">
              <w:rPr>
                <w:rtl w:val="0"/>
              </w:rPr>
            </w:r>
          </w:p>
        </w:tc>
      </w:tr>
    </w:tbl>
    <w:p w:rsidR="00000000" w:rsidDel="00000000" w:rsidP="00000000" w:rsidRDefault="00000000" w:rsidRPr="00000000" w14:paraId="0000038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tbl>
      <w:tblPr>
        <w:tblStyle w:val="Table31"/>
        <w:tblW w:w="10564.0" w:type="dxa"/>
        <w:jc w:val="left"/>
        <w:tblInd w:w="-432.0" w:type="dxa"/>
        <w:tblLayout w:type="fixed"/>
        <w:tblLook w:val="0000"/>
      </w:tblPr>
      <w:tblGrid>
        <w:gridCol w:w="10564"/>
        <w:tblGridChange w:id="0">
          <w:tblGrid>
            <w:gridCol w:w="10564"/>
          </w:tblGrid>
        </w:tblGridChange>
      </w:tblGrid>
      <w:tr>
        <w:trPr>
          <w:cantSplit w:val="0"/>
          <w:trHeight w:val="818" w:hRule="atLeast"/>
          <w:tblHeader w:val="0"/>
        </w:trPr>
        <w:tc>
          <w:tcPr>
            <w:shd w:fill="00b0f0" w:val="clear"/>
            <w:vAlign w:val="top"/>
          </w:tcPr>
          <w:p w:rsidR="00000000" w:rsidDel="00000000" w:rsidP="00000000" w:rsidRDefault="00000000" w:rsidRPr="00000000" w14:paraId="00000387">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388">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389">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38A">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38B">
      <w:pP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8C">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8E">
      <w:pPr>
        <w:numPr>
          <w:ilvl w:val="0"/>
          <w:numId w:val="7"/>
        </w:numPr>
        <w:ind w:left="360" w:hanging="360"/>
        <w:jc w:val="both"/>
        <w:rPr>
          <w:rFonts w:ascii="Calibri" w:cs="Calibri" w:eastAsia="Calibri" w:hAnsi="Calibri"/>
          <w:sz w:val="22"/>
          <w:szCs w:val="22"/>
          <w:vertAlign w:val="baseline"/>
        </w:rPr>
      </w:pPr>
      <w:r w:rsidDel="00000000" w:rsidR="00000000" w:rsidRPr="00000000">
        <w:rPr>
          <w:rFonts w:ascii="Calibri" w:cs="Calibri" w:eastAsia="Calibri" w:hAnsi="Calibri"/>
          <w:b w:val="1"/>
          <w:bCs w:val="1"/>
          <w:sz w:val="22"/>
          <w:szCs w:val="22"/>
          <w:u w:val="single"/>
          <w:vertAlign w:val="baseline"/>
          <w:rtl w:val="0"/>
        </w:rPr>
        <w:t xml:space="preserve">Oferta económica.                                                                                    Máximo 49 puntos</w:t>
      </w:r>
      <w:r w:rsidDel="00000000" w:rsidR="00000000" w:rsidRPr="00000000">
        <w:rPr>
          <w:rtl w:val="0"/>
        </w:rPr>
      </w:r>
    </w:p>
    <w:p w:rsidR="00000000" w:rsidDel="00000000" w:rsidP="00000000" w:rsidRDefault="00000000" w:rsidRPr="00000000" w14:paraId="0000038F">
      <w:pPr>
        <w:ind w:left="360" w:hanging="1.0000000000000142"/>
        <w:jc w:val="both"/>
        <w:rPr>
          <w:rFonts w:ascii="Calibri" w:cs="Calibri" w:eastAsia="Calibri" w:hAnsi="Calibri"/>
          <w:i w:val="0"/>
          <w:iCs w:val="0"/>
          <w:sz w:val="22"/>
          <w:szCs w:val="22"/>
          <w:u w:val="single"/>
          <w:vertAlign w:val="baseline"/>
        </w:rPr>
      </w:pPr>
      <w:r w:rsidDel="00000000" w:rsidR="00000000" w:rsidRPr="00000000">
        <w:rPr>
          <w:rtl w:val="0"/>
        </w:rPr>
      </w:r>
    </w:p>
    <w:p w:rsidR="00000000" w:rsidDel="00000000" w:rsidP="00000000" w:rsidRDefault="00000000" w:rsidRPr="00000000" w14:paraId="00000390">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Se valorará con un máximo de 49 puntos a la oferta más baja de todas las presentadas, y las demás en forma proporcional, aplicando la siguiente fórmula:</w:t>
      </w:r>
      <w:r w:rsidDel="00000000" w:rsidR="00000000" w:rsidRPr="00000000">
        <w:rPr>
          <w:rtl w:val="0"/>
        </w:rPr>
      </w:r>
    </w:p>
    <w:p w:rsidR="00000000" w:rsidDel="00000000" w:rsidP="00000000" w:rsidRDefault="00000000" w:rsidRPr="00000000" w14:paraId="00000391">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92">
      <w:pPr>
        <w:ind w:left="348" w:firstLine="708"/>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P= Total Puntos Apartado x    </w:t>
      </w:r>
      <w:r w:rsidDel="00000000" w:rsidR="00000000" w:rsidRPr="00000000">
        <w:rPr>
          <w:rFonts w:ascii="Calibri" w:cs="Calibri" w:eastAsia="Calibri" w:hAnsi="Calibri"/>
          <w:sz w:val="22"/>
          <w:szCs w:val="22"/>
          <w:u w:val="single"/>
          <w:vertAlign w:val="baseline"/>
          <w:rtl w:val="0"/>
        </w:rPr>
        <w:t xml:space="preserve">MÍNIMA OFERTA PRESENTADA</w:t>
      </w:r>
      <w:r w:rsidDel="00000000" w:rsidR="00000000" w:rsidRPr="00000000">
        <w:rPr>
          <w:rtl w:val="0"/>
        </w:rPr>
      </w:r>
    </w:p>
    <w:p w:rsidR="00000000" w:rsidDel="00000000" w:rsidP="00000000" w:rsidRDefault="00000000" w:rsidRPr="00000000" w14:paraId="00000393">
      <w:pPr>
        <w:ind w:left="2693" w:firstLine="138.0000000000001"/>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              OFERTA PRESENTADA PROVEEDOR</w:t>
      </w:r>
      <w:r w:rsidDel="00000000" w:rsidR="00000000" w:rsidRPr="00000000">
        <w:rPr>
          <w:rtl w:val="0"/>
        </w:rPr>
      </w:r>
    </w:p>
    <w:p w:rsidR="00000000" w:rsidDel="00000000" w:rsidP="00000000" w:rsidRDefault="00000000" w:rsidRPr="00000000" w14:paraId="00000394">
      <w:pPr>
        <w:rPr>
          <w:rFonts w:ascii="Calibri" w:cs="Calibri" w:eastAsia="Calibri" w:hAnsi="Calibri"/>
          <w:i w:val="0"/>
          <w:iCs w:val="0"/>
          <w:sz w:val="22"/>
          <w:szCs w:val="22"/>
          <w:highlight w:val="yellow"/>
          <w:vertAlign w:val="baseline"/>
        </w:rPr>
      </w:pPr>
      <w:r w:rsidDel="00000000" w:rsidR="00000000" w:rsidRPr="00000000">
        <w:rPr>
          <w:rtl w:val="0"/>
        </w:rPr>
      </w:r>
    </w:p>
    <w:p w:rsidR="00000000" w:rsidDel="00000000" w:rsidP="00000000" w:rsidRDefault="00000000" w:rsidRPr="00000000" w14:paraId="00000395">
      <w:pPr>
        <w:rPr>
          <w:rFonts w:ascii="Calibri" w:cs="Calibri" w:eastAsia="Calibri" w:hAnsi="Calibri"/>
          <w:i w:val="0"/>
          <w:iCs w:val="0"/>
          <w:sz w:val="22"/>
          <w:szCs w:val="22"/>
          <w:highlight w:val="yellow"/>
          <w:vertAlign w:val="baseline"/>
        </w:rPr>
      </w:pPr>
      <w:r w:rsidDel="00000000" w:rsidR="00000000" w:rsidRPr="00000000">
        <w:rPr>
          <w:rtl w:val="0"/>
        </w:rPr>
      </w:r>
    </w:p>
    <w:p w:rsidR="00000000" w:rsidDel="00000000" w:rsidP="00000000" w:rsidRDefault="00000000" w:rsidRPr="00000000" w14:paraId="00000396">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u w:val="single"/>
          <w:vertAlign w:val="baseline"/>
          <w:rtl w:val="0"/>
        </w:rPr>
        <w:t xml:space="preserve">a.1. Oferta económica de actuaciones</w:t>
      </w:r>
      <w:r w:rsidDel="00000000" w:rsidR="00000000" w:rsidRPr="00000000">
        <w:rPr>
          <w:rFonts w:ascii="Calibri" w:cs="Calibri" w:eastAsia="Calibri" w:hAnsi="Calibri"/>
          <w:sz w:val="22"/>
          <w:szCs w:val="22"/>
          <w:vertAlign w:val="baseline"/>
          <w:rtl w:val="0"/>
        </w:rPr>
        <w:tab/>
        <w:tab/>
        <w:tab/>
        <w:tab/>
        <w:t xml:space="preserve">           Máx.</w:t>
      </w:r>
      <w:r w:rsidDel="00000000" w:rsidR="00000000" w:rsidRPr="00000000">
        <w:rPr>
          <w:rFonts w:ascii="Calibri" w:cs="Calibri" w:eastAsia="Calibri" w:hAnsi="Calibri"/>
          <w:sz w:val="22"/>
          <w:szCs w:val="22"/>
          <w:rtl w:val="0"/>
        </w:rPr>
        <w:t xml:space="preserve">49</w:t>
      </w:r>
      <w:r w:rsidDel="00000000" w:rsidR="00000000" w:rsidRPr="00000000">
        <w:rPr>
          <w:rFonts w:ascii="Calibri" w:cs="Calibri" w:eastAsia="Calibri" w:hAnsi="Calibri"/>
          <w:sz w:val="22"/>
          <w:szCs w:val="22"/>
          <w:vertAlign w:val="baseline"/>
          <w:rtl w:val="0"/>
        </w:rPr>
        <w:t xml:space="preserve"> puntos</w:t>
        <w:tab/>
      </w:r>
      <w:r w:rsidDel="00000000" w:rsidR="00000000" w:rsidRPr="00000000">
        <w:rPr>
          <w:rtl w:val="0"/>
        </w:rPr>
      </w:r>
    </w:p>
    <w:p w:rsidR="00000000" w:rsidDel="00000000" w:rsidP="00000000" w:rsidRDefault="00000000" w:rsidRPr="00000000" w14:paraId="00000397">
      <w:pPr>
        <w:rPr>
          <w:rFonts w:ascii="Calibri" w:cs="Calibri" w:eastAsia="Calibri" w:hAnsi="Calibri"/>
          <w:i w:val="0"/>
          <w:iCs w:val="0"/>
          <w:sz w:val="22"/>
          <w:szCs w:val="22"/>
          <w:highlight w:val="yellow"/>
          <w:vertAlign w:val="baseline"/>
        </w:rPr>
      </w:pPr>
      <w:r w:rsidDel="00000000" w:rsidR="00000000" w:rsidRPr="00000000">
        <w:rPr>
          <w:rtl w:val="0"/>
        </w:rPr>
      </w:r>
    </w:p>
    <w:tbl>
      <w:tblPr>
        <w:tblStyle w:val="Table32"/>
        <w:tblW w:w="7088.0" w:type="dxa"/>
        <w:jc w:val="left"/>
        <w:tblInd w:w="7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8">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EVALUACIÓN INICIAL</w:t>
            </w:r>
            <w:r w:rsidDel="00000000" w:rsidR="00000000" w:rsidRPr="00000000">
              <w:rPr>
                <w:rtl w:val="0"/>
              </w:rPr>
            </w:r>
          </w:p>
        </w:tc>
        <w:tc>
          <w:tcPr>
            <w:vAlign w:val="center"/>
          </w:tcPr>
          <w:p w:rsidR="00000000" w:rsidDel="00000000" w:rsidP="00000000" w:rsidRDefault="00000000" w:rsidRPr="00000000" w14:paraId="00000399">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4 ptos</w:t>
            </w:r>
            <w:r w:rsidDel="00000000" w:rsidR="00000000" w:rsidRPr="00000000">
              <w:rPr>
                <w:rtl w:val="0"/>
              </w:rPr>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A">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SESIONES FISIOTERAPIA</w:t>
            </w:r>
            <w:r w:rsidDel="00000000" w:rsidR="00000000" w:rsidRPr="00000000">
              <w:rPr>
                <w:rtl w:val="0"/>
              </w:rPr>
            </w:r>
          </w:p>
        </w:tc>
        <w:tc>
          <w:tcPr>
            <w:vAlign w:val="center"/>
          </w:tcPr>
          <w:p w:rsidR="00000000" w:rsidDel="00000000" w:rsidP="00000000" w:rsidRDefault="00000000" w:rsidRPr="00000000" w14:paraId="0000039B">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7,5 ptos</w:t>
            </w:r>
            <w:r w:rsidDel="00000000" w:rsidR="00000000" w:rsidRPr="00000000">
              <w:rPr>
                <w:rtl w:val="0"/>
              </w:rPr>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C">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SESIONES TERAPIA OCUPACIONAL</w:t>
            </w:r>
            <w:r w:rsidDel="00000000" w:rsidR="00000000" w:rsidRPr="00000000">
              <w:rPr>
                <w:rtl w:val="0"/>
              </w:rPr>
            </w:r>
          </w:p>
        </w:tc>
        <w:tc>
          <w:tcPr>
            <w:vAlign w:val="center"/>
          </w:tcPr>
          <w:p w:rsidR="00000000" w:rsidDel="00000000" w:rsidP="00000000" w:rsidRDefault="00000000" w:rsidRPr="00000000" w14:paraId="0000039D">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w:t>
            </w:r>
            <w:r w:rsidDel="00000000" w:rsidR="00000000" w:rsidRPr="00000000">
              <w:rPr>
                <w:rFonts w:ascii="Calibri" w:cs="Calibri" w:eastAsia="Calibri" w:hAnsi="Calibri"/>
                <w:sz w:val="18"/>
                <w:szCs w:val="18"/>
                <w:rtl w:val="0"/>
              </w:rPr>
              <w:t xml:space="preserve">7,5</w:t>
            </w:r>
            <w:r w:rsidDel="00000000" w:rsidR="00000000" w:rsidRPr="00000000">
              <w:rPr>
                <w:rFonts w:ascii="Calibri" w:cs="Calibri" w:eastAsia="Calibri" w:hAnsi="Calibri"/>
                <w:sz w:val="18"/>
                <w:szCs w:val="18"/>
                <w:vertAlign w:val="baseline"/>
                <w:rtl w:val="0"/>
              </w:rPr>
              <w:t xml:space="preserve"> ptos</w:t>
            </w:r>
            <w:r w:rsidDel="00000000" w:rsidR="00000000" w:rsidRPr="00000000">
              <w:rPr>
                <w:rtl w:val="0"/>
              </w:rPr>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E">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SESIONES LOGOPEDIA</w:t>
            </w:r>
            <w:r w:rsidDel="00000000" w:rsidR="00000000" w:rsidRPr="00000000">
              <w:rPr>
                <w:rtl w:val="0"/>
              </w:rPr>
            </w:r>
          </w:p>
        </w:tc>
        <w:tc>
          <w:tcPr>
            <w:vAlign w:val="center"/>
          </w:tcPr>
          <w:p w:rsidR="00000000" w:rsidDel="00000000" w:rsidP="00000000" w:rsidRDefault="00000000" w:rsidRPr="00000000" w14:paraId="0000039F">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rtl w:val="0"/>
              </w:rPr>
              <w:t xml:space="preserve">Máx. 15 ptos</w:t>
            </w:r>
            <w:r w:rsidDel="00000000" w:rsidR="00000000" w:rsidRPr="00000000">
              <w:rPr>
                <w:rtl w:val="0"/>
              </w:rPr>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0">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SESIONES INTERVENCIÓN PSICOLÓGICA/NEUROPSICOLOGÍA (terapia cognitivo conductual, estimulación cognitiva...)</w:t>
            </w:r>
            <w:r w:rsidDel="00000000" w:rsidR="00000000" w:rsidRPr="00000000">
              <w:rPr>
                <w:rtl w:val="0"/>
              </w:rPr>
            </w:r>
          </w:p>
        </w:tc>
        <w:tc>
          <w:tcPr>
            <w:vAlign w:val="center"/>
          </w:tcPr>
          <w:p w:rsidR="00000000" w:rsidDel="00000000" w:rsidP="00000000" w:rsidRDefault="00000000" w:rsidRPr="00000000" w14:paraId="000003A1">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w:t>
            </w:r>
            <w:r w:rsidDel="00000000" w:rsidR="00000000" w:rsidRPr="00000000">
              <w:rPr>
                <w:rFonts w:ascii="Calibri" w:cs="Calibri" w:eastAsia="Calibri" w:hAnsi="Calibri"/>
                <w:sz w:val="18"/>
                <w:szCs w:val="18"/>
                <w:rtl w:val="0"/>
              </w:rPr>
              <w:t xml:space="preserve">15</w:t>
            </w:r>
            <w:r w:rsidDel="00000000" w:rsidR="00000000" w:rsidRPr="00000000">
              <w:rPr>
                <w:rFonts w:ascii="Calibri" w:cs="Calibri" w:eastAsia="Calibri" w:hAnsi="Calibri"/>
                <w:sz w:val="18"/>
                <w:szCs w:val="18"/>
                <w:vertAlign w:val="baseline"/>
                <w:rtl w:val="0"/>
              </w:rPr>
              <w:t xml:space="preserve"> ptos</w:t>
            </w:r>
            <w:r w:rsidDel="00000000" w:rsidR="00000000" w:rsidRPr="00000000">
              <w:rPr>
                <w:rtl w:val="0"/>
              </w:rPr>
            </w:r>
          </w:p>
        </w:tc>
      </w:tr>
    </w:tbl>
    <w:p w:rsidR="00000000" w:rsidDel="00000000" w:rsidP="00000000" w:rsidRDefault="00000000" w:rsidRPr="00000000" w14:paraId="000003A2">
      <w:pPr>
        <w:rPr>
          <w:rFonts w:ascii="Calibri" w:cs="Calibri" w:eastAsia="Calibri" w:hAnsi="Calibri"/>
          <w:i w:val="0"/>
          <w:iCs w:val="0"/>
          <w:sz w:val="22"/>
          <w:szCs w:val="22"/>
          <w:highlight w:val="yellow"/>
          <w:vertAlign w:val="baseline"/>
        </w:rPr>
      </w:pPr>
      <w:r w:rsidDel="00000000" w:rsidR="00000000" w:rsidRPr="00000000">
        <w:rPr>
          <w:rtl w:val="0"/>
        </w:rPr>
      </w:r>
    </w:p>
    <w:p w:rsidR="00000000" w:rsidDel="00000000" w:rsidP="00000000" w:rsidRDefault="00000000" w:rsidRPr="00000000" w14:paraId="000003A3">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Los criterios de adjudicación del apartado a.1 se acreditarán mediante la información que figure en el Anexo V, que a estos efectos tendrá la consideración de declaración responsable.</w:t>
      </w:r>
    </w:p>
    <w:p w:rsidR="00000000" w:rsidDel="00000000" w:rsidP="00000000" w:rsidRDefault="00000000" w:rsidRPr="00000000" w14:paraId="000003A4">
      <w:pPr>
        <w:jc w:val="both"/>
        <w:rPr>
          <w:rFonts w:ascii="Calibri" w:cs="Calibri" w:eastAsia="Calibri" w:hAnsi="Calibri"/>
          <w:i w:val="0"/>
          <w:iCs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3A5">
      <w:pPr>
        <w:jc w:val="both"/>
        <w:rPr>
          <w:rFonts w:ascii="Calibri" w:cs="Calibri" w:eastAsia="Calibri" w:hAnsi="Calibri"/>
          <w:i w:val="0"/>
          <w:iCs w:val="0"/>
          <w:color w:val="ff0000"/>
          <w:sz w:val="22"/>
          <w:szCs w:val="22"/>
          <w:highlight w:val="yellow"/>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 w:right="0" w:hanging="1.0000000000000009"/>
        <w:jc w:val="both"/>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b. Especialidades                                                                                            Máximo 30 puntos        </w:t>
      </w:r>
    </w:p>
    <w:p w:rsidR="00000000" w:rsidDel="00000000" w:rsidP="00000000" w:rsidRDefault="00000000" w:rsidRPr="00000000" w14:paraId="000003A7">
      <w:pPr>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Especialidades no obligatorias ofertadas:</w:t>
      </w:r>
    </w:p>
    <w:p w:rsidR="00000000" w:rsidDel="00000000" w:rsidP="00000000" w:rsidRDefault="00000000" w:rsidRPr="00000000" w14:paraId="000003A9">
      <w:pPr>
        <w:rPr>
          <w:rFonts w:ascii="Calibri" w:cs="Calibri" w:eastAsia="Calibri" w:hAnsi="Calibri"/>
          <w:sz w:val="22"/>
          <w:szCs w:val="22"/>
          <w:highlight w:val="yellow"/>
        </w:rPr>
      </w:pPr>
      <w:r w:rsidDel="00000000" w:rsidR="00000000" w:rsidRPr="00000000">
        <w:rPr>
          <w:rtl w:val="0"/>
        </w:rPr>
      </w:r>
    </w:p>
    <w:tbl>
      <w:tblPr>
        <w:tblStyle w:val="Table33"/>
        <w:tblW w:w="7088.0" w:type="dxa"/>
        <w:jc w:val="left"/>
        <w:tblInd w:w="7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0"/>
        <w:gridCol w:w="1418"/>
        <w:tblGridChange w:id="0">
          <w:tblGrid>
            <w:gridCol w:w="5670"/>
            <w:gridCol w:w="1418"/>
          </w:tblGrid>
        </w:tblGridChange>
      </w:tblGrid>
      <w:tr>
        <w:trPr>
          <w:cantSplit w:val="0"/>
          <w:trHeight w:val="386"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A">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NEUROLOGÍA</w:t>
            </w:r>
            <w:r w:rsidDel="00000000" w:rsidR="00000000" w:rsidRPr="00000000">
              <w:rPr>
                <w:rtl w:val="0"/>
              </w:rPr>
            </w:r>
          </w:p>
        </w:tc>
        <w:tc>
          <w:tcPr>
            <w:vAlign w:val="center"/>
          </w:tcPr>
          <w:p w:rsidR="00000000" w:rsidDel="00000000" w:rsidP="00000000" w:rsidRDefault="00000000" w:rsidRPr="00000000" w14:paraId="000003AB">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10 ptos</w:t>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C">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REHABILITACIÓN</w:t>
            </w:r>
            <w:r w:rsidDel="00000000" w:rsidR="00000000" w:rsidRPr="00000000">
              <w:rPr>
                <w:rtl w:val="0"/>
              </w:rPr>
            </w:r>
          </w:p>
        </w:tc>
        <w:tc>
          <w:tcPr>
            <w:vAlign w:val="center"/>
          </w:tcPr>
          <w:p w:rsidR="00000000" w:rsidDel="00000000" w:rsidP="00000000" w:rsidRDefault="00000000" w:rsidRPr="00000000" w14:paraId="000003A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10 ptos</w:t>
            </w:r>
          </w:p>
        </w:tc>
      </w:tr>
      <w:tr>
        <w:trPr>
          <w:cantSplit w:val="0"/>
          <w:trHeight w:val="406"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E">
            <w:pPr>
              <w:widowControl w:val="0"/>
              <w:spacing w:line="276" w:lineRule="auto"/>
              <w:ind w:firstLine="0"/>
              <w:rPr>
                <w:rFonts w:ascii="Calibri" w:cs="Calibri" w:eastAsia="Calibri" w:hAnsi="Calibri"/>
              </w:rPr>
            </w:pPr>
            <w:r w:rsidDel="00000000" w:rsidR="00000000" w:rsidRPr="00000000">
              <w:rPr>
                <w:rFonts w:ascii="Calibri" w:cs="Calibri" w:eastAsia="Calibri" w:hAnsi="Calibri"/>
                <w:color w:val="000080"/>
                <w:rtl w:val="0"/>
              </w:rPr>
              <w:t xml:space="preserve">PSIQUIATRÍA</w:t>
            </w:r>
            <w:r w:rsidDel="00000000" w:rsidR="00000000" w:rsidRPr="00000000">
              <w:rPr>
                <w:rtl w:val="0"/>
              </w:rPr>
            </w:r>
          </w:p>
        </w:tc>
        <w:tc>
          <w:tcPr>
            <w:vAlign w:val="center"/>
          </w:tcPr>
          <w:p w:rsidR="00000000" w:rsidDel="00000000" w:rsidP="00000000" w:rsidRDefault="00000000" w:rsidRPr="00000000" w14:paraId="000003A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10 ptos</w:t>
            </w:r>
          </w:p>
        </w:tc>
      </w:tr>
    </w:tbl>
    <w:p w:rsidR="00000000" w:rsidDel="00000000" w:rsidP="00000000" w:rsidRDefault="00000000" w:rsidRPr="00000000" w14:paraId="000003B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B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criterios de adjudicación del apartado b se acreditarán mediante la información que figure en el Anexo V, que a estos efectos tendrá la consideración de declaración responsable.</w:t>
      </w:r>
    </w:p>
    <w:p w:rsidR="00000000" w:rsidDel="00000000" w:rsidP="00000000" w:rsidRDefault="00000000" w:rsidRPr="00000000" w14:paraId="000003B2">
      <w:pPr>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3B3">
      <w:pPr>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3B4">
      <w:pPr>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3B5">
      <w:pPr>
        <w:jc w:val="both"/>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3B6">
      <w:pPr>
        <w:ind w:left="-27" w:hanging="1.0000000000000009"/>
        <w:jc w:val="both"/>
        <w:rPr>
          <w:rFonts w:ascii="Calibri" w:cs="Calibri" w:eastAsia="Calibri" w:hAnsi="Calibri"/>
          <w:i w:val="0"/>
          <w:iCs w:val="0"/>
          <w:sz w:val="22"/>
          <w:szCs w:val="22"/>
          <w:u w:val="single"/>
          <w:vertAlign w:val="baseline"/>
        </w:rPr>
      </w:pPr>
      <w:r w:rsidDel="00000000" w:rsidR="00000000" w:rsidRPr="00000000">
        <w:rPr>
          <w:rFonts w:ascii="Calibri" w:cs="Calibri" w:eastAsia="Calibri" w:hAnsi="Calibri"/>
          <w:b w:val="1"/>
          <w:bCs w:val="1"/>
          <w:sz w:val="22"/>
          <w:szCs w:val="22"/>
          <w:u w:val="single"/>
          <w:vertAlign w:val="baseline"/>
          <w:rtl w:val="0"/>
        </w:rPr>
        <w:t xml:space="preserve">c. Recursos Técnicos y Materiales:                                                              Máximo 21 puntos</w:t>
      </w:r>
      <w:r w:rsidDel="00000000" w:rsidR="00000000" w:rsidRPr="00000000">
        <w:rPr>
          <w:rtl w:val="0"/>
        </w:rPr>
      </w:r>
    </w:p>
    <w:p w:rsidR="00000000" w:rsidDel="00000000" w:rsidP="00000000" w:rsidRDefault="00000000" w:rsidRPr="00000000" w14:paraId="000003B7">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B8">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c.1. Nº de </w:t>
      </w:r>
      <w:r w:rsidDel="00000000" w:rsidR="00000000" w:rsidRPr="00000000">
        <w:rPr>
          <w:rFonts w:ascii="Calibri" w:cs="Calibri" w:eastAsia="Calibri" w:hAnsi="Calibri"/>
          <w:sz w:val="22"/>
          <w:szCs w:val="22"/>
          <w:rtl w:val="0"/>
        </w:rPr>
        <w:t xml:space="preserve">Consultas/Salas exploración</w:t>
      </w:r>
      <w:r w:rsidDel="00000000" w:rsidR="00000000" w:rsidRPr="00000000">
        <w:rPr>
          <w:rFonts w:ascii="Calibri" w:cs="Calibri" w:eastAsia="Calibri" w:hAnsi="Calibri"/>
          <w:sz w:val="22"/>
          <w:szCs w:val="22"/>
          <w:vertAlign w:val="baseline"/>
          <w:rtl w:val="0"/>
        </w:rPr>
        <w:t xml:space="preserve"> </w:t>
        <w:tab/>
        <w:tab/>
        <w:tab/>
        <w:tab/>
        <w:tab/>
        <w:t xml:space="preserve">              Máx. 10 puntos</w:t>
      </w:r>
      <w:r w:rsidDel="00000000" w:rsidR="00000000" w:rsidRPr="00000000">
        <w:rPr>
          <w:rtl w:val="0"/>
        </w:rPr>
      </w:r>
    </w:p>
    <w:p w:rsidR="00000000" w:rsidDel="00000000" w:rsidP="00000000" w:rsidRDefault="00000000" w:rsidRPr="00000000" w14:paraId="000003B9">
      <w:pPr>
        <w:ind w:left="708" w:hanging="0.9999999999999432"/>
        <w:rPr>
          <w:rFonts w:ascii="Calibri" w:cs="Calibri" w:eastAsia="Calibri" w:hAnsi="Calibri"/>
          <w:sz w:val="22"/>
          <w:szCs w:val="22"/>
          <w:vertAlign w:val="baseline"/>
        </w:rPr>
      </w:pPr>
      <w:r w:rsidDel="00000000" w:rsidR="00000000" w:rsidRPr="00000000">
        <w:rPr>
          <w:rtl w:val="0"/>
        </w:rPr>
      </w:r>
    </w:p>
    <w:tbl>
      <w:tblPr>
        <w:tblStyle w:val="Table34"/>
        <w:tblW w:w="7755.0" w:type="dxa"/>
        <w:jc w:val="left"/>
        <w:tblInd w:w="7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25"/>
        <w:gridCol w:w="1230"/>
        <w:tblGridChange w:id="0">
          <w:tblGrid>
            <w:gridCol w:w="6525"/>
            <w:gridCol w:w="1230"/>
          </w:tblGrid>
        </w:tblGridChange>
      </w:tblGrid>
      <w:tr>
        <w:trPr>
          <w:cantSplit w:val="0"/>
          <w:trHeight w:val="999" w:hRule="atLeast"/>
          <w:tblHeader w:val="0"/>
        </w:trPr>
        <w:tc>
          <w:tcPr>
            <w:vAlign w:val="center"/>
          </w:tcPr>
          <w:p w:rsidR="00000000" w:rsidDel="00000000" w:rsidP="00000000" w:rsidRDefault="00000000" w:rsidRPr="00000000" w14:paraId="000003BA">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Nº de </w:t>
            </w:r>
            <w:r w:rsidDel="00000000" w:rsidR="00000000" w:rsidRPr="00000000">
              <w:rPr>
                <w:rFonts w:ascii="Calibri" w:cs="Calibri" w:eastAsia="Calibri" w:hAnsi="Calibri"/>
                <w:sz w:val="18"/>
                <w:szCs w:val="18"/>
                <w:rtl w:val="0"/>
              </w:rPr>
              <w:t xml:space="preserve">Consultas/Salas exploración</w:t>
            </w:r>
            <w:r w:rsidDel="00000000" w:rsidR="00000000" w:rsidRPr="00000000">
              <w:rPr>
                <w:rtl w:val="0"/>
              </w:rPr>
            </w:r>
          </w:p>
          <w:p w:rsidR="00000000" w:rsidDel="00000000" w:rsidP="00000000" w:rsidRDefault="00000000" w:rsidRPr="00000000" w14:paraId="000003BB">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valorará de forma proporcional el número de </w:t>
            </w:r>
            <w:r w:rsidDel="00000000" w:rsidR="00000000" w:rsidRPr="00000000">
              <w:rPr>
                <w:rFonts w:ascii="Calibri" w:cs="Calibri" w:eastAsia="Calibri" w:hAnsi="Calibri"/>
                <w:sz w:val="18"/>
                <w:szCs w:val="18"/>
                <w:rtl w:val="0"/>
              </w:rPr>
              <w:t xml:space="preserve">Consultas/Salas exploración</w:t>
            </w:r>
            <w:r w:rsidDel="00000000" w:rsidR="00000000" w:rsidRPr="00000000">
              <w:rPr>
                <w:rFonts w:ascii="Calibri" w:cs="Calibri" w:eastAsia="Calibri" w:hAnsi="Calibri"/>
                <w:sz w:val="18"/>
                <w:szCs w:val="18"/>
                <w:vertAlign w:val="baseline"/>
                <w:rtl w:val="0"/>
              </w:rPr>
              <w:t xml:space="preserve"> según las ofertas recibidas. </w:t>
            </w:r>
            <w:r w:rsidDel="00000000" w:rsidR="00000000" w:rsidRPr="00000000">
              <w:rPr>
                <w:rtl w:val="0"/>
              </w:rPr>
            </w:r>
          </w:p>
          <w:p w:rsidR="00000000" w:rsidDel="00000000" w:rsidP="00000000" w:rsidRDefault="00000000" w:rsidRPr="00000000" w14:paraId="000003BC">
            <w:pPr>
              <w:jc w:val="both"/>
              <w:rPr>
                <w:rFonts w:ascii="Calibri" w:cs="Calibri" w:eastAsia="Calibri" w:hAnsi="Calibri"/>
                <w:i w:val="0"/>
                <w:iCs w:val="0"/>
                <w:sz w:val="18"/>
                <w:szCs w:val="18"/>
                <w:vertAlign w:val="baseline"/>
              </w:rPr>
            </w:pPr>
            <w:r w:rsidDel="00000000" w:rsidR="00000000" w:rsidRPr="00000000">
              <w:rPr>
                <w:rtl w:val="0"/>
              </w:rPr>
            </w:r>
          </w:p>
          <w:p w:rsidR="00000000" w:rsidDel="00000000" w:rsidP="00000000" w:rsidRDefault="00000000" w:rsidRPr="00000000" w14:paraId="000003BD">
            <w:pPr>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Puntuación = (Nº de </w:t>
            </w:r>
            <w:r w:rsidDel="00000000" w:rsidR="00000000" w:rsidRPr="00000000">
              <w:rPr>
                <w:rFonts w:ascii="Calibri" w:cs="Calibri" w:eastAsia="Calibri" w:hAnsi="Calibri"/>
                <w:sz w:val="18"/>
                <w:szCs w:val="18"/>
                <w:rtl w:val="0"/>
              </w:rPr>
              <w:t xml:space="preserve">Consultas/Salas exploración</w:t>
            </w:r>
            <w:r w:rsidDel="00000000" w:rsidR="00000000" w:rsidRPr="00000000">
              <w:rPr>
                <w:rFonts w:ascii="Calibri" w:cs="Calibri" w:eastAsia="Calibri" w:hAnsi="Calibri"/>
                <w:sz w:val="18"/>
                <w:szCs w:val="18"/>
                <w:vertAlign w:val="baseline"/>
                <w:rtl w:val="0"/>
              </w:rPr>
              <w:t xml:space="preserve">/nº de </w:t>
            </w:r>
            <w:r w:rsidDel="00000000" w:rsidR="00000000" w:rsidRPr="00000000">
              <w:rPr>
                <w:rFonts w:ascii="Calibri" w:cs="Calibri" w:eastAsia="Calibri" w:hAnsi="Calibri"/>
                <w:sz w:val="18"/>
                <w:szCs w:val="18"/>
                <w:rtl w:val="0"/>
              </w:rPr>
              <w:t xml:space="preserve">Consultas/Salas exploración</w:t>
            </w:r>
            <w:r w:rsidDel="00000000" w:rsidR="00000000" w:rsidRPr="00000000">
              <w:rPr>
                <w:rFonts w:ascii="Calibri" w:cs="Calibri" w:eastAsia="Calibri" w:hAnsi="Calibri"/>
                <w:sz w:val="18"/>
                <w:szCs w:val="18"/>
                <w:vertAlign w:val="baseline"/>
                <w:rtl w:val="0"/>
              </w:rPr>
              <w:t xml:space="preserve"> mejor oferta) x 1</w:t>
            </w:r>
            <w:r w:rsidDel="00000000" w:rsidR="00000000" w:rsidRPr="00000000">
              <w:rPr>
                <w:rFonts w:ascii="Calibri" w:cs="Calibri" w:eastAsia="Calibri" w:hAnsi="Calibri"/>
                <w:sz w:val="18"/>
                <w:szCs w:val="18"/>
                <w:rtl w:val="0"/>
              </w:rPr>
              <w:t xml:space="preserve">0</w:t>
            </w:r>
            <w:r w:rsidDel="00000000" w:rsidR="00000000" w:rsidRPr="00000000">
              <w:rPr>
                <w:rtl w:val="0"/>
              </w:rPr>
            </w:r>
          </w:p>
          <w:p w:rsidR="00000000" w:rsidDel="00000000" w:rsidP="00000000" w:rsidRDefault="00000000" w:rsidRPr="00000000" w14:paraId="000003BE">
            <w:pPr>
              <w:rPr>
                <w:rFonts w:ascii="Calibri" w:cs="Calibri" w:eastAsia="Calibri" w:hAnsi="Calibri"/>
                <w:i w:val="0"/>
                <w:iCs w:val="0"/>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3BF">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10 puntos</w:t>
            </w:r>
            <w:r w:rsidDel="00000000" w:rsidR="00000000" w:rsidRPr="00000000">
              <w:rPr>
                <w:rtl w:val="0"/>
              </w:rPr>
            </w:r>
          </w:p>
        </w:tc>
      </w:tr>
    </w:tbl>
    <w:p w:rsidR="00000000" w:rsidDel="00000000" w:rsidP="00000000" w:rsidRDefault="00000000" w:rsidRPr="00000000" w14:paraId="000003C0">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1">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2">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sz w:val="22"/>
          <w:szCs w:val="22"/>
          <w:vertAlign w:val="baseline"/>
          <w:rtl w:val="0"/>
        </w:rPr>
        <w:t xml:space="preserve">c.2. Nº de </w:t>
      </w:r>
      <w:r w:rsidDel="00000000" w:rsidR="00000000" w:rsidRPr="00000000">
        <w:rPr>
          <w:rFonts w:ascii="Calibri" w:cs="Calibri" w:eastAsia="Calibri" w:hAnsi="Calibri"/>
          <w:sz w:val="22"/>
          <w:szCs w:val="22"/>
          <w:rtl w:val="0"/>
        </w:rPr>
        <w:t xml:space="preserve">Salas para tratamiento</w:t>
      </w:r>
      <w:r w:rsidDel="00000000" w:rsidR="00000000" w:rsidRPr="00000000">
        <w:rPr>
          <w:rFonts w:ascii="Calibri" w:cs="Calibri" w:eastAsia="Calibri" w:hAnsi="Calibri"/>
          <w:sz w:val="22"/>
          <w:szCs w:val="22"/>
          <w:vertAlign w:val="baseline"/>
          <w:rtl w:val="0"/>
        </w:rPr>
        <w:tab/>
        <w:tab/>
        <w:t xml:space="preserve">                                                         Máx. 11 puntos</w:t>
      </w:r>
      <w:r w:rsidDel="00000000" w:rsidR="00000000" w:rsidRPr="00000000">
        <w:rPr>
          <w:rtl w:val="0"/>
        </w:rPr>
      </w:r>
    </w:p>
    <w:p w:rsidR="00000000" w:rsidDel="00000000" w:rsidP="00000000" w:rsidRDefault="00000000" w:rsidRPr="00000000" w14:paraId="000003C3">
      <w:pPr>
        <w:jc w:val="both"/>
        <w:rPr>
          <w:rFonts w:ascii="Calibri" w:cs="Calibri" w:eastAsia="Calibri" w:hAnsi="Calibri"/>
          <w:i w:val="0"/>
          <w:iCs w:val="0"/>
          <w:sz w:val="22"/>
          <w:szCs w:val="22"/>
          <w:vertAlign w:val="baseline"/>
        </w:rPr>
      </w:pPr>
      <w:r w:rsidDel="00000000" w:rsidR="00000000" w:rsidRPr="00000000">
        <w:rPr>
          <w:rtl w:val="0"/>
        </w:rPr>
      </w:r>
    </w:p>
    <w:tbl>
      <w:tblPr>
        <w:tblStyle w:val="Table35"/>
        <w:tblW w:w="7755.0" w:type="dxa"/>
        <w:jc w:val="left"/>
        <w:tblInd w:w="70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50"/>
        <w:gridCol w:w="1305"/>
        <w:tblGridChange w:id="0">
          <w:tblGrid>
            <w:gridCol w:w="6450"/>
            <w:gridCol w:w="1305"/>
          </w:tblGrid>
        </w:tblGridChange>
      </w:tblGrid>
      <w:tr>
        <w:trPr>
          <w:cantSplit w:val="0"/>
          <w:trHeight w:val="999" w:hRule="atLeast"/>
          <w:tblHeader w:val="0"/>
        </w:trPr>
        <w:tc>
          <w:tcPr>
            <w:vAlign w:val="center"/>
          </w:tcPr>
          <w:p w:rsidR="00000000" w:rsidDel="00000000" w:rsidP="00000000" w:rsidRDefault="00000000" w:rsidRPr="00000000" w14:paraId="000003C4">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Se valorará de forma proporcional el número de </w:t>
            </w:r>
            <w:r w:rsidDel="00000000" w:rsidR="00000000" w:rsidRPr="00000000">
              <w:rPr>
                <w:rFonts w:ascii="Calibri" w:cs="Calibri" w:eastAsia="Calibri" w:hAnsi="Calibri"/>
                <w:sz w:val="18"/>
                <w:szCs w:val="18"/>
                <w:rtl w:val="0"/>
              </w:rPr>
              <w:t xml:space="preserve">Salas para tratamiento</w:t>
            </w:r>
            <w:r w:rsidDel="00000000" w:rsidR="00000000" w:rsidRPr="00000000">
              <w:rPr>
                <w:rFonts w:ascii="Calibri" w:cs="Calibri" w:eastAsia="Calibri" w:hAnsi="Calibri"/>
                <w:sz w:val="18"/>
                <w:szCs w:val="18"/>
                <w:vertAlign w:val="baseline"/>
                <w:rtl w:val="0"/>
              </w:rPr>
              <w:t xml:space="preserve">, según las ofertas recibidas.</w:t>
              <w:tab/>
            </w:r>
            <w:r w:rsidDel="00000000" w:rsidR="00000000" w:rsidRPr="00000000">
              <w:rPr>
                <w:rtl w:val="0"/>
              </w:rPr>
            </w:r>
          </w:p>
          <w:p w:rsidR="00000000" w:rsidDel="00000000" w:rsidP="00000000" w:rsidRDefault="00000000" w:rsidRPr="00000000" w14:paraId="000003C5">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Puntuación = (Nº de </w:t>
            </w:r>
            <w:r w:rsidDel="00000000" w:rsidR="00000000" w:rsidRPr="00000000">
              <w:rPr>
                <w:rFonts w:ascii="Calibri" w:cs="Calibri" w:eastAsia="Calibri" w:hAnsi="Calibri"/>
                <w:sz w:val="18"/>
                <w:szCs w:val="18"/>
                <w:rtl w:val="0"/>
              </w:rPr>
              <w:t xml:space="preserve">Salas para tratamiento</w:t>
            </w:r>
            <w:r w:rsidDel="00000000" w:rsidR="00000000" w:rsidRPr="00000000">
              <w:rPr>
                <w:rFonts w:ascii="Calibri" w:cs="Calibri" w:eastAsia="Calibri" w:hAnsi="Calibri"/>
                <w:sz w:val="18"/>
                <w:szCs w:val="18"/>
                <w:vertAlign w:val="baseline"/>
                <w:rtl w:val="0"/>
              </w:rPr>
              <w:t xml:space="preserve"> /nº de </w:t>
            </w:r>
            <w:r w:rsidDel="00000000" w:rsidR="00000000" w:rsidRPr="00000000">
              <w:rPr>
                <w:rFonts w:ascii="Calibri" w:cs="Calibri" w:eastAsia="Calibri" w:hAnsi="Calibri"/>
                <w:sz w:val="18"/>
                <w:szCs w:val="18"/>
                <w:rtl w:val="0"/>
              </w:rPr>
              <w:t xml:space="preserve">Salas para tratamiento</w:t>
            </w:r>
            <w:r w:rsidDel="00000000" w:rsidR="00000000" w:rsidRPr="00000000">
              <w:rPr>
                <w:rFonts w:ascii="Calibri" w:cs="Calibri" w:eastAsia="Calibri" w:hAnsi="Calibri"/>
                <w:sz w:val="18"/>
                <w:szCs w:val="18"/>
                <w:vertAlign w:val="baseline"/>
                <w:rtl w:val="0"/>
              </w:rPr>
              <w:t xml:space="preserve"> mejor oferta) x 11</w:t>
            </w:r>
            <w:r w:rsidDel="00000000" w:rsidR="00000000" w:rsidRPr="00000000">
              <w:rPr>
                <w:rtl w:val="0"/>
              </w:rPr>
            </w:r>
          </w:p>
        </w:tc>
        <w:tc>
          <w:tcPr>
            <w:vAlign w:val="center"/>
          </w:tcPr>
          <w:p w:rsidR="00000000" w:rsidDel="00000000" w:rsidP="00000000" w:rsidRDefault="00000000" w:rsidRPr="00000000" w14:paraId="000003C6">
            <w:pPr>
              <w:rPr>
                <w:rFonts w:ascii="Calibri" w:cs="Calibri" w:eastAsia="Calibri" w:hAnsi="Calibri"/>
                <w:i w:val="0"/>
                <w:iCs w:val="0"/>
                <w:sz w:val="18"/>
                <w:szCs w:val="18"/>
                <w:vertAlign w:val="baseline"/>
              </w:rPr>
            </w:pPr>
            <w:r w:rsidDel="00000000" w:rsidR="00000000" w:rsidRPr="00000000">
              <w:rPr>
                <w:rFonts w:ascii="Calibri" w:cs="Calibri" w:eastAsia="Calibri" w:hAnsi="Calibri"/>
                <w:sz w:val="18"/>
                <w:szCs w:val="18"/>
                <w:vertAlign w:val="baseline"/>
                <w:rtl w:val="0"/>
              </w:rPr>
              <w:t xml:space="preserve">Máx. 11 puntos</w:t>
            </w:r>
            <w:r w:rsidDel="00000000" w:rsidR="00000000" w:rsidRPr="00000000">
              <w:rPr>
                <w:rtl w:val="0"/>
              </w:rPr>
            </w:r>
          </w:p>
        </w:tc>
      </w:tr>
    </w:tbl>
    <w:p w:rsidR="00000000" w:rsidDel="00000000" w:rsidP="00000000" w:rsidRDefault="00000000" w:rsidRPr="00000000" w14:paraId="000003C7">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8">
      <w:pPr>
        <w:ind w:firstLine="0"/>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9">
      <w:pPr>
        <w:jc w:val="both"/>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Los  criterios de adjudicación del  apartado c.1, c.2 se acreditarán  mediante  la información que figure en el Anexo V, que a estos efectos tendrá la consideración de declaración responsable.</w:t>
      </w:r>
    </w:p>
    <w:p w:rsidR="00000000" w:rsidDel="00000000" w:rsidP="00000000" w:rsidRDefault="00000000" w:rsidRPr="00000000" w14:paraId="000003CA">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B">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C">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D">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E">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CF">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0">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1">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2">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3">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4">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5">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6">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7">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8">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9">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A">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B">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C">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D">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E">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DF">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0">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1">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2">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3">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4">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5">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6">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3E7">
      <w:pPr>
        <w:jc w:val="both"/>
        <w:rPr>
          <w:rFonts w:ascii="Calibri" w:cs="Calibri" w:eastAsia="Calibri" w:hAnsi="Calibri"/>
          <w:i w:val="0"/>
          <w:iCs w:val="0"/>
          <w:sz w:val="22"/>
          <w:szCs w:val="22"/>
          <w:vertAlign w:val="baseline"/>
        </w:rPr>
      </w:pPr>
      <w:r w:rsidDel="00000000" w:rsidR="00000000" w:rsidRPr="00000000">
        <w:rPr>
          <w:rtl w:val="0"/>
        </w:rPr>
      </w:r>
    </w:p>
    <w:tbl>
      <w:tblPr>
        <w:tblStyle w:val="Table36"/>
        <w:tblW w:w="10422.0" w:type="dxa"/>
        <w:jc w:val="left"/>
        <w:tblInd w:w="-432.0" w:type="dxa"/>
        <w:tblLayout w:type="fixed"/>
        <w:tblLook w:val="0000"/>
      </w:tblPr>
      <w:tblGrid>
        <w:gridCol w:w="10422"/>
        <w:tblGridChange w:id="0">
          <w:tblGrid>
            <w:gridCol w:w="10422"/>
          </w:tblGrid>
        </w:tblGridChange>
      </w:tblGrid>
      <w:tr>
        <w:trPr>
          <w:cantSplit w:val="0"/>
          <w:trHeight w:val="348" w:hRule="atLeast"/>
          <w:tblHeader w:val="0"/>
        </w:trPr>
        <w:tc>
          <w:tcPr>
            <w:shd w:fill="00b0f0" w:val="clear"/>
            <w:vAlign w:val="top"/>
          </w:tcPr>
          <w:p w:rsidR="00000000" w:rsidDel="00000000" w:rsidP="00000000" w:rsidRDefault="00000000" w:rsidRPr="00000000" w14:paraId="000003E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Fonts w:ascii="Calibri" w:cs="Calibri" w:eastAsia="Calibri" w:hAnsi="Calibri"/>
                <w:b w:val="1"/>
                <w:bCs w:val="1"/>
                <w:color w:val="ffffff"/>
                <w:sz w:val="24"/>
                <w:szCs w:val="24"/>
                <w:vertAlign w:val="baseline"/>
                <w:rtl w:val="0"/>
              </w:rPr>
              <w:t xml:space="preserve">Anexo XII.- Desglose costes </w:t>
            </w:r>
            <w:r w:rsidDel="00000000" w:rsidR="00000000" w:rsidRPr="00000000">
              <w:rPr>
                <w:rtl w:val="0"/>
              </w:rPr>
            </w:r>
          </w:p>
        </w:tc>
      </w:tr>
      <w:tr>
        <w:trPr>
          <w:cantSplit w:val="0"/>
          <w:trHeight w:val="95" w:hRule="atLeast"/>
          <w:tblHeader w:val="0"/>
        </w:trPr>
        <w:tc>
          <w:tcPr>
            <w:shd w:fill="00b0f0" w:val="clear"/>
            <w:vAlign w:val="top"/>
          </w:tcPr>
          <w:p w:rsidR="00000000" w:rsidDel="00000000" w:rsidP="00000000" w:rsidRDefault="00000000" w:rsidRPr="00000000" w14:paraId="000003E9">
            <w:pPr>
              <w:ind w:firstLine="0"/>
              <w:jc w:val="right"/>
              <w:rPr>
                <w:rFonts w:ascii="Calibri" w:cs="Calibri" w:eastAsia="Calibri" w:hAnsi="Calibri"/>
                <w:sz w:val="24"/>
                <w:szCs w:val="24"/>
              </w:rPr>
            </w:pPr>
            <w:r w:rsidDel="00000000" w:rsidR="00000000" w:rsidRPr="00000000">
              <w:rPr>
                <w:rFonts w:ascii="Calibri" w:cs="Calibri" w:eastAsia="Calibri" w:hAnsi="Calibri"/>
                <w:b w:val="1"/>
                <w:bCs w:val="1"/>
                <w:color w:val="ffffff"/>
                <w:sz w:val="22"/>
                <w:szCs w:val="22"/>
                <w:rtl w:val="0"/>
              </w:rPr>
              <w:t xml:space="preserve">Ex. SP00058/2026</w:t>
            </w:r>
            <w:r w:rsidDel="00000000" w:rsidR="00000000" w:rsidRPr="00000000">
              <w:rPr>
                <w:rtl w:val="0"/>
              </w:rPr>
            </w:r>
          </w:p>
          <w:p w:rsidR="00000000" w:rsidDel="00000000" w:rsidP="00000000" w:rsidRDefault="00000000" w:rsidRPr="00000000" w14:paraId="000003EA">
            <w:pPr>
              <w:ind w:firstLine="0"/>
              <w:jc w:val="both"/>
              <w:rPr>
                <w:rFonts w:ascii="Calibri" w:cs="Calibri" w:eastAsia="Calibri" w:hAnsi="Calibri"/>
                <w:b w:val="1"/>
                <w:bCs w:val="1"/>
                <w:color w:val="ffffff"/>
                <w:sz w:val="22"/>
                <w:szCs w:val="22"/>
              </w:rPr>
            </w:pPr>
            <w:r w:rsidDel="00000000" w:rsidR="00000000" w:rsidRPr="00000000">
              <w:rPr>
                <w:rtl w:val="0"/>
              </w:rPr>
            </w:r>
          </w:p>
          <w:p w:rsidR="00000000" w:rsidDel="00000000" w:rsidP="00000000" w:rsidRDefault="00000000" w:rsidRPr="00000000" w14:paraId="000003EB">
            <w:pPr>
              <w:ind w:firstLine="0"/>
              <w:jc w:val="both"/>
              <w:rPr>
                <w:rFonts w:ascii="Calibri" w:cs="Calibri" w:eastAsia="Calibri" w:hAnsi="Calibri"/>
                <w:b w:val="1"/>
                <w:bCs w:val="1"/>
                <w:color w:val="ffffff"/>
                <w:sz w:val="22"/>
                <w:szCs w:val="22"/>
              </w:rPr>
            </w:pPr>
            <w:r w:rsidDel="00000000" w:rsidR="00000000" w:rsidRPr="00000000">
              <w:rPr>
                <w:rFonts w:ascii="Calibri" w:cs="Calibri" w:eastAsia="Calibri" w:hAnsi="Calibri"/>
                <w:b w:val="1"/>
                <w:bCs w:val="1"/>
                <w:color w:val="ffffff"/>
                <w:sz w:val="22"/>
                <w:szCs w:val="22"/>
                <w:rtl w:val="0"/>
              </w:rPr>
              <w:t xml:space="preserve">Servicios de Neurorehabilitación en régimen ambulatorio para pacientes con lesión medular, daño cerebral adquirido o discapacidad con origen neurológico en Zaragoza, para ASEPEYO, Mutua Colaboradora con la Seguridad Social nº 151.</w:t>
            </w:r>
          </w:p>
          <w:p w:rsidR="00000000" w:rsidDel="00000000" w:rsidP="00000000" w:rsidRDefault="00000000" w:rsidRPr="00000000" w14:paraId="000003E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ffff"/>
                <w:sz w:val="24"/>
                <w:szCs w:val="24"/>
                <w:vertAlign w:val="baseline"/>
              </w:rPr>
            </w:pPr>
            <w:r w:rsidDel="00000000" w:rsidR="00000000" w:rsidRPr="00000000">
              <w:rPr>
                <w:rtl w:val="0"/>
              </w:rPr>
            </w:r>
          </w:p>
        </w:tc>
      </w:tr>
    </w:tbl>
    <w:p w:rsidR="00000000" w:rsidDel="00000000" w:rsidP="00000000" w:rsidRDefault="00000000" w:rsidRPr="00000000" w14:paraId="000003E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0.9999999999999432"/>
        <w:jc w:val="both"/>
        <w:rPr>
          <w:rFonts w:ascii="Calibri" w:cs="Calibri" w:eastAsia="Calibri" w:hAnsi="Calibri"/>
        </w:rPr>
      </w:pPr>
      <w:r w:rsidDel="00000000" w:rsidR="00000000" w:rsidRPr="00000000">
        <w:rPr>
          <w:rtl w:val="0"/>
        </w:rPr>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0.9999999999999432"/>
        <w:jc w:val="both"/>
        <w:rPr>
          <w:rFonts w:ascii="Calibri" w:cs="Calibri" w:eastAsia="Calibri" w:hAnsi="Calibri"/>
        </w:rPr>
      </w:pPr>
      <w:r w:rsidDel="00000000" w:rsidR="00000000" w:rsidRPr="00000000">
        <w:rPr>
          <w:rtl w:val="0"/>
        </w:rPr>
      </w:r>
    </w:p>
    <w:p w:rsidR="00000000" w:rsidDel="00000000" w:rsidP="00000000" w:rsidRDefault="00000000" w:rsidRPr="00000000" w14:paraId="000003F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1068"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DETERMINACIÓN DEL PRESUPUESTO BASE DE LICITACIÓN</w:t>
      </w: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0.9999999999999432"/>
        <w:jc w:val="both"/>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3">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3F4">
      <w:pPr>
        <w:spacing w:line="276" w:lineRule="auto"/>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5">
      <w:pPr>
        <w:ind w:left="708"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Costes: </w:t>
      </w:r>
    </w:p>
    <w:p w:rsidR="00000000" w:rsidDel="00000000" w:rsidP="00000000" w:rsidRDefault="00000000" w:rsidRPr="00000000" w14:paraId="000003F6">
      <w:pPr>
        <w:ind w:left="708" w:firstLine="0"/>
        <w:jc w:val="both"/>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3F7">
      <w:pPr>
        <w:ind w:left="1416"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w:t>
      </w:r>
    </w:p>
    <w:p w:rsidR="00000000" w:rsidDel="00000000" w:rsidP="00000000" w:rsidRDefault="00000000" w:rsidRPr="00000000" w14:paraId="000003F8">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9">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Personal: </w:t>
      </w:r>
    </w:p>
    <w:p w:rsidR="00000000" w:rsidDel="00000000" w:rsidP="00000000" w:rsidRDefault="00000000" w:rsidRPr="00000000" w14:paraId="000003FA">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B">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3FC">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3FD">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3FE">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3FF">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400">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1">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instalaciones: </w:t>
      </w:r>
    </w:p>
    <w:p w:rsidR="00000000" w:rsidDel="00000000" w:rsidP="00000000" w:rsidRDefault="00000000" w:rsidRPr="00000000" w14:paraId="00000402">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3">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Compra equipo, materiales, etc…</w:t>
      </w:r>
    </w:p>
    <w:p w:rsidR="00000000" w:rsidDel="00000000" w:rsidP="00000000" w:rsidRDefault="00000000" w:rsidRPr="00000000" w14:paraId="00000404">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 equipo</w:t>
      </w:r>
    </w:p>
    <w:p w:rsidR="00000000" w:rsidDel="00000000" w:rsidP="00000000" w:rsidRDefault="00000000" w:rsidRPr="00000000" w14:paraId="00000405">
      <w:pPr>
        <w:spacing w:line="276" w:lineRule="auto"/>
        <w:ind w:left="708"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06">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instalaciones</w:t>
      </w:r>
    </w:p>
    <w:p w:rsidR="00000000" w:rsidDel="00000000" w:rsidP="00000000" w:rsidRDefault="00000000" w:rsidRPr="00000000" w14:paraId="00000407">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408">
      <w:pPr>
        <w:spacing w:line="276" w:lineRule="auto"/>
        <w:ind w:left="1416" w:firstLine="0"/>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 Indirectos</w:t>
      </w:r>
      <w:r w:rsidDel="00000000" w:rsidR="00000000" w:rsidRPr="00000000">
        <w:rPr>
          <w:rFonts w:ascii="Calibri" w:cs="Calibri" w:eastAsia="Calibri" w:hAnsi="Calibri"/>
          <w:sz w:val="22"/>
          <w:szCs w:val="22"/>
          <w:rtl w:val="0"/>
        </w:rPr>
        <w:t xml:space="preserve">: Se entenderán como tales, en este caso, los Costes de Gestión.</w:t>
      </w:r>
    </w:p>
    <w:p w:rsidR="00000000" w:rsidDel="00000000" w:rsidP="00000000" w:rsidRDefault="00000000" w:rsidRPr="00000000" w14:paraId="00000409">
      <w:pPr>
        <w:spacing w:line="276" w:lineRule="auto"/>
        <w:ind w:firstLine="0"/>
        <w:jc w:val="both"/>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40A">
      <w:pPr>
        <w:spacing w:line="276" w:lineRule="auto"/>
        <w:ind w:firstLine="0"/>
        <w:jc w:val="both"/>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40B">
      <w:pPr>
        <w:spacing w:line="276" w:lineRule="auto"/>
        <w:ind w:firstLine="708"/>
        <w:jc w:val="both"/>
        <w:rPr>
          <w:rFonts w:ascii="Calibri" w:cs="Calibri" w:eastAsia="Calibri" w:hAnsi="Calibri"/>
          <w:color w:val="ff0000"/>
          <w:sz w:val="22"/>
          <w:szCs w:val="22"/>
        </w:rPr>
      </w:pPr>
      <w:r w:rsidDel="00000000" w:rsidR="00000000" w:rsidRPr="00000000">
        <w:rPr>
          <w:rFonts w:ascii="Calibri" w:cs="Calibri" w:eastAsia="Calibri" w:hAnsi="Calibri"/>
          <w:b w:val="1"/>
          <w:bCs w:val="1"/>
          <w:sz w:val="22"/>
          <w:szCs w:val="22"/>
          <w:rtl w:val="0"/>
        </w:rPr>
        <w:t xml:space="preserve">Beneficio Comercial: </w:t>
      </w:r>
      <w:r w:rsidDel="00000000" w:rsidR="00000000" w:rsidRPr="00000000">
        <w:rPr>
          <w:rFonts w:ascii="Calibri" w:cs="Calibri" w:eastAsia="Calibri" w:hAnsi="Calibri"/>
          <w:sz w:val="22"/>
          <w:szCs w:val="22"/>
          <w:rtl w:val="0"/>
        </w:rPr>
        <w:t xml:space="preserve">Se considerará un beneficio comercial del 6%</w:t>
      </w:r>
      <w:r w:rsidDel="00000000" w:rsidR="00000000" w:rsidRPr="00000000">
        <w:rPr>
          <w:rtl w:val="0"/>
        </w:rPr>
      </w:r>
    </w:p>
    <w:p w:rsidR="00000000" w:rsidDel="00000000" w:rsidP="00000000" w:rsidRDefault="00000000" w:rsidRPr="00000000" w14:paraId="0000040C">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D">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000000" w:rsidDel="00000000" w:rsidP="00000000" w:rsidRDefault="00000000" w:rsidRPr="00000000" w14:paraId="0000040E">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F">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0">
      <w:pPr>
        <w:numPr>
          <w:ilvl w:val="0"/>
          <w:numId w:val="8"/>
        </w:numPr>
        <w:ind w:left="1068"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VALOR ESTIMADO DEL CONTRATO</w:t>
      </w:r>
    </w:p>
    <w:p w:rsidR="00000000" w:rsidDel="00000000" w:rsidP="00000000" w:rsidRDefault="00000000" w:rsidRPr="00000000" w14:paraId="00000411">
      <w:pPr>
        <w:ind w:left="708" w:firstLine="0"/>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412">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(un año, prorrogable en dos anualidades) del Servicios de Neurorehabilitación en régimen ambulatorio para pacientes con lesión medular, daño cerebral adquirido o discapacidad con origen neurológico en Zaragoza, en las condiciones descritas en el Pliego de Cláusulas Administrativas Particulares y el Presupuesto Base de Licitación, el Valor Estimado del Contrato es de </w:t>
      </w:r>
      <w:r w:rsidDel="00000000" w:rsidR="00000000" w:rsidRPr="00000000">
        <w:rPr>
          <w:rFonts w:ascii="Calibri" w:cs="Calibri" w:eastAsia="Calibri" w:hAnsi="Calibri"/>
          <w:b w:val="1"/>
          <w:bCs w:val="1"/>
          <w:sz w:val="22"/>
          <w:szCs w:val="22"/>
          <w:rtl w:val="0"/>
        </w:rPr>
        <w:t xml:space="preserve">24.089,60 €</w:t>
      </w:r>
      <w:r w:rsidDel="00000000" w:rsidR="00000000" w:rsidRPr="00000000">
        <w:rPr>
          <w:rFonts w:ascii="Calibri" w:cs="Calibri" w:eastAsia="Calibri" w:hAnsi="Calibri"/>
          <w:sz w:val="22"/>
          <w:szCs w:val="22"/>
          <w:rtl w:val="0"/>
        </w:rPr>
        <w:t xml:space="preserve">  IVA exento,  con el siguiente desglose:</w:t>
      </w:r>
    </w:p>
    <w:p w:rsidR="00000000" w:rsidDel="00000000" w:rsidP="00000000" w:rsidRDefault="00000000" w:rsidRPr="00000000" w14:paraId="00000413">
      <w:pPr>
        <w:ind w:left="705" w:firstLine="0"/>
        <w:jc w:val="both"/>
        <w:rPr>
          <w:rFonts w:ascii="Calibri" w:cs="Calibri" w:eastAsia="Calibri" w:hAnsi="Calibri"/>
          <w:sz w:val="22"/>
          <w:szCs w:val="22"/>
        </w:rPr>
      </w:pPr>
      <w:r w:rsidDel="00000000" w:rsidR="00000000" w:rsidRPr="00000000">
        <w:rPr>
          <w:rtl w:val="0"/>
        </w:rPr>
      </w:r>
    </w:p>
    <w:sdt>
      <w:sdtPr>
        <w:lock w:val="contentLocked"/>
        <w:id w:val="-829021311"/>
        <w:tag w:val="goog_rdk_14"/>
      </w:sdtPr>
      <w:sdtContent>
        <w:tbl>
          <w:tblPr>
            <w:tblStyle w:val="Table37"/>
            <w:tblpPr w:leftFromText="180" w:rightFromText="180" w:topFromText="180" w:bottomFromText="180" w:vertAnchor="text" w:horzAnchor="text" w:tblpX="705" w:tblpY="0"/>
            <w:tblW w:w="48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05"/>
            <w:gridCol w:w="1770"/>
            <w:tblGridChange w:id="0">
              <w:tblGrid>
                <w:gridCol w:w="3105"/>
                <w:gridCol w:w="1770"/>
              </w:tblGrid>
            </w:tblGridChange>
          </w:tblGrid>
          <w:tr>
            <w:trPr>
              <w:cantSplit w:val="0"/>
              <w:trHeight w:val="300" w:hRule="atLeast"/>
              <w:tblHeader w:val="0"/>
            </w:trPr>
            <w:sdt>
              <w:sdtPr>
                <w:lock w:val="contentLocked"/>
                <w:id w:val="1791757122"/>
                <w:tag w:val="goog_rdk_0"/>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4">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Presupuesto base de licitación</w:t>
                    </w:r>
                  </w:p>
                </w:tc>
              </w:sdtContent>
            </w:sdt>
            <w:sdt>
              <w:sdtPr>
                <w:lock w:val="contentLocked"/>
                <w:id w:val="2085795420"/>
                <w:tag w:val="goog_rdk_1"/>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7.528,00 €</w:t>
                    </w:r>
                    <w:r w:rsidDel="00000000" w:rsidR="00000000" w:rsidRPr="00000000">
                      <w:rPr>
                        <w:rtl w:val="0"/>
                      </w:rPr>
                    </w:r>
                  </w:p>
                </w:tc>
              </w:sdtContent>
            </w:sdt>
          </w:tr>
          <w:tr>
            <w:trPr>
              <w:cantSplit w:val="0"/>
              <w:trHeight w:val="300" w:hRule="atLeast"/>
              <w:tblHeader w:val="0"/>
            </w:trPr>
            <w:sdt>
              <w:sdtPr>
                <w:lock w:val="contentLocked"/>
                <w:id w:val="-531391324"/>
                <w:tag w:val="goog_rdk_2"/>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6">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Valor estimado</w:t>
                    </w:r>
                  </w:p>
                </w:tc>
              </w:sdtContent>
            </w:sdt>
            <w:sdt>
              <w:sdtPr>
                <w:lock w:val="contentLocked"/>
                <w:id w:val="660789278"/>
                <w:tag w:val="goog_rdk_3"/>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7">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24.089,60 €</w:t>
                    </w:r>
                    <w:r w:rsidDel="00000000" w:rsidR="00000000" w:rsidRPr="00000000">
                      <w:rPr>
                        <w:rtl w:val="0"/>
                      </w:rPr>
                    </w:r>
                  </w:p>
                </w:tc>
              </w:sdtContent>
            </w:sdt>
          </w:tr>
          <w:tr>
            <w:trPr>
              <w:cantSplit w:val="0"/>
              <w:trHeight w:val="300" w:hRule="atLeast"/>
              <w:tblHeader w:val="0"/>
            </w:trPr>
            <w:sdt>
              <w:sdtPr>
                <w:lock w:val="contentLocked"/>
                <w:id w:val="705630646"/>
                <w:tag w:val="goog_rdk_4"/>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8">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modificaciones</w:t>
                    </w:r>
                  </w:p>
                </w:tc>
              </w:sdtContent>
            </w:sdt>
            <w:sdt>
              <w:sdtPr>
                <w:lock w:val="contentLocked"/>
                <w:id w:val="1149343179"/>
                <w:tag w:val="goog_rdk_5"/>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9">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1.505,60 €</w:t>
                    </w:r>
                    <w:r w:rsidDel="00000000" w:rsidR="00000000" w:rsidRPr="00000000">
                      <w:rPr>
                        <w:rtl w:val="0"/>
                      </w:rPr>
                    </w:r>
                  </w:p>
                </w:tc>
              </w:sdtContent>
            </w:sdt>
          </w:tr>
          <w:tr>
            <w:trPr>
              <w:cantSplit w:val="0"/>
              <w:trHeight w:val="300" w:hRule="atLeast"/>
              <w:tblHeader w:val="0"/>
            </w:trPr>
            <w:sdt>
              <w:sdtPr>
                <w:lock w:val="contentLocked"/>
                <w:id w:val="-1410525981"/>
                <w:tag w:val="goog_rdk_6"/>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Importe prórrogas</w:t>
                    </w:r>
                  </w:p>
                </w:tc>
              </w:sdtContent>
            </w:sdt>
            <w:sdt>
              <w:sdtPr>
                <w:lock w:val="contentLocked"/>
                <w:id w:val="1121302281"/>
                <w:tag w:val="goog_rdk_7"/>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B">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15.056,00 €</w:t>
                    </w:r>
                    <w:r w:rsidDel="00000000" w:rsidR="00000000" w:rsidRPr="00000000">
                      <w:rPr>
                        <w:rtl w:val="0"/>
                      </w:rPr>
                    </w:r>
                  </w:p>
                </w:tc>
              </w:sdtContent>
            </w:sdt>
          </w:tr>
          <w:tr>
            <w:trPr>
              <w:cantSplit w:val="0"/>
              <w:trHeight w:val="300" w:hRule="atLeast"/>
              <w:tblHeader w:val="0"/>
            </w:trPr>
            <w:sdt>
              <w:sdtPr>
                <w:lock w:val="contentLocked"/>
                <w:id w:val="-1623897634"/>
                <w:tag w:val="goog_rdk_8"/>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C">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w:t>
                    </w:r>
                  </w:p>
                </w:tc>
              </w:sdtContent>
            </w:sdt>
            <w:sdt>
              <w:sdtPr>
                <w:lock w:val="contentLocked"/>
                <w:id w:val="-115482680"/>
                <w:tag w:val="goog_rdk_9"/>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D">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1 año</w:t>
                    </w:r>
                    <w:r w:rsidDel="00000000" w:rsidR="00000000" w:rsidRPr="00000000">
                      <w:rPr>
                        <w:rtl w:val="0"/>
                      </w:rPr>
                    </w:r>
                  </w:p>
                </w:tc>
              </w:sdtContent>
            </w:sdt>
          </w:tr>
          <w:tr>
            <w:trPr>
              <w:cantSplit w:val="0"/>
              <w:trHeight w:val="203.83789062499994" w:hRule="atLeast"/>
              <w:tblHeader w:val="0"/>
            </w:trPr>
            <w:sdt>
              <w:sdtPr>
                <w:lock w:val="contentLocked"/>
                <w:id w:val="-1992784881"/>
                <w:tag w:val="goog_rdk_10"/>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E">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Número de prórrogas</w:t>
                    </w:r>
                  </w:p>
                </w:tc>
              </w:sdtContent>
            </w:sdt>
            <w:sdt>
              <w:sdtPr>
                <w:lock w:val="contentLocked"/>
                <w:id w:val="-1550910720"/>
                <w:tag w:val="goog_rdk_11"/>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2</w:t>
                    </w:r>
                    <w:r w:rsidDel="00000000" w:rsidR="00000000" w:rsidRPr="00000000">
                      <w:rPr>
                        <w:rtl w:val="0"/>
                      </w:rPr>
                    </w:r>
                  </w:p>
                </w:tc>
              </w:sdtContent>
            </w:sdt>
          </w:tr>
          <w:tr>
            <w:trPr>
              <w:cantSplit w:val="0"/>
              <w:trHeight w:val="300" w:hRule="atLeast"/>
              <w:tblHeader w:val="0"/>
            </w:trPr>
            <w:sdt>
              <w:sdtPr>
                <w:lock w:val="contentLocked"/>
                <w:id w:val="-182701615"/>
                <w:tag w:val="goog_rdk_12"/>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20">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Duración incluidas las prórrogas</w:t>
                    </w:r>
                  </w:p>
                </w:tc>
              </w:sdtContent>
            </w:sdt>
            <w:sdt>
              <w:sdtPr>
                <w:lock w:val="contentLocked"/>
                <w:id w:val="-805674845"/>
                <w:tag w:val="goog_rdk_13"/>
              </w:sdtPr>
              <w:sdtContent>
                <w:tc>
                  <w:tcPr>
                    <w:tcBorders>
                      <w:top w:color="000000" w:space="0" w:sz="12"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421">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3 años</w:t>
                    </w:r>
                    <w:r w:rsidDel="00000000" w:rsidR="00000000" w:rsidRPr="00000000">
                      <w:rPr>
                        <w:rtl w:val="0"/>
                      </w:rPr>
                    </w:r>
                  </w:p>
                </w:tc>
              </w:sdtContent>
            </w:sdt>
          </w:tr>
        </w:tbl>
      </w:sdtContent>
    </w:sdt>
    <w:p w:rsidR="00000000" w:rsidDel="00000000" w:rsidP="00000000" w:rsidRDefault="00000000" w:rsidRPr="00000000" w14:paraId="00000422">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3">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4">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5">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6">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7">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8">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9">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A">
      <w:pPr>
        <w:ind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B">
      <w:pPr>
        <w:ind w:firstLine="0"/>
        <w:jc w:val="both"/>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p w:rsidR="00000000" w:rsidDel="00000000" w:rsidP="00000000" w:rsidRDefault="00000000" w:rsidRPr="00000000" w14:paraId="0000042C">
      <w:pPr>
        <w:ind w:firstLine="0"/>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D">
      <w:pPr>
        <w:ind w:firstLine="0"/>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42E">
      <w:pPr>
        <w:numPr>
          <w:ilvl w:val="0"/>
          <w:numId w:val="8"/>
        </w:numPr>
        <w:ind w:left="1068"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ANUALIDADES </w:t>
      </w:r>
    </w:p>
    <w:p w:rsidR="00000000" w:rsidDel="00000000" w:rsidP="00000000" w:rsidRDefault="00000000" w:rsidRPr="00000000" w14:paraId="0000042F">
      <w:pPr>
        <w:ind w:left="708"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30">
      <w:pPr>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  </w:t>
      </w:r>
    </w:p>
    <w:p w:rsidR="00000000" w:rsidDel="00000000" w:rsidP="00000000" w:rsidRDefault="00000000" w:rsidRPr="00000000" w14:paraId="00000431">
      <w:pPr>
        <w:ind w:left="2481" w:right="-144" w:firstLine="0"/>
        <w:jc w:val="both"/>
        <w:rPr>
          <w:rFonts w:ascii="Calibri" w:cs="Calibri" w:eastAsia="Calibri" w:hAnsi="Calibri"/>
          <w:sz w:val="22"/>
          <w:szCs w:val="22"/>
        </w:rPr>
      </w:pPr>
      <w:r w:rsidDel="00000000" w:rsidR="00000000" w:rsidRPr="00000000">
        <w:rPr>
          <w:rtl w:val="0"/>
        </w:rPr>
      </w:r>
    </w:p>
    <w:sdt>
      <w:sdtPr>
        <w:lock w:val="contentLocked"/>
        <w:id w:val="1106383153"/>
        <w:tag w:val="goog_rdk_42"/>
      </w:sdtPr>
      <w:sdtContent>
        <w:tbl>
          <w:tblPr>
            <w:tblStyle w:val="Table38"/>
            <w:tblpPr w:leftFromText="180" w:rightFromText="180" w:topFromText="180" w:bottomFromText="180" w:vertAnchor="text" w:horzAnchor="text" w:tblpX="705" w:tblpY="0"/>
            <w:tblW w:w="55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1605"/>
            <w:gridCol w:w="2040"/>
            <w:tblGridChange w:id="0">
              <w:tblGrid>
                <w:gridCol w:w="1875"/>
                <w:gridCol w:w="1605"/>
                <w:gridCol w:w="2040"/>
              </w:tblGrid>
            </w:tblGridChange>
          </w:tblGrid>
          <w:tr>
            <w:trPr>
              <w:cantSplit w:val="0"/>
              <w:trHeight w:val="300" w:hRule="atLeast"/>
              <w:tblHeader w:val="0"/>
            </w:trPr>
            <w:sdt>
              <w:sdtPr>
                <w:lock w:val="contentLocked"/>
                <w:id w:val="-2012248796"/>
                <w:tag w:val="goog_rdk_15"/>
              </w:sdtPr>
              <w:sdtContent>
                <w:tc>
                  <w:tcPr>
                    <w:gridSpan w:val="2"/>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32">
                    <w:pPr>
                      <w:widowControl w:val="0"/>
                      <w:spacing w:line="276" w:lineRule="auto"/>
                      <w:ind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Anualidades</w:t>
                    </w:r>
                    <w:r w:rsidDel="00000000" w:rsidR="00000000" w:rsidRPr="00000000">
                      <w:rPr>
                        <w:rtl w:val="0"/>
                      </w:rPr>
                    </w:r>
                  </w:p>
                </w:tc>
              </w:sdtContent>
            </w:sdt>
            <w:sdt>
              <w:sdtPr>
                <w:lock w:val="contentLocked"/>
                <w:id w:val="1283795982"/>
                <w:tag w:val="goog_rdk_17"/>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34">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Importe</w:t>
                    </w:r>
                    <w:r w:rsidDel="00000000" w:rsidR="00000000" w:rsidRPr="00000000">
                      <w:rPr>
                        <w:rtl w:val="0"/>
                      </w:rPr>
                    </w:r>
                  </w:p>
                </w:tc>
              </w:sdtContent>
            </w:sdt>
          </w:tr>
          <w:tr>
            <w:trPr>
              <w:cantSplit w:val="0"/>
              <w:trHeight w:val="300" w:hRule="atLeast"/>
              <w:tblHeader w:val="0"/>
            </w:trPr>
            <w:sdt>
              <w:sdtPr>
                <w:lock w:val="contentLocked"/>
                <w:id w:val="693925297"/>
                <w:tag w:val="goog_rdk_18"/>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435">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Vigencia contrato</w:t>
                    </w:r>
                  </w:p>
                </w:tc>
              </w:sdtContent>
            </w:sdt>
            <w:sdt>
              <w:sdtPr>
                <w:lock w:val="contentLocked"/>
                <w:id w:val="103967447"/>
                <w:tag w:val="goog_rdk_19"/>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6">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2026 (1 mes)</w:t>
                    </w:r>
                  </w:p>
                </w:tc>
              </w:sdtContent>
            </w:sdt>
            <w:sdt>
              <w:sdtPr>
                <w:lock w:val="contentLocked"/>
                <w:id w:val="-66268276"/>
                <w:tag w:val="goog_rdk_20"/>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7">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627,33 €</w:t>
                    </w:r>
                  </w:p>
                </w:tc>
              </w:sdtContent>
            </w:sdt>
          </w:tr>
          <w:tr>
            <w:trPr>
              <w:cantSplit w:val="0"/>
              <w:trHeight w:val="300" w:hRule="atLeast"/>
              <w:tblHeader w:val="0"/>
            </w:trPr>
            <w:sdt>
              <w:sdtPr>
                <w:lock w:val="contentLocked"/>
                <w:id w:val="601880944"/>
                <w:tag w:val="goog_rdk_21"/>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38">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814533317"/>
                <w:tag w:val="goog_rdk_22"/>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9">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(11 meses)</w:t>
                    </w:r>
                  </w:p>
                </w:tc>
              </w:sdtContent>
            </w:sdt>
            <w:sdt>
              <w:sdtPr>
                <w:lock w:val="contentLocked"/>
                <w:id w:val="-1591830430"/>
                <w:tag w:val="goog_rdk_23"/>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A">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6.900,67 €</w:t>
                    </w:r>
                  </w:p>
                </w:tc>
              </w:sdtContent>
            </w:sdt>
          </w:tr>
          <w:tr>
            <w:trPr>
              <w:cantSplit w:val="0"/>
              <w:trHeight w:val="300" w:hRule="atLeast"/>
              <w:tblHeader w:val="0"/>
            </w:trPr>
            <w:sdt>
              <w:sdtPr>
                <w:lock w:val="contentLocked"/>
                <w:id w:val="1657772954"/>
                <w:tag w:val="goog_rdk_24"/>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43B">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1544056997"/>
                <w:tag w:val="goog_rdk_25"/>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C">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2027 (1 mes)</w:t>
                    </w:r>
                  </w:p>
                </w:tc>
              </w:sdtContent>
            </w:sdt>
            <w:sdt>
              <w:sdtPr>
                <w:lock w:val="contentLocked"/>
                <w:id w:val="1647040249"/>
                <w:tag w:val="goog_rdk_26"/>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D">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627,33 €</w:t>
                    </w:r>
                  </w:p>
                </w:tc>
              </w:sdtContent>
            </w:sdt>
          </w:tr>
          <w:tr>
            <w:trPr>
              <w:cantSplit w:val="0"/>
              <w:trHeight w:val="300" w:hRule="atLeast"/>
              <w:tblHeader w:val="0"/>
            </w:trPr>
            <w:sdt>
              <w:sdtPr>
                <w:lock w:val="contentLocked"/>
                <w:id w:val="-115833196"/>
                <w:tag w:val="goog_rdk_27"/>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3E">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268862625"/>
                <w:tag w:val="goog_rdk_28"/>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3F">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(11 meses)</w:t>
                    </w:r>
                  </w:p>
                </w:tc>
              </w:sdtContent>
            </w:sdt>
            <w:sdt>
              <w:sdtPr>
                <w:lock w:val="contentLocked"/>
                <w:id w:val="-1200864773"/>
                <w:tag w:val="goog_rdk_29"/>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0">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6.900,67 €</w:t>
                    </w:r>
                  </w:p>
                </w:tc>
              </w:sdtContent>
            </w:sdt>
          </w:tr>
          <w:tr>
            <w:trPr>
              <w:cantSplit w:val="0"/>
              <w:trHeight w:val="300" w:hRule="atLeast"/>
              <w:tblHeader w:val="0"/>
            </w:trPr>
            <w:sdt>
              <w:sdtPr>
                <w:lock w:val="contentLocked"/>
                <w:id w:val="-1233544758"/>
                <w:tag w:val="goog_rdk_30"/>
              </w:sdtPr>
              <w:sdtContent>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441">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Prórroga</w:t>
                    </w:r>
                  </w:p>
                </w:tc>
              </w:sdtContent>
            </w:sdt>
            <w:sdt>
              <w:sdtPr>
                <w:lock w:val="contentLocked"/>
                <w:id w:val="1260781432"/>
                <w:tag w:val="goog_rdk_31"/>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2">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2028 (1 mes)</w:t>
                    </w:r>
                  </w:p>
                </w:tc>
              </w:sdtContent>
            </w:sdt>
            <w:sdt>
              <w:sdtPr>
                <w:lock w:val="contentLocked"/>
                <w:id w:val="-2119817200"/>
                <w:tag w:val="goog_rdk_32"/>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3">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627,33 €</w:t>
                    </w:r>
                  </w:p>
                </w:tc>
              </w:sdtContent>
            </w:sdt>
          </w:tr>
          <w:tr>
            <w:trPr>
              <w:cantSplit w:val="0"/>
              <w:trHeight w:val="300" w:hRule="atLeast"/>
              <w:tblHeader w:val="0"/>
            </w:trPr>
            <w:sdt>
              <w:sdtPr>
                <w:lock w:val="contentLocked"/>
                <w:id w:val="1885175287"/>
                <w:tag w:val="goog_rdk_33"/>
              </w:sdtPr>
              <w:sdtContent>
                <w:tc>
                  <w:tcPr>
                    <w:vMerge w:val="continue"/>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444">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491806036"/>
                <w:tag w:val="goog_rdk_34"/>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5">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2029 (11 meses)</w:t>
                    </w:r>
                  </w:p>
                </w:tc>
              </w:sdtContent>
            </w:sdt>
            <w:sdt>
              <w:sdtPr>
                <w:lock w:val="contentLocked"/>
                <w:id w:val="-2102005410"/>
                <w:tag w:val="goog_rdk_35"/>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6">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6.900,67 €</w:t>
                    </w:r>
                  </w:p>
                </w:tc>
              </w:sdtContent>
            </w:sdt>
          </w:tr>
          <w:tr>
            <w:trPr>
              <w:cantSplit w:val="0"/>
              <w:trHeight w:val="300" w:hRule="atLeast"/>
              <w:tblHeader w:val="0"/>
            </w:trPr>
            <w:sdt>
              <w:sdtPr>
                <w:lock w:val="contentLocked"/>
                <w:id w:val="-911801405"/>
                <w:tag w:val="goog_rdk_36"/>
              </w:sdtPr>
              <w:sdtContent>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447">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Modificados</w:t>
                    </w:r>
                  </w:p>
                </w:tc>
              </w:sdtContent>
            </w:sdt>
            <w:sdt>
              <w:sdtPr>
                <w:lock w:val="contentLocked"/>
                <w:id w:val="2020238684"/>
                <w:tag w:val="goog_rdk_37"/>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8">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309131894"/>
                <w:tag w:val="goog_rdk_38"/>
              </w:sdtPr>
              <w:sdtContent>
                <w:tc>
                  <w:tcPr>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49">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1.505,60 €</w:t>
                    </w:r>
                  </w:p>
                </w:tc>
              </w:sdtContent>
            </w:sdt>
          </w:tr>
          <w:tr>
            <w:trPr>
              <w:cantSplit w:val="0"/>
              <w:trHeight w:val="300" w:hRule="atLeast"/>
              <w:tblHeader w:val="0"/>
            </w:trPr>
            <w:sdt>
              <w:sdtPr>
                <w:lock w:val="contentLocked"/>
                <w:id w:val="-205630143"/>
                <w:tag w:val="goog_rdk_39"/>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4A">
                    <w:pPr>
                      <w:widowControl w:val="0"/>
                      <w:spacing w:line="276" w:lineRule="auto"/>
                      <w:ind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Valor estimado</w:t>
                    </w:r>
                    <w:r w:rsidDel="00000000" w:rsidR="00000000" w:rsidRPr="00000000">
                      <w:rPr>
                        <w:rtl w:val="0"/>
                      </w:rPr>
                    </w:r>
                  </w:p>
                </w:tc>
              </w:sdtContent>
            </w:sdt>
            <w:sdt>
              <w:sdtPr>
                <w:lock w:val="contentLocked"/>
                <w:id w:val="715583976"/>
                <w:tag w:val="goog_rdk_40"/>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4B">
                    <w:pPr>
                      <w:widowControl w:val="0"/>
                      <w:spacing w:line="276" w:lineRule="auto"/>
                      <w:ind w:firstLine="0"/>
                      <w:rPr>
                        <w:rFonts w:ascii="Calibri" w:cs="Calibri" w:eastAsia="Calibri" w:hAnsi="Calibri"/>
                        <w:sz w:val="22"/>
                        <w:szCs w:val="22"/>
                      </w:rPr>
                    </w:pPr>
                    <w:r w:rsidDel="00000000" w:rsidR="00000000" w:rsidRPr="00000000">
                      <w:rPr>
                        <w:rtl w:val="0"/>
                      </w:rPr>
                    </w:r>
                  </w:p>
                </w:tc>
              </w:sdtContent>
            </w:sdt>
            <w:sdt>
              <w:sdtPr>
                <w:lock w:val="contentLocked"/>
                <w:id w:val="1417247901"/>
                <w:tag w:val="goog_rdk_41"/>
              </w:sdtPr>
              <w:sdtContent>
                <w:tc>
                  <w:tcPr>
                    <w:tcBorders>
                      <w:top w:color="000000"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44C">
                    <w:pPr>
                      <w:widowControl w:val="0"/>
                      <w:spacing w:line="276" w:lineRule="auto"/>
                      <w:ind w:firstLine="0"/>
                      <w:jc w:val="righ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24.089,60 €</w:t>
                    </w:r>
                    <w:r w:rsidDel="00000000" w:rsidR="00000000" w:rsidRPr="00000000">
                      <w:rPr>
                        <w:rtl w:val="0"/>
                      </w:rPr>
                    </w:r>
                  </w:p>
                </w:tc>
              </w:sdtContent>
            </w:sdt>
          </w:tr>
        </w:tbl>
      </w:sdtContent>
    </w:sdt>
    <w:p w:rsidR="00000000" w:rsidDel="00000000" w:rsidP="00000000" w:rsidRDefault="00000000" w:rsidRPr="00000000" w14:paraId="0000044D">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E">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4F">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0">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1">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2">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3">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4">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5">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6">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7">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8">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9">
      <w:pPr>
        <w:ind w:left="2481"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A">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B">
      <w:pPr>
        <w:numPr>
          <w:ilvl w:val="0"/>
          <w:numId w:val="8"/>
        </w:numPr>
        <w:spacing w:after="200" w:line="276" w:lineRule="auto"/>
        <w:ind w:left="1068"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LÍMITE MÁXIMO PRESUPUESTARIO DEL CONTRATO</w:t>
      </w:r>
    </w:p>
    <w:p w:rsidR="00000000" w:rsidDel="00000000" w:rsidP="00000000" w:rsidRDefault="00000000" w:rsidRPr="00000000" w14:paraId="0000045C">
      <w:pPr>
        <w:ind w:left="705" w:firstLine="0"/>
        <w:jc w:val="both"/>
        <w:rPr>
          <w:rFonts w:ascii="Calibri" w:cs="Calibri" w:eastAsia="Calibri" w:hAnsi="Calibri"/>
          <w:strike w:val="1"/>
          <w:color w:val="ff0000"/>
          <w:sz w:val="22"/>
          <w:szCs w:val="22"/>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es de </w:t>
      </w:r>
      <w:r w:rsidDel="00000000" w:rsidR="00000000" w:rsidRPr="00000000">
        <w:rPr>
          <w:rFonts w:ascii="Calibri" w:cs="Calibri" w:eastAsia="Calibri" w:hAnsi="Calibri"/>
          <w:b w:val="1"/>
          <w:bCs w:val="1"/>
          <w:sz w:val="22"/>
          <w:szCs w:val="22"/>
          <w:rtl w:val="0"/>
        </w:rPr>
        <w:t xml:space="preserve">24.089,60 € </w:t>
      </w:r>
      <w:r w:rsidDel="00000000" w:rsidR="00000000" w:rsidRPr="00000000">
        <w:rPr>
          <w:rFonts w:ascii="Calibri" w:cs="Calibri" w:eastAsia="Calibri" w:hAnsi="Calibri"/>
          <w:sz w:val="22"/>
          <w:szCs w:val="22"/>
          <w:rtl w:val="0"/>
        </w:rPr>
        <w:t xml:space="preserve">IVA exento</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durante toda la vigencia del contrato (prórroga incluida). En el caso de que, dentro de la vigencia del contrato, las necesidades reales fuesen superiores a la cantidad indicada, se procederá a la rescisión del contrato.</w:t>
      </w:r>
      <w:r w:rsidDel="00000000" w:rsidR="00000000" w:rsidRPr="00000000">
        <w:rPr>
          <w:rtl w:val="0"/>
        </w:rPr>
      </w:r>
    </w:p>
    <w:p w:rsidR="00000000" w:rsidDel="00000000" w:rsidP="00000000" w:rsidRDefault="00000000" w:rsidRPr="00000000" w14:paraId="0000045D">
      <w:pPr>
        <w:ind w:left="705" w:hanging="0.9999999999999432"/>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18" w:top="992" w:left="85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3">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4">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5">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F">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0">
    <w:pPr>
      <w:pBdr>
        <w:top w:space="0" w:sz="0" w:val="nil"/>
        <w:left w:space="0" w:sz="0" w:val="nil"/>
        <w:bottom w:space="0" w:sz="0" w:val="nil"/>
        <w:right w:space="0" w:sz="0" w:val="nil"/>
        <w:between w:space="0" w:sz="0" w:val="nil"/>
      </w:pBdr>
      <w:tabs>
        <w:tab w:val="center" w:leader="none" w:pos="4252"/>
        <w:tab w:val="right" w:leader="none" w:pos="8504"/>
      </w:tabs>
      <w:ind w:hanging="2"/>
      <w:rPr>
        <w:color w:val="000000"/>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1">
    <w:pPr>
      <w:tabs>
        <w:tab w:val="center" w:leader="none" w:pos="4252"/>
        <w:tab w:val="right" w:leader="none" w:pos="8504"/>
      </w:tabs>
      <w:ind w:hanging="2"/>
      <w:jc w:val="both"/>
      <w:rPr>
        <w:i w:val="0"/>
        <w:iCs w:val="0"/>
        <w:color w:val="ffffff"/>
        <w:sz w:val="24"/>
        <w:szCs w:val="24"/>
        <w:vertAlign w:val="baseline"/>
      </w:rPr>
    </w:pPr>
    <w:r w:rsidDel="00000000" w:rsidR="00000000" w:rsidRPr="00000000">
      <w:rPr>
        <w:b w:val="1"/>
        <w:bCs w:val="1"/>
        <w:color w:val="ffffff"/>
        <w:sz w:val="24"/>
        <w:szCs w:val="24"/>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462">
    <w:pPr>
      <w:tabs>
        <w:tab w:val="center" w:leader="none" w:pos="4252"/>
        <w:tab w:val="right" w:leader="none" w:pos="8504"/>
      </w:tabs>
      <w:ind w:hanging="2"/>
      <w:jc w:val="both"/>
      <w:rPr>
        <w:b w:val="0"/>
        <w:bCs w:val="0"/>
        <w:color w:val="ffffff"/>
        <w:sz w:val="24"/>
        <w:szCs w:val="24"/>
        <w:vertAlign w:val="baseline"/>
      </w:rPr>
    </w:pPr>
    <w:r w:rsidDel="00000000" w:rsidR="00000000" w:rsidRPr="00000000">
      <w:rPr>
        <w:color w:val="ffffff"/>
        <w:sz w:val="22"/>
        <w:szCs w:val="22"/>
        <w:vertAlign w:val="baseline"/>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bullet"/>
      <w:lvlText w:val="●"/>
      <w:lvlJc w:val="left"/>
      <w:pPr>
        <w:ind w:left="774" w:hanging="357"/>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4">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18" w:hanging="360"/>
      </w:pPr>
      <w:rPr>
        <w:rFonts w:ascii="Noto Sans Symbols" w:cs="Noto Sans Symbols" w:eastAsia="Noto Sans Symbols" w:hAnsi="Noto Sans Symbols"/>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6">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7">
    <w:lvl w:ilvl="0">
      <w:start w:val="1"/>
      <w:numFmt w:val="lowerLetter"/>
      <w:lvlText w:val="%1."/>
      <w:lvlJc w:val="left"/>
      <w:pPr>
        <w:ind w:left="928" w:hanging="360"/>
      </w:pPr>
      <w:rPr>
        <w:rFonts w:ascii="Arial" w:cs="Arial" w:eastAsia="Arial" w:hAnsi="Arial"/>
        <w:b w:val="1"/>
        <w:bCs w:val="1"/>
        <w:vertAlign w:val="baseline"/>
      </w:rPr>
    </w:lvl>
    <w:lvl w:ilvl="1">
      <w:start w:val="1"/>
      <w:numFmt w:val="lowerLetter"/>
      <w:lvlText w:val="%2."/>
      <w:lvlJc w:val="left"/>
      <w:pPr>
        <w:ind w:left="1505" w:hanging="360"/>
      </w:pPr>
      <w:rPr>
        <w:vertAlign w:val="baseline"/>
      </w:rPr>
    </w:lvl>
    <w:lvl w:ilvl="2">
      <w:start w:val="1"/>
      <w:numFmt w:val="lowerRoman"/>
      <w:lvlText w:val="%3."/>
      <w:lvlJc w:val="right"/>
      <w:pPr>
        <w:ind w:left="2225" w:hanging="180"/>
      </w:pPr>
      <w:rPr>
        <w:vertAlign w:val="baseline"/>
      </w:rPr>
    </w:lvl>
    <w:lvl w:ilvl="3">
      <w:start w:val="1"/>
      <w:numFmt w:val="decimal"/>
      <w:lvlText w:val="%4."/>
      <w:lvlJc w:val="left"/>
      <w:pPr>
        <w:ind w:left="2945" w:hanging="360"/>
      </w:pPr>
      <w:rPr>
        <w:vertAlign w:val="baseline"/>
      </w:rPr>
    </w:lvl>
    <w:lvl w:ilvl="4">
      <w:start w:val="1"/>
      <w:numFmt w:val="lowerLetter"/>
      <w:lvlText w:val="%5."/>
      <w:lvlJc w:val="left"/>
      <w:pPr>
        <w:ind w:left="3665" w:hanging="360"/>
      </w:pPr>
      <w:rPr>
        <w:vertAlign w:val="baseline"/>
      </w:rPr>
    </w:lvl>
    <w:lvl w:ilvl="5">
      <w:start w:val="1"/>
      <w:numFmt w:val="lowerRoman"/>
      <w:lvlText w:val="%6."/>
      <w:lvlJc w:val="right"/>
      <w:pPr>
        <w:ind w:left="4385" w:hanging="180"/>
      </w:pPr>
      <w:rPr>
        <w:vertAlign w:val="baseline"/>
      </w:rPr>
    </w:lvl>
    <w:lvl w:ilvl="6">
      <w:start w:val="1"/>
      <w:numFmt w:val="decimal"/>
      <w:lvlText w:val="%7."/>
      <w:lvlJc w:val="left"/>
      <w:pPr>
        <w:ind w:left="5105" w:hanging="360"/>
      </w:pPr>
      <w:rPr>
        <w:vertAlign w:val="baseline"/>
      </w:rPr>
    </w:lvl>
    <w:lvl w:ilvl="7">
      <w:start w:val="1"/>
      <w:numFmt w:val="lowerLetter"/>
      <w:lvlText w:val="%8."/>
      <w:lvlJc w:val="left"/>
      <w:pPr>
        <w:ind w:left="5825" w:hanging="360"/>
      </w:pPr>
      <w:rPr>
        <w:vertAlign w:val="baseline"/>
      </w:rPr>
    </w:lvl>
    <w:lvl w:ilvl="8">
      <w:start w:val="1"/>
      <w:numFmt w:val="lowerRoman"/>
      <w:lvlText w:val="%9."/>
      <w:lvlJc w:val="right"/>
      <w:pPr>
        <w:ind w:left="6545" w:hanging="180"/>
      </w:pPr>
      <w:rPr>
        <w:vertAlign w:val="baseline"/>
      </w:rPr>
    </w:lvl>
  </w:abstractNum>
  <w:abstractNum w:abstractNumId="8">
    <w:lvl w:ilvl="0">
      <w:start w:val="1"/>
      <w:numFmt w:val="decimal"/>
      <w:lvlText w:val="%1."/>
      <w:lvlJc w:val="left"/>
      <w:pPr>
        <w:ind w:left="1068" w:hanging="360"/>
      </w:pPr>
      <w:rPr>
        <w:rFonts w:ascii="Arial" w:cs="Arial" w:eastAsia="Arial" w:hAnsi="Arial"/>
        <w:b w:val="1"/>
        <w:bCs w:val="1"/>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9">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1">
    <w:lvl w:ilvl="0">
      <w:start w:val="0"/>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5">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blPr>
  </w:style>
  <w:style w:type="table" w:styleId="Table38">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sepeyo.es/organigrama"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GESnZQFToxx7krJ6q9OL5ubfbw==">CgMxLjAaPwoBMBI6CjgIAho0ChhlTkUxeHA2dXVVK3JiZDlzbDZ6a3d3PT0SGFVBZTJISUY3UzFKMjJQei8zdThGRmc9PRo/CgExEjoKOAgCGjQKGEM0eWZFZzZCTzZFdTRKQk5Id1FXbmc9PRIYcDRJNmFpZERWNEhRSUsrUlhHdnlkUT09Gj8KATISOgo4CAIaNAoYS0tEYjN0ZXpoVzdnQVc4cUhiSmdnUT09EhhVQWUySElGN1MxSjIyUHovM3U4RkZnPT0aPwoBMxI6CjgIAho0ChgxVnpuZmVMdnpkSkZDeFVMTTJ5czNnPT0SGHA0STZhaWREVjRIUUlLK1JYR3Z5ZFE9PRo/CgE0EjoKOAgCGjQKGHlXUTJ1andGZjJlQkh3Q3FkazR1N1E9PRIYVUFlMkhJRjdTMUoyMlB6LzN1OEZGZz09Gj8KATUSOgo4CAIaNAoYK0oyTGQ2dndjOENuRGRkTThMb1M0Zz09EhhwNEk2YWlkRFY0SFFJSytSWEd2eWRRPT0aPwoBNhI6CjgIAho0ChhkRG40ak4vcXRLck1BMmhhcUVYLzd3PT0SGFVBZTJISUY3UzFKMjJQei8zdThGRmc9PRo/CgE3EjoKOAgCGjQKGDlSRFZJLzZzRW4rSnA5SjNLUmRKQmc9PRIYcDRJNmFpZERWNEhRSUsrUlhHdnlkUT09Gj8KATgSOgo4CAIaNAoYa2FEUDh2QTg4UWp6RHRhRXZNenE1dz09EhhVQWUySElGN1MxSjIyUHovM3U4RkZnPT0aPwoBORI6CjgIAho0ChhyZkVtYmVxQlNESmh3U0NVaUN0QmdBPT0SGHA0STZhaWREVjRIUUlLK1JYR3Z5ZFE9PRpACgIxMBI6CjgIAho0ChhCd0ZxQStaamhIdHR5Vjh6S056WHJ3PT0SGFVBZTJISUY3UzFKMjJQei8zdThGRmc9PRpACgIxMRI6CjgIAho0Chh5QjV5aloxTUwyTnZCbitKekJTR0xBPT0SGHA0STZhaWREVjRIUUlLK1JYR3Z5ZFE9PRpACgIxMhI6CjgIAho0ChhSZUdwWVJYVWlvYUErTEJTMVdmWGt3PT0SGFVBZTJISUY3UzFKMjJQei8zdThGRmc9PRpACgIxMxI6CjgIAho0Chgzd2tVQ3dqVi9Sc3czc05GVkZxdlBRPT0SGHA0STZhaWREVjRIUUlLK1JYR3Z5ZFE9PRpkCgIxNBJeClwICVJYChJ0YWJsZS4zcHQzN2M0MGtubWMSITFUdWJ3a2dGTjZKX3lUNWVVOTZQMWRITFFnVjhySHM4VRoCEgAiG1tbWyI4NjgyODEwNjQiLDEyLDE5LDEsM11dXRpACgIxNRI6CjgIAho0Chg5TklIWVoxOFBycU5JV2p6SnM1aHBRPT0SGHAzVEpkZlZ5REFkRzcwL0VWaEpWSEE9PRpACgIxNhI6CjgIAho0Chg5TklIWVoxOFBycU5JV2p6SnM1aHBRPT0SGHAzVEpkZlZ5REFkRzcwL0VWaEpWSEE9PRpACgIxNxI6CjgIAho0ChhhcVdxVms2OTMvTHpycmNlZStJSDFRPT0SGEFSbU9oWFJiYWw3SzA0N2JCc3pDOWc9PRpACgIxOBI6CjgIAho0Chg4SDgyN3hUKzY2eTE2NTRCMmVtNTZnPT0SGGU2V3UzMm5PMGU0WTdCUXV0d2xzUUE9PRpACgIxORI6CjgIAho0Chh3WVM3cmdoOG4vKzVyM0FNdnFBNmxnPT0SGFVhYjNMb1pWY3BsR0NiZ3d5cU1MOWc9PRpACgIyMBI6CjgIAho0ChhnNGEyZVNvbXN1WTlGT2xSVGpwVmlnPT0SGElZeGZHZ3lwZHNRZDVFVGVRU3FUVkE9PRpACgIyMRI6CjgIAho0Chg4SDgyN3hUKzY2eTE2NTRCMmVtNTZnPT0SGGU2V3UzMm5PMGU0WTdCUXV0d2xzUUE9PRpACgIyMhI6CjgIAho0ChhwczYwZ2NIblZlNVJnZkJqRy96OFZBPT0SGFVhYjNMb1pWY3BsR0NiZ3d5cU1MOWc9PRpACgIyMxI6CjgIAho0Chg0T3RMRFhWSnFIdjdJTzV6cjhkazl3PT0SGElZeGZHZ3lwZHNRZDVFVGVRU3FUVkE9PRpACgIyNBI6CjgIAho0ChhqTEppT0RXYm4xS2IxUEgwc1IvM2JBPT0SGGU2V3UzMm5PMGU0WTdCUXV0d2xzUUE9PRpACgIyNRI6CjgIAho0ChhvK0d0bVBUU1ZtTEdRM0EzaVhMWFFBPT0SGFVhYjNMb1pWY3BsR0NiZ3d5cU1MOWc9PRpACgIyNhI6CjgIAho0ChhnNGEyZVNvbXN1WTlGT2xSVGpwVmlnPT0SGElZeGZHZ3lwZHNRZDVFVGVRU3FUVkE9PRpACgIyNxI6CjgIAho0ChhqTEppT0RXYm4xS2IxUEgwc1IvM2JBPT0SGGU2V3UzMm5PMGU0WTdCUXV0d2xzUUE9PRpACgIyOBI6CjgIAho0ChhWRjZURW5sTlJCTTZhUkVmTmhTd1p3PT0SGFVhYjNMb1pWY3BsR0NiZ3d5cU1MOWc9PRpACgIyORI6CjgIAho0Chg0T3RMRFhWSnFIdjdJTzV6cjhkazl3PT0SGElZeGZHZ3lwZHNRZDVFVGVRU3FUVkE9PRpACgIzMBI6CjgIAho0ChhqTEppT0RXYm4xS2IxUEgwc1IvM2JBPT0SGGU2V3UzMm5PMGU0WTdCUXV0d2xzUUE9PRpACgIzMRI6CjgIAho0ChhVclRWOGZaNXQ3Q2xTRTlrYUtsU1BBPT0SGFVhYjNMb1pWY3BsR0NiZ3d5cU1MOWc9PRpACgIzMhI6CjgIAho0ChhnNGEyZVNvbXN1WTlGT2xSVGpwVmlnPT0SGElZeGZHZ3lwZHNRZDVFVGVRU3FUVkE9PRpACgIzMxI6CjgIAho0ChhqTEppT0RXYm4xS2IxUEgwc1IvM2JBPT0SGGU2V3UzMm5PMGU0WTdCUXV0d2xzUUE9PRpACgIzNBI6CjgIAho0ChhBSXlXVFpXWFg0R2ZoZW1HdFQyQ1F3PT0SGFVhYjNMb1pWY3BsR0NiZ3d5cU1MOWc9PRpACgIzNRI6CjgIAho0Chg0T3RMRFhWSnFIdjdJTzV6cjhkazl3PT0SGElZeGZHZ3lwZHNRZDVFVGVRU3FUVkE9PRpACgIzNhI6CjgIAho0ChhLZjJBd1YweXdpMzJjUVBOTmZlN3VBPT0SGGU2V3UzMm5PMGU0WTdCUXV0d2xzUUE9PRpACgIzNxI6CjgIAho0ChgxQjJNMlk4QXNnVHBnQW1ZN1BoQ2ZnPT0SGFVhYjNMb1pWY3BsR0NiZ3d5cU1MOWc9PRpACgIzOBI6CjgIAho0ChgrSjJMZDZ2d2M4Q25EZGRNOExvUzRnPT0SGElZeGZHZ3lwZHNRZDVFVGVRU3FUVkE9PRpACgIzORI6CjgIAho0ChhLS0RiM3RlemhXN2dBVzhxSGJKZ2dRPT0SGDNtd3Z3dVNJMHcxTXllSXp5VDVJQkE9PRpACgI0MBI6CjgIAho0ChgxQjJNMlk4QXNnVHBnQW1ZN1BoQ2ZnPT0SGFBZQUFvRTFacm1zeXc1TGdaV2ZlbVE9PRpACgI0MRI6CjgIAho0ChgxVnpuZmVMdnpkSkZDeFVMTTJ5czNnPT0SGEFSbU9oWFJiYWw3SzA0N2JCc3pDOWc9PRpjCgI0MhJdClsICVJXChJ0YWJsZS51dWplZXhoeGY3aWUSITFUdWJ3a2dGTjZKX3lUNWVVOTZQMWRITFFnVjhySHM4VRoCEgAiGltbWyI4NjgyODEwNjQiLDgsMTcsNCw3XV1dMghoLmdqZGd4czIJaC4xZm9iOXRlMgloLjN6bnlzaDcyCWguMmV0OTJwMDIJaC4xY2k5M3hiMglpZC50eWpjd3QyCmlkLjE3ZHA4dnUyCGgudHlqY3d0MgloLjNkeTZ2a20yCWguMXQzaDVzZjIJaC40ZDM0b2c4MgloLjJzOGV5bzEyCWguMTdkcDh2dTIJaC4zNW5rdW4yMgloLjNqMnFxbTMyCWguMXk4MTB0dzIJaC4zMGowemxsMgppZC4yYm42d3N4OAByITFXMmhxWE9pSExYanpFT3ZCYldVU2R2VkpqZDQ3Xzg4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