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BA2" w:rsidRDefault="00B37BA2">
      <w:pPr>
        <w:widowControl w:val="0"/>
        <w:pBdr>
          <w:top w:val="nil"/>
          <w:left w:val="nil"/>
          <w:bottom w:val="nil"/>
          <w:right w:val="nil"/>
          <w:between w:val="nil"/>
        </w:pBdr>
        <w:spacing w:line="276" w:lineRule="auto"/>
        <w:rPr>
          <w:b/>
          <w:bCs/>
          <w:i w:val="0"/>
          <w:iCs w:val="0"/>
          <w:color w:val="000000"/>
          <w:sz w:val="22"/>
          <w:szCs w:val="22"/>
        </w:rPr>
      </w:pPr>
    </w:p>
    <w:tbl>
      <w:tblPr>
        <w:tblStyle w:val="affffffffffff4"/>
        <w:tblW w:w="9225" w:type="dxa"/>
        <w:tblInd w:w="-324" w:type="dxa"/>
        <w:tblLayout w:type="fixed"/>
        <w:tblLook w:val="0000" w:firstRow="0" w:lastRow="0" w:firstColumn="0" w:lastColumn="0" w:noHBand="0" w:noVBand="0"/>
      </w:tblPr>
      <w:tblGrid>
        <w:gridCol w:w="9225"/>
      </w:tblGrid>
      <w:tr w:rsidR="00B37BA2">
        <w:trPr>
          <w:trHeight w:val="390"/>
        </w:trPr>
        <w:tc>
          <w:tcPr>
            <w:tcW w:w="9225" w:type="dxa"/>
            <w:shd w:val="clear" w:color="auto" w:fill="00B0F0"/>
          </w:tcPr>
          <w:p w:rsidR="00B37BA2" w:rsidRDefault="00D33D12">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B37BA2" w:rsidRDefault="00B37BA2">
      <w:pPr>
        <w:pBdr>
          <w:top w:val="nil"/>
          <w:left w:val="nil"/>
          <w:bottom w:val="nil"/>
          <w:right w:val="nil"/>
          <w:between w:val="nil"/>
        </w:pBdr>
        <w:jc w:val="both"/>
        <w:rPr>
          <w:b/>
          <w:bCs/>
          <w:i w:val="0"/>
          <w:iCs w:val="0"/>
          <w:color w:val="1F497D"/>
          <w:sz w:val="24"/>
          <w:szCs w:val="24"/>
        </w:rPr>
      </w:pPr>
    </w:p>
    <w:p w:rsidR="00B37BA2" w:rsidRDefault="00B37BA2">
      <w:pPr>
        <w:pBdr>
          <w:top w:val="nil"/>
          <w:left w:val="nil"/>
          <w:bottom w:val="nil"/>
          <w:right w:val="nil"/>
          <w:between w:val="nil"/>
        </w:pBdr>
        <w:jc w:val="both"/>
        <w:rPr>
          <w:b/>
          <w:bCs/>
          <w:i w:val="0"/>
          <w:iCs w:val="0"/>
          <w:color w:val="1F497D"/>
          <w:sz w:val="24"/>
          <w:szCs w:val="24"/>
        </w:rPr>
      </w:pPr>
    </w:p>
    <w:p w:rsidR="00B37BA2" w:rsidRDefault="001B4EC4">
      <w:pPr>
        <w:spacing w:line="360" w:lineRule="auto"/>
        <w:ind w:hanging="2"/>
        <w:jc w:val="both"/>
        <w:rPr>
          <w:i w:val="0"/>
          <w:iCs w:val="0"/>
          <w:sz w:val="22"/>
          <w:szCs w:val="22"/>
        </w:rPr>
      </w:pPr>
      <w:hyperlink r:id="rId9" w:anchor="bookmark=id.tyjcwt">
        <w:r w:rsidR="00D33D12">
          <w:rPr>
            <w:i w:val="0"/>
            <w:iCs w:val="0"/>
            <w:color w:val="0000FF"/>
            <w:sz w:val="22"/>
            <w:szCs w:val="22"/>
            <w:u w:val="single"/>
          </w:rPr>
          <w:t>Anexo II</w:t>
        </w:r>
      </w:hyperlink>
      <w:r w:rsidR="00D33D12">
        <w:rPr>
          <w:i w:val="0"/>
          <w:iCs w:val="0"/>
          <w:sz w:val="22"/>
          <w:szCs w:val="22"/>
        </w:rPr>
        <w:tab/>
        <w:t>Datos identificativos de la empresa participante en la licitación</w:t>
      </w:r>
      <w:r w:rsidR="00D33D12">
        <w:rPr>
          <w:b/>
          <w:bCs/>
          <w:i w:val="0"/>
          <w:iCs w:val="0"/>
          <w:color w:val="222222"/>
        </w:rPr>
        <w:t xml:space="preserve"> </w:t>
      </w:r>
    </w:p>
    <w:bookmarkStart w:id="0" w:name="_heading=h.30j0zll" w:colFirst="0" w:colLast="0"/>
    <w:bookmarkEnd w:id="0"/>
    <w:p w:rsidR="00B37BA2" w:rsidRDefault="00D33D12">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heading=h.1fob9te" w:colFirst="0" w:colLast="0"/>
    <w:bookmarkEnd w:id="1"/>
    <w:p w:rsidR="00B37BA2" w:rsidRDefault="00D33D12">
      <w:pPr>
        <w:spacing w:line="360" w:lineRule="auto"/>
        <w:ind w:hanging="2"/>
        <w:jc w:val="both"/>
        <w:rPr>
          <w:i w:val="0"/>
          <w:iCs w:val="0"/>
          <w:sz w:val="22"/>
          <w:szCs w:val="22"/>
        </w:rPr>
      </w:pPr>
      <w:r>
        <w:fldChar w:fldCharType="begin"/>
      </w:r>
      <w:r>
        <w:instrText xml:space="preserve"> HYPERLINK "https://docs.google.com/document/d/1Wg_t0su5s2_BYOefudsd8FgXtopuBwPU/edit" \l "bookmark=id.1pxezwc"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B37BA2" w:rsidRDefault="00D33D12">
      <w:pPr>
        <w:spacing w:line="360" w:lineRule="auto"/>
        <w:ind w:left="1559" w:hanging="1440"/>
        <w:rPr>
          <w:i w:val="0"/>
          <w:iCs w:val="0"/>
          <w:sz w:val="22"/>
          <w:szCs w:val="22"/>
        </w:rPr>
      </w:pPr>
      <w:bookmarkStart w:id="2" w:name="_heading=h.3znysh7" w:colFirst="0" w:colLast="0"/>
      <w:bookmarkEnd w:id="2"/>
      <w:r>
        <w:rPr>
          <w:i w:val="0"/>
          <w:iCs w:val="0"/>
          <w:sz w:val="22"/>
          <w:szCs w:val="22"/>
        </w:rPr>
        <w:t xml:space="preserve">  </w:t>
      </w:r>
      <w:hyperlink r:id="rId10"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 xml:space="preserve">Documentación acreditativa de capacidad, solvencia económica y financiera, técnica y profesional </w:t>
      </w:r>
    </w:p>
    <w:p w:rsidR="00B37BA2" w:rsidRDefault="00D33D12">
      <w:pPr>
        <w:spacing w:line="360" w:lineRule="auto"/>
        <w:jc w:val="both"/>
        <w:rPr>
          <w:i w:val="0"/>
          <w:iCs w:val="0"/>
          <w:sz w:val="22"/>
          <w:szCs w:val="22"/>
        </w:rPr>
      </w:pPr>
      <w:r>
        <w:rPr>
          <w:i w:val="0"/>
          <w:iCs w:val="0"/>
          <w:sz w:val="22"/>
          <w:szCs w:val="22"/>
        </w:rPr>
        <w:t xml:space="preserve">     </w:t>
      </w:r>
      <w:hyperlink r:id="rId11"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B37BA2" w:rsidRDefault="00D33D12">
      <w:pPr>
        <w:spacing w:line="360" w:lineRule="auto"/>
        <w:jc w:val="both"/>
        <w:rPr>
          <w:i w:val="0"/>
          <w:iCs w:val="0"/>
          <w:sz w:val="24"/>
          <w:szCs w:val="24"/>
        </w:rPr>
      </w:pPr>
      <w:r>
        <w:rPr>
          <w:i w:val="0"/>
          <w:iCs w:val="0"/>
          <w:sz w:val="22"/>
          <w:szCs w:val="22"/>
        </w:rPr>
        <w:t xml:space="preserve">     </w:t>
      </w:r>
      <w:r>
        <w:rPr>
          <w:i w:val="0"/>
          <w:iCs w:val="0"/>
          <w:sz w:val="22"/>
          <w:szCs w:val="22"/>
        </w:rPr>
        <w:tab/>
      </w:r>
      <w:hyperlink r:id="rId12"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B37BA2" w:rsidRDefault="00D33D12">
      <w:pPr>
        <w:widowControl w:val="0"/>
        <w:tabs>
          <w:tab w:val="right" w:pos="1559"/>
          <w:tab w:val="left" w:pos="1119"/>
        </w:tabs>
        <w:spacing w:line="360" w:lineRule="auto"/>
        <w:rPr>
          <w:i w:val="0"/>
          <w:iCs w:val="0"/>
          <w:sz w:val="22"/>
          <w:szCs w:val="22"/>
        </w:rPr>
      </w:pPr>
      <w:r>
        <w:rPr>
          <w:i w:val="0"/>
          <w:iCs w:val="0"/>
          <w:sz w:val="24"/>
          <w:szCs w:val="24"/>
        </w:rPr>
        <w:t xml:space="preserve">    </w:t>
      </w:r>
      <w:hyperlink r:id="rId13"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B37BA2" w:rsidRDefault="00D33D12">
      <w:pPr>
        <w:spacing w:line="360" w:lineRule="auto"/>
        <w:jc w:val="both"/>
        <w:rPr>
          <w:i w:val="0"/>
          <w:iCs w:val="0"/>
          <w:color w:val="FF0000"/>
          <w:sz w:val="22"/>
          <w:szCs w:val="22"/>
        </w:rPr>
      </w:pPr>
      <w:bookmarkStart w:id="3" w:name="_heading=h.2et92p0" w:colFirst="0" w:colLast="0"/>
      <w:bookmarkEnd w:id="3"/>
      <w:r>
        <w:rPr>
          <w:i w:val="0"/>
          <w:iCs w:val="0"/>
          <w:sz w:val="22"/>
          <w:szCs w:val="22"/>
        </w:rPr>
        <w:t xml:space="preserve">    </w:t>
      </w:r>
      <w:hyperlink r:id="rId14"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B37BA2" w:rsidRDefault="00D33D12">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B37BA2" w:rsidRDefault="00D33D12">
      <w:pPr>
        <w:widowControl w:val="0"/>
        <w:tabs>
          <w:tab w:val="left" w:pos="1539"/>
        </w:tabs>
        <w:spacing w:line="360" w:lineRule="auto"/>
        <w:ind w:right="10"/>
        <w:jc w:val="both"/>
        <w:rPr>
          <w:sz w:val="22"/>
          <w:szCs w:val="22"/>
        </w:rPr>
      </w:pPr>
      <w:r>
        <w:rPr>
          <w:i w:val="0"/>
          <w:iCs w:val="0"/>
          <w:color w:val="0000FF"/>
          <w:sz w:val="22"/>
          <w:szCs w:val="22"/>
        </w:rPr>
        <w:t xml:space="preserve">    </w:t>
      </w:r>
      <w:r>
        <w:rPr>
          <w:i w:val="0"/>
          <w:iCs w:val="0"/>
          <w:color w:val="0000FF"/>
          <w:sz w:val="22"/>
          <w:szCs w:val="22"/>
          <w:u w:val="single"/>
        </w:rPr>
        <w:t>Anexo IV.6</w:t>
      </w:r>
      <w:r>
        <w:rPr>
          <w:color w:val="0000FF"/>
          <w:sz w:val="22"/>
          <w:szCs w:val="22"/>
        </w:rPr>
        <w:tab/>
      </w:r>
      <w:r>
        <w:rPr>
          <w:i w:val="0"/>
          <w:iCs w:val="0"/>
          <w:sz w:val="22"/>
          <w:szCs w:val="22"/>
        </w:rPr>
        <w:t xml:space="preserve">Declaración responsable relativa a la normativa en materia de protección    </w:t>
      </w:r>
      <w:r>
        <w:rPr>
          <w:i w:val="0"/>
          <w:iCs w:val="0"/>
          <w:sz w:val="22"/>
          <w:szCs w:val="22"/>
        </w:rPr>
        <w:tab/>
        <w:t>de datos de carácter personal</w:t>
      </w:r>
    </w:p>
    <w:p w:rsidR="00B37BA2" w:rsidRDefault="001B4EC4">
      <w:pPr>
        <w:spacing w:line="360" w:lineRule="auto"/>
        <w:ind w:left="1438" w:hanging="1440"/>
        <w:jc w:val="both"/>
        <w:rPr>
          <w:i w:val="0"/>
          <w:iCs w:val="0"/>
          <w:color w:val="1F497D"/>
          <w:sz w:val="22"/>
          <w:szCs w:val="22"/>
        </w:rPr>
      </w:pPr>
      <w:hyperlink r:id="rId15" w:anchor="bookmark=id.3j2qqm3">
        <w:r w:rsidR="00D33D12">
          <w:rPr>
            <w:i w:val="0"/>
            <w:iCs w:val="0"/>
            <w:color w:val="0000FF"/>
            <w:sz w:val="22"/>
            <w:szCs w:val="22"/>
            <w:u w:val="single"/>
          </w:rPr>
          <w:t>Anexo V</w:t>
        </w:r>
      </w:hyperlink>
      <w:r w:rsidR="00D33D12">
        <w:rPr>
          <w:i w:val="0"/>
          <w:iCs w:val="0"/>
          <w:color w:val="1F497D"/>
          <w:sz w:val="22"/>
          <w:szCs w:val="22"/>
        </w:rPr>
        <w:tab/>
      </w:r>
      <w:r w:rsidR="00D33D12">
        <w:rPr>
          <w:i w:val="0"/>
          <w:iCs w:val="0"/>
          <w:sz w:val="22"/>
          <w:szCs w:val="22"/>
        </w:rPr>
        <w:t xml:space="preserve">Modelo de proposición económica y demás criterios automáticos sometidos a fórmulas </w:t>
      </w:r>
    </w:p>
    <w:p w:rsidR="00B37BA2" w:rsidRDefault="001B4EC4">
      <w:pPr>
        <w:spacing w:line="360" w:lineRule="auto"/>
        <w:ind w:hanging="2"/>
        <w:jc w:val="both"/>
        <w:rPr>
          <w:i w:val="0"/>
          <w:iCs w:val="0"/>
          <w:sz w:val="22"/>
          <w:szCs w:val="22"/>
        </w:rPr>
      </w:pPr>
      <w:hyperlink r:id="rId16" w:anchor="bookmark=id.1y810tw">
        <w:r w:rsidR="00D33D12">
          <w:rPr>
            <w:i w:val="0"/>
            <w:iCs w:val="0"/>
            <w:color w:val="0000FF"/>
            <w:sz w:val="22"/>
            <w:szCs w:val="22"/>
            <w:u w:val="single"/>
          </w:rPr>
          <w:t>Anexo VI</w:t>
        </w:r>
      </w:hyperlink>
      <w:r w:rsidR="00D33D12">
        <w:rPr>
          <w:i w:val="0"/>
          <w:iCs w:val="0"/>
          <w:color w:val="000080"/>
          <w:sz w:val="22"/>
          <w:szCs w:val="22"/>
        </w:rPr>
        <w:tab/>
      </w:r>
      <w:r w:rsidR="00D33D12">
        <w:rPr>
          <w:i w:val="0"/>
          <w:iCs w:val="0"/>
          <w:sz w:val="22"/>
          <w:szCs w:val="22"/>
        </w:rPr>
        <w:t>Condiciones especiales de ejecución</w:t>
      </w:r>
    </w:p>
    <w:p w:rsidR="00B37BA2" w:rsidRDefault="001B4EC4">
      <w:pPr>
        <w:spacing w:line="360" w:lineRule="auto"/>
        <w:ind w:hanging="2"/>
        <w:jc w:val="both"/>
        <w:rPr>
          <w:i w:val="0"/>
          <w:iCs w:val="0"/>
          <w:color w:val="000080"/>
          <w:sz w:val="22"/>
          <w:szCs w:val="22"/>
        </w:rPr>
      </w:pPr>
      <w:hyperlink r:id="rId17" w:anchor="bookmark=id.4i7ojhp">
        <w:r w:rsidR="00D33D12">
          <w:rPr>
            <w:i w:val="0"/>
            <w:iCs w:val="0"/>
            <w:color w:val="0000FF"/>
            <w:sz w:val="22"/>
            <w:szCs w:val="22"/>
            <w:u w:val="single"/>
          </w:rPr>
          <w:t>Anexo VII</w:t>
        </w:r>
      </w:hyperlink>
      <w:r w:rsidR="00D33D12">
        <w:rPr>
          <w:i w:val="0"/>
          <w:iCs w:val="0"/>
          <w:sz w:val="22"/>
          <w:szCs w:val="22"/>
        </w:rPr>
        <w:tab/>
        <w:t xml:space="preserve">Documento Europeo Único de Contratación </w:t>
      </w:r>
    </w:p>
    <w:p w:rsidR="00B37BA2" w:rsidRDefault="001B4EC4">
      <w:pPr>
        <w:spacing w:line="360" w:lineRule="auto"/>
        <w:ind w:hanging="2"/>
        <w:jc w:val="both"/>
        <w:rPr>
          <w:i w:val="0"/>
          <w:iCs w:val="0"/>
          <w:sz w:val="22"/>
          <w:szCs w:val="22"/>
        </w:rPr>
      </w:pPr>
      <w:hyperlink r:id="rId18" w:anchor="bookmark=id.2xcytpi">
        <w:r w:rsidR="00D33D12">
          <w:rPr>
            <w:i w:val="0"/>
            <w:iCs w:val="0"/>
            <w:color w:val="0000FF"/>
            <w:sz w:val="22"/>
            <w:szCs w:val="22"/>
            <w:u w:val="single"/>
          </w:rPr>
          <w:t>Anexo VIII</w:t>
        </w:r>
      </w:hyperlink>
      <w:r w:rsidR="00D33D12">
        <w:rPr>
          <w:i w:val="0"/>
          <w:iCs w:val="0"/>
          <w:color w:val="000080"/>
          <w:sz w:val="22"/>
          <w:szCs w:val="22"/>
        </w:rPr>
        <w:tab/>
      </w:r>
      <w:r w:rsidR="00D33D12">
        <w:rPr>
          <w:i w:val="0"/>
          <w:iCs w:val="0"/>
          <w:sz w:val="22"/>
          <w:szCs w:val="22"/>
        </w:rPr>
        <w:t>Penalidades</w:t>
      </w:r>
      <w:r w:rsidR="00D33D12">
        <w:rPr>
          <w:i w:val="0"/>
          <w:iCs w:val="0"/>
          <w:sz w:val="22"/>
          <w:szCs w:val="22"/>
        </w:rPr>
        <w:tab/>
      </w:r>
    </w:p>
    <w:p w:rsidR="00B37BA2" w:rsidRDefault="001B4EC4">
      <w:pPr>
        <w:spacing w:line="360" w:lineRule="auto"/>
        <w:ind w:hanging="2"/>
        <w:jc w:val="both"/>
        <w:rPr>
          <w:i w:val="0"/>
          <w:iCs w:val="0"/>
          <w:color w:val="000080"/>
          <w:sz w:val="22"/>
          <w:szCs w:val="22"/>
        </w:rPr>
      </w:pPr>
      <w:hyperlink r:id="rId19" w:anchor="bookmark=id.3whwml4">
        <w:r w:rsidR="00D33D12">
          <w:rPr>
            <w:i w:val="0"/>
            <w:iCs w:val="0"/>
            <w:color w:val="0000FF"/>
            <w:sz w:val="22"/>
            <w:szCs w:val="22"/>
            <w:u w:val="single"/>
          </w:rPr>
          <w:t>Anexo IX</w:t>
        </w:r>
      </w:hyperlink>
      <w:r w:rsidR="00D33D12">
        <w:rPr>
          <w:i w:val="0"/>
          <w:iCs w:val="0"/>
          <w:color w:val="000080"/>
          <w:sz w:val="22"/>
          <w:szCs w:val="22"/>
        </w:rPr>
        <w:tab/>
      </w:r>
      <w:r w:rsidR="00D33D12">
        <w:rPr>
          <w:i w:val="0"/>
          <w:iCs w:val="0"/>
          <w:sz w:val="22"/>
          <w:szCs w:val="22"/>
        </w:rPr>
        <w:t>Modificaciones contractuales previstas</w:t>
      </w:r>
    </w:p>
    <w:p w:rsidR="00B37BA2" w:rsidRDefault="001B4EC4">
      <w:pPr>
        <w:spacing w:line="360" w:lineRule="auto"/>
        <w:ind w:hanging="2"/>
        <w:jc w:val="both"/>
        <w:rPr>
          <w:i w:val="0"/>
          <w:iCs w:val="0"/>
          <w:sz w:val="22"/>
          <w:szCs w:val="22"/>
        </w:rPr>
      </w:pPr>
      <w:hyperlink r:id="rId20" w:anchor="bookmark=id.2bn6wsx">
        <w:r w:rsidR="00D33D12">
          <w:rPr>
            <w:i w:val="0"/>
            <w:iCs w:val="0"/>
            <w:color w:val="0000FF"/>
            <w:sz w:val="22"/>
            <w:szCs w:val="22"/>
            <w:u w:val="single"/>
          </w:rPr>
          <w:t>Anexo X</w:t>
        </w:r>
      </w:hyperlink>
      <w:r w:rsidR="00D33D12">
        <w:rPr>
          <w:i w:val="0"/>
          <w:iCs w:val="0"/>
          <w:color w:val="000080"/>
          <w:sz w:val="22"/>
          <w:szCs w:val="22"/>
        </w:rPr>
        <w:tab/>
      </w:r>
      <w:r w:rsidR="00D33D12">
        <w:rPr>
          <w:i w:val="0"/>
          <w:iCs w:val="0"/>
          <w:sz w:val="22"/>
          <w:szCs w:val="22"/>
        </w:rPr>
        <w:t>Causas específicas de resolución contractual</w:t>
      </w:r>
    </w:p>
    <w:p w:rsidR="00B37BA2" w:rsidRDefault="001B4EC4">
      <w:pPr>
        <w:spacing w:line="360" w:lineRule="auto"/>
        <w:ind w:hanging="2"/>
        <w:jc w:val="both"/>
        <w:rPr>
          <w:i w:val="0"/>
          <w:iCs w:val="0"/>
          <w:color w:val="000080"/>
          <w:sz w:val="22"/>
          <w:szCs w:val="22"/>
        </w:rPr>
      </w:pPr>
      <w:hyperlink r:id="rId21" w:anchor="bookmark=id.qsh70q">
        <w:r w:rsidR="00D33D12">
          <w:rPr>
            <w:i w:val="0"/>
            <w:iCs w:val="0"/>
            <w:color w:val="0000FF"/>
            <w:sz w:val="22"/>
            <w:szCs w:val="22"/>
            <w:u w:val="single"/>
          </w:rPr>
          <w:t>Anexo XI</w:t>
        </w:r>
      </w:hyperlink>
      <w:r w:rsidR="00D33D12">
        <w:rPr>
          <w:i w:val="0"/>
          <w:iCs w:val="0"/>
          <w:color w:val="000080"/>
          <w:sz w:val="22"/>
          <w:szCs w:val="22"/>
        </w:rPr>
        <w:tab/>
      </w:r>
      <w:r w:rsidR="00D33D12">
        <w:rPr>
          <w:i w:val="0"/>
          <w:iCs w:val="0"/>
          <w:sz w:val="22"/>
          <w:szCs w:val="22"/>
        </w:rPr>
        <w:t>Criterios de adjudicación</w:t>
      </w:r>
      <w:r w:rsidR="00D33D12">
        <w:rPr>
          <w:i w:val="0"/>
          <w:iCs w:val="0"/>
          <w:color w:val="000080"/>
          <w:sz w:val="22"/>
          <w:szCs w:val="22"/>
        </w:rPr>
        <w:t xml:space="preserve"> </w:t>
      </w:r>
    </w:p>
    <w:p w:rsidR="00B37BA2" w:rsidRDefault="001B4EC4">
      <w:pPr>
        <w:spacing w:line="360" w:lineRule="auto"/>
        <w:ind w:hanging="2"/>
        <w:jc w:val="both"/>
        <w:rPr>
          <w:i w:val="0"/>
          <w:iCs w:val="0"/>
          <w:sz w:val="22"/>
          <w:szCs w:val="22"/>
        </w:rPr>
      </w:pPr>
      <w:hyperlink r:id="rId22" w:anchor="bookmark=id.z337ya">
        <w:r w:rsidR="00D33D12">
          <w:rPr>
            <w:i w:val="0"/>
            <w:iCs w:val="0"/>
            <w:color w:val="0000FF"/>
            <w:sz w:val="22"/>
            <w:szCs w:val="22"/>
            <w:u w:val="single"/>
          </w:rPr>
          <w:t>Anexo XI</w:t>
        </w:r>
      </w:hyperlink>
      <w:r w:rsidR="00D33D12">
        <w:rPr>
          <w:i w:val="0"/>
          <w:iCs w:val="0"/>
          <w:color w:val="0000FF"/>
          <w:sz w:val="22"/>
          <w:szCs w:val="22"/>
          <w:u w:val="single"/>
        </w:rPr>
        <w:t>I</w:t>
      </w:r>
      <w:r w:rsidR="00D33D12">
        <w:rPr>
          <w:i w:val="0"/>
          <w:iCs w:val="0"/>
          <w:color w:val="0000FF"/>
          <w:sz w:val="22"/>
          <w:szCs w:val="22"/>
        </w:rPr>
        <w:tab/>
      </w:r>
      <w:r w:rsidR="00CF467D">
        <w:rPr>
          <w:i w:val="0"/>
          <w:iCs w:val="0"/>
          <w:sz w:val="22"/>
          <w:szCs w:val="22"/>
        </w:rPr>
        <w:t>Desglose de costes</w:t>
      </w:r>
    </w:p>
    <w:p w:rsidR="00CF467D" w:rsidRDefault="001B4EC4" w:rsidP="00CF467D">
      <w:pPr>
        <w:pBdr>
          <w:top w:val="nil"/>
          <w:left w:val="nil"/>
          <w:bottom w:val="nil"/>
          <w:right w:val="nil"/>
          <w:between w:val="nil"/>
        </w:pBdr>
        <w:spacing w:line="360" w:lineRule="auto"/>
        <w:ind w:left="1410" w:hanging="1410"/>
        <w:jc w:val="both"/>
        <w:rPr>
          <w:i w:val="0"/>
        </w:rPr>
      </w:pPr>
      <w:hyperlink w:anchor="bookmark=id.2p2csry">
        <w:r w:rsidR="00CF467D" w:rsidRPr="008C555D">
          <w:rPr>
            <w:i w:val="0"/>
            <w:color w:val="0000FF"/>
            <w:sz w:val="22"/>
            <w:szCs w:val="22"/>
            <w:u w:val="single"/>
          </w:rPr>
          <w:t>Anexo XIII</w:t>
        </w:r>
      </w:hyperlink>
      <w:r w:rsidR="00CF467D">
        <w:rPr>
          <w:i w:val="0"/>
          <w:sz w:val="22"/>
          <w:szCs w:val="22"/>
        </w:rPr>
        <w:t xml:space="preserve">      Certificado buena ejecución -Exceso de experiencia en materia de seguridad social-</w:t>
      </w:r>
    </w:p>
    <w:p w:rsidR="00CF467D" w:rsidRDefault="00CF467D">
      <w:pPr>
        <w:spacing w:line="360" w:lineRule="auto"/>
        <w:ind w:hanging="2"/>
        <w:jc w:val="both"/>
        <w:rPr>
          <w:i w:val="0"/>
          <w:iCs w:val="0"/>
          <w:sz w:val="22"/>
          <w:szCs w:val="22"/>
        </w:rPr>
      </w:pPr>
    </w:p>
    <w:p w:rsidR="00B37BA2" w:rsidRDefault="00B37BA2">
      <w:pPr>
        <w:pBdr>
          <w:top w:val="nil"/>
          <w:left w:val="nil"/>
          <w:bottom w:val="nil"/>
          <w:right w:val="nil"/>
          <w:between w:val="nil"/>
        </w:pBdr>
        <w:spacing w:line="360" w:lineRule="auto"/>
        <w:ind w:left="1410" w:hanging="1410"/>
        <w:jc w:val="both"/>
        <w:rPr>
          <w:i w:val="0"/>
          <w:iCs w:val="0"/>
          <w:color w:val="000000"/>
          <w:sz w:val="22"/>
          <w:szCs w:val="22"/>
        </w:rPr>
      </w:pPr>
    </w:p>
    <w:p w:rsidR="00B37BA2" w:rsidRDefault="00B37BA2">
      <w:pPr>
        <w:pBdr>
          <w:top w:val="nil"/>
          <w:left w:val="nil"/>
          <w:bottom w:val="nil"/>
          <w:right w:val="nil"/>
          <w:between w:val="nil"/>
        </w:pBdr>
        <w:spacing w:line="360" w:lineRule="auto"/>
        <w:ind w:left="1410" w:hanging="1410"/>
        <w:jc w:val="both"/>
        <w:rPr>
          <w:i w:val="0"/>
          <w:iCs w:val="0"/>
          <w:color w:val="000000"/>
          <w:sz w:val="22"/>
          <w:szCs w:val="22"/>
        </w:rPr>
      </w:pPr>
    </w:p>
    <w:p w:rsidR="00B37BA2" w:rsidRDefault="00B37BA2">
      <w:pPr>
        <w:pBdr>
          <w:top w:val="nil"/>
          <w:left w:val="nil"/>
          <w:bottom w:val="nil"/>
          <w:right w:val="nil"/>
          <w:between w:val="nil"/>
        </w:pBdr>
        <w:spacing w:line="360" w:lineRule="auto"/>
        <w:ind w:left="1410" w:hanging="1410"/>
        <w:jc w:val="both"/>
        <w:rPr>
          <w:i w:val="0"/>
          <w:iCs w:val="0"/>
          <w:color w:val="000000"/>
          <w:sz w:val="22"/>
          <w:szCs w:val="22"/>
        </w:rPr>
      </w:pPr>
    </w:p>
    <w:p w:rsidR="00B37BA2" w:rsidRDefault="00B37BA2">
      <w:pPr>
        <w:pBdr>
          <w:top w:val="nil"/>
          <w:left w:val="nil"/>
          <w:bottom w:val="nil"/>
          <w:right w:val="nil"/>
          <w:between w:val="nil"/>
        </w:pBdr>
        <w:spacing w:line="360" w:lineRule="auto"/>
        <w:ind w:left="1410" w:hanging="1410"/>
        <w:jc w:val="both"/>
        <w:rPr>
          <w:i w:val="0"/>
          <w:iCs w:val="0"/>
          <w:color w:val="000000"/>
          <w:sz w:val="22"/>
          <w:szCs w:val="22"/>
        </w:rPr>
      </w:pPr>
    </w:p>
    <w:p w:rsidR="00B37BA2" w:rsidRDefault="00B37BA2">
      <w:pPr>
        <w:pBdr>
          <w:top w:val="nil"/>
          <w:left w:val="nil"/>
          <w:bottom w:val="nil"/>
          <w:right w:val="nil"/>
          <w:between w:val="nil"/>
        </w:pBdr>
        <w:spacing w:line="360" w:lineRule="auto"/>
        <w:ind w:left="1410" w:hanging="1410"/>
        <w:jc w:val="both"/>
        <w:rPr>
          <w:i w:val="0"/>
          <w:iCs w:val="0"/>
          <w:color w:val="000000"/>
          <w:sz w:val="22"/>
          <w:szCs w:val="22"/>
        </w:rPr>
      </w:pPr>
    </w:p>
    <w:p w:rsidR="00B37BA2" w:rsidRDefault="00B37BA2">
      <w:pPr>
        <w:pBdr>
          <w:top w:val="nil"/>
          <w:left w:val="nil"/>
          <w:bottom w:val="nil"/>
          <w:right w:val="nil"/>
          <w:between w:val="nil"/>
        </w:pBdr>
        <w:spacing w:line="360" w:lineRule="auto"/>
        <w:ind w:left="1410" w:hanging="1410"/>
        <w:jc w:val="both"/>
        <w:rPr>
          <w:i w:val="0"/>
          <w:iCs w:val="0"/>
          <w:color w:val="000000"/>
          <w:sz w:val="22"/>
          <w:szCs w:val="22"/>
        </w:rPr>
      </w:pPr>
    </w:p>
    <w:p w:rsidR="00B37BA2" w:rsidRDefault="00B37BA2">
      <w:pPr>
        <w:pBdr>
          <w:top w:val="nil"/>
          <w:left w:val="nil"/>
          <w:bottom w:val="nil"/>
          <w:right w:val="nil"/>
          <w:between w:val="nil"/>
        </w:pBdr>
        <w:spacing w:line="360" w:lineRule="auto"/>
        <w:ind w:left="1410" w:hanging="1410"/>
        <w:jc w:val="both"/>
        <w:rPr>
          <w:i w:val="0"/>
          <w:iCs w:val="0"/>
          <w:color w:val="000000"/>
          <w:sz w:val="22"/>
          <w:szCs w:val="22"/>
        </w:rPr>
      </w:pPr>
    </w:p>
    <w:p w:rsidR="00B37BA2" w:rsidRDefault="00B37BA2">
      <w:pPr>
        <w:pBdr>
          <w:top w:val="nil"/>
          <w:left w:val="nil"/>
          <w:bottom w:val="nil"/>
          <w:right w:val="nil"/>
          <w:between w:val="nil"/>
        </w:pBdr>
        <w:spacing w:line="360" w:lineRule="auto"/>
        <w:ind w:left="1410" w:hanging="1410"/>
        <w:jc w:val="both"/>
        <w:rPr>
          <w:i w:val="0"/>
          <w:iCs w:val="0"/>
          <w:color w:val="000000"/>
          <w:sz w:val="22"/>
          <w:szCs w:val="22"/>
        </w:rPr>
      </w:pPr>
    </w:p>
    <w:tbl>
      <w:tblPr>
        <w:tblStyle w:val="affffffffffff5"/>
        <w:tblW w:w="9075" w:type="dxa"/>
        <w:tblInd w:w="-30" w:type="dxa"/>
        <w:tblLayout w:type="fixed"/>
        <w:tblLook w:val="0000" w:firstRow="0" w:lastRow="0" w:firstColumn="0" w:lastColumn="0" w:noHBand="0" w:noVBand="0"/>
      </w:tblPr>
      <w:tblGrid>
        <w:gridCol w:w="9075"/>
      </w:tblGrid>
      <w:tr w:rsidR="00B37BA2">
        <w:trPr>
          <w:trHeight w:val="285"/>
        </w:trPr>
        <w:tc>
          <w:tcPr>
            <w:tcW w:w="9075" w:type="dxa"/>
            <w:shd w:val="clear" w:color="auto" w:fill="00B0F0"/>
          </w:tcPr>
          <w:p w:rsidR="00B37BA2" w:rsidRDefault="00D33D12">
            <w:pPr>
              <w:jc w:val="both"/>
              <w:rPr>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tc>
      </w:tr>
    </w:tbl>
    <w:p w:rsidR="00B37BA2" w:rsidRDefault="00B37BA2">
      <w:pPr>
        <w:ind w:left="2"/>
        <w:rPr>
          <w:i w:val="0"/>
          <w:iCs w:val="0"/>
          <w:sz w:val="8"/>
          <w:szCs w:val="8"/>
        </w:rPr>
      </w:pPr>
    </w:p>
    <w:p w:rsidR="00B37BA2" w:rsidRDefault="00B37BA2">
      <w:pPr>
        <w:ind w:left="2"/>
        <w:rPr>
          <w:i w:val="0"/>
          <w:iCs w:val="0"/>
          <w:sz w:val="8"/>
          <w:szCs w:val="8"/>
        </w:rPr>
      </w:pPr>
    </w:p>
    <w:tbl>
      <w:tblPr>
        <w:tblStyle w:val="affffffffffff6"/>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B37BA2">
        <w:tc>
          <w:tcPr>
            <w:tcW w:w="9045" w:type="dxa"/>
            <w:gridSpan w:val="3"/>
            <w:tcBorders>
              <w:top w:val="single" w:sz="18" w:space="0" w:color="1F497D"/>
            </w:tcBorders>
            <w:shd w:val="clear" w:color="auto" w:fill="00B0F0"/>
          </w:tcPr>
          <w:p w:rsidR="00B37BA2" w:rsidRDefault="00D33D12">
            <w:pPr>
              <w:ind w:left="2"/>
              <w:jc w:val="both"/>
              <w:rPr>
                <w:color w:val="FFFFFF"/>
                <w:sz w:val="18"/>
                <w:szCs w:val="18"/>
              </w:rPr>
            </w:pPr>
            <w:r>
              <w:rPr>
                <w:b/>
                <w:bCs/>
                <w:i w:val="0"/>
                <w:iCs w:val="0"/>
                <w:color w:val="FFFFFF"/>
                <w:sz w:val="18"/>
                <w:szCs w:val="18"/>
              </w:rPr>
              <w:t>Código de la licitación a la que concurre</w:t>
            </w:r>
          </w:p>
        </w:tc>
      </w:tr>
      <w:tr w:rsidR="00B37BA2">
        <w:trPr>
          <w:trHeight w:val="515"/>
        </w:trPr>
        <w:tc>
          <w:tcPr>
            <w:tcW w:w="9045" w:type="dxa"/>
            <w:gridSpan w:val="3"/>
          </w:tcPr>
          <w:p w:rsidR="00B37BA2" w:rsidRDefault="00B37BA2">
            <w:pPr>
              <w:jc w:val="both"/>
              <w:rPr>
                <w:sz w:val="18"/>
                <w:szCs w:val="18"/>
              </w:rPr>
            </w:pPr>
          </w:p>
          <w:p w:rsidR="00B37BA2" w:rsidRDefault="00D33D12">
            <w:pPr>
              <w:jc w:val="both"/>
              <w:rPr>
                <w:sz w:val="18"/>
                <w:szCs w:val="18"/>
              </w:rPr>
            </w:pPr>
            <w:r>
              <w:rPr>
                <w:i w:val="0"/>
                <w:iCs w:val="0"/>
                <w:sz w:val="18"/>
                <w:szCs w:val="18"/>
              </w:rPr>
              <w:t>CP_____/____</w:t>
            </w:r>
          </w:p>
          <w:p w:rsidR="00B37BA2" w:rsidRDefault="00B37BA2">
            <w:pPr>
              <w:jc w:val="both"/>
              <w:rPr>
                <w:sz w:val="18"/>
                <w:szCs w:val="18"/>
              </w:rPr>
            </w:pPr>
          </w:p>
        </w:tc>
      </w:tr>
      <w:tr w:rsidR="00B37BA2">
        <w:tc>
          <w:tcPr>
            <w:tcW w:w="9045" w:type="dxa"/>
            <w:gridSpan w:val="3"/>
            <w:shd w:val="clear" w:color="auto" w:fill="00B0F0"/>
          </w:tcPr>
          <w:p w:rsidR="00B37BA2" w:rsidRDefault="00D33D12">
            <w:pPr>
              <w:ind w:left="2"/>
              <w:jc w:val="both"/>
              <w:rPr>
                <w:color w:val="FFFFFF"/>
                <w:sz w:val="18"/>
                <w:szCs w:val="18"/>
              </w:rPr>
            </w:pPr>
            <w:r>
              <w:rPr>
                <w:b/>
                <w:bCs/>
                <w:i w:val="0"/>
                <w:iCs w:val="0"/>
                <w:color w:val="FFFFFF"/>
                <w:sz w:val="18"/>
                <w:szCs w:val="18"/>
              </w:rPr>
              <w:t>Número de lotes e identificación (cumplimentar solo en caso de licitación por lotes)</w:t>
            </w:r>
          </w:p>
        </w:tc>
      </w:tr>
      <w:tr w:rsidR="00B37BA2">
        <w:trPr>
          <w:trHeight w:val="338"/>
        </w:trPr>
        <w:tc>
          <w:tcPr>
            <w:tcW w:w="9045" w:type="dxa"/>
            <w:gridSpan w:val="3"/>
          </w:tcPr>
          <w:p w:rsidR="00B37BA2" w:rsidRDefault="00B37BA2">
            <w:pPr>
              <w:ind w:left="2"/>
              <w:jc w:val="both"/>
              <w:rPr>
                <w:sz w:val="18"/>
                <w:szCs w:val="18"/>
              </w:rPr>
            </w:pPr>
          </w:p>
          <w:p w:rsidR="00B37BA2" w:rsidRDefault="00B37BA2">
            <w:pPr>
              <w:ind w:left="2"/>
              <w:jc w:val="both"/>
              <w:rPr>
                <w:sz w:val="18"/>
                <w:szCs w:val="18"/>
              </w:rPr>
            </w:pPr>
          </w:p>
        </w:tc>
      </w:tr>
      <w:tr w:rsidR="00B37BA2">
        <w:tc>
          <w:tcPr>
            <w:tcW w:w="9045" w:type="dxa"/>
            <w:gridSpan w:val="3"/>
            <w:shd w:val="clear" w:color="auto" w:fill="00B0F0"/>
          </w:tcPr>
          <w:p w:rsidR="00B37BA2" w:rsidRDefault="00D33D12">
            <w:pPr>
              <w:ind w:left="2"/>
              <w:jc w:val="both"/>
              <w:rPr>
                <w:color w:val="FFFFFF"/>
                <w:sz w:val="18"/>
                <w:szCs w:val="18"/>
              </w:rPr>
            </w:pPr>
            <w:r>
              <w:rPr>
                <w:b/>
                <w:bCs/>
                <w:i w:val="0"/>
                <w:iCs w:val="0"/>
                <w:color w:val="FFFFFF"/>
                <w:sz w:val="18"/>
                <w:szCs w:val="18"/>
              </w:rPr>
              <w:t xml:space="preserve">Datos de identificación del empresario licitador </w:t>
            </w:r>
          </w:p>
        </w:tc>
      </w:tr>
      <w:tr w:rsidR="00B37BA2">
        <w:tc>
          <w:tcPr>
            <w:tcW w:w="9045" w:type="dxa"/>
            <w:gridSpan w:val="3"/>
            <w:tcBorders>
              <w:bottom w:val="single" w:sz="4" w:space="0" w:color="000000"/>
            </w:tcBorders>
          </w:tcPr>
          <w:p w:rsidR="00B37BA2" w:rsidRDefault="00D33D12">
            <w:pPr>
              <w:ind w:left="2"/>
              <w:jc w:val="both"/>
              <w:rPr>
                <w:sz w:val="18"/>
                <w:szCs w:val="18"/>
              </w:rPr>
            </w:pPr>
            <w:r>
              <w:rPr>
                <w:i w:val="0"/>
                <w:iCs w:val="0"/>
                <w:sz w:val="18"/>
                <w:szCs w:val="18"/>
              </w:rPr>
              <w:t>Nombre y apellidos / Razón social de la empresa:</w:t>
            </w:r>
          </w:p>
          <w:p w:rsidR="00B37BA2" w:rsidRDefault="00B37BA2">
            <w:pPr>
              <w:ind w:left="2"/>
              <w:jc w:val="both"/>
              <w:rPr>
                <w:sz w:val="18"/>
                <w:szCs w:val="18"/>
              </w:rPr>
            </w:pPr>
          </w:p>
        </w:tc>
      </w:tr>
      <w:tr w:rsidR="00B37BA2">
        <w:tc>
          <w:tcPr>
            <w:tcW w:w="3330" w:type="dxa"/>
            <w:tcBorders>
              <w:top w:val="single" w:sz="4" w:space="0" w:color="000000"/>
              <w:bottom w:val="single" w:sz="4" w:space="0" w:color="000000"/>
              <w:right w:val="single" w:sz="18" w:space="0" w:color="000000"/>
            </w:tcBorders>
          </w:tcPr>
          <w:p w:rsidR="00B37BA2" w:rsidRDefault="00D33D12">
            <w:pPr>
              <w:ind w:left="2"/>
              <w:jc w:val="both"/>
              <w:rPr>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B37BA2" w:rsidRDefault="00D33D12">
            <w:pPr>
              <w:ind w:left="2"/>
              <w:jc w:val="both"/>
              <w:rPr>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B37BA2" w:rsidRDefault="00D33D12">
            <w:pPr>
              <w:ind w:left="2"/>
              <w:jc w:val="both"/>
              <w:rPr>
                <w:sz w:val="18"/>
                <w:szCs w:val="18"/>
              </w:rPr>
            </w:pPr>
            <w:r>
              <w:rPr>
                <w:i w:val="0"/>
                <w:iCs w:val="0"/>
                <w:sz w:val="18"/>
                <w:szCs w:val="18"/>
              </w:rPr>
              <w:t xml:space="preserve">PYME    </w:t>
            </w:r>
            <w:bookmarkStart w:id="4" w:name="bookmark=kix.90k0vbyj4ok0" w:colFirst="0" w:colLast="0"/>
            <w:bookmarkEnd w:id="4"/>
            <w:r>
              <w:rPr>
                <w:i w:val="0"/>
                <w:iCs w:val="0"/>
                <w:sz w:val="18"/>
                <w:szCs w:val="18"/>
              </w:rPr>
              <w:t xml:space="preserve">☐ sí     </w:t>
            </w:r>
            <w:bookmarkStart w:id="5" w:name="bookmark=kix.ocqqvytmrv99" w:colFirst="0" w:colLast="0"/>
            <w:bookmarkEnd w:id="5"/>
            <w:r>
              <w:rPr>
                <w:i w:val="0"/>
                <w:iCs w:val="0"/>
                <w:sz w:val="18"/>
                <w:szCs w:val="18"/>
              </w:rPr>
              <w:t>☐ no</w:t>
            </w:r>
          </w:p>
        </w:tc>
      </w:tr>
      <w:tr w:rsidR="00B37BA2">
        <w:tc>
          <w:tcPr>
            <w:tcW w:w="9045" w:type="dxa"/>
            <w:gridSpan w:val="3"/>
            <w:tcBorders>
              <w:top w:val="single" w:sz="4" w:space="0" w:color="000000"/>
              <w:bottom w:val="single" w:sz="4" w:space="0" w:color="000000"/>
            </w:tcBorders>
          </w:tcPr>
          <w:p w:rsidR="00B37BA2" w:rsidRDefault="00D33D12">
            <w:pPr>
              <w:ind w:left="2"/>
              <w:jc w:val="both"/>
              <w:rPr>
                <w:sz w:val="18"/>
                <w:szCs w:val="18"/>
              </w:rPr>
            </w:pPr>
            <w:r>
              <w:rPr>
                <w:i w:val="0"/>
                <w:iCs w:val="0"/>
                <w:sz w:val="18"/>
                <w:szCs w:val="18"/>
              </w:rPr>
              <w:t xml:space="preserve">DIRECCIÓN POSTAL: </w:t>
            </w:r>
          </w:p>
          <w:p w:rsidR="00B37BA2" w:rsidRDefault="00B37BA2">
            <w:pPr>
              <w:ind w:left="2"/>
              <w:jc w:val="both"/>
              <w:rPr>
                <w:sz w:val="18"/>
                <w:szCs w:val="18"/>
              </w:rPr>
            </w:pPr>
          </w:p>
        </w:tc>
      </w:tr>
      <w:tr w:rsidR="00B37BA2">
        <w:tc>
          <w:tcPr>
            <w:tcW w:w="9045" w:type="dxa"/>
            <w:gridSpan w:val="3"/>
            <w:tcBorders>
              <w:top w:val="single" w:sz="4" w:space="0" w:color="000000"/>
            </w:tcBorders>
          </w:tcPr>
          <w:p w:rsidR="00B37BA2" w:rsidRDefault="00D33D12">
            <w:pPr>
              <w:ind w:left="2"/>
              <w:jc w:val="both"/>
              <w:rPr>
                <w:sz w:val="18"/>
                <w:szCs w:val="18"/>
              </w:rPr>
            </w:pPr>
            <w:r>
              <w:rPr>
                <w:i w:val="0"/>
                <w:iCs w:val="0"/>
                <w:sz w:val="18"/>
                <w:szCs w:val="18"/>
              </w:rPr>
              <w:t>URL/WEB</w:t>
            </w:r>
          </w:p>
          <w:p w:rsidR="00B37BA2" w:rsidRDefault="00B37BA2">
            <w:pPr>
              <w:ind w:left="2"/>
              <w:jc w:val="both"/>
              <w:rPr>
                <w:sz w:val="18"/>
                <w:szCs w:val="18"/>
              </w:rPr>
            </w:pPr>
          </w:p>
        </w:tc>
      </w:tr>
      <w:tr w:rsidR="00B37BA2">
        <w:tc>
          <w:tcPr>
            <w:tcW w:w="9045" w:type="dxa"/>
            <w:gridSpan w:val="3"/>
            <w:shd w:val="clear" w:color="auto" w:fill="00B0F0"/>
          </w:tcPr>
          <w:p w:rsidR="00B37BA2" w:rsidRDefault="00D33D12">
            <w:pPr>
              <w:ind w:left="2"/>
              <w:jc w:val="both"/>
              <w:rPr>
                <w:color w:val="FFFFFF"/>
                <w:sz w:val="18"/>
                <w:szCs w:val="18"/>
              </w:rPr>
            </w:pPr>
            <w:r>
              <w:rPr>
                <w:b/>
                <w:bCs/>
                <w:i w:val="0"/>
                <w:iCs w:val="0"/>
                <w:color w:val="FFFFFF"/>
                <w:sz w:val="18"/>
                <w:szCs w:val="18"/>
              </w:rPr>
              <w:t xml:space="preserve">Datos de identificación del representante del licitador </w:t>
            </w:r>
          </w:p>
        </w:tc>
      </w:tr>
      <w:tr w:rsidR="00B37BA2">
        <w:tc>
          <w:tcPr>
            <w:tcW w:w="9045" w:type="dxa"/>
            <w:gridSpan w:val="3"/>
            <w:tcBorders>
              <w:bottom w:val="single" w:sz="4" w:space="0" w:color="000000"/>
            </w:tcBorders>
          </w:tcPr>
          <w:p w:rsidR="00B37BA2" w:rsidRDefault="00D33D12">
            <w:pPr>
              <w:ind w:left="2"/>
              <w:jc w:val="both"/>
              <w:rPr>
                <w:sz w:val="18"/>
                <w:szCs w:val="18"/>
              </w:rPr>
            </w:pPr>
            <w:r>
              <w:rPr>
                <w:i w:val="0"/>
                <w:iCs w:val="0"/>
                <w:sz w:val="18"/>
                <w:szCs w:val="18"/>
              </w:rPr>
              <w:t>DNI:</w:t>
            </w:r>
          </w:p>
        </w:tc>
      </w:tr>
      <w:tr w:rsidR="00B37BA2">
        <w:trPr>
          <w:trHeight w:val="585"/>
        </w:trPr>
        <w:tc>
          <w:tcPr>
            <w:tcW w:w="9045" w:type="dxa"/>
            <w:gridSpan w:val="3"/>
            <w:tcBorders>
              <w:top w:val="single" w:sz="4" w:space="0" w:color="000000"/>
              <w:bottom w:val="single" w:sz="4" w:space="0" w:color="000000"/>
            </w:tcBorders>
          </w:tcPr>
          <w:p w:rsidR="00B37BA2" w:rsidRDefault="00D33D12">
            <w:pPr>
              <w:ind w:left="2"/>
              <w:jc w:val="both"/>
              <w:rPr>
                <w:sz w:val="18"/>
                <w:szCs w:val="18"/>
              </w:rPr>
            </w:pPr>
            <w:r>
              <w:rPr>
                <w:i w:val="0"/>
                <w:iCs w:val="0"/>
                <w:sz w:val="18"/>
                <w:szCs w:val="18"/>
              </w:rPr>
              <w:t>Nombre y apellidos del representante de la empresa:</w:t>
            </w:r>
          </w:p>
        </w:tc>
      </w:tr>
      <w:tr w:rsidR="00B37BA2">
        <w:tc>
          <w:tcPr>
            <w:tcW w:w="9045" w:type="dxa"/>
            <w:gridSpan w:val="3"/>
            <w:tcBorders>
              <w:top w:val="single" w:sz="4" w:space="0" w:color="000000"/>
              <w:bottom w:val="single" w:sz="4" w:space="0" w:color="000000"/>
            </w:tcBorders>
          </w:tcPr>
          <w:p w:rsidR="00B37BA2" w:rsidRDefault="00D33D12">
            <w:pPr>
              <w:jc w:val="both"/>
              <w:rPr>
                <w:sz w:val="18"/>
                <w:szCs w:val="18"/>
              </w:rPr>
            </w:pPr>
            <w:r>
              <w:rPr>
                <w:i w:val="0"/>
                <w:iCs w:val="0"/>
                <w:sz w:val="18"/>
                <w:szCs w:val="18"/>
              </w:rPr>
              <w:t xml:space="preserve">Nº protocolo  de Poder bastante en derecho a favor del representante legal del licitador: </w:t>
            </w:r>
          </w:p>
        </w:tc>
      </w:tr>
      <w:tr w:rsidR="00B37BA2">
        <w:tc>
          <w:tcPr>
            <w:tcW w:w="9045" w:type="dxa"/>
            <w:gridSpan w:val="3"/>
            <w:tcBorders>
              <w:top w:val="single" w:sz="4" w:space="0" w:color="000000"/>
              <w:bottom w:val="single" w:sz="4" w:space="0" w:color="000000"/>
            </w:tcBorders>
          </w:tcPr>
          <w:p w:rsidR="00B37BA2" w:rsidRDefault="00D33D12">
            <w:pPr>
              <w:jc w:val="both"/>
              <w:rPr>
                <w:sz w:val="18"/>
                <w:szCs w:val="18"/>
              </w:rPr>
            </w:pPr>
            <w:r>
              <w:rPr>
                <w:i w:val="0"/>
                <w:iCs w:val="0"/>
                <w:sz w:val="18"/>
                <w:szCs w:val="18"/>
              </w:rPr>
              <w:t xml:space="preserve">Lugar y fecha de otorgamiento: </w:t>
            </w:r>
          </w:p>
          <w:p w:rsidR="00B37BA2" w:rsidRDefault="00B37BA2">
            <w:pPr>
              <w:jc w:val="both"/>
              <w:rPr>
                <w:sz w:val="18"/>
                <w:szCs w:val="18"/>
              </w:rPr>
            </w:pPr>
          </w:p>
        </w:tc>
      </w:tr>
      <w:tr w:rsidR="00B37BA2">
        <w:tc>
          <w:tcPr>
            <w:tcW w:w="9045" w:type="dxa"/>
            <w:gridSpan w:val="3"/>
            <w:tcBorders>
              <w:top w:val="single" w:sz="4" w:space="0" w:color="000000"/>
              <w:bottom w:val="single" w:sz="4" w:space="0" w:color="000000"/>
            </w:tcBorders>
          </w:tcPr>
          <w:p w:rsidR="00B37BA2" w:rsidRDefault="00D33D12">
            <w:pPr>
              <w:jc w:val="both"/>
              <w:rPr>
                <w:i w:val="0"/>
                <w:iCs w:val="0"/>
              </w:rPr>
            </w:pPr>
            <w:r>
              <w:rPr>
                <w:i w:val="0"/>
                <w:iCs w:val="0"/>
                <w:sz w:val="18"/>
                <w:szCs w:val="18"/>
              </w:rPr>
              <w:t>Nombre, residencia del notario  y el Colegio Notarial al que pertenece</w:t>
            </w:r>
            <w:r>
              <w:rPr>
                <w:i w:val="0"/>
                <w:iCs w:val="0"/>
              </w:rPr>
              <w:t xml:space="preserve">: </w:t>
            </w:r>
          </w:p>
          <w:p w:rsidR="00B37BA2" w:rsidRDefault="00B37BA2">
            <w:pPr>
              <w:jc w:val="both"/>
              <w:rPr>
                <w:sz w:val="18"/>
                <w:szCs w:val="18"/>
              </w:rPr>
            </w:pPr>
          </w:p>
        </w:tc>
      </w:tr>
      <w:tr w:rsidR="00B37BA2">
        <w:tc>
          <w:tcPr>
            <w:tcW w:w="9045" w:type="dxa"/>
            <w:gridSpan w:val="3"/>
            <w:tcBorders>
              <w:top w:val="single" w:sz="4" w:space="0" w:color="000000"/>
            </w:tcBorders>
            <w:shd w:val="clear" w:color="auto" w:fill="00B0F0"/>
          </w:tcPr>
          <w:p w:rsidR="00B37BA2" w:rsidRDefault="00D33D12">
            <w:pPr>
              <w:ind w:left="2"/>
              <w:jc w:val="both"/>
              <w:rPr>
                <w:color w:val="FFFFFF"/>
                <w:sz w:val="18"/>
                <w:szCs w:val="18"/>
              </w:rPr>
            </w:pPr>
            <w:r>
              <w:rPr>
                <w:b/>
                <w:bCs/>
                <w:i w:val="0"/>
                <w:iCs w:val="0"/>
                <w:color w:val="FFFFFF"/>
                <w:sz w:val="18"/>
                <w:szCs w:val="18"/>
              </w:rPr>
              <w:t>Datos persona de contacto</w:t>
            </w:r>
          </w:p>
        </w:tc>
      </w:tr>
      <w:tr w:rsidR="00B37BA2">
        <w:trPr>
          <w:trHeight w:val="542"/>
        </w:trPr>
        <w:tc>
          <w:tcPr>
            <w:tcW w:w="9045" w:type="dxa"/>
            <w:gridSpan w:val="3"/>
            <w:tcBorders>
              <w:bottom w:val="single" w:sz="4" w:space="0" w:color="000000"/>
            </w:tcBorders>
          </w:tcPr>
          <w:p w:rsidR="00B37BA2" w:rsidRDefault="00D33D12">
            <w:pPr>
              <w:ind w:left="2"/>
              <w:jc w:val="both"/>
              <w:rPr>
                <w:sz w:val="18"/>
                <w:szCs w:val="18"/>
              </w:rPr>
            </w:pPr>
            <w:r>
              <w:rPr>
                <w:i w:val="0"/>
                <w:iCs w:val="0"/>
                <w:sz w:val="18"/>
                <w:szCs w:val="18"/>
              </w:rPr>
              <w:t xml:space="preserve">Nombre y apellidos: </w:t>
            </w:r>
          </w:p>
        </w:tc>
      </w:tr>
      <w:tr w:rsidR="00B37BA2">
        <w:trPr>
          <w:trHeight w:val="302"/>
        </w:trPr>
        <w:tc>
          <w:tcPr>
            <w:tcW w:w="9045" w:type="dxa"/>
            <w:gridSpan w:val="3"/>
            <w:tcBorders>
              <w:top w:val="single" w:sz="4" w:space="0" w:color="000000"/>
              <w:bottom w:val="single" w:sz="4" w:space="0" w:color="000000"/>
            </w:tcBorders>
          </w:tcPr>
          <w:p w:rsidR="00B37BA2" w:rsidRDefault="00D33D12">
            <w:pPr>
              <w:ind w:left="2"/>
              <w:jc w:val="both"/>
              <w:rPr>
                <w:sz w:val="18"/>
                <w:szCs w:val="18"/>
              </w:rPr>
            </w:pPr>
            <w:r>
              <w:rPr>
                <w:i w:val="0"/>
                <w:iCs w:val="0"/>
                <w:sz w:val="18"/>
                <w:szCs w:val="18"/>
              </w:rPr>
              <w:t>Telf.:</w:t>
            </w:r>
          </w:p>
        </w:tc>
      </w:tr>
      <w:tr w:rsidR="00B37BA2">
        <w:trPr>
          <w:trHeight w:val="302"/>
        </w:trPr>
        <w:tc>
          <w:tcPr>
            <w:tcW w:w="9045" w:type="dxa"/>
            <w:gridSpan w:val="3"/>
            <w:tcBorders>
              <w:top w:val="single" w:sz="4" w:space="0" w:color="000000"/>
              <w:bottom w:val="single" w:sz="4" w:space="0" w:color="000000"/>
            </w:tcBorders>
          </w:tcPr>
          <w:p w:rsidR="00B37BA2" w:rsidRDefault="00D33D12">
            <w:pPr>
              <w:ind w:left="2"/>
              <w:jc w:val="both"/>
              <w:rPr>
                <w:sz w:val="18"/>
                <w:szCs w:val="18"/>
              </w:rPr>
            </w:pPr>
            <w:r>
              <w:rPr>
                <w:i w:val="0"/>
                <w:iCs w:val="0"/>
                <w:sz w:val="18"/>
                <w:szCs w:val="18"/>
              </w:rPr>
              <w:t>Correo electrónico:</w:t>
            </w:r>
          </w:p>
        </w:tc>
      </w:tr>
      <w:tr w:rsidR="00B37BA2">
        <w:tc>
          <w:tcPr>
            <w:tcW w:w="9045" w:type="dxa"/>
            <w:gridSpan w:val="3"/>
            <w:tcBorders>
              <w:top w:val="single" w:sz="4" w:space="0" w:color="000000"/>
            </w:tcBorders>
            <w:shd w:val="clear" w:color="auto" w:fill="00B0F0"/>
          </w:tcPr>
          <w:p w:rsidR="00B37BA2" w:rsidRDefault="00D33D12">
            <w:pPr>
              <w:ind w:left="2"/>
              <w:jc w:val="both"/>
              <w:rPr>
                <w:color w:val="FFFFFF"/>
                <w:sz w:val="18"/>
                <w:szCs w:val="18"/>
              </w:rPr>
            </w:pPr>
            <w:r>
              <w:rPr>
                <w:b/>
                <w:bCs/>
                <w:i w:val="0"/>
                <w:iCs w:val="0"/>
                <w:color w:val="FFFFFF"/>
                <w:sz w:val="18"/>
                <w:szCs w:val="18"/>
              </w:rPr>
              <w:t xml:space="preserve">A efectos de notificación </w:t>
            </w:r>
          </w:p>
        </w:tc>
      </w:tr>
      <w:tr w:rsidR="00B37BA2">
        <w:trPr>
          <w:trHeight w:val="542"/>
        </w:trPr>
        <w:tc>
          <w:tcPr>
            <w:tcW w:w="9045" w:type="dxa"/>
            <w:gridSpan w:val="3"/>
            <w:tcBorders>
              <w:bottom w:val="single" w:sz="18" w:space="0" w:color="002060"/>
            </w:tcBorders>
          </w:tcPr>
          <w:p w:rsidR="00B37BA2" w:rsidRDefault="00D33D12">
            <w:pPr>
              <w:jc w:val="both"/>
              <w:rPr>
                <w:b/>
                <w:bCs/>
                <w:i w:val="0"/>
                <w:iCs w:val="0"/>
                <w:sz w:val="18"/>
                <w:szCs w:val="18"/>
              </w:rPr>
            </w:pPr>
            <w:bookmarkStart w:id="6" w:name="bookmark=kix.jotxmmscv84r" w:colFirst="0" w:colLast="0"/>
            <w:bookmarkStart w:id="7" w:name="bookmark=kix.76oet7i6jbb7" w:colFirst="0" w:colLast="0"/>
            <w:bookmarkEnd w:id="6"/>
            <w:bookmarkEnd w:id="7"/>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t>1</w:t>
            </w:r>
            <w:r>
              <w:rPr>
                <w:i w:val="0"/>
                <w:iCs w:val="0"/>
                <w:sz w:val="18"/>
                <w:szCs w:val="18"/>
              </w:rPr>
              <w:t>.</w:t>
            </w:r>
          </w:p>
          <w:p w:rsidR="00B37BA2" w:rsidRDefault="00B37BA2">
            <w:pPr>
              <w:jc w:val="both"/>
              <w:rPr>
                <w:sz w:val="18"/>
                <w:szCs w:val="18"/>
              </w:rPr>
            </w:pPr>
          </w:p>
        </w:tc>
      </w:tr>
    </w:tbl>
    <w:p w:rsidR="00B37BA2" w:rsidRDefault="00D33D12">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B37BA2" w:rsidRDefault="00B37BA2">
      <w:pPr>
        <w:ind w:hanging="2"/>
        <w:jc w:val="both"/>
        <w:rPr>
          <w:i w:val="0"/>
          <w:iCs w:val="0"/>
          <w:sz w:val="16"/>
          <w:szCs w:val="16"/>
        </w:rPr>
      </w:pPr>
    </w:p>
    <w:p w:rsidR="00B37BA2" w:rsidRDefault="00B37BA2">
      <w:pPr>
        <w:ind w:hanging="2"/>
        <w:jc w:val="both"/>
        <w:rPr>
          <w:i w:val="0"/>
          <w:iCs w:val="0"/>
          <w:sz w:val="16"/>
          <w:szCs w:val="16"/>
        </w:rPr>
      </w:pPr>
    </w:p>
    <w:p w:rsidR="00B37BA2" w:rsidRPr="001B4EC4" w:rsidRDefault="00D33D12">
      <w:pPr>
        <w:jc w:val="both"/>
        <w:rPr>
          <w:i w:val="0"/>
          <w:iCs w:val="0"/>
        </w:rPr>
      </w:pPr>
      <w:r w:rsidRPr="001B4EC4">
        <w:rPr>
          <w:i w:val="0"/>
          <w:iCs w:val="0"/>
        </w:rPr>
        <w:t xml:space="preserve">-Que conforme al objeto social de la empresa, puede presentarse a la licitación, ostentando el firmante de esta declaración la debida representación de la empresa así como la facultad  para presentar la oferta. </w:t>
      </w:r>
    </w:p>
    <w:p w:rsidR="00B37BA2" w:rsidRPr="001B4EC4" w:rsidRDefault="00B37BA2">
      <w:pPr>
        <w:jc w:val="both"/>
        <w:rPr>
          <w:i w:val="0"/>
          <w:iCs w:val="0"/>
        </w:rPr>
      </w:pPr>
    </w:p>
    <w:p w:rsidR="00B37BA2" w:rsidRPr="001B4EC4" w:rsidRDefault="00D33D12">
      <w:pPr>
        <w:jc w:val="both"/>
        <w:rPr>
          <w:i w:val="0"/>
          <w:iCs w:val="0"/>
        </w:rPr>
      </w:pPr>
      <w:r w:rsidRPr="001B4EC4">
        <w:rPr>
          <w:rFonts w:ascii="Calibri" w:eastAsia="Calibri" w:hAnsi="Calibri" w:cs="Calibri"/>
          <w:i w:val="0"/>
          <w:iCs w:val="0"/>
        </w:rPr>
        <w:t xml:space="preserve">- </w:t>
      </w:r>
      <w:r w:rsidRPr="001B4EC4">
        <w:rPr>
          <w:i w:val="0"/>
          <w:iCs w:val="0"/>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B37BA2" w:rsidRPr="001B4EC4" w:rsidRDefault="00B37BA2">
      <w:pPr>
        <w:ind w:hanging="2"/>
        <w:jc w:val="both"/>
        <w:rPr>
          <w:i w:val="0"/>
          <w:iCs w:val="0"/>
        </w:rPr>
      </w:pPr>
    </w:p>
    <w:p w:rsidR="00B37BA2" w:rsidRPr="001B4EC4" w:rsidRDefault="00D33D12">
      <w:pPr>
        <w:ind w:hanging="2"/>
        <w:jc w:val="both"/>
        <w:rPr>
          <w:b/>
          <w:bCs/>
          <w:i w:val="0"/>
          <w:iCs w:val="0"/>
        </w:rPr>
      </w:pPr>
      <w:r w:rsidRPr="001B4EC4">
        <w:rPr>
          <w:b/>
          <w:bCs/>
          <w:i w:val="0"/>
          <w:iCs w:val="0"/>
        </w:rPr>
        <w:t xml:space="preserve">Marque con una x en caso afirmativo:  </w:t>
      </w:r>
    </w:p>
    <w:p w:rsidR="00B37BA2" w:rsidRPr="001B4EC4" w:rsidRDefault="00B37BA2">
      <w:pPr>
        <w:ind w:hanging="2"/>
        <w:jc w:val="both"/>
        <w:rPr>
          <w:b/>
          <w:bCs/>
          <w:i w:val="0"/>
          <w:iCs w:val="0"/>
        </w:rPr>
      </w:pPr>
    </w:p>
    <w:p w:rsidR="00B37BA2" w:rsidRDefault="00D33D12">
      <w:pPr>
        <w:ind w:hanging="2"/>
        <w:jc w:val="both"/>
        <w:rPr>
          <w:i w:val="0"/>
          <w:iCs w:val="0"/>
        </w:rPr>
      </w:pPr>
      <w:r w:rsidRPr="001B4EC4">
        <w:rPr>
          <w:rFonts w:ascii="MS Gothic" w:eastAsia="MS Gothic" w:hAnsi="MS Gothic" w:cs="MS Gothic"/>
          <w:i w:val="0"/>
          <w:iCs w:val="0"/>
        </w:rPr>
        <w:t>☐</w:t>
      </w:r>
      <w:r w:rsidRPr="001B4EC4">
        <w:rPr>
          <w:rFonts w:ascii="Times New Roman" w:hAnsi="Times New Roman" w:cs="Times New Roman"/>
          <w:i w:val="0"/>
          <w:iCs w:val="0"/>
        </w:rPr>
        <w:t xml:space="preserve">  </w:t>
      </w:r>
      <w:r w:rsidRPr="001B4EC4">
        <w:rPr>
          <w:i w:val="0"/>
          <w:iCs w:val="0"/>
        </w:rPr>
        <w:t>Que siendo una empresa extranjera se someterá a los juzgados y tribunales españoles de cualquier orden para todas las incidencias que puedan surgir del contrato, con renuncia expresa al fuero propio.</w:t>
      </w:r>
    </w:p>
    <w:p w:rsidR="001B4EC4" w:rsidRDefault="001B4EC4">
      <w:pPr>
        <w:ind w:hanging="2"/>
        <w:jc w:val="both"/>
        <w:rPr>
          <w:i w:val="0"/>
          <w:iCs w:val="0"/>
        </w:rPr>
      </w:pPr>
    </w:p>
    <w:p w:rsidR="001B4EC4" w:rsidRPr="001B4EC4" w:rsidRDefault="001B4EC4">
      <w:pPr>
        <w:ind w:hanging="2"/>
        <w:jc w:val="both"/>
        <w:rPr>
          <w:i w:val="0"/>
          <w:iCs w:val="0"/>
        </w:rPr>
      </w:pPr>
    </w:p>
    <w:p w:rsidR="00B37BA2" w:rsidRPr="001B4EC4" w:rsidRDefault="00B37BA2">
      <w:pPr>
        <w:jc w:val="both"/>
        <w:rPr>
          <w:i w:val="0"/>
          <w:iCs w:val="0"/>
          <w:highlight w:val="yellow"/>
        </w:rPr>
      </w:pPr>
    </w:p>
    <w:p w:rsidR="00B37BA2" w:rsidRPr="001B4EC4" w:rsidRDefault="00D33D12">
      <w:pPr>
        <w:ind w:hanging="2"/>
        <w:jc w:val="both"/>
        <w:rPr>
          <w:i w:val="0"/>
          <w:iCs w:val="0"/>
        </w:rPr>
      </w:pPr>
      <w:r w:rsidRPr="001B4EC4">
        <w:rPr>
          <w:rFonts w:ascii="MS Gothic" w:eastAsia="MS Gothic" w:hAnsi="MS Gothic" w:cs="MS Gothic"/>
          <w:i w:val="0"/>
          <w:iCs w:val="0"/>
        </w:rPr>
        <w:t>☐</w:t>
      </w:r>
      <w:r w:rsidRPr="001B4EC4">
        <w:rPr>
          <w:i w:val="0"/>
          <w:iCs w:val="0"/>
        </w:rPr>
        <w:t xml:space="preserve">  Que la empresa es una microempresa, una pequeña o mediana empresa</w:t>
      </w:r>
    </w:p>
    <w:p w:rsidR="00B37BA2" w:rsidRPr="001B4EC4" w:rsidRDefault="00B37BA2">
      <w:pPr>
        <w:ind w:left="708"/>
        <w:jc w:val="both"/>
        <w:rPr>
          <w:i w:val="0"/>
          <w:iCs w:val="0"/>
        </w:rPr>
      </w:pPr>
    </w:p>
    <w:p w:rsidR="00B37BA2" w:rsidRPr="001B4EC4" w:rsidRDefault="00D33D12">
      <w:pPr>
        <w:ind w:left="1133" w:hanging="425"/>
        <w:jc w:val="both"/>
        <w:rPr>
          <w:rFonts w:ascii="Calibri" w:eastAsia="Calibri" w:hAnsi="Calibri" w:cs="Calibri"/>
          <w:i w:val="0"/>
          <w:iCs w:val="0"/>
        </w:rPr>
      </w:pPr>
      <w:r w:rsidRPr="001B4EC4">
        <w:rPr>
          <w:rFonts w:ascii="MS Gothic" w:eastAsia="MS Gothic" w:hAnsi="MS Gothic" w:cs="MS Gothic"/>
          <w:i w:val="0"/>
          <w:iCs w:val="0"/>
        </w:rPr>
        <w:t xml:space="preserve">☐ </w:t>
      </w:r>
      <w:r w:rsidRPr="001B4EC4">
        <w:rPr>
          <w:rFonts w:ascii="Calibri" w:eastAsia="Calibri" w:hAnsi="Calibri" w:cs="Calibri"/>
          <w:b/>
          <w:bCs/>
          <w:i w:val="0"/>
          <w:iCs w:val="0"/>
        </w:rPr>
        <w:t xml:space="preserve">Microempresa: </w:t>
      </w:r>
      <w:r w:rsidRPr="001B4EC4">
        <w:rPr>
          <w:rFonts w:ascii="Calibri" w:eastAsia="Calibri" w:hAnsi="Calibri" w:cs="Calibri"/>
          <w:i w:val="0"/>
          <w:iCs w:val="0"/>
        </w:rPr>
        <w:t>empresa que cuenta con menos de 10 empleados y cuyo volumen de negocios anual o balance total anual no excede de 2 millones EUR.</w:t>
      </w:r>
    </w:p>
    <w:p w:rsidR="00B37BA2" w:rsidRPr="001B4EC4" w:rsidRDefault="00D33D12">
      <w:pPr>
        <w:ind w:left="1133" w:hanging="425"/>
        <w:jc w:val="both"/>
        <w:rPr>
          <w:rFonts w:ascii="Calibri" w:eastAsia="Calibri" w:hAnsi="Calibri" w:cs="Calibri"/>
          <w:i w:val="0"/>
          <w:iCs w:val="0"/>
        </w:rPr>
      </w:pPr>
      <w:r w:rsidRPr="001B4EC4">
        <w:rPr>
          <w:rFonts w:ascii="MS Gothic" w:eastAsia="MS Gothic" w:hAnsi="MS Gothic" w:cs="MS Gothic"/>
          <w:i w:val="0"/>
          <w:iCs w:val="0"/>
        </w:rPr>
        <w:t xml:space="preserve">☐ </w:t>
      </w:r>
      <w:r w:rsidRPr="001B4EC4">
        <w:rPr>
          <w:rFonts w:ascii="Calibri" w:eastAsia="Calibri" w:hAnsi="Calibri" w:cs="Calibri"/>
          <w:b/>
          <w:bCs/>
          <w:i w:val="0"/>
          <w:iCs w:val="0"/>
        </w:rPr>
        <w:t>Pequeña empresa</w:t>
      </w:r>
      <w:r w:rsidRPr="001B4EC4">
        <w:rPr>
          <w:rFonts w:ascii="Calibri" w:eastAsia="Calibri" w:hAnsi="Calibri" w:cs="Calibri"/>
          <w:i w:val="0"/>
          <w:iCs w:val="0"/>
        </w:rPr>
        <w:t>: empresa que cuenta con menos de 50 empleados y cuyo volumen de negocios anual o balance total anual no excede de 10 millones EUR.</w:t>
      </w:r>
    </w:p>
    <w:p w:rsidR="00B37BA2" w:rsidRPr="001B4EC4" w:rsidRDefault="00D33D12">
      <w:pPr>
        <w:ind w:left="1133" w:hanging="425"/>
        <w:jc w:val="both"/>
        <w:rPr>
          <w:rFonts w:ascii="Calibri" w:eastAsia="Calibri" w:hAnsi="Calibri" w:cs="Calibri"/>
          <w:b/>
          <w:bCs/>
          <w:i w:val="0"/>
          <w:iCs w:val="0"/>
        </w:rPr>
      </w:pPr>
      <w:r w:rsidRPr="001B4EC4">
        <w:rPr>
          <w:rFonts w:ascii="MS Gothic" w:eastAsia="MS Gothic" w:hAnsi="MS Gothic" w:cs="MS Gothic"/>
          <w:i w:val="0"/>
          <w:iCs w:val="0"/>
        </w:rPr>
        <w:t xml:space="preserve">☐ </w:t>
      </w:r>
      <w:r w:rsidRPr="001B4EC4">
        <w:rPr>
          <w:rFonts w:ascii="Calibri" w:eastAsia="Calibri" w:hAnsi="Calibri" w:cs="Calibri"/>
          <w:b/>
          <w:bCs/>
          <w:i w:val="0"/>
          <w:iCs w:val="0"/>
        </w:rPr>
        <w:t>Mediana empresa</w:t>
      </w:r>
      <w:r w:rsidRPr="001B4EC4">
        <w:rPr>
          <w:rFonts w:ascii="Calibri" w:eastAsia="Calibri" w:hAnsi="Calibri" w:cs="Calibri"/>
          <w:i w:val="0"/>
          <w:iCs w:val="0"/>
        </w:rPr>
        <w:t>: empresa que no es ni una microempresa ni una pequeña empresa, que cuenta con menos de 250 empleados y cuyo volumen de negocios anual no excede de 50 millones EUR o cuyo balance total anual no excede de 43 millones EUR.</w:t>
      </w:r>
    </w:p>
    <w:p w:rsidR="00B37BA2" w:rsidRPr="001B4EC4" w:rsidRDefault="00D33D12">
      <w:pPr>
        <w:ind w:hanging="2"/>
        <w:jc w:val="both"/>
        <w:rPr>
          <w:i w:val="0"/>
          <w:iCs w:val="0"/>
        </w:rPr>
      </w:pPr>
      <w:r w:rsidRPr="001B4EC4">
        <w:rPr>
          <w:i w:val="0"/>
          <w:iCs w:val="0"/>
        </w:rPr>
        <w:t xml:space="preserve">        </w:t>
      </w:r>
    </w:p>
    <w:p w:rsidR="00B37BA2" w:rsidRPr="001B4EC4" w:rsidRDefault="00D33D12">
      <w:pPr>
        <w:tabs>
          <w:tab w:val="left" w:pos="567"/>
        </w:tabs>
        <w:ind w:hanging="2"/>
        <w:jc w:val="both"/>
        <w:rPr>
          <w:i w:val="0"/>
          <w:iCs w:val="0"/>
        </w:rPr>
      </w:pPr>
      <w:r w:rsidRPr="001B4EC4">
        <w:rPr>
          <w:rFonts w:ascii="MS Gothic" w:eastAsia="MS Gothic" w:hAnsi="MS Gothic" w:cs="MS Gothic"/>
          <w:i w:val="0"/>
          <w:iCs w:val="0"/>
        </w:rPr>
        <w:t>☐</w:t>
      </w:r>
      <w:r w:rsidRPr="001B4EC4">
        <w:rPr>
          <w:i w:val="0"/>
          <w:iCs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B37BA2" w:rsidRPr="001B4EC4" w:rsidRDefault="00B37BA2">
      <w:pPr>
        <w:ind w:hanging="2"/>
        <w:rPr>
          <w:i w:val="0"/>
          <w:iCs w:val="0"/>
        </w:rPr>
      </w:pPr>
    </w:p>
    <w:p w:rsidR="00B37BA2" w:rsidRPr="001B4EC4" w:rsidRDefault="00D33D12">
      <w:pPr>
        <w:ind w:hanging="2"/>
        <w:jc w:val="both"/>
        <w:rPr>
          <w:i w:val="0"/>
          <w:iCs w:val="0"/>
        </w:rPr>
      </w:pPr>
      <w:r w:rsidRPr="001B4EC4">
        <w:rPr>
          <w:rFonts w:ascii="MS Gothic" w:eastAsia="MS Gothic" w:hAnsi="MS Gothic" w:cs="MS Gothic"/>
          <w:i w:val="0"/>
          <w:iCs w:val="0"/>
        </w:rPr>
        <w:t>☐</w:t>
      </w:r>
      <w:r w:rsidRPr="001B4EC4">
        <w:rPr>
          <w:i w:val="0"/>
          <w:iCs w:val="0"/>
        </w:rPr>
        <w:t xml:space="preserve">  Que por ser  una empresa  de 50 o más trabajadores, dispone del correspondiente  plan  para la igualdad entre hombres y mujeres y que dicho plan se encuentra inscrito  en el registro laboral correspondiente.</w:t>
      </w:r>
    </w:p>
    <w:p w:rsidR="00B37BA2" w:rsidRPr="001B4EC4" w:rsidRDefault="00B37BA2">
      <w:pPr>
        <w:ind w:hanging="2"/>
        <w:jc w:val="both"/>
        <w:rPr>
          <w:i w:val="0"/>
          <w:iCs w:val="0"/>
        </w:rPr>
      </w:pPr>
    </w:p>
    <w:p w:rsidR="00B37BA2" w:rsidRPr="001B4EC4" w:rsidRDefault="00D33D12">
      <w:pPr>
        <w:ind w:hanging="2"/>
        <w:jc w:val="both"/>
        <w:rPr>
          <w:i w:val="0"/>
          <w:iCs w:val="0"/>
        </w:rPr>
      </w:pPr>
      <w:r w:rsidRPr="001B4EC4">
        <w:rPr>
          <w:i w:val="0"/>
          <w:iCs w:val="0"/>
        </w:rPr>
        <w:t xml:space="preserve">Las empresas que, por contar con 50 o más trabajadores, deban disponer del citado plan para la igualdad, deberán presentar en el Sobre 1 Certificado de inscripción  en el registro laboral correspondiente, el cual deberá encontrarse </w:t>
      </w:r>
      <w:r w:rsidRPr="001B4EC4">
        <w:rPr>
          <w:b/>
          <w:bCs/>
          <w:i w:val="0"/>
          <w:iCs w:val="0"/>
        </w:rPr>
        <w:t>vigente</w:t>
      </w:r>
      <w:r w:rsidRPr="001B4EC4">
        <w:rPr>
          <w:i w:val="0"/>
          <w:iCs w:val="0"/>
        </w:rPr>
        <w:t>.</w:t>
      </w:r>
    </w:p>
    <w:p w:rsidR="00B37BA2" w:rsidRPr="001B4EC4" w:rsidRDefault="00B37BA2">
      <w:pPr>
        <w:ind w:hanging="2"/>
        <w:jc w:val="both"/>
        <w:rPr>
          <w:i w:val="0"/>
          <w:iCs w:val="0"/>
        </w:rPr>
      </w:pPr>
    </w:p>
    <w:p w:rsidR="00B37BA2" w:rsidRPr="001B4EC4" w:rsidRDefault="00D33D12">
      <w:pPr>
        <w:jc w:val="both"/>
        <w:rPr>
          <w:i w:val="0"/>
          <w:iCs w:val="0"/>
        </w:rPr>
      </w:pPr>
      <w:r w:rsidRPr="001B4EC4">
        <w:rPr>
          <w:i w:val="0"/>
          <w:iCs w:val="0"/>
        </w:rPr>
        <w:t xml:space="preserve">Y para que conste, firmo la presente declaración, manifestando   formalmente  que la información que  contiene es exacta  y veraz y que se podrá aportar la documentación que lo acredite cuando así le sea solicitado. </w:t>
      </w:r>
    </w:p>
    <w:p w:rsidR="00B37BA2" w:rsidRPr="001B4EC4" w:rsidRDefault="00B37BA2">
      <w:pPr>
        <w:ind w:hanging="2"/>
        <w:rPr>
          <w:i w:val="0"/>
          <w:iCs w:val="0"/>
        </w:rPr>
      </w:pPr>
    </w:p>
    <w:p w:rsidR="00B37BA2" w:rsidRPr="001B4EC4" w:rsidRDefault="00B37BA2">
      <w:pPr>
        <w:jc w:val="both"/>
        <w:rPr>
          <w:i w:val="0"/>
          <w:iCs w:val="0"/>
        </w:rPr>
      </w:pPr>
    </w:p>
    <w:p w:rsidR="00B37BA2" w:rsidRPr="001B4EC4" w:rsidRDefault="00D33D12">
      <w:pPr>
        <w:jc w:val="both"/>
        <w:rPr>
          <w:i w:val="0"/>
          <w:iCs w:val="0"/>
        </w:rPr>
      </w:pPr>
      <w:r w:rsidRPr="001B4EC4">
        <w:rPr>
          <w:i w:val="0"/>
          <w:iCs w:val="0"/>
        </w:rPr>
        <w:t>En ………. a ….de ……… de 20…….</w:t>
      </w:r>
    </w:p>
    <w:p w:rsidR="00B37BA2" w:rsidRPr="001B4EC4" w:rsidRDefault="00D33D12">
      <w:pPr>
        <w:spacing w:after="240"/>
        <w:ind w:hanging="2"/>
        <w:rPr>
          <w:i w:val="0"/>
          <w:iCs w:val="0"/>
        </w:rPr>
      </w:pPr>
      <w:r w:rsidRPr="001B4EC4">
        <w:rPr>
          <w:i w:val="0"/>
          <w:iCs w:val="0"/>
        </w:rPr>
        <w:br/>
      </w:r>
      <w:r w:rsidRPr="001B4EC4">
        <w:rPr>
          <w:i w:val="0"/>
          <w:iCs w:val="0"/>
        </w:rPr>
        <w:br/>
        <w:t>Fdo. legal representante       </w:t>
      </w:r>
    </w:p>
    <w:p w:rsidR="00B37BA2" w:rsidRDefault="00B37BA2">
      <w:pPr>
        <w:ind w:left="2"/>
        <w:jc w:val="both"/>
        <w:rPr>
          <w:b/>
          <w:bCs/>
          <w:sz w:val="18"/>
          <w:szCs w:val="18"/>
        </w:rPr>
      </w:pPr>
    </w:p>
    <w:p w:rsidR="00B37BA2" w:rsidRDefault="00B37BA2">
      <w:pPr>
        <w:ind w:left="2"/>
        <w:jc w:val="both"/>
        <w:rPr>
          <w:b/>
          <w:bCs/>
          <w:sz w:val="18"/>
          <w:szCs w:val="18"/>
        </w:rPr>
      </w:pPr>
    </w:p>
    <w:p w:rsidR="00B37BA2" w:rsidRDefault="00D33D12">
      <w:pPr>
        <w:ind w:left="2"/>
        <w:jc w:val="both"/>
        <w:rPr>
          <w:sz w:val="18"/>
          <w:szCs w:val="18"/>
        </w:rPr>
      </w:pPr>
      <w:r>
        <w:rPr>
          <w:b/>
          <w:bCs/>
          <w:i w:val="0"/>
          <w:iCs w:val="0"/>
          <w:sz w:val="18"/>
          <w:szCs w:val="18"/>
        </w:rPr>
        <w:t>ASEPEYO. Presidencia de la Mesa de Contratación.</w:t>
      </w:r>
    </w:p>
    <w:p w:rsidR="00B37BA2" w:rsidRDefault="00D33D12">
      <w:pPr>
        <w:ind w:left="2"/>
        <w:rPr>
          <w:i w:val="0"/>
          <w:iCs w:val="0"/>
          <w:sz w:val="18"/>
          <w:szCs w:val="18"/>
        </w:rPr>
      </w:pPr>
      <w:r>
        <w:rPr>
          <w:i w:val="0"/>
          <w:iCs w:val="0"/>
          <w:sz w:val="18"/>
          <w:szCs w:val="18"/>
        </w:rPr>
        <w:t>Dirección de Contratación. Vía Augusta, 48 – 3ª planta. 08006 BARCELONA</w:t>
      </w:r>
    </w:p>
    <w:p w:rsidR="00B37BA2" w:rsidRDefault="00B37BA2">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B37BA2" w:rsidRDefault="00B37BA2">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B37BA2" w:rsidRDefault="00B37BA2">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B37BA2" w:rsidRDefault="00D33D12">
      <w:pPr>
        <w:tabs>
          <w:tab w:val="left" w:pos="-720"/>
          <w:tab w:val="left" w:pos="-155"/>
          <w:tab w:val="left" w:pos="720"/>
          <w:tab w:val="left" w:pos="1440"/>
          <w:tab w:val="left" w:pos="2160"/>
          <w:tab w:val="left" w:pos="2880"/>
          <w:tab w:val="left" w:pos="3600"/>
          <w:tab w:val="left" w:pos="4320"/>
        </w:tabs>
        <w:ind w:left="2"/>
        <w:jc w:val="both"/>
        <w:rPr>
          <w:i w:val="0"/>
          <w:iCs w:val="0"/>
          <w:sz w:val="18"/>
          <w:szCs w:val="18"/>
        </w:rPr>
      </w:pPr>
      <w:r>
        <w:rPr>
          <w:b/>
          <w:bCs/>
          <w:i w:val="0"/>
          <w:iCs w:val="0"/>
          <w:vertAlign w:val="superscript"/>
        </w:rPr>
        <w:t>1</w:t>
      </w:r>
      <w:r>
        <w:rPr>
          <w:i w:val="0"/>
          <w:iCs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B37BA2" w:rsidRDefault="00D33D12">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B37BA2" w:rsidRDefault="00D33D12">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B37BA2" w:rsidRDefault="00D33D12">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w:t>
      </w:r>
      <w:proofErr w:type="spellStart"/>
      <w:r>
        <w:rPr>
          <w:i w:val="0"/>
          <w:iCs w:val="0"/>
          <w:sz w:val="14"/>
          <w:szCs w:val="14"/>
        </w:rPr>
        <w:t>Asepeyo</w:t>
      </w:r>
      <w:proofErr w:type="spellEnd"/>
      <w:r>
        <w:rPr>
          <w:i w:val="0"/>
          <w:iCs w:val="0"/>
          <w:sz w:val="14"/>
          <w:szCs w:val="14"/>
        </w:rPr>
        <w:t>, a través del Servicio de Atención al Usuario (SAU), por alguno de los siguientes medios, acompañando copia de su  DNI o documento identificativo equivalente:</w:t>
      </w:r>
    </w:p>
    <w:p w:rsidR="00B37BA2" w:rsidRDefault="00D33D12">
      <w:pPr>
        <w:numPr>
          <w:ilvl w:val="0"/>
          <w:numId w:val="2"/>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8" w:name="_heading=h.1t3h5sf" w:colFirst="0" w:colLast="0"/>
      <w:bookmarkEnd w:id="8"/>
      <w:r>
        <w:rPr>
          <w:i w:val="0"/>
          <w:iCs w:val="0"/>
          <w:sz w:val="14"/>
          <w:szCs w:val="14"/>
        </w:rPr>
        <w:t xml:space="preserve">Mediante correo electrónico que deberá enviar a la dirección </w:t>
      </w:r>
      <w:hyperlink r:id="rId23">
        <w:r>
          <w:rPr>
            <w:i w:val="0"/>
            <w:iCs w:val="0"/>
            <w:color w:val="0000FF"/>
            <w:sz w:val="14"/>
            <w:szCs w:val="14"/>
            <w:u w:val="single"/>
          </w:rPr>
          <w:t>asepeyo@asepeyo.es</w:t>
        </w:r>
      </w:hyperlink>
    </w:p>
    <w:p w:rsidR="00B37BA2" w:rsidRDefault="00D33D12">
      <w:pPr>
        <w:numPr>
          <w:ilvl w:val="0"/>
          <w:numId w:val="2"/>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iCs w:val="0"/>
          <w:sz w:val="14"/>
          <w:szCs w:val="14"/>
        </w:rPr>
        <w:t xml:space="preserve">Correo postal dirigido a </w:t>
      </w:r>
      <w:proofErr w:type="spellStart"/>
      <w:r>
        <w:rPr>
          <w:i w:val="0"/>
          <w:iCs w:val="0"/>
          <w:sz w:val="14"/>
          <w:szCs w:val="14"/>
        </w:rPr>
        <w:t>Asepeyo</w:t>
      </w:r>
      <w:proofErr w:type="spellEnd"/>
      <w:r>
        <w:rPr>
          <w:i w:val="0"/>
          <w:iCs w:val="0"/>
          <w:sz w:val="14"/>
          <w:szCs w:val="14"/>
        </w:rPr>
        <w:t xml:space="preserve">, con dirección en Vía Augusta nº 36 08006 Barcelona o presentándose en uno de los centros asistenciales de </w:t>
      </w:r>
      <w:proofErr w:type="spellStart"/>
      <w:r>
        <w:rPr>
          <w:i w:val="0"/>
          <w:iCs w:val="0"/>
          <w:sz w:val="14"/>
          <w:szCs w:val="14"/>
        </w:rPr>
        <w:t>Asepeyo</w:t>
      </w:r>
      <w:proofErr w:type="spellEnd"/>
    </w:p>
    <w:p w:rsidR="00B37BA2" w:rsidRDefault="00D33D12">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rsidR="00B37BA2" w:rsidRDefault="00B37BA2">
      <w:pPr>
        <w:ind w:left="2" w:hanging="2"/>
        <w:rPr>
          <w:sz w:val="18"/>
          <w:szCs w:val="18"/>
        </w:rPr>
      </w:pPr>
    </w:p>
    <w:tbl>
      <w:tblPr>
        <w:tblStyle w:val="affffffffffff7"/>
        <w:tblW w:w="9045" w:type="dxa"/>
        <w:tblInd w:w="-114" w:type="dxa"/>
        <w:tblLayout w:type="fixed"/>
        <w:tblLook w:val="0000" w:firstRow="0" w:lastRow="0" w:firstColumn="0" w:lastColumn="0" w:noHBand="0" w:noVBand="0"/>
      </w:tblPr>
      <w:tblGrid>
        <w:gridCol w:w="9045"/>
      </w:tblGrid>
      <w:tr w:rsidR="00B37BA2">
        <w:trPr>
          <w:trHeight w:val="368"/>
        </w:trPr>
        <w:tc>
          <w:tcPr>
            <w:tcW w:w="9045" w:type="dxa"/>
            <w:shd w:val="clear" w:color="auto" w:fill="00B0F0"/>
          </w:tcPr>
          <w:p w:rsidR="00B37BA2" w:rsidRDefault="00D33D12">
            <w:pPr>
              <w:pBdr>
                <w:top w:val="nil"/>
                <w:left w:val="nil"/>
                <w:bottom w:val="nil"/>
                <w:right w:val="nil"/>
                <w:between w:val="nil"/>
              </w:pBdr>
              <w:jc w:val="center"/>
              <w:rPr>
                <w:b/>
                <w:bCs/>
                <w:i w:val="0"/>
                <w:iCs w:val="0"/>
                <w:color w:val="FFFFFF"/>
                <w:sz w:val="24"/>
                <w:szCs w:val="24"/>
              </w:rPr>
            </w:pPr>
            <w:r>
              <w:rPr>
                <w:b/>
                <w:bCs/>
                <w:i w:val="0"/>
                <w:iCs w:val="0"/>
                <w:color w:val="FFFFFF"/>
                <w:sz w:val="24"/>
                <w:szCs w:val="24"/>
              </w:rPr>
              <w:lastRenderedPageBreak/>
              <w:t>Anexo III</w:t>
            </w:r>
          </w:p>
          <w:p w:rsidR="00B37BA2" w:rsidRDefault="00D33D12">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B37BA2" w:rsidRDefault="00B37BA2">
      <w:pPr>
        <w:pBdr>
          <w:top w:val="nil"/>
          <w:left w:val="nil"/>
          <w:bottom w:val="nil"/>
          <w:right w:val="nil"/>
          <w:between w:val="nil"/>
        </w:pBdr>
        <w:jc w:val="both"/>
        <w:rPr>
          <w:b/>
          <w:bCs/>
          <w:i w:val="0"/>
          <w:iCs w:val="0"/>
          <w:color w:val="000080"/>
          <w:sz w:val="22"/>
          <w:szCs w:val="22"/>
        </w:rPr>
      </w:pPr>
    </w:p>
    <w:p w:rsidR="00B37BA2" w:rsidRDefault="00B37BA2">
      <w:pPr>
        <w:pBdr>
          <w:top w:val="nil"/>
          <w:left w:val="nil"/>
          <w:bottom w:val="nil"/>
          <w:right w:val="nil"/>
          <w:between w:val="nil"/>
        </w:pBdr>
        <w:jc w:val="both"/>
        <w:rPr>
          <w:b/>
          <w:bCs/>
          <w:i w:val="0"/>
          <w:iCs w:val="0"/>
          <w:color w:val="000080"/>
        </w:rPr>
      </w:pPr>
    </w:p>
    <w:p w:rsidR="00B37BA2" w:rsidRDefault="00D33D12">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B37BA2" w:rsidRDefault="00B37BA2">
      <w:pPr>
        <w:pBdr>
          <w:top w:val="nil"/>
          <w:left w:val="nil"/>
          <w:bottom w:val="nil"/>
          <w:right w:val="nil"/>
          <w:between w:val="nil"/>
        </w:pBdr>
        <w:tabs>
          <w:tab w:val="center" w:pos="4252"/>
          <w:tab w:val="right" w:pos="8504"/>
        </w:tabs>
        <w:rPr>
          <w:b/>
          <w:bCs/>
          <w:i w:val="0"/>
          <w:iCs w:val="0"/>
          <w:color w:val="000000"/>
          <w:sz w:val="22"/>
          <w:szCs w:val="22"/>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color w:val="000000"/>
        </w:rPr>
      </w:pPr>
    </w:p>
    <w:p w:rsidR="00B37BA2" w:rsidRDefault="00B37BA2">
      <w:pPr>
        <w:pBdr>
          <w:top w:val="nil"/>
          <w:left w:val="nil"/>
          <w:bottom w:val="nil"/>
          <w:right w:val="nil"/>
          <w:between w:val="nil"/>
        </w:pBdr>
        <w:tabs>
          <w:tab w:val="center" w:pos="4252"/>
          <w:tab w:val="right" w:pos="8504"/>
        </w:tabs>
        <w:rPr>
          <w:b/>
          <w:bCs/>
          <w:i w:val="0"/>
          <w:iCs w:val="0"/>
        </w:rPr>
      </w:pPr>
    </w:p>
    <w:p w:rsidR="001B4EC4" w:rsidRDefault="001B4EC4">
      <w:pPr>
        <w:pBdr>
          <w:top w:val="nil"/>
          <w:left w:val="nil"/>
          <w:bottom w:val="nil"/>
          <w:right w:val="nil"/>
          <w:between w:val="nil"/>
        </w:pBdr>
        <w:tabs>
          <w:tab w:val="center" w:pos="4252"/>
          <w:tab w:val="right" w:pos="8504"/>
        </w:tabs>
        <w:rPr>
          <w:b/>
          <w:bCs/>
          <w:i w:val="0"/>
          <w:iCs w:val="0"/>
        </w:rPr>
      </w:pPr>
    </w:p>
    <w:p w:rsidR="001B4EC4" w:rsidRDefault="001B4EC4">
      <w:pPr>
        <w:pBdr>
          <w:top w:val="nil"/>
          <w:left w:val="nil"/>
          <w:bottom w:val="nil"/>
          <w:right w:val="nil"/>
          <w:between w:val="nil"/>
        </w:pBdr>
        <w:tabs>
          <w:tab w:val="center" w:pos="4252"/>
          <w:tab w:val="right" w:pos="8504"/>
        </w:tabs>
        <w:rPr>
          <w:b/>
          <w:bCs/>
          <w:i w:val="0"/>
          <w:iCs w:val="0"/>
        </w:rPr>
      </w:pPr>
    </w:p>
    <w:p w:rsidR="001B4EC4" w:rsidRDefault="001B4EC4">
      <w:pPr>
        <w:pBdr>
          <w:top w:val="nil"/>
          <w:left w:val="nil"/>
          <w:bottom w:val="nil"/>
          <w:right w:val="nil"/>
          <w:between w:val="nil"/>
        </w:pBdr>
        <w:tabs>
          <w:tab w:val="center" w:pos="4252"/>
          <w:tab w:val="right" w:pos="8504"/>
        </w:tabs>
        <w:rPr>
          <w:b/>
          <w:bCs/>
          <w:i w:val="0"/>
          <w:iCs w:val="0"/>
        </w:rPr>
      </w:pPr>
    </w:p>
    <w:p w:rsidR="001B4EC4" w:rsidRDefault="001B4EC4">
      <w:pPr>
        <w:pBdr>
          <w:top w:val="nil"/>
          <w:left w:val="nil"/>
          <w:bottom w:val="nil"/>
          <w:right w:val="nil"/>
          <w:between w:val="nil"/>
        </w:pBdr>
        <w:tabs>
          <w:tab w:val="center" w:pos="4252"/>
          <w:tab w:val="right" w:pos="8504"/>
        </w:tabs>
        <w:rPr>
          <w:b/>
          <w:bCs/>
          <w:i w:val="0"/>
          <w:iCs w:val="0"/>
        </w:rPr>
      </w:pPr>
    </w:p>
    <w:p w:rsidR="001B4EC4" w:rsidRDefault="001B4EC4">
      <w:pPr>
        <w:pBdr>
          <w:top w:val="nil"/>
          <w:left w:val="nil"/>
          <w:bottom w:val="nil"/>
          <w:right w:val="nil"/>
          <w:between w:val="nil"/>
        </w:pBdr>
        <w:tabs>
          <w:tab w:val="center" w:pos="4252"/>
          <w:tab w:val="right" w:pos="8504"/>
        </w:tabs>
        <w:rPr>
          <w:b/>
          <w:bCs/>
          <w:i w:val="0"/>
          <w:iCs w:val="0"/>
        </w:rPr>
      </w:pPr>
    </w:p>
    <w:p w:rsidR="001B4EC4" w:rsidRDefault="001B4EC4">
      <w:pPr>
        <w:pBdr>
          <w:top w:val="nil"/>
          <w:left w:val="nil"/>
          <w:bottom w:val="nil"/>
          <w:right w:val="nil"/>
          <w:between w:val="nil"/>
        </w:pBdr>
        <w:tabs>
          <w:tab w:val="center" w:pos="4252"/>
          <w:tab w:val="right" w:pos="8504"/>
        </w:tabs>
        <w:rPr>
          <w:b/>
          <w:bCs/>
          <w:i w:val="0"/>
          <w:iCs w:val="0"/>
        </w:rPr>
      </w:pPr>
    </w:p>
    <w:tbl>
      <w:tblPr>
        <w:tblStyle w:val="affffffffffff8"/>
        <w:tblW w:w="9615" w:type="dxa"/>
        <w:tblInd w:w="-324" w:type="dxa"/>
        <w:tblLayout w:type="fixed"/>
        <w:tblLook w:val="0000" w:firstRow="0" w:lastRow="0" w:firstColumn="0" w:lastColumn="0" w:noHBand="0" w:noVBand="0"/>
      </w:tblPr>
      <w:tblGrid>
        <w:gridCol w:w="9615"/>
      </w:tblGrid>
      <w:tr w:rsidR="00B37BA2">
        <w:trPr>
          <w:trHeight w:val="660"/>
        </w:trPr>
        <w:tc>
          <w:tcPr>
            <w:tcW w:w="9615" w:type="dxa"/>
            <w:shd w:val="clear" w:color="auto" w:fill="00B0F0"/>
          </w:tcPr>
          <w:p w:rsidR="00B37BA2" w:rsidRDefault="00D33D12">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B37BA2" w:rsidRDefault="00D33D12">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B37BA2" w:rsidRDefault="00D33D12">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ffffffffffff9"/>
        <w:tblW w:w="9165" w:type="dxa"/>
        <w:tblInd w:w="-108" w:type="dxa"/>
        <w:tblLayout w:type="fixed"/>
        <w:tblLook w:val="0000" w:firstRow="0" w:lastRow="0" w:firstColumn="0" w:lastColumn="0" w:noHBand="0" w:noVBand="0"/>
      </w:tblPr>
      <w:tblGrid>
        <w:gridCol w:w="9165"/>
      </w:tblGrid>
      <w:tr w:rsidR="00B37BA2">
        <w:trPr>
          <w:trHeight w:val="855"/>
        </w:trPr>
        <w:tc>
          <w:tcPr>
            <w:tcW w:w="9165" w:type="dxa"/>
            <w:shd w:val="clear" w:color="auto" w:fill="00B0F0"/>
          </w:tcPr>
          <w:p w:rsidR="00B37BA2" w:rsidRDefault="00D33D12">
            <w:pPr>
              <w:spacing w:after="60"/>
              <w:ind w:left="1" w:hanging="3"/>
              <w:jc w:val="center"/>
              <w:rPr>
                <w:b/>
                <w:bCs/>
                <w:i w:val="0"/>
                <w:iCs w:val="0"/>
                <w:color w:val="FFFFFF"/>
                <w:sz w:val="10"/>
                <w:szCs w:val="10"/>
              </w:rPr>
            </w:pPr>
            <w:bookmarkStart w:id="9" w:name="_heading=h.pg4ikt998nh4" w:colFirst="0" w:colLast="0"/>
            <w:bookmarkEnd w:id="9"/>
            <w:r>
              <w:rPr>
                <w:b/>
                <w:bCs/>
                <w:i w:val="0"/>
                <w:iCs w:val="0"/>
                <w:color w:val="FFFFFF"/>
                <w:sz w:val="22"/>
                <w:szCs w:val="22"/>
              </w:rPr>
              <w:t>Anexo IV.1</w:t>
            </w:r>
          </w:p>
          <w:p w:rsidR="00B37BA2" w:rsidRDefault="00D33D12">
            <w:pPr>
              <w:spacing w:after="60"/>
              <w:ind w:left="1" w:hanging="3"/>
              <w:jc w:val="center"/>
              <w:rPr>
                <w:i w:val="0"/>
                <w:iCs w:val="0"/>
                <w:color w:val="FFFFFF"/>
                <w:sz w:val="22"/>
                <w:szCs w:val="22"/>
              </w:rPr>
            </w:pPr>
            <w:bookmarkStart w:id="10" w:name="_heading=h.bhddu99hchte" w:colFirst="0" w:colLast="0"/>
            <w:bookmarkEnd w:id="10"/>
            <w:r>
              <w:rPr>
                <w:b/>
                <w:bCs/>
                <w:i w:val="0"/>
                <w:iCs w:val="0"/>
                <w:color w:val="FFFFFF"/>
                <w:sz w:val="22"/>
                <w:szCs w:val="22"/>
              </w:rPr>
              <w:t xml:space="preserve">Documentación acreditativa de capacidad, solvencia económica y financiera, técnica y profesional </w:t>
            </w:r>
          </w:p>
        </w:tc>
      </w:tr>
    </w:tbl>
    <w:p w:rsidR="00B37BA2" w:rsidRDefault="00B37BA2">
      <w:pPr>
        <w:tabs>
          <w:tab w:val="left" w:pos="567"/>
        </w:tabs>
        <w:ind w:right="-569" w:hanging="2"/>
        <w:jc w:val="both"/>
        <w:rPr>
          <w:b/>
          <w:bCs/>
          <w:i w:val="0"/>
          <w:iCs w:val="0"/>
          <w:sz w:val="22"/>
          <w:szCs w:val="22"/>
        </w:rPr>
      </w:pPr>
    </w:p>
    <w:p w:rsidR="00B37BA2" w:rsidRDefault="00D33D12">
      <w:pPr>
        <w:tabs>
          <w:tab w:val="center" w:pos="4252"/>
          <w:tab w:val="right" w:pos="8504"/>
        </w:tabs>
        <w:jc w:val="both"/>
        <w:rPr>
          <w:i w:val="0"/>
          <w:iCs w:val="0"/>
          <w:sz w:val="22"/>
          <w:szCs w:val="22"/>
        </w:rPr>
      </w:pPr>
      <w:r>
        <w:rPr>
          <w:b/>
          <w:bCs/>
          <w:i w:val="0"/>
          <w:iCs w:val="0"/>
          <w:sz w:val="22"/>
          <w:szCs w:val="22"/>
        </w:rPr>
        <w:t>Solamente las empresas en las que recaiga la propuesta de adjudicación</w:t>
      </w:r>
      <w:r>
        <w:rPr>
          <w:i w:val="0"/>
          <w:iCs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B37BA2" w:rsidRDefault="00B37BA2">
      <w:pPr>
        <w:tabs>
          <w:tab w:val="left" w:pos="567"/>
        </w:tabs>
        <w:ind w:right="1" w:hanging="2"/>
        <w:jc w:val="both"/>
        <w:rPr>
          <w:i w:val="0"/>
          <w:iCs w:val="0"/>
          <w:color w:val="0070C0"/>
          <w:sz w:val="22"/>
          <w:szCs w:val="22"/>
        </w:rPr>
      </w:pPr>
    </w:p>
    <w:p w:rsidR="00B37BA2" w:rsidRDefault="00D33D12">
      <w:pPr>
        <w:numPr>
          <w:ilvl w:val="0"/>
          <w:numId w:val="20"/>
        </w:numPr>
        <w:tabs>
          <w:tab w:val="left" w:pos="264"/>
        </w:tabs>
        <w:jc w:val="both"/>
        <w:rPr>
          <w:i w:val="0"/>
          <w:iCs w:val="0"/>
          <w:sz w:val="22"/>
          <w:szCs w:val="22"/>
        </w:rPr>
      </w:pPr>
      <w:r>
        <w:rPr>
          <w:b/>
          <w:bCs/>
          <w:i w:val="0"/>
          <w:iCs w:val="0"/>
          <w:color w:val="0070C0"/>
          <w:sz w:val="22"/>
          <w:szCs w:val="22"/>
        </w:rPr>
        <w:t>Documentación acreditativa de la personalidad y capacidad jurídica</w:t>
      </w:r>
    </w:p>
    <w:p w:rsidR="00B37BA2" w:rsidRDefault="00B37BA2">
      <w:pPr>
        <w:tabs>
          <w:tab w:val="left" w:pos="567"/>
        </w:tabs>
        <w:ind w:right="1" w:hanging="2"/>
        <w:jc w:val="both"/>
        <w:rPr>
          <w:i w:val="0"/>
          <w:iCs w:val="0"/>
          <w:sz w:val="22"/>
          <w:szCs w:val="22"/>
        </w:rPr>
      </w:pPr>
    </w:p>
    <w:p w:rsidR="00B37BA2" w:rsidRDefault="00D33D12">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B37BA2" w:rsidRDefault="00B37BA2">
      <w:pPr>
        <w:tabs>
          <w:tab w:val="left" w:pos="567"/>
        </w:tabs>
        <w:ind w:right="1" w:hanging="2"/>
        <w:jc w:val="both"/>
        <w:rPr>
          <w:i w:val="0"/>
          <w:iCs w:val="0"/>
          <w:sz w:val="22"/>
          <w:szCs w:val="22"/>
        </w:rPr>
      </w:pPr>
    </w:p>
    <w:p w:rsidR="00B37BA2" w:rsidRDefault="00D33D12">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B37BA2" w:rsidRDefault="00B37BA2">
      <w:pPr>
        <w:tabs>
          <w:tab w:val="left" w:pos="567"/>
        </w:tabs>
        <w:ind w:right="1" w:hanging="2"/>
        <w:jc w:val="both"/>
        <w:rPr>
          <w:i w:val="0"/>
          <w:iCs w:val="0"/>
          <w:sz w:val="22"/>
          <w:szCs w:val="22"/>
        </w:rPr>
      </w:pPr>
    </w:p>
    <w:p w:rsidR="00B37BA2" w:rsidRDefault="00D33D12">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B37BA2" w:rsidRDefault="00B37BA2">
      <w:pPr>
        <w:tabs>
          <w:tab w:val="left" w:pos="567"/>
        </w:tabs>
        <w:ind w:right="1" w:hanging="2"/>
        <w:jc w:val="both"/>
        <w:rPr>
          <w:i w:val="0"/>
          <w:iCs w:val="0"/>
          <w:sz w:val="22"/>
          <w:szCs w:val="22"/>
        </w:rPr>
      </w:pPr>
    </w:p>
    <w:p w:rsidR="00B37BA2" w:rsidRDefault="00D33D12">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B37BA2" w:rsidRDefault="00B37BA2">
      <w:pPr>
        <w:tabs>
          <w:tab w:val="left" w:pos="567"/>
        </w:tabs>
        <w:ind w:right="1" w:hanging="2"/>
        <w:jc w:val="both"/>
        <w:rPr>
          <w:i w:val="0"/>
          <w:iCs w:val="0"/>
          <w:sz w:val="22"/>
          <w:szCs w:val="22"/>
        </w:rPr>
      </w:pPr>
    </w:p>
    <w:p w:rsidR="00B37BA2" w:rsidRDefault="00D33D12">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w:t>
      </w:r>
      <w:r>
        <w:rPr>
          <w:i w:val="0"/>
          <w:iCs w:val="0"/>
          <w:sz w:val="22"/>
          <w:szCs w:val="22"/>
        </w:rPr>
        <w:lastRenderedPageBreak/>
        <w:t>mercantil, que le habilite para concurrir en nombre del representado a la celebración de contratos con el Sector Público.</w:t>
      </w:r>
    </w:p>
    <w:p w:rsidR="00B37BA2" w:rsidRDefault="00B37BA2">
      <w:pPr>
        <w:tabs>
          <w:tab w:val="left" w:pos="567"/>
        </w:tabs>
        <w:ind w:right="1" w:hanging="2"/>
        <w:jc w:val="both"/>
        <w:rPr>
          <w:i w:val="0"/>
          <w:iCs w:val="0"/>
          <w:sz w:val="22"/>
          <w:szCs w:val="22"/>
        </w:rPr>
      </w:pPr>
    </w:p>
    <w:p w:rsidR="00B37BA2" w:rsidRDefault="00B37BA2">
      <w:pPr>
        <w:tabs>
          <w:tab w:val="left" w:pos="567"/>
        </w:tabs>
        <w:ind w:right="1" w:hanging="2"/>
        <w:jc w:val="both"/>
        <w:rPr>
          <w:i w:val="0"/>
          <w:iCs w:val="0"/>
          <w:sz w:val="22"/>
          <w:szCs w:val="22"/>
        </w:rPr>
      </w:pPr>
    </w:p>
    <w:p w:rsidR="00B37BA2" w:rsidRDefault="00D33D12">
      <w:pPr>
        <w:tabs>
          <w:tab w:val="left" w:pos="567"/>
        </w:tabs>
        <w:ind w:right="1" w:hanging="2"/>
        <w:jc w:val="both"/>
        <w:rPr>
          <w:i w:val="0"/>
          <w:iCs w:val="0"/>
          <w:sz w:val="22"/>
          <w:szCs w:val="22"/>
        </w:rPr>
      </w:pPr>
      <w:r>
        <w:rPr>
          <w:b/>
          <w:bCs/>
          <w:i w:val="0"/>
          <w:iCs w:val="0"/>
          <w:sz w:val="22"/>
          <w:szCs w:val="22"/>
        </w:rPr>
        <w:t>Cuando se trate de uniones 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B37BA2" w:rsidRDefault="00B37BA2">
      <w:pPr>
        <w:tabs>
          <w:tab w:val="left" w:pos="567"/>
        </w:tabs>
        <w:ind w:right="1" w:hanging="2"/>
        <w:jc w:val="both"/>
        <w:rPr>
          <w:i w:val="0"/>
          <w:iCs w:val="0"/>
          <w:sz w:val="22"/>
          <w:szCs w:val="22"/>
        </w:rPr>
      </w:pPr>
    </w:p>
    <w:p w:rsidR="00B37BA2" w:rsidRDefault="00D33D12">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B37BA2" w:rsidRDefault="00B37BA2">
      <w:pPr>
        <w:tabs>
          <w:tab w:val="left" w:pos="567"/>
        </w:tabs>
        <w:ind w:right="1" w:hanging="2"/>
        <w:jc w:val="both"/>
        <w:rPr>
          <w:i w:val="0"/>
          <w:iCs w:val="0"/>
          <w:sz w:val="22"/>
          <w:szCs w:val="22"/>
        </w:rPr>
      </w:pPr>
    </w:p>
    <w:p w:rsidR="00B37BA2" w:rsidRDefault="00D33D12">
      <w:pPr>
        <w:tabs>
          <w:tab w:val="left" w:pos="567"/>
        </w:tabs>
        <w:ind w:right="1" w:hanging="2"/>
        <w:jc w:val="both"/>
        <w:rPr>
          <w:i w:val="0"/>
          <w:iCs w:val="0"/>
          <w:sz w:val="22"/>
          <w:szCs w:val="22"/>
        </w:rPr>
      </w:pPr>
      <w:r>
        <w:rPr>
          <w:i w:val="0"/>
          <w:iCs w:val="0"/>
          <w:sz w:val="22"/>
          <w:szCs w:val="22"/>
        </w:rPr>
        <w:t xml:space="preserve">El licitador o la licitadora no </w:t>
      </w:r>
      <w:r w:rsidR="00A779F3">
        <w:rPr>
          <w:i w:val="0"/>
          <w:iCs w:val="0"/>
          <w:sz w:val="22"/>
          <w:szCs w:val="22"/>
        </w:rPr>
        <w:t>podrán</w:t>
      </w:r>
      <w:r>
        <w:rPr>
          <w:i w:val="0"/>
          <w:iCs w:val="0"/>
          <w:sz w:val="22"/>
          <w:szCs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B37BA2" w:rsidRDefault="00B37BA2">
      <w:pPr>
        <w:tabs>
          <w:tab w:val="left" w:pos="567"/>
        </w:tabs>
        <w:ind w:right="1" w:hanging="2"/>
        <w:jc w:val="both"/>
        <w:rPr>
          <w:i w:val="0"/>
          <w:iCs w:val="0"/>
          <w:sz w:val="22"/>
          <w:szCs w:val="22"/>
        </w:rPr>
      </w:pPr>
    </w:p>
    <w:p w:rsidR="00B37BA2" w:rsidRDefault="00D33D12">
      <w:pPr>
        <w:numPr>
          <w:ilvl w:val="0"/>
          <w:numId w:val="20"/>
        </w:numPr>
        <w:tabs>
          <w:tab w:val="left" w:pos="264"/>
        </w:tabs>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B37BA2" w:rsidRDefault="00B37BA2">
      <w:pPr>
        <w:tabs>
          <w:tab w:val="left" w:pos="567"/>
        </w:tabs>
        <w:ind w:right="1" w:hanging="2"/>
        <w:jc w:val="both"/>
        <w:rPr>
          <w:i w:val="0"/>
          <w:iCs w:val="0"/>
          <w:sz w:val="22"/>
          <w:szCs w:val="22"/>
        </w:rPr>
      </w:pPr>
    </w:p>
    <w:p w:rsidR="00B37BA2" w:rsidRDefault="00D33D12">
      <w:pPr>
        <w:tabs>
          <w:tab w:val="left" w:pos="567"/>
        </w:tabs>
        <w:ind w:right="1" w:hanging="2"/>
        <w:jc w:val="both"/>
        <w:rPr>
          <w:i w:val="0"/>
          <w:iCs w:val="0"/>
          <w:sz w:val="22"/>
          <w:szCs w:val="22"/>
        </w:rPr>
      </w:pPr>
      <w:r>
        <w:rPr>
          <w:i w:val="0"/>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B37BA2" w:rsidRDefault="00B37BA2">
      <w:pPr>
        <w:tabs>
          <w:tab w:val="left" w:pos="567"/>
        </w:tabs>
        <w:ind w:right="1" w:hanging="2"/>
        <w:jc w:val="both"/>
        <w:rPr>
          <w:i w:val="0"/>
          <w:iCs w:val="0"/>
          <w:color w:val="FF0000"/>
          <w:sz w:val="22"/>
          <w:szCs w:val="22"/>
        </w:rPr>
      </w:pPr>
    </w:p>
    <w:p w:rsidR="00B37BA2" w:rsidRDefault="00D33D12">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 por una declaración responsable.</w:t>
      </w:r>
    </w:p>
    <w:p w:rsidR="00B37BA2" w:rsidRDefault="00B37BA2">
      <w:pPr>
        <w:tabs>
          <w:tab w:val="left" w:pos="567"/>
        </w:tabs>
        <w:ind w:right="1" w:hanging="2"/>
        <w:jc w:val="both"/>
        <w:rPr>
          <w:i w:val="0"/>
          <w:iCs w:val="0"/>
          <w:sz w:val="22"/>
          <w:szCs w:val="22"/>
        </w:rPr>
      </w:pPr>
    </w:p>
    <w:p w:rsidR="00B37BA2" w:rsidRDefault="00D33D12">
      <w:pPr>
        <w:numPr>
          <w:ilvl w:val="0"/>
          <w:numId w:val="20"/>
        </w:numPr>
        <w:tabs>
          <w:tab w:val="left" w:pos="264"/>
        </w:tabs>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B37BA2" w:rsidRDefault="00B37BA2">
      <w:pPr>
        <w:tabs>
          <w:tab w:val="left" w:pos="264"/>
        </w:tabs>
        <w:ind w:left="425"/>
        <w:jc w:val="both"/>
        <w:rPr>
          <w:b/>
          <w:bCs/>
          <w:i w:val="0"/>
          <w:iCs w:val="0"/>
          <w:color w:val="0070C0"/>
          <w:sz w:val="22"/>
          <w:szCs w:val="22"/>
        </w:rPr>
      </w:pPr>
    </w:p>
    <w:p w:rsidR="00B37BA2" w:rsidRDefault="00B37BA2">
      <w:pPr>
        <w:tabs>
          <w:tab w:val="left" w:pos="567"/>
        </w:tabs>
        <w:ind w:hanging="2"/>
        <w:jc w:val="both"/>
        <w:rPr>
          <w:i w:val="0"/>
          <w:iCs w:val="0"/>
          <w:color w:val="000080"/>
          <w:sz w:val="22"/>
          <w:szCs w:val="22"/>
        </w:rPr>
      </w:pPr>
    </w:p>
    <w:p w:rsidR="00B37BA2" w:rsidRDefault="00D33D12">
      <w:pPr>
        <w:numPr>
          <w:ilvl w:val="0"/>
          <w:numId w:val="20"/>
        </w:numPr>
        <w:tabs>
          <w:tab w:val="left" w:pos="264"/>
        </w:tabs>
        <w:jc w:val="both"/>
        <w:rPr>
          <w:i w:val="0"/>
          <w:iCs w:val="0"/>
          <w:sz w:val="22"/>
          <w:szCs w:val="22"/>
        </w:rPr>
      </w:pPr>
      <w:r>
        <w:rPr>
          <w:b/>
          <w:bCs/>
          <w:i w:val="0"/>
          <w:iCs w:val="0"/>
          <w:color w:val="0070C0"/>
          <w:sz w:val="22"/>
          <w:szCs w:val="22"/>
        </w:rPr>
        <w:t>Solvencia económica y financiera, técnica y profesional</w:t>
      </w:r>
    </w:p>
    <w:p w:rsidR="00B37BA2" w:rsidRDefault="00B37BA2">
      <w:pPr>
        <w:tabs>
          <w:tab w:val="left" w:pos="567"/>
        </w:tabs>
        <w:ind w:hanging="2"/>
        <w:jc w:val="both"/>
        <w:rPr>
          <w:i w:val="0"/>
          <w:iCs w:val="0"/>
          <w:color w:val="0070C0"/>
          <w:sz w:val="22"/>
          <w:szCs w:val="22"/>
        </w:rPr>
      </w:pPr>
    </w:p>
    <w:p w:rsidR="00B37BA2" w:rsidRDefault="00D33D12">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B37BA2" w:rsidRDefault="00B37BA2">
      <w:pPr>
        <w:ind w:hanging="2"/>
        <w:jc w:val="both"/>
        <w:rPr>
          <w:i w:val="0"/>
          <w:iCs w:val="0"/>
          <w:sz w:val="22"/>
          <w:szCs w:val="22"/>
        </w:rPr>
      </w:pPr>
    </w:p>
    <w:p w:rsidR="00B37BA2" w:rsidRDefault="00D33D12">
      <w:pPr>
        <w:ind w:hanging="2"/>
        <w:jc w:val="both"/>
        <w:rPr>
          <w:i w:val="0"/>
          <w:iCs w:val="0"/>
          <w:sz w:val="22"/>
          <w:szCs w:val="22"/>
        </w:rPr>
      </w:pPr>
      <w:r>
        <w:rPr>
          <w:i w:val="0"/>
          <w:iCs w:val="0"/>
          <w:sz w:val="22"/>
          <w:szCs w:val="22"/>
        </w:rPr>
        <w:t xml:space="preserve">De acuerdo con el art. 71 LCSP no podrán contratar con las entidades previstas en el artículo 3 de la presente Ley con los efectos establecidos en el artículo 73, las personas en </w:t>
      </w:r>
      <w:r>
        <w:rPr>
          <w:i w:val="0"/>
          <w:iCs w:val="0"/>
          <w:sz w:val="22"/>
          <w:szCs w:val="22"/>
        </w:rPr>
        <w:lastRenderedPageBreak/>
        <w:t xml:space="preserve">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B37BA2" w:rsidRDefault="00B37BA2">
      <w:pPr>
        <w:ind w:hanging="2"/>
        <w:jc w:val="both"/>
        <w:rPr>
          <w:i w:val="0"/>
          <w:iCs w:val="0"/>
          <w:sz w:val="22"/>
          <w:szCs w:val="22"/>
        </w:rPr>
      </w:pPr>
    </w:p>
    <w:p w:rsidR="00B37BA2" w:rsidRDefault="00D33D12">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1" w:name="bookmark=kix.ehkj4amu4rpp" w:colFirst="0" w:colLast="0"/>
      <w:bookmarkEnd w:id="11"/>
      <w:r>
        <w:rPr>
          <w:i w:val="0"/>
          <w:iCs w:val="0"/>
          <w:sz w:val="22"/>
          <w:szCs w:val="22"/>
        </w:rPr>
        <w:t xml:space="preserve">☒ del siguiente listado: </w:t>
      </w: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D33D12">
      <w:pPr>
        <w:ind w:hanging="2"/>
        <w:jc w:val="both"/>
        <w:rPr>
          <w:i w:val="0"/>
          <w:iCs w:val="0"/>
          <w:color w:val="0070C0"/>
          <w:sz w:val="22"/>
          <w:szCs w:val="22"/>
        </w:rPr>
      </w:pPr>
      <w:r>
        <w:rPr>
          <w:b/>
          <w:bCs/>
          <w:i w:val="0"/>
          <w:iCs w:val="0"/>
          <w:color w:val="0070C0"/>
          <w:sz w:val="22"/>
          <w:szCs w:val="22"/>
        </w:rPr>
        <w:t>4.1. Solvencia económica y financiera</w:t>
      </w:r>
    </w:p>
    <w:p w:rsidR="00B37BA2" w:rsidRDefault="00B37BA2">
      <w:pPr>
        <w:ind w:hanging="2"/>
        <w:jc w:val="both"/>
        <w:rPr>
          <w:i w:val="0"/>
          <w:iCs w:val="0"/>
          <w:sz w:val="22"/>
          <w:szCs w:val="22"/>
        </w:rPr>
      </w:pPr>
    </w:p>
    <w:p w:rsidR="00B37BA2" w:rsidRDefault="001B4EC4">
      <w:pPr>
        <w:ind w:hanging="2"/>
        <w:jc w:val="both"/>
        <w:rPr>
          <w:i w:val="0"/>
          <w:iCs w:val="0"/>
          <w:color w:val="0070C0"/>
          <w:sz w:val="22"/>
          <w:szCs w:val="22"/>
        </w:rPr>
      </w:pPr>
      <w:bookmarkStart w:id="12" w:name="bookmark=kix.ykdece7uk31f" w:colFirst="0" w:colLast="0"/>
      <w:bookmarkEnd w:id="12"/>
      <w:r>
        <w:rPr>
          <w:i w:val="0"/>
          <w:iCs w:val="0"/>
          <w:sz w:val="22"/>
          <w:szCs w:val="22"/>
        </w:rPr>
        <w:t>☐</w:t>
      </w:r>
      <w:r w:rsidR="00D33D12">
        <w:rPr>
          <w:i w:val="0"/>
          <w:iCs w:val="0"/>
          <w:sz w:val="22"/>
          <w:szCs w:val="22"/>
        </w:rPr>
        <w:t xml:space="preserve"> </w:t>
      </w:r>
      <w:r w:rsidR="00D33D12">
        <w:rPr>
          <w:i w:val="0"/>
          <w:iCs w:val="0"/>
          <w:color w:val="0070C0"/>
          <w:sz w:val="22"/>
          <w:szCs w:val="22"/>
        </w:rPr>
        <w:t>Volumen anual de negocios, o bien volumen anual de negocios en el ámbito al que se refiera el contrato, de los tres últimos años.</w:t>
      </w:r>
    </w:p>
    <w:p w:rsidR="00B37BA2" w:rsidRDefault="00B37BA2">
      <w:pPr>
        <w:ind w:hanging="2"/>
        <w:jc w:val="both"/>
        <w:rPr>
          <w:i w:val="0"/>
          <w:iCs w:val="0"/>
          <w:sz w:val="22"/>
          <w:szCs w:val="22"/>
        </w:rPr>
      </w:pPr>
    </w:p>
    <w:p w:rsidR="00B37BA2" w:rsidRDefault="00D33D12">
      <w:pPr>
        <w:numPr>
          <w:ilvl w:val="0"/>
          <w:numId w:val="3"/>
        </w:numPr>
        <w:jc w:val="both"/>
        <w:rPr>
          <w:i w:val="0"/>
          <w:iCs w:val="0"/>
          <w:sz w:val="22"/>
          <w:szCs w:val="22"/>
        </w:rPr>
      </w:pPr>
      <w:r>
        <w:rPr>
          <w:i w:val="0"/>
          <w:iCs w:val="0"/>
          <w:sz w:val="22"/>
          <w:szCs w:val="22"/>
        </w:rPr>
        <w:t>Modo de acreditación</w:t>
      </w:r>
    </w:p>
    <w:p w:rsidR="00B37BA2" w:rsidRDefault="00B37BA2">
      <w:pPr>
        <w:ind w:hanging="2"/>
        <w:jc w:val="both"/>
        <w:rPr>
          <w:b/>
          <w:bCs/>
          <w:i w:val="0"/>
          <w:iCs w:val="0"/>
          <w:sz w:val="22"/>
          <w:szCs w:val="22"/>
        </w:rPr>
      </w:pPr>
    </w:p>
    <w:p w:rsidR="00B37BA2" w:rsidRDefault="00D33D12">
      <w:pPr>
        <w:numPr>
          <w:ilvl w:val="0"/>
          <w:numId w:val="17"/>
        </w:numPr>
        <w:ind w:left="992" w:hanging="285"/>
        <w:rPr>
          <w:i w:val="0"/>
          <w:iCs w:val="0"/>
          <w:sz w:val="22"/>
          <w:szCs w:val="22"/>
        </w:rPr>
      </w:pPr>
      <w:r>
        <w:rPr>
          <w:b/>
          <w:bCs/>
          <w:i w:val="0"/>
          <w:iCs w:val="0"/>
          <w:sz w:val="22"/>
          <w:szCs w:val="22"/>
        </w:rPr>
        <w:t xml:space="preserve">Empresario inscrito en registro mercantil: </w:t>
      </w:r>
      <w:r>
        <w:rPr>
          <w:i w:val="0"/>
          <w:iCs w:val="0"/>
          <w:sz w:val="22"/>
          <w:szCs w:val="22"/>
        </w:rPr>
        <w:t>cuentas anuales aprobadas y depositadas en RM</w:t>
      </w:r>
    </w:p>
    <w:p w:rsidR="00B37BA2" w:rsidRDefault="00D33D12">
      <w:pPr>
        <w:numPr>
          <w:ilvl w:val="0"/>
          <w:numId w:val="17"/>
        </w:numPr>
        <w:ind w:left="992"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B37BA2" w:rsidRDefault="00D33D12">
      <w:pPr>
        <w:numPr>
          <w:ilvl w:val="0"/>
          <w:numId w:val="17"/>
        </w:numPr>
        <w:ind w:left="992"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inventarios y cuentas anuales legalizados por el RM.</w:t>
      </w:r>
      <w:r>
        <w:rPr>
          <w:b/>
          <w:bCs/>
          <w:i w:val="0"/>
          <w:iCs w:val="0"/>
          <w:sz w:val="22"/>
          <w:szCs w:val="22"/>
        </w:rPr>
        <w:t xml:space="preserve"> </w:t>
      </w:r>
    </w:p>
    <w:p w:rsidR="00B37BA2" w:rsidRDefault="00D33D12">
      <w:pPr>
        <w:numPr>
          <w:ilvl w:val="0"/>
          <w:numId w:val="17"/>
        </w:numPr>
        <w:ind w:left="992"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B37BA2" w:rsidRDefault="00D33D12">
      <w:pPr>
        <w:numPr>
          <w:ilvl w:val="0"/>
          <w:numId w:val="17"/>
        </w:numPr>
        <w:ind w:left="992" w:hanging="285"/>
        <w:rPr>
          <w:b/>
          <w:bCs/>
          <w:i w:val="0"/>
          <w:iCs w:val="0"/>
          <w:sz w:val="22"/>
          <w:szCs w:val="22"/>
        </w:rPr>
      </w:pPr>
      <w:r>
        <w:rPr>
          <w:b/>
          <w:bCs/>
          <w:i w:val="0"/>
          <w:iCs w:val="0"/>
          <w:sz w:val="22"/>
          <w:szCs w:val="22"/>
        </w:rPr>
        <w:t>Certificado auditoría de cuentas</w:t>
      </w:r>
    </w:p>
    <w:p w:rsidR="00B37BA2" w:rsidRDefault="00B37BA2">
      <w:pPr>
        <w:ind w:hanging="2"/>
        <w:jc w:val="both"/>
        <w:rPr>
          <w:b/>
          <w:bCs/>
          <w:i w:val="0"/>
          <w:iCs w:val="0"/>
          <w:sz w:val="22"/>
          <w:szCs w:val="22"/>
        </w:rPr>
      </w:pPr>
    </w:p>
    <w:p w:rsidR="00B37BA2" w:rsidRDefault="00D33D12">
      <w:pPr>
        <w:numPr>
          <w:ilvl w:val="0"/>
          <w:numId w:val="3"/>
        </w:numPr>
        <w:jc w:val="both"/>
        <w:rPr>
          <w:i w:val="0"/>
          <w:iCs w:val="0"/>
          <w:sz w:val="22"/>
          <w:szCs w:val="22"/>
        </w:rPr>
      </w:pPr>
      <w:r>
        <w:rPr>
          <w:i w:val="0"/>
          <w:iCs w:val="0"/>
          <w:sz w:val="22"/>
          <w:szCs w:val="22"/>
        </w:rPr>
        <w:t>Importe mínimo:</w:t>
      </w:r>
    </w:p>
    <w:p w:rsidR="00B37BA2" w:rsidRDefault="00B37BA2">
      <w:pPr>
        <w:ind w:hanging="2"/>
        <w:jc w:val="both"/>
        <w:rPr>
          <w:i w:val="0"/>
          <w:iCs w:val="0"/>
          <w:sz w:val="22"/>
          <w:szCs w:val="22"/>
        </w:rPr>
      </w:pPr>
    </w:p>
    <w:p w:rsidR="00B37BA2" w:rsidRDefault="00D33D12">
      <w:pPr>
        <w:ind w:left="708"/>
        <w:jc w:val="both"/>
        <w:rPr>
          <w:i w:val="0"/>
          <w:iCs w:val="0"/>
          <w:sz w:val="22"/>
          <w:szCs w:val="22"/>
        </w:rPr>
      </w:pPr>
      <w:r>
        <w:rPr>
          <w:i w:val="0"/>
          <w:iCs w:val="0"/>
          <w:sz w:val="22"/>
          <w:szCs w:val="22"/>
        </w:rPr>
        <w:t xml:space="preserve">☐ Importe igual o superior al exigido en el anuncio de licitación o en la invitación a participar en el procedimiento y en los pliegos del contrato referido al año de mayor volumen de los 3 concluidos: </w:t>
      </w:r>
      <w:r>
        <w:rPr>
          <w:i w:val="0"/>
          <w:iCs w:val="0"/>
          <w:sz w:val="22"/>
          <w:szCs w:val="22"/>
          <w:highlight w:val="lightGray"/>
        </w:rPr>
        <w:t>________€</w:t>
      </w:r>
    </w:p>
    <w:p w:rsidR="00B37BA2" w:rsidRDefault="00B37BA2">
      <w:pPr>
        <w:ind w:left="708"/>
        <w:jc w:val="both"/>
        <w:rPr>
          <w:i w:val="0"/>
          <w:iCs w:val="0"/>
          <w:sz w:val="22"/>
          <w:szCs w:val="22"/>
        </w:rPr>
      </w:pPr>
    </w:p>
    <w:p w:rsidR="00B37BA2" w:rsidRDefault="001B4EC4">
      <w:pPr>
        <w:ind w:left="708"/>
        <w:jc w:val="both"/>
        <w:rPr>
          <w:i w:val="0"/>
          <w:iCs w:val="0"/>
          <w:sz w:val="22"/>
          <w:szCs w:val="22"/>
        </w:rPr>
      </w:pPr>
      <w:bookmarkStart w:id="13" w:name="bookmark=kix.dhpwq690iak0" w:colFirst="0" w:colLast="0"/>
      <w:bookmarkEnd w:id="13"/>
      <w:r>
        <w:rPr>
          <w:i w:val="0"/>
          <w:iCs w:val="0"/>
          <w:sz w:val="22"/>
          <w:szCs w:val="22"/>
        </w:rPr>
        <w:t>☐</w:t>
      </w:r>
      <w:r w:rsidR="00D33D12">
        <w:rPr>
          <w:i w:val="0"/>
          <w:iCs w:val="0"/>
          <w:sz w:val="22"/>
          <w:szCs w:val="22"/>
        </w:rPr>
        <w:t xml:space="preserve"> Referido al año de mayor volumen de los 3 concluidos: </w:t>
      </w:r>
      <w:r w:rsidR="00D33D12">
        <w:rPr>
          <w:b/>
          <w:bCs/>
          <w:i w:val="0"/>
          <w:iCs w:val="0"/>
          <w:sz w:val="22"/>
          <w:szCs w:val="22"/>
        </w:rPr>
        <w:t xml:space="preserve">Duración menor  o igual a un año: </w:t>
      </w:r>
      <w:r w:rsidR="00D33D12">
        <w:rPr>
          <w:i w:val="0"/>
          <w:iCs w:val="0"/>
          <w:sz w:val="22"/>
          <w:szCs w:val="22"/>
        </w:rPr>
        <w:t xml:space="preserve">Una vez y media el valor estimado del contrato. </w:t>
      </w:r>
      <w:r w:rsidR="00D33D12">
        <w:rPr>
          <w:b/>
          <w:bCs/>
          <w:i w:val="0"/>
          <w:iCs w:val="0"/>
          <w:sz w:val="22"/>
          <w:szCs w:val="22"/>
        </w:rPr>
        <w:t xml:space="preserve">Duración mayor de un año: </w:t>
      </w:r>
      <w:r w:rsidR="00D33D12">
        <w:rPr>
          <w:i w:val="0"/>
          <w:iCs w:val="0"/>
          <w:sz w:val="22"/>
          <w:szCs w:val="22"/>
        </w:rPr>
        <w:t>una vez y media el valor anual medio del contrato.</w:t>
      </w: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D33D12">
      <w:pPr>
        <w:ind w:hanging="2"/>
        <w:jc w:val="both"/>
        <w:rPr>
          <w:i w:val="0"/>
          <w:iCs w:val="0"/>
          <w:sz w:val="22"/>
          <w:szCs w:val="22"/>
        </w:rPr>
      </w:pPr>
      <w:r>
        <w:rPr>
          <w:i w:val="0"/>
          <w:iCs w:val="0"/>
          <w:sz w:val="22"/>
          <w:szCs w:val="22"/>
        </w:rPr>
        <w:t xml:space="preserve">☐ </w:t>
      </w:r>
      <w:r>
        <w:rPr>
          <w:i w:val="0"/>
          <w:iCs w:val="0"/>
          <w:color w:val="0070C0"/>
          <w:sz w:val="22"/>
          <w:szCs w:val="22"/>
        </w:rPr>
        <w:t>Patrimonio neto, o bien ratio entre activos y pasivos, al cierre del último ejercicio económico para el que esté vencida la obligación de aprobación de cuentas anuales.</w:t>
      </w:r>
    </w:p>
    <w:p w:rsidR="00B37BA2" w:rsidRDefault="00B37BA2">
      <w:pPr>
        <w:ind w:hanging="2"/>
        <w:jc w:val="both"/>
        <w:rPr>
          <w:i w:val="0"/>
          <w:iCs w:val="0"/>
          <w:sz w:val="22"/>
          <w:szCs w:val="22"/>
        </w:rPr>
      </w:pPr>
    </w:p>
    <w:p w:rsidR="00B37BA2" w:rsidRDefault="00D33D12">
      <w:pPr>
        <w:ind w:left="283"/>
        <w:jc w:val="both"/>
        <w:rPr>
          <w:i w:val="0"/>
          <w:iCs w:val="0"/>
          <w:sz w:val="22"/>
          <w:szCs w:val="22"/>
        </w:rPr>
      </w:pPr>
      <w:r>
        <w:rPr>
          <w:i w:val="0"/>
          <w:iCs w:val="0"/>
          <w:sz w:val="22"/>
          <w:szCs w:val="22"/>
        </w:rPr>
        <w:t>a) Modo de acreditación: último balance de cuentas aprobadas.</w:t>
      </w:r>
    </w:p>
    <w:p w:rsidR="00B37BA2" w:rsidRDefault="00B37BA2">
      <w:pPr>
        <w:ind w:left="283"/>
        <w:jc w:val="both"/>
        <w:rPr>
          <w:i w:val="0"/>
          <w:iCs w:val="0"/>
          <w:sz w:val="22"/>
          <w:szCs w:val="22"/>
        </w:rPr>
      </w:pPr>
    </w:p>
    <w:p w:rsidR="00B37BA2" w:rsidRDefault="00D33D12">
      <w:pPr>
        <w:ind w:left="283"/>
        <w:jc w:val="both"/>
        <w:rPr>
          <w:i w:val="0"/>
          <w:iCs w:val="0"/>
          <w:sz w:val="22"/>
          <w:szCs w:val="22"/>
        </w:rPr>
      </w:pPr>
      <w:r>
        <w:rPr>
          <w:i w:val="0"/>
          <w:iCs w:val="0"/>
          <w:sz w:val="22"/>
          <w:szCs w:val="22"/>
        </w:rPr>
        <w:t>b) Importe mínimo: Por importe igual o superior al exigido en el anuncio de licitación o en la invitación a participar en el procedimiento y en los pliegos del contrato.</w:t>
      </w: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1B4EC4">
      <w:pPr>
        <w:ind w:hanging="2"/>
        <w:jc w:val="both"/>
        <w:rPr>
          <w:i w:val="0"/>
          <w:iCs w:val="0"/>
          <w:color w:val="0000FF"/>
          <w:sz w:val="22"/>
          <w:szCs w:val="22"/>
        </w:rPr>
      </w:pPr>
      <w:r>
        <w:rPr>
          <w:i w:val="0"/>
          <w:iCs w:val="0"/>
          <w:sz w:val="22"/>
          <w:szCs w:val="22"/>
        </w:rPr>
        <w:lastRenderedPageBreak/>
        <w:t>☒</w:t>
      </w:r>
      <w:r w:rsidR="00D33D12">
        <w:rPr>
          <w:i w:val="0"/>
          <w:iCs w:val="0"/>
          <w:sz w:val="22"/>
          <w:szCs w:val="22"/>
        </w:rPr>
        <w:t xml:space="preserve"> </w:t>
      </w:r>
      <w:r w:rsidR="00D33D12">
        <w:rPr>
          <w:i w:val="0"/>
          <w:iCs w:val="0"/>
          <w:color w:val="0070C0"/>
          <w:sz w:val="22"/>
          <w:szCs w:val="22"/>
        </w:rPr>
        <w:t>Justificante de la existencia de un seguro de indemnización por riesgos profesionales vigente hasta el fin del plazo de presentación de ofertas.</w:t>
      </w:r>
    </w:p>
    <w:p w:rsidR="00B37BA2" w:rsidRDefault="00B37BA2">
      <w:pPr>
        <w:ind w:hanging="2"/>
        <w:jc w:val="both"/>
        <w:rPr>
          <w:i w:val="0"/>
          <w:iCs w:val="0"/>
          <w:sz w:val="22"/>
          <w:szCs w:val="22"/>
        </w:rPr>
      </w:pPr>
    </w:p>
    <w:p w:rsidR="00B37BA2" w:rsidRDefault="00D33D12">
      <w:pPr>
        <w:ind w:left="425"/>
        <w:jc w:val="both"/>
        <w:rPr>
          <w:i w:val="0"/>
          <w:iCs w:val="0"/>
          <w:sz w:val="22"/>
          <w:szCs w:val="22"/>
        </w:rPr>
      </w:pPr>
      <w:r>
        <w:rPr>
          <w:i w:val="0"/>
          <w:iCs w:val="0"/>
          <w:sz w:val="22"/>
          <w:szCs w:val="22"/>
        </w:rPr>
        <w:t xml:space="preserve">a) Modo de acreditación: </w:t>
      </w:r>
    </w:p>
    <w:p w:rsidR="00B37BA2" w:rsidRDefault="00B37BA2">
      <w:pPr>
        <w:ind w:left="425"/>
        <w:jc w:val="both"/>
        <w:rPr>
          <w:i w:val="0"/>
          <w:iCs w:val="0"/>
          <w:sz w:val="22"/>
          <w:szCs w:val="22"/>
        </w:rPr>
      </w:pPr>
    </w:p>
    <w:p w:rsidR="00B37BA2" w:rsidRDefault="00D33D12">
      <w:pPr>
        <w:numPr>
          <w:ilvl w:val="0"/>
          <w:numId w:val="7"/>
        </w:numPr>
        <w:ind w:left="850" w:hanging="285"/>
        <w:jc w:val="both"/>
        <w:rPr>
          <w:i w:val="0"/>
          <w:iCs w:val="0"/>
          <w:sz w:val="22"/>
          <w:szCs w:val="22"/>
        </w:rPr>
      </w:pPr>
      <w:r>
        <w:rPr>
          <w:i w:val="0"/>
          <w:iCs w:val="0"/>
          <w:sz w:val="22"/>
          <w:szCs w:val="22"/>
        </w:rPr>
        <w:t>Certificado Asegurador: debe incluir importes + riesgos asegurados + fecha vencimiento.</w:t>
      </w:r>
    </w:p>
    <w:p w:rsidR="00B37BA2" w:rsidRDefault="00B37BA2">
      <w:pPr>
        <w:ind w:hanging="2"/>
        <w:jc w:val="both"/>
        <w:rPr>
          <w:i w:val="0"/>
          <w:iCs w:val="0"/>
          <w:sz w:val="22"/>
          <w:szCs w:val="22"/>
        </w:rPr>
      </w:pPr>
    </w:p>
    <w:p w:rsidR="00B37BA2" w:rsidRDefault="00D33D12">
      <w:pPr>
        <w:ind w:left="425"/>
        <w:jc w:val="both"/>
        <w:rPr>
          <w:i w:val="0"/>
          <w:iCs w:val="0"/>
          <w:sz w:val="22"/>
          <w:szCs w:val="22"/>
        </w:rPr>
      </w:pPr>
      <w:r>
        <w:rPr>
          <w:i w:val="0"/>
          <w:iCs w:val="0"/>
          <w:sz w:val="22"/>
          <w:szCs w:val="22"/>
        </w:rPr>
        <w:t xml:space="preserve">b) Importe mínimo: </w:t>
      </w:r>
    </w:p>
    <w:p w:rsidR="00B37BA2" w:rsidRDefault="00B37BA2">
      <w:pPr>
        <w:ind w:left="425"/>
        <w:jc w:val="both"/>
        <w:rPr>
          <w:i w:val="0"/>
          <w:iCs w:val="0"/>
          <w:sz w:val="22"/>
          <w:szCs w:val="22"/>
        </w:rPr>
      </w:pPr>
    </w:p>
    <w:p w:rsidR="00B37BA2" w:rsidRDefault="00D33D12">
      <w:pPr>
        <w:ind w:left="708"/>
        <w:jc w:val="both"/>
        <w:rPr>
          <w:i w:val="0"/>
          <w:iCs w:val="0"/>
          <w:sz w:val="22"/>
          <w:szCs w:val="22"/>
        </w:rPr>
      </w:pPr>
      <w:r>
        <w:rPr>
          <w:i w:val="0"/>
          <w:iCs w:val="0"/>
          <w:sz w:val="22"/>
          <w:szCs w:val="22"/>
        </w:rPr>
        <w:t>☐ Por importe igual o superior al exigido en el anuncio de licitación o en la invitación a participar en el procedimiento y en los pliegos del contrato</w:t>
      </w:r>
      <w:r>
        <w:rPr>
          <w:i w:val="0"/>
          <w:iCs w:val="0"/>
          <w:sz w:val="22"/>
          <w:szCs w:val="22"/>
          <w:highlight w:val="lightGray"/>
        </w:rPr>
        <w:t>: ____€</w:t>
      </w:r>
    </w:p>
    <w:p w:rsidR="00B37BA2" w:rsidRDefault="00B37BA2">
      <w:pPr>
        <w:ind w:left="708"/>
        <w:jc w:val="both"/>
        <w:rPr>
          <w:i w:val="0"/>
          <w:iCs w:val="0"/>
          <w:sz w:val="22"/>
          <w:szCs w:val="22"/>
        </w:rPr>
      </w:pPr>
    </w:p>
    <w:p w:rsidR="00B37BA2" w:rsidRDefault="00D33D12">
      <w:pPr>
        <w:ind w:left="708"/>
        <w:jc w:val="both"/>
        <w:rPr>
          <w:i w:val="0"/>
          <w:iCs w:val="0"/>
          <w:sz w:val="22"/>
          <w:szCs w:val="22"/>
        </w:rPr>
      </w:pPr>
      <w:r>
        <w:rPr>
          <w:i w:val="0"/>
          <w:iCs w:val="0"/>
          <w:sz w:val="22"/>
          <w:szCs w:val="22"/>
        </w:rPr>
        <w:t xml:space="preserve">☐ Por importe no inferior al Valor Estimado del contrato.   </w:t>
      </w:r>
    </w:p>
    <w:p w:rsidR="00B37BA2" w:rsidRDefault="00B37BA2">
      <w:pPr>
        <w:ind w:hanging="2"/>
        <w:jc w:val="both"/>
        <w:rPr>
          <w:i w:val="0"/>
          <w:iCs w:val="0"/>
          <w:sz w:val="22"/>
          <w:szCs w:val="22"/>
        </w:rPr>
      </w:pPr>
    </w:p>
    <w:p w:rsidR="00B37BA2" w:rsidRDefault="00D33D12">
      <w:pPr>
        <w:ind w:hanging="2"/>
        <w:jc w:val="both"/>
        <w:rPr>
          <w:i w:val="0"/>
          <w:iCs w:val="0"/>
          <w:color w:val="0070C0"/>
          <w:sz w:val="22"/>
          <w:szCs w:val="22"/>
        </w:rPr>
      </w:pPr>
      <w:r>
        <w:rPr>
          <w:i w:val="0"/>
          <w:iCs w:val="0"/>
          <w:sz w:val="22"/>
          <w:szCs w:val="22"/>
        </w:rPr>
        <w:t xml:space="preserve">☐ </w:t>
      </w:r>
      <w:r>
        <w:rPr>
          <w:i w:val="0"/>
          <w:iCs w:val="0"/>
          <w:color w:val="0070C0"/>
          <w:sz w:val="22"/>
          <w:szCs w:val="22"/>
        </w:rPr>
        <w:t>Compromiso de renovación o prórroga del seguro de indemnización por riesgos profesionales.</w:t>
      </w:r>
    </w:p>
    <w:p w:rsidR="00B37BA2" w:rsidRDefault="00B37BA2">
      <w:pPr>
        <w:ind w:hanging="2"/>
        <w:jc w:val="both"/>
        <w:rPr>
          <w:i w:val="0"/>
          <w:iCs w:val="0"/>
          <w:sz w:val="22"/>
          <w:szCs w:val="22"/>
        </w:rPr>
      </w:pPr>
    </w:p>
    <w:p w:rsidR="00B37BA2" w:rsidRDefault="00D33D12">
      <w:pPr>
        <w:ind w:left="425"/>
        <w:jc w:val="both"/>
        <w:rPr>
          <w:i w:val="0"/>
          <w:iCs w:val="0"/>
          <w:sz w:val="22"/>
          <w:szCs w:val="22"/>
        </w:rPr>
      </w:pPr>
      <w:r>
        <w:rPr>
          <w:i w:val="0"/>
          <w:iCs w:val="0"/>
          <w:sz w:val="22"/>
          <w:szCs w:val="22"/>
        </w:rPr>
        <w:t>a) Modo de acreditación: declaración responsable firmada.</w:t>
      </w: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D33D12">
      <w:pPr>
        <w:ind w:hanging="2"/>
        <w:jc w:val="both"/>
        <w:rPr>
          <w:i w:val="0"/>
          <w:iCs w:val="0"/>
          <w:color w:val="0070C0"/>
          <w:sz w:val="22"/>
          <w:szCs w:val="22"/>
        </w:rPr>
      </w:pPr>
      <w:r>
        <w:rPr>
          <w:i w:val="0"/>
          <w:iCs w:val="0"/>
          <w:sz w:val="22"/>
          <w:szCs w:val="22"/>
        </w:rPr>
        <w:t xml:space="preserve">☐ (medio adicional a exigir por el órgano de contratación) </w:t>
      </w:r>
      <w:r>
        <w:rPr>
          <w:i w:val="0"/>
          <w:iCs w:val="0"/>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B37BA2" w:rsidRDefault="00B37BA2">
      <w:pPr>
        <w:ind w:hanging="2"/>
        <w:jc w:val="center"/>
        <w:rPr>
          <w:i w:val="0"/>
          <w:iCs w:val="0"/>
          <w:color w:val="000080"/>
          <w:sz w:val="22"/>
          <w:szCs w:val="22"/>
        </w:rPr>
      </w:pPr>
    </w:p>
    <w:p w:rsidR="00B37BA2" w:rsidRDefault="00B37BA2">
      <w:pPr>
        <w:jc w:val="both"/>
        <w:rPr>
          <w:b/>
          <w:bCs/>
          <w:i w:val="0"/>
          <w:iCs w:val="0"/>
          <w:color w:val="0070C0"/>
          <w:sz w:val="22"/>
          <w:szCs w:val="22"/>
        </w:rPr>
      </w:pPr>
    </w:p>
    <w:p w:rsidR="00B37BA2" w:rsidRDefault="00D33D12">
      <w:pPr>
        <w:jc w:val="both"/>
        <w:rPr>
          <w:i w:val="0"/>
          <w:iCs w:val="0"/>
          <w:sz w:val="22"/>
          <w:szCs w:val="22"/>
        </w:rPr>
      </w:pPr>
      <w:r>
        <w:rPr>
          <w:b/>
          <w:bCs/>
          <w:i w:val="0"/>
          <w:iCs w:val="0"/>
          <w:color w:val="0070C0"/>
          <w:sz w:val="22"/>
          <w:szCs w:val="22"/>
        </w:rPr>
        <w:t>4.2. Solvencia técnica y profesional</w:t>
      </w:r>
    </w:p>
    <w:p w:rsidR="00B37BA2" w:rsidRDefault="00B37BA2">
      <w:pPr>
        <w:ind w:hanging="2"/>
        <w:jc w:val="both"/>
        <w:rPr>
          <w:i w:val="0"/>
          <w:iCs w:val="0"/>
          <w:color w:val="0070C0"/>
          <w:sz w:val="22"/>
          <w:szCs w:val="22"/>
        </w:rPr>
      </w:pPr>
    </w:p>
    <w:p w:rsidR="00B37BA2" w:rsidRDefault="00D33D12">
      <w:pPr>
        <w:ind w:hanging="2"/>
        <w:jc w:val="both"/>
        <w:rPr>
          <w:i w:val="0"/>
          <w:iCs w:val="0"/>
          <w:color w:val="0070C0"/>
          <w:sz w:val="22"/>
          <w:szCs w:val="22"/>
        </w:rPr>
      </w:pPr>
      <w:r>
        <w:rPr>
          <w:i w:val="0"/>
          <w:iCs w:val="0"/>
          <w:color w:val="0070C0"/>
          <w:sz w:val="22"/>
          <w:szCs w:val="22"/>
        </w:rPr>
        <w:t>4.2.1 Experiencia</w:t>
      </w:r>
    </w:p>
    <w:p w:rsidR="00B37BA2" w:rsidRDefault="00B37BA2">
      <w:pPr>
        <w:ind w:hanging="2"/>
        <w:jc w:val="both"/>
        <w:rPr>
          <w:i w:val="0"/>
          <w:iCs w:val="0"/>
          <w:sz w:val="22"/>
          <w:szCs w:val="22"/>
        </w:rPr>
      </w:pPr>
    </w:p>
    <w:p w:rsidR="00B37BA2" w:rsidRDefault="00A779F3">
      <w:pPr>
        <w:ind w:hanging="2"/>
        <w:jc w:val="both"/>
        <w:rPr>
          <w:i w:val="0"/>
          <w:iCs w:val="0"/>
          <w:color w:val="0070C0"/>
          <w:sz w:val="22"/>
          <w:szCs w:val="22"/>
        </w:rPr>
      </w:pPr>
      <w:r>
        <w:rPr>
          <w:i w:val="0"/>
          <w:sz w:val="22"/>
          <w:szCs w:val="22"/>
        </w:rPr>
        <w:t>☒</w:t>
      </w:r>
      <w:r w:rsidR="00D33D12">
        <w:rPr>
          <w:i w:val="0"/>
          <w:iCs w:val="0"/>
          <w:sz w:val="22"/>
          <w:szCs w:val="22"/>
        </w:rPr>
        <w:t xml:space="preserve"> </w:t>
      </w:r>
      <w:r w:rsidR="00D33D12">
        <w:rPr>
          <w:i w:val="0"/>
          <w:iCs w:val="0"/>
          <w:color w:val="0070C0"/>
          <w:sz w:val="22"/>
          <w:szCs w:val="22"/>
        </w:rPr>
        <w:t xml:space="preserve">Una relación de los principales servicios realizados en los últimos tres años que incluya importe, fechas y el destinatario, público o privado, de los mismos. </w:t>
      </w:r>
    </w:p>
    <w:p w:rsidR="00B37BA2" w:rsidRDefault="00B37BA2">
      <w:pPr>
        <w:ind w:hanging="2"/>
        <w:jc w:val="both"/>
        <w:rPr>
          <w:i w:val="0"/>
          <w:iCs w:val="0"/>
          <w:sz w:val="22"/>
          <w:szCs w:val="22"/>
        </w:rPr>
      </w:pPr>
    </w:p>
    <w:p w:rsidR="00A779F3" w:rsidRPr="00F94833" w:rsidRDefault="00A779F3" w:rsidP="00A779F3">
      <w:pPr>
        <w:pBdr>
          <w:top w:val="nil"/>
          <w:left w:val="nil"/>
          <w:bottom w:val="nil"/>
          <w:right w:val="nil"/>
          <w:between w:val="nil"/>
        </w:pBdr>
        <w:jc w:val="both"/>
        <w:rPr>
          <w:i w:val="0"/>
          <w:sz w:val="22"/>
          <w:szCs w:val="22"/>
        </w:rPr>
      </w:pPr>
      <w:r w:rsidRPr="00F94833">
        <w:rPr>
          <w:i w:val="0"/>
          <w:sz w:val="22"/>
          <w:szCs w:val="22"/>
        </w:rPr>
        <w:t xml:space="preserve">a) Modo de acreditación: </w:t>
      </w:r>
    </w:p>
    <w:p w:rsidR="00A779F3" w:rsidRPr="00F94833" w:rsidRDefault="00A779F3" w:rsidP="00A779F3">
      <w:pPr>
        <w:pBdr>
          <w:top w:val="nil"/>
          <w:left w:val="nil"/>
          <w:bottom w:val="nil"/>
          <w:right w:val="nil"/>
          <w:between w:val="nil"/>
        </w:pBdr>
        <w:ind w:left="709" w:hanging="425"/>
        <w:jc w:val="both"/>
        <w:rPr>
          <w:i w:val="0"/>
          <w:sz w:val="22"/>
          <w:szCs w:val="22"/>
        </w:rPr>
      </w:pPr>
    </w:p>
    <w:p w:rsidR="00A779F3" w:rsidRDefault="00A779F3" w:rsidP="00A779F3">
      <w:pPr>
        <w:pBdr>
          <w:top w:val="nil"/>
          <w:left w:val="nil"/>
          <w:bottom w:val="nil"/>
          <w:right w:val="nil"/>
          <w:between w:val="nil"/>
        </w:pBdr>
        <w:ind w:left="709" w:hanging="425"/>
        <w:jc w:val="both"/>
        <w:rPr>
          <w:i w:val="0"/>
          <w:sz w:val="22"/>
          <w:szCs w:val="22"/>
        </w:rPr>
      </w:pPr>
      <w:r w:rsidRPr="00F94833">
        <w:rPr>
          <w:i w:val="0"/>
          <w:sz w:val="22"/>
          <w:szCs w:val="22"/>
        </w:rPr>
        <w:t xml:space="preserve">- </w:t>
      </w:r>
      <w:r>
        <w:rPr>
          <w:i w:val="0"/>
          <w:sz w:val="22"/>
          <w:szCs w:val="22"/>
        </w:rPr>
        <w:tab/>
      </w:r>
      <w:r w:rsidRPr="00F94833">
        <w:rPr>
          <w:i w:val="0"/>
          <w:sz w:val="22"/>
          <w:szCs w:val="22"/>
        </w:rPr>
        <w:t>Declaración de responsable en la que se relacione</w:t>
      </w:r>
      <w:r>
        <w:rPr>
          <w:i w:val="0"/>
          <w:sz w:val="22"/>
          <w:szCs w:val="22"/>
        </w:rPr>
        <w:t xml:space="preserve">n un mínimo de 20 sentencias en </w:t>
      </w:r>
      <w:r w:rsidRPr="00F94833">
        <w:rPr>
          <w:i w:val="0"/>
          <w:sz w:val="22"/>
          <w:szCs w:val="22"/>
        </w:rPr>
        <w:t>procedimientos de prestaciones de Seguridad Social, gestionadas por las Mutua Colaboradoras con la Seguridad Social (incapacidad temporal, incapacidad permanente, determinaciones de contingencia, prestaciones de cuidado del menor por enfermedad, cese de actividad del trabajador autónomo, subsidio por riesgo durante el embarazo y la lactancia natural) en los últimos 3 años , en la que la representación jurídica se haya realizado por uno de los miembros del equipo propuesto. En la declaración de responsable se deberá indicar para cada sentencia el número de autos y el Juzgado, el objeto del pleito, el nombre del técnico que haya acudido a juicio, y si el resultado ha sido favorable o desfavorable.</w:t>
      </w:r>
    </w:p>
    <w:p w:rsidR="00A779F3" w:rsidRDefault="00A779F3" w:rsidP="00A779F3">
      <w:pPr>
        <w:ind w:left="425"/>
        <w:jc w:val="both"/>
        <w:rPr>
          <w:i w:val="0"/>
          <w:sz w:val="22"/>
          <w:szCs w:val="22"/>
        </w:rPr>
      </w:pPr>
    </w:p>
    <w:p w:rsidR="00A779F3" w:rsidRPr="00F94833" w:rsidRDefault="00A779F3" w:rsidP="00A779F3">
      <w:pPr>
        <w:pBdr>
          <w:top w:val="nil"/>
          <w:left w:val="nil"/>
          <w:bottom w:val="nil"/>
          <w:right w:val="nil"/>
          <w:between w:val="nil"/>
        </w:pBdr>
        <w:jc w:val="both"/>
        <w:rPr>
          <w:i w:val="0"/>
          <w:color w:val="000000"/>
          <w:sz w:val="22"/>
          <w:szCs w:val="22"/>
        </w:rPr>
      </w:pPr>
      <w:r>
        <w:rPr>
          <w:i w:val="0"/>
          <w:color w:val="000000"/>
          <w:sz w:val="22"/>
          <w:szCs w:val="22"/>
        </w:rPr>
        <w:t>b) Requisito mínimo</w:t>
      </w:r>
      <w:r w:rsidRPr="00BA476D">
        <w:rPr>
          <w:i w:val="0"/>
          <w:sz w:val="22"/>
          <w:szCs w:val="22"/>
        </w:rPr>
        <w:t>:</w:t>
      </w:r>
      <w:r>
        <w:rPr>
          <w:i w:val="0"/>
          <w:sz w:val="22"/>
          <w:szCs w:val="22"/>
        </w:rPr>
        <w:t xml:space="preserve"> </w:t>
      </w:r>
      <w:r w:rsidRPr="00F94833">
        <w:rPr>
          <w:i w:val="0"/>
          <w:color w:val="000000"/>
          <w:sz w:val="22"/>
          <w:szCs w:val="22"/>
        </w:rPr>
        <w:t xml:space="preserve">Acreditar un mínimo de </w:t>
      </w:r>
      <w:r>
        <w:rPr>
          <w:i w:val="0"/>
          <w:color w:val="000000"/>
          <w:sz w:val="22"/>
          <w:szCs w:val="22"/>
        </w:rPr>
        <w:t>2</w:t>
      </w:r>
      <w:r w:rsidRPr="00F94833">
        <w:rPr>
          <w:i w:val="0"/>
          <w:color w:val="000000"/>
          <w:sz w:val="22"/>
          <w:szCs w:val="22"/>
        </w:rPr>
        <w:t>0 sentencias sobre procedimientos de prestaciones de Seguridad Social gestionadas por las Mutuas Colaboradoras con la Seguridad Social (incapacidad temporal, incapacidad permanente, determinaciones de contingencia, prestaciones de cuidado de</w:t>
      </w:r>
      <w:r>
        <w:rPr>
          <w:i w:val="0"/>
          <w:color w:val="000000"/>
          <w:sz w:val="22"/>
          <w:szCs w:val="22"/>
        </w:rPr>
        <w:t xml:space="preserve">l </w:t>
      </w:r>
      <w:r w:rsidRPr="00B2725E">
        <w:rPr>
          <w:i w:val="0"/>
          <w:color w:val="000000"/>
          <w:sz w:val="22"/>
          <w:szCs w:val="22"/>
        </w:rPr>
        <w:t xml:space="preserve">menor por enfermedad, cese de actividad del </w:t>
      </w:r>
      <w:r w:rsidRPr="00B2725E">
        <w:rPr>
          <w:i w:val="0"/>
          <w:color w:val="000000"/>
          <w:sz w:val="22"/>
          <w:szCs w:val="22"/>
        </w:rPr>
        <w:lastRenderedPageBreak/>
        <w:t>trabajador autónomo, subsidio por riesgo durante el embarazo y la lactancia natural) en los últimos 3 años.</w:t>
      </w:r>
    </w:p>
    <w:p w:rsidR="00B37BA2" w:rsidRDefault="00B37BA2">
      <w:pPr>
        <w:ind w:left="425"/>
        <w:jc w:val="both"/>
        <w:rPr>
          <w:i w:val="0"/>
          <w:iCs w:val="0"/>
          <w:sz w:val="22"/>
          <w:szCs w:val="22"/>
        </w:rPr>
      </w:pPr>
    </w:p>
    <w:p w:rsidR="00B37BA2" w:rsidRDefault="00D33D12">
      <w:pPr>
        <w:ind w:hanging="2"/>
        <w:jc w:val="both"/>
        <w:rPr>
          <w:i w:val="0"/>
          <w:iCs w:val="0"/>
          <w:color w:val="0070C0"/>
          <w:sz w:val="22"/>
          <w:szCs w:val="22"/>
        </w:rPr>
      </w:pPr>
      <w:r>
        <w:rPr>
          <w:i w:val="0"/>
          <w:iCs w:val="0"/>
          <w:color w:val="0070C0"/>
          <w:sz w:val="22"/>
          <w:szCs w:val="22"/>
        </w:rPr>
        <w:t xml:space="preserve">4.2.2 Equipo humano  </w:t>
      </w:r>
    </w:p>
    <w:p w:rsidR="00B37BA2" w:rsidRDefault="00B37BA2">
      <w:pPr>
        <w:ind w:hanging="2"/>
        <w:jc w:val="both"/>
        <w:rPr>
          <w:i w:val="0"/>
          <w:iCs w:val="0"/>
          <w:color w:val="0070C0"/>
          <w:sz w:val="22"/>
          <w:szCs w:val="22"/>
        </w:rPr>
      </w:pPr>
    </w:p>
    <w:p w:rsidR="00B37BA2" w:rsidRDefault="00665B08">
      <w:pPr>
        <w:ind w:hanging="2"/>
        <w:jc w:val="both"/>
        <w:rPr>
          <w:i w:val="0"/>
          <w:iCs w:val="0"/>
          <w:color w:val="0070C0"/>
          <w:sz w:val="22"/>
          <w:szCs w:val="22"/>
        </w:rPr>
      </w:pPr>
      <w:r>
        <w:rPr>
          <w:i w:val="0"/>
          <w:sz w:val="22"/>
          <w:szCs w:val="22"/>
        </w:rPr>
        <w:t>☒</w:t>
      </w:r>
      <w:r w:rsidR="00D33D12">
        <w:rPr>
          <w:i w:val="0"/>
          <w:iCs w:val="0"/>
          <w:color w:val="0070C0"/>
          <w:sz w:val="22"/>
          <w:szCs w:val="22"/>
        </w:rPr>
        <w:t xml:space="preserve"> Indicación del personal técnico o de las unidades técnicas, integradas o no en la empresa, de los que se disponga para la ejecución del contrato, especialmente aquéllos encargados del control de calidad.</w:t>
      </w:r>
    </w:p>
    <w:p w:rsidR="00B37BA2" w:rsidRDefault="00B37BA2">
      <w:pPr>
        <w:ind w:hanging="2"/>
        <w:jc w:val="both"/>
        <w:rPr>
          <w:i w:val="0"/>
          <w:iCs w:val="0"/>
          <w:sz w:val="22"/>
          <w:szCs w:val="22"/>
        </w:rPr>
      </w:pPr>
    </w:p>
    <w:p w:rsidR="00B37BA2" w:rsidRDefault="00D33D12">
      <w:pPr>
        <w:ind w:left="425"/>
        <w:jc w:val="both"/>
        <w:rPr>
          <w:i w:val="0"/>
          <w:iCs w:val="0"/>
          <w:sz w:val="22"/>
          <w:szCs w:val="22"/>
        </w:rPr>
      </w:pPr>
      <w:r>
        <w:rPr>
          <w:i w:val="0"/>
          <w:iCs w:val="0"/>
          <w:sz w:val="22"/>
          <w:szCs w:val="22"/>
        </w:rPr>
        <w:t>a) Modo de acreditación: copia certificados y titulaciones solicitadas.</w:t>
      </w:r>
    </w:p>
    <w:p w:rsidR="00B37BA2" w:rsidRDefault="00B37BA2">
      <w:pPr>
        <w:ind w:left="425"/>
        <w:jc w:val="both"/>
        <w:rPr>
          <w:i w:val="0"/>
          <w:iCs w:val="0"/>
          <w:sz w:val="22"/>
          <w:szCs w:val="22"/>
        </w:rPr>
      </w:pPr>
    </w:p>
    <w:p w:rsidR="00B37BA2" w:rsidRDefault="00D33D12">
      <w:pPr>
        <w:ind w:left="425"/>
        <w:jc w:val="both"/>
        <w:rPr>
          <w:i w:val="0"/>
          <w:iCs w:val="0"/>
          <w:sz w:val="22"/>
          <w:szCs w:val="22"/>
        </w:rPr>
      </w:pPr>
      <w:r>
        <w:rPr>
          <w:i w:val="0"/>
          <w:iCs w:val="0"/>
          <w:sz w:val="22"/>
          <w:szCs w:val="22"/>
        </w:rPr>
        <w:t xml:space="preserve">b) Requisito mínimo: </w:t>
      </w:r>
    </w:p>
    <w:p w:rsidR="00B37BA2" w:rsidRDefault="00B37BA2">
      <w:pPr>
        <w:ind w:left="425"/>
        <w:jc w:val="both"/>
        <w:rPr>
          <w:i w:val="0"/>
          <w:iCs w:val="0"/>
          <w:sz w:val="22"/>
          <w:szCs w:val="22"/>
        </w:rPr>
      </w:pPr>
    </w:p>
    <w:p w:rsidR="00B37BA2" w:rsidRDefault="00D33D12">
      <w:pPr>
        <w:numPr>
          <w:ilvl w:val="0"/>
          <w:numId w:val="18"/>
        </w:numPr>
        <w:ind w:left="992" w:hanging="285"/>
        <w:jc w:val="both"/>
        <w:rPr>
          <w:i w:val="0"/>
          <w:iCs w:val="0"/>
          <w:sz w:val="22"/>
          <w:szCs w:val="22"/>
        </w:rPr>
      </w:pPr>
      <w:r>
        <w:rPr>
          <w:i w:val="0"/>
          <w:iCs w:val="0"/>
          <w:sz w:val="22"/>
          <w:szCs w:val="22"/>
        </w:rPr>
        <w:t xml:space="preserve">Títulos o acreditaciones académicos o profesionales exigidos al personal técnico del empresario:______________ </w:t>
      </w:r>
    </w:p>
    <w:p w:rsidR="00B37BA2" w:rsidRDefault="00B37BA2">
      <w:pPr>
        <w:ind w:left="992" w:hanging="285"/>
        <w:jc w:val="both"/>
        <w:rPr>
          <w:i w:val="0"/>
          <w:iCs w:val="0"/>
          <w:sz w:val="22"/>
          <w:szCs w:val="22"/>
        </w:rPr>
      </w:pPr>
    </w:p>
    <w:p w:rsidR="00B37BA2" w:rsidRDefault="00D33D12">
      <w:pPr>
        <w:numPr>
          <w:ilvl w:val="0"/>
          <w:numId w:val="18"/>
        </w:numPr>
        <w:ind w:left="992" w:hanging="285"/>
        <w:jc w:val="both"/>
        <w:rPr>
          <w:i w:val="0"/>
          <w:iCs w:val="0"/>
          <w:sz w:val="22"/>
          <w:szCs w:val="22"/>
        </w:rPr>
      </w:pPr>
      <w:r>
        <w:rPr>
          <w:i w:val="0"/>
          <w:iCs w:val="0"/>
          <w:sz w:val="22"/>
          <w:szCs w:val="22"/>
        </w:rPr>
        <w:t>Número de técnicos y experiencia profesional mínima exigida a dichos técnicos: ___________</w:t>
      </w:r>
    </w:p>
    <w:p w:rsidR="00B37BA2" w:rsidRDefault="00B37BA2">
      <w:pPr>
        <w:ind w:left="992" w:hanging="285"/>
        <w:jc w:val="both"/>
        <w:rPr>
          <w:i w:val="0"/>
          <w:iCs w:val="0"/>
          <w:sz w:val="22"/>
          <w:szCs w:val="22"/>
        </w:rPr>
      </w:pPr>
    </w:p>
    <w:p w:rsidR="00665B08" w:rsidRDefault="00665B08" w:rsidP="00665B08">
      <w:pPr>
        <w:numPr>
          <w:ilvl w:val="0"/>
          <w:numId w:val="22"/>
        </w:numPr>
        <w:ind w:left="992" w:hanging="285"/>
        <w:jc w:val="both"/>
        <w:rPr>
          <w:i w:val="0"/>
          <w:iCs w:val="0"/>
          <w:sz w:val="22"/>
          <w:szCs w:val="22"/>
        </w:rPr>
      </w:pPr>
      <w:r>
        <w:rPr>
          <w:i w:val="0"/>
          <w:iCs w:val="0"/>
          <w:sz w:val="22"/>
          <w:szCs w:val="22"/>
        </w:rPr>
        <w:t>Características y capacidades mínimas de las unidades técnicas exigidas:</w:t>
      </w:r>
    </w:p>
    <w:p w:rsidR="00665B08" w:rsidRDefault="00665B08" w:rsidP="00665B08">
      <w:pPr>
        <w:ind w:hanging="2"/>
        <w:jc w:val="both"/>
        <w:rPr>
          <w:i w:val="0"/>
          <w:iCs w:val="0"/>
          <w:sz w:val="22"/>
          <w:szCs w:val="22"/>
        </w:rPr>
      </w:pPr>
    </w:p>
    <w:p w:rsidR="00665B08" w:rsidRPr="00DC4488" w:rsidRDefault="00665B08" w:rsidP="00665B08">
      <w:pPr>
        <w:pBdr>
          <w:top w:val="nil"/>
          <w:left w:val="nil"/>
          <w:bottom w:val="nil"/>
          <w:right w:val="nil"/>
          <w:between w:val="nil"/>
        </w:pBdr>
        <w:ind w:left="1065"/>
        <w:jc w:val="both"/>
        <w:rPr>
          <w:i w:val="0"/>
          <w:color w:val="000000"/>
          <w:sz w:val="22"/>
          <w:szCs w:val="22"/>
        </w:rPr>
      </w:pPr>
      <w:r>
        <w:rPr>
          <w:i w:val="0"/>
          <w:color w:val="000000"/>
          <w:sz w:val="22"/>
          <w:szCs w:val="22"/>
        </w:rPr>
        <w:t>-Como mínimo:</w:t>
      </w:r>
      <w:r w:rsidRPr="00DC4488">
        <w:t xml:space="preserve"> </w:t>
      </w:r>
      <w:r w:rsidRPr="00DC4488">
        <w:rPr>
          <w:i w:val="0"/>
          <w:color w:val="000000"/>
          <w:sz w:val="22"/>
          <w:szCs w:val="22"/>
        </w:rPr>
        <w:t>Cada uno de los miembros del equipo de trabajo individualmente deberá cumplir con:</w:t>
      </w:r>
    </w:p>
    <w:p w:rsidR="00665B08" w:rsidRPr="00DC4488" w:rsidRDefault="00665B08" w:rsidP="00665B08">
      <w:pPr>
        <w:pBdr>
          <w:top w:val="nil"/>
          <w:left w:val="nil"/>
          <w:bottom w:val="nil"/>
          <w:right w:val="nil"/>
          <w:between w:val="nil"/>
        </w:pBdr>
        <w:ind w:left="1065"/>
        <w:jc w:val="both"/>
        <w:rPr>
          <w:i w:val="0"/>
          <w:color w:val="000000"/>
          <w:sz w:val="22"/>
          <w:szCs w:val="22"/>
        </w:rPr>
      </w:pPr>
    </w:p>
    <w:p w:rsidR="00665B08" w:rsidRPr="00DC4488" w:rsidRDefault="00665B08" w:rsidP="00665B08">
      <w:pPr>
        <w:pStyle w:val="Prrafodelista"/>
        <w:numPr>
          <w:ilvl w:val="0"/>
          <w:numId w:val="23"/>
        </w:numPr>
        <w:pBdr>
          <w:top w:val="nil"/>
          <w:left w:val="nil"/>
          <w:bottom w:val="nil"/>
          <w:right w:val="nil"/>
          <w:between w:val="nil"/>
        </w:pBdr>
        <w:jc w:val="both"/>
        <w:rPr>
          <w:rFonts w:ascii="Arial" w:hAnsi="Arial" w:cs="Arial"/>
          <w:color w:val="000000"/>
        </w:rPr>
      </w:pPr>
      <w:r w:rsidRPr="00DC4488">
        <w:rPr>
          <w:rFonts w:ascii="Arial" w:hAnsi="Arial" w:cs="Arial"/>
          <w:color w:val="000000"/>
        </w:rPr>
        <w:t>Títulos o acreditaciones académicos o profesionales exigidos al personal técnico del empresario: Licenciatura en Derecho / Ciencias del Trabajo (y en su caso, antiguas titulaciones de Graduado Social y Relaciones Laborales) de cada uno de los integrantes del equipo de trabajo</w:t>
      </w:r>
      <w:r>
        <w:rPr>
          <w:rFonts w:ascii="Arial" w:hAnsi="Arial" w:cs="Arial"/>
          <w:color w:val="000000"/>
        </w:rPr>
        <w:t>.</w:t>
      </w:r>
    </w:p>
    <w:p w:rsidR="00665B08" w:rsidRPr="00DC4488" w:rsidRDefault="00665B08" w:rsidP="00665B08">
      <w:pPr>
        <w:pStyle w:val="Prrafodelista"/>
        <w:numPr>
          <w:ilvl w:val="0"/>
          <w:numId w:val="23"/>
        </w:numPr>
        <w:pBdr>
          <w:top w:val="nil"/>
          <w:left w:val="nil"/>
          <w:bottom w:val="nil"/>
          <w:right w:val="nil"/>
          <w:between w:val="nil"/>
        </w:pBdr>
        <w:jc w:val="both"/>
        <w:rPr>
          <w:rFonts w:ascii="Arial" w:hAnsi="Arial" w:cs="Arial"/>
          <w:color w:val="000000"/>
        </w:rPr>
      </w:pPr>
      <w:r w:rsidRPr="00DC4488">
        <w:rPr>
          <w:rFonts w:ascii="Arial" w:hAnsi="Arial" w:cs="Arial"/>
          <w:color w:val="000000"/>
        </w:rPr>
        <w:t>Número de técnicos y experiencia profesional mínima exigida a dichos técnicos: Como mínimo un (1) miembro del equipo propuesto debe contar con licenciatura en Derecho/Ciencias del Tr</w:t>
      </w:r>
      <w:r>
        <w:rPr>
          <w:rFonts w:ascii="Arial" w:hAnsi="Arial" w:cs="Arial"/>
          <w:color w:val="000000"/>
        </w:rPr>
        <w:t xml:space="preserve">abajo, 25 años de colegiación, </w:t>
      </w:r>
      <w:r w:rsidRPr="00DC4488">
        <w:rPr>
          <w:rFonts w:ascii="Arial" w:hAnsi="Arial" w:cs="Arial"/>
          <w:color w:val="000000"/>
        </w:rPr>
        <w:t>1</w:t>
      </w:r>
      <w:r>
        <w:rPr>
          <w:rFonts w:ascii="Arial" w:hAnsi="Arial" w:cs="Arial"/>
          <w:color w:val="000000"/>
        </w:rPr>
        <w:t>2</w:t>
      </w:r>
      <w:r w:rsidRPr="00DC4488">
        <w:rPr>
          <w:rFonts w:ascii="Arial" w:hAnsi="Arial" w:cs="Arial"/>
          <w:color w:val="000000"/>
        </w:rPr>
        <w:t xml:space="preserve"> años de ejercicio profesional en la e</w:t>
      </w:r>
      <w:r>
        <w:rPr>
          <w:rFonts w:ascii="Arial" w:hAnsi="Arial" w:cs="Arial"/>
          <w:color w:val="000000"/>
        </w:rPr>
        <w:t>specialidad de seguridad social y d</w:t>
      </w:r>
      <w:r w:rsidRPr="00EF5564">
        <w:rPr>
          <w:rFonts w:ascii="Arial" w:hAnsi="Arial" w:cs="Arial"/>
          <w:color w:val="000000"/>
        </w:rPr>
        <w:t xml:space="preserve">omicilio profesional en </w:t>
      </w:r>
      <w:r w:rsidR="00A57BB6">
        <w:rPr>
          <w:rFonts w:ascii="Arial" w:hAnsi="Arial" w:cs="Arial"/>
          <w:color w:val="000000"/>
        </w:rPr>
        <w:t xml:space="preserve">ciudad de </w:t>
      </w:r>
      <w:r>
        <w:rPr>
          <w:rFonts w:ascii="Arial" w:hAnsi="Arial" w:cs="Arial"/>
          <w:color w:val="000000"/>
        </w:rPr>
        <w:t>Melilla.</w:t>
      </w:r>
    </w:p>
    <w:p w:rsidR="00665B08" w:rsidRPr="00DC4488" w:rsidRDefault="00665B08" w:rsidP="00665B08">
      <w:pPr>
        <w:pBdr>
          <w:top w:val="nil"/>
          <w:left w:val="nil"/>
          <w:bottom w:val="nil"/>
          <w:right w:val="nil"/>
          <w:between w:val="nil"/>
        </w:pBdr>
        <w:ind w:left="1065"/>
        <w:jc w:val="both"/>
        <w:rPr>
          <w:i w:val="0"/>
          <w:color w:val="000000"/>
          <w:sz w:val="22"/>
          <w:szCs w:val="22"/>
        </w:rPr>
      </w:pPr>
      <w:r w:rsidRPr="00DC4488">
        <w:rPr>
          <w:i w:val="0"/>
          <w:color w:val="000000"/>
          <w:sz w:val="22"/>
          <w:szCs w:val="22"/>
        </w:rPr>
        <w:t>En equipos de trabajo de más de un miembro, cada uno de los miembros acreditará a nivel individual:</w:t>
      </w:r>
    </w:p>
    <w:p w:rsidR="00665B08" w:rsidRPr="00DC4488" w:rsidRDefault="00665B08" w:rsidP="00665B08">
      <w:pPr>
        <w:pBdr>
          <w:top w:val="nil"/>
          <w:left w:val="nil"/>
          <w:bottom w:val="nil"/>
          <w:right w:val="nil"/>
          <w:between w:val="nil"/>
        </w:pBdr>
        <w:ind w:left="1065"/>
        <w:jc w:val="both"/>
        <w:rPr>
          <w:i w:val="0"/>
          <w:color w:val="000000"/>
          <w:sz w:val="22"/>
          <w:szCs w:val="22"/>
        </w:rPr>
      </w:pPr>
    </w:p>
    <w:p w:rsidR="00665B08" w:rsidRPr="00DC4488" w:rsidRDefault="00665B08" w:rsidP="00665B08">
      <w:pPr>
        <w:pStyle w:val="Prrafodelista"/>
        <w:numPr>
          <w:ilvl w:val="0"/>
          <w:numId w:val="23"/>
        </w:numPr>
        <w:pBdr>
          <w:top w:val="nil"/>
          <w:left w:val="nil"/>
          <w:bottom w:val="nil"/>
          <w:right w:val="nil"/>
          <w:between w:val="nil"/>
        </w:pBdr>
        <w:jc w:val="both"/>
        <w:rPr>
          <w:rFonts w:ascii="Arial" w:hAnsi="Arial" w:cs="Arial"/>
          <w:color w:val="000000"/>
        </w:rPr>
      </w:pPr>
      <w:r w:rsidRPr="00DC4488">
        <w:rPr>
          <w:rFonts w:ascii="Arial" w:hAnsi="Arial" w:cs="Arial"/>
          <w:color w:val="000000"/>
        </w:rPr>
        <w:t>Licenciatura en Derecho/Ciencias del Trabajo</w:t>
      </w:r>
    </w:p>
    <w:p w:rsidR="00665B08" w:rsidRPr="00DC4488" w:rsidRDefault="00665B08" w:rsidP="00665B08">
      <w:pPr>
        <w:pStyle w:val="Prrafodelista"/>
        <w:numPr>
          <w:ilvl w:val="0"/>
          <w:numId w:val="23"/>
        </w:numPr>
        <w:pBdr>
          <w:top w:val="nil"/>
          <w:left w:val="nil"/>
          <w:bottom w:val="nil"/>
          <w:right w:val="nil"/>
          <w:between w:val="nil"/>
        </w:pBdr>
        <w:jc w:val="both"/>
        <w:rPr>
          <w:rFonts w:ascii="Arial" w:hAnsi="Arial" w:cs="Arial"/>
          <w:color w:val="000000"/>
        </w:rPr>
      </w:pPr>
      <w:r w:rsidRPr="00DC4488">
        <w:rPr>
          <w:rFonts w:ascii="Arial" w:hAnsi="Arial" w:cs="Arial"/>
          <w:color w:val="000000"/>
        </w:rPr>
        <w:t xml:space="preserve">Colegiación como ejerciente de un mínimo de </w:t>
      </w:r>
      <w:r>
        <w:rPr>
          <w:rFonts w:ascii="Arial" w:hAnsi="Arial" w:cs="Arial"/>
          <w:color w:val="000000"/>
        </w:rPr>
        <w:t>2</w:t>
      </w:r>
      <w:r w:rsidRPr="00DC4488">
        <w:rPr>
          <w:rFonts w:ascii="Arial" w:hAnsi="Arial" w:cs="Arial"/>
          <w:color w:val="000000"/>
        </w:rPr>
        <w:t xml:space="preserve">5 años en alguno de los colegios de abogados/graduados sociales presentes en el territorio español. </w:t>
      </w:r>
    </w:p>
    <w:p w:rsidR="00665B08" w:rsidRPr="00EF5564" w:rsidRDefault="00665B08" w:rsidP="00665B08">
      <w:pPr>
        <w:pStyle w:val="Prrafodelista"/>
        <w:numPr>
          <w:ilvl w:val="0"/>
          <w:numId w:val="23"/>
        </w:numPr>
        <w:pBdr>
          <w:top w:val="nil"/>
          <w:left w:val="nil"/>
          <w:bottom w:val="nil"/>
          <w:right w:val="nil"/>
          <w:between w:val="nil"/>
        </w:pBdr>
        <w:jc w:val="both"/>
        <w:rPr>
          <w:rFonts w:ascii="Arial" w:hAnsi="Arial" w:cs="Arial"/>
        </w:rPr>
      </w:pPr>
      <w:r w:rsidRPr="00DC4488">
        <w:rPr>
          <w:rFonts w:ascii="Arial" w:hAnsi="Arial" w:cs="Arial"/>
          <w:color w:val="000000"/>
        </w:rPr>
        <w:t>Haber desarrollado su ejercicio profesional en la especialidad de seguridad social durante un mínimo de 1</w:t>
      </w:r>
      <w:r>
        <w:rPr>
          <w:rFonts w:ascii="Arial" w:hAnsi="Arial" w:cs="Arial"/>
          <w:color w:val="000000"/>
        </w:rPr>
        <w:t>2</w:t>
      </w:r>
      <w:r w:rsidRPr="00DC4488">
        <w:rPr>
          <w:rFonts w:ascii="Arial" w:hAnsi="Arial" w:cs="Arial"/>
          <w:color w:val="000000"/>
        </w:rPr>
        <w:t xml:space="preserve"> años, acreditado mediante declaración responsable.</w:t>
      </w:r>
    </w:p>
    <w:p w:rsidR="00665B08" w:rsidRPr="00EF5564" w:rsidRDefault="00665B08" w:rsidP="00665B08">
      <w:pPr>
        <w:pStyle w:val="Prrafodelista"/>
        <w:numPr>
          <w:ilvl w:val="0"/>
          <w:numId w:val="23"/>
        </w:numPr>
        <w:pBdr>
          <w:top w:val="nil"/>
          <w:left w:val="nil"/>
          <w:bottom w:val="nil"/>
          <w:right w:val="nil"/>
          <w:between w:val="nil"/>
        </w:pBdr>
        <w:jc w:val="both"/>
        <w:rPr>
          <w:rFonts w:ascii="Arial" w:hAnsi="Arial" w:cs="Arial"/>
          <w:color w:val="000000"/>
        </w:rPr>
      </w:pPr>
      <w:r w:rsidRPr="00EF5564">
        <w:rPr>
          <w:rFonts w:ascii="Arial" w:hAnsi="Arial" w:cs="Arial"/>
          <w:color w:val="000000"/>
        </w:rPr>
        <w:t xml:space="preserve">Domicilio profesional en </w:t>
      </w:r>
      <w:r>
        <w:rPr>
          <w:rFonts w:ascii="Arial" w:hAnsi="Arial" w:cs="Arial"/>
          <w:color w:val="000000"/>
        </w:rPr>
        <w:t>ciudad de Melilla.</w:t>
      </w:r>
    </w:p>
    <w:p w:rsidR="00B37BA2" w:rsidRDefault="00B37BA2">
      <w:pPr>
        <w:ind w:hanging="2"/>
        <w:jc w:val="both"/>
        <w:rPr>
          <w:i w:val="0"/>
          <w:iCs w:val="0"/>
          <w:sz w:val="22"/>
          <w:szCs w:val="22"/>
        </w:rPr>
      </w:pPr>
    </w:p>
    <w:p w:rsidR="00B37BA2" w:rsidRDefault="00D33D12">
      <w:pPr>
        <w:ind w:hanging="2"/>
        <w:jc w:val="both"/>
        <w:rPr>
          <w:i w:val="0"/>
          <w:iCs w:val="0"/>
          <w:color w:val="000080"/>
          <w:sz w:val="22"/>
          <w:szCs w:val="22"/>
        </w:rPr>
      </w:pPr>
      <w:r>
        <w:rPr>
          <w:i w:val="0"/>
          <w:iCs w:val="0"/>
          <w:sz w:val="22"/>
          <w:szCs w:val="22"/>
        </w:rPr>
        <w:t xml:space="preserve">☐ </w:t>
      </w:r>
      <w:r>
        <w:rPr>
          <w:i w:val="0"/>
          <w:iCs w:val="0"/>
          <w:color w:val="0070C0"/>
          <w:sz w:val="22"/>
          <w:szCs w:val="22"/>
        </w:rPr>
        <w:t>Las titulaciones académicas y profesionales del empresario y del personal directivo de la empresa y, en particular, del personal responsable de la ejecución del contrato</w:t>
      </w:r>
      <w:r>
        <w:rPr>
          <w:i w:val="0"/>
          <w:iCs w:val="0"/>
          <w:color w:val="0000FF"/>
          <w:sz w:val="22"/>
          <w:szCs w:val="22"/>
        </w:rPr>
        <w:t>.</w:t>
      </w:r>
    </w:p>
    <w:p w:rsidR="00B37BA2" w:rsidRDefault="00B37BA2">
      <w:pPr>
        <w:ind w:hanging="2"/>
        <w:jc w:val="both"/>
        <w:rPr>
          <w:i w:val="0"/>
          <w:iCs w:val="0"/>
          <w:sz w:val="22"/>
          <w:szCs w:val="22"/>
        </w:rPr>
      </w:pPr>
    </w:p>
    <w:p w:rsidR="00B37BA2" w:rsidRDefault="00D33D12">
      <w:pPr>
        <w:ind w:left="425"/>
        <w:jc w:val="both"/>
        <w:rPr>
          <w:i w:val="0"/>
          <w:iCs w:val="0"/>
          <w:sz w:val="22"/>
          <w:szCs w:val="22"/>
        </w:rPr>
      </w:pPr>
      <w:r>
        <w:rPr>
          <w:i w:val="0"/>
          <w:iCs w:val="0"/>
          <w:sz w:val="22"/>
          <w:szCs w:val="22"/>
        </w:rPr>
        <w:t xml:space="preserve">a) Modo de acreditación: copia de titulaciones y </w:t>
      </w:r>
      <w:proofErr w:type="spellStart"/>
      <w:r>
        <w:rPr>
          <w:sz w:val="22"/>
          <w:szCs w:val="22"/>
        </w:rPr>
        <w:t>curriculum</w:t>
      </w:r>
      <w:proofErr w:type="spellEnd"/>
      <w:r>
        <w:rPr>
          <w:i w:val="0"/>
          <w:iCs w:val="0"/>
          <w:sz w:val="22"/>
          <w:szCs w:val="22"/>
        </w:rPr>
        <w:t xml:space="preserve"> o de las certificaciones exigidas</w:t>
      </w:r>
    </w:p>
    <w:p w:rsidR="00B37BA2" w:rsidRDefault="00B37BA2">
      <w:pPr>
        <w:ind w:left="425"/>
        <w:jc w:val="both"/>
        <w:rPr>
          <w:i w:val="0"/>
          <w:iCs w:val="0"/>
          <w:sz w:val="22"/>
          <w:szCs w:val="22"/>
        </w:rPr>
      </w:pPr>
    </w:p>
    <w:p w:rsidR="00B37BA2" w:rsidRDefault="00D33D12">
      <w:pPr>
        <w:ind w:left="425"/>
        <w:jc w:val="both"/>
        <w:rPr>
          <w:i w:val="0"/>
          <w:iCs w:val="0"/>
          <w:sz w:val="22"/>
          <w:szCs w:val="22"/>
        </w:rPr>
      </w:pPr>
      <w:r>
        <w:rPr>
          <w:i w:val="0"/>
          <w:iCs w:val="0"/>
          <w:sz w:val="22"/>
          <w:szCs w:val="22"/>
        </w:rPr>
        <w:t xml:space="preserve">b) Requisito mínimo: </w:t>
      </w:r>
    </w:p>
    <w:p w:rsidR="00B37BA2" w:rsidRDefault="00B37BA2">
      <w:pPr>
        <w:ind w:left="425"/>
        <w:jc w:val="both"/>
        <w:rPr>
          <w:i w:val="0"/>
          <w:iCs w:val="0"/>
          <w:sz w:val="22"/>
          <w:szCs w:val="22"/>
        </w:rPr>
      </w:pPr>
    </w:p>
    <w:p w:rsidR="00B37BA2" w:rsidRDefault="00D33D12">
      <w:pPr>
        <w:numPr>
          <w:ilvl w:val="0"/>
          <w:numId w:val="4"/>
        </w:numPr>
        <w:ind w:left="850" w:hanging="285"/>
        <w:jc w:val="both"/>
        <w:rPr>
          <w:i w:val="0"/>
          <w:iCs w:val="0"/>
          <w:sz w:val="22"/>
          <w:szCs w:val="22"/>
        </w:rPr>
      </w:pPr>
      <w:r>
        <w:rPr>
          <w:i w:val="0"/>
          <w:iCs w:val="0"/>
          <w:sz w:val="22"/>
          <w:szCs w:val="22"/>
        </w:rPr>
        <w:t>Títulos o acreditaciones académicos o profesionales exigidos: _____________</w:t>
      </w: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D33D12">
      <w:pPr>
        <w:ind w:hanging="2"/>
        <w:jc w:val="both"/>
        <w:rPr>
          <w:i w:val="0"/>
          <w:iCs w:val="0"/>
          <w:color w:val="0070C0"/>
          <w:sz w:val="22"/>
          <w:szCs w:val="22"/>
        </w:rPr>
      </w:pPr>
      <w:r>
        <w:rPr>
          <w:i w:val="0"/>
          <w:iCs w:val="0"/>
          <w:sz w:val="22"/>
          <w:szCs w:val="22"/>
        </w:rPr>
        <w:t xml:space="preserve">☐ </w:t>
      </w:r>
      <w:r>
        <w:rPr>
          <w:i w:val="0"/>
          <w:iCs w:val="0"/>
          <w:color w:val="0070C0"/>
          <w:sz w:val="22"/>
          <w:szCs w:val="22"/>
        </w:rPr>
        <w:t>Nombre y cualificación profesional del personal responsable de ejecutar la prestación (art. 76.1 LCSP)</w:t>
      </w:r>
      <w:r>
        <w:rPr>
          <w:i w:val="0"/>
          <w:iCs w:val="0"/>
          <w:sz w:val="22"/>
          <w:szCs w:val="22"/>
        </w:rPr>
        <w:t xml:space="preserve"> </w:t>
      </w:r>
      <w:r>
        <w:rPr>
          <w:i w:val="0"/>
          <w:iCs w:val="0"/>
          <w:color w:val="0070C0"/>
          <w:sz w:val="22"/>
          <w:szCs w:val="22"/>
        </w:rPr>
        <w:t>(solo en caso de contratos que incluyan servicios o trabajos de colocación e instalación)</w:t>
      </w:r>
    </w:p>
    <w:p w:rsidR="00B37BA2" w:rsidRDefault="00B37BA2">
      <w:pPr>
        <w:ind w:hanging="2"/>
        <w:jc w:val="both"/>
        <w:rPr>
          <w:i w:val="0"/>
          <w:iCs w:val="0"/>
          <w:color w:val="0070C0"/>
          <w:sz w:val="22"/>
          <w:szCs w:val="22"/>
        </w:rPr>
      </w:pPr>
    </w:p>
    <w:p w:rsidR="00B37BA2" w:rsidRDefault="00D33D12">
      <w:pPr>
        <w:ind w:left="420"/>
        <w:jc w:val="both"/>
        <w:rPr>
          <w:i w:val="0"/>
          <w:iCs w:val="0"/>
          <w:sz w:val="22"/>
          <w:szCs w:val="22"/>
        </w:rPr>
      </w:pPr>
      <w:r>
        <w:rPr>
          <w:i w:val="0"/>
          <w:iCs w:val="0"/>
          <w:sz w:val="22"/>
          <w:szCs w:val="22"/>
        </w:rPr>
        <w:t>a) Modo de acreditación: Declaración responsable firmada.</w:t>
      </w: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D33D12">
      <w:pPr>
        <w:ind w:hanging="2"/>
        <w:jc w:val="both"/>
        <w:rPr>
          <w:i w:val="0"/>
          <w:iCs w:val="0"/>
          <w:sz w:val="22"/>
          <w:szCs w:val="22"/>
        </w:rPr>
      </w:pPr>
      <w:r>
        <w:rPr>
          <w:i w:val="0"/>
          <w:iCs w:val="0"/>
          <w:sz w:val="22"/>
          <w:szCs w:val="22"/>
        </w:rPr>
        <w:t xml:space="preserve">☐ </w:t>
      </w:r>
      <w:r>
        <w:rPr>
          <w:i w:val="0"/>
          <w:iCs w:val="0"/>
          <w:color w:val="0070C0"/>
          <w:sz w:val="22"/>
          <w:szCs w:val="22"/>
        </w:rPr>
        <w:t>Compromiso a dedicar o adscribir a la ejecución del contrato los medios personales o materiales suficientes para ello (art. 76.2 LCSP) (Anexo IV.2).</w:t>
      </w:r>
    </w:p>
    <w:p w:rsidR="00B37BA2" w:rsidRDefault="00B37BA2">
      <w:pPr>
        <w:ind w:hanging="2"/>
        <w:jc w:val="both"/>
        <w:rPr>
          <w:i w:val="0"/>
          <w:iCs w:val="0"/>
          <w:sz w:val="22"/>
          <w:szCs w:val="22"/>
        </w:rPr>
      </w:pPr>
    </w:p>
    <w:p w:rsidR="00B37BA2" w:rsidRDefault="00D33D12">
      <w:pPr>
        <w:ind w:left="425"/>
        <w:jc w:val="both"/>
        <w:rPr>
          <w:i w:val="0"/>
          <w:iCs w:val="0"/>
          <w:sz w:val="22"/>
          <w:szCs w:val="22"/>
        </w:rPr>
      </w:pPr>
      <w:r>
        <w:rPr>
          <w:i w:val="0"/>
          <w:iCs w:val="0"/>
          <w:sz w:val="22"/>
          <w:szCs w:val="22"/>
        </w:rPr>
        <w:t>a) Modo de acreditación: Declaración responsable firmada.</w:t>
      </w:r>
    </w:p>
    <w:p w:rsidR="00B37BA2" w:rsidRDefault="00B37BA2">
      <w:pPr>
        <w:ind w:hanging="2"/>
        <w:jc w:val="both"/>
        <w:rPr>
          <w:i w:val="0"/>
          <w:iCs w:val="0"/>
          <w:color w:val="000080"/>
          <w:sz w:val="22"/>
          <w:szCs w:val="22"/>
        </w:rPr>
      </w:pPr>
    </w:p>
    <w:p w:rsidR="00B37BA2" w:rsidRDefault="00B37BA2">
      <w:pPr>
        <w:ind w:hanging="2"/>
        <w:jc w:val="both"/>
        <w:rPr>
          <w:i w:val="0"/>
          <w:iCs w:val="0"/>
          <w:color w:val="000080"/>
          <w:sz w:val="22"/>
          <w:szCs w:val="22"/>
        </w:rPr>
      </w:pPr>
    </w:p>
    <w:p w:rsidR="00B37BA2" w:rsidRDefault="00D33D12">
      <w:pPr>
        <w:ind w:hanging="2"/>
        <w:jc w:val="both"/>
        <w:rPr>
          <w:i w:val="0"/>
          <w:iCs w:val="0"/>
          <w:color w:val="000080"/>
          <w:sz w:val="22"/>
          <w:szCs w:val="22"/>
        </w:rPr>
      </w:pPr>
      <w:r>
        <w:rPr>
          <w:i w:val="0"/>
          <w:iCs w:val="0"/>
          <w:sz w:val="22"/>
          <w:szCs w:val="22"/>
        </w:rPr>
        <w:t xml:space="preserve">☐ </w:t>
      </w:r>
      <w:r>
        <w:rPr>
          <w:i w:val="0"/>
          <w:iCs w:val="0"/>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B37BA2" w:rsidRDefault="00B37BA2">
      <w:pPr>
        <w:ind w:hanging="2"/>
        <w:jc w:val="both"/>
        <w:rPr>
          <w:i w:val="0"/>
          <w:iCs w:val="0"/>
          <w:color w:val="000080"/>
          <w:sz w:val="22"/>
          <w:szCs w:val="22"/>
        </w:rPr>
      </w:pPr>
    </w:p>
    <w:p w:rsidR="00B37BA2" w:rsidRDefault="00D33D12">
      <w:pPr>
        <w:ind w:left="425"/>
        <w:jc w:val="both"/>
        <w:rPr>
          <w:i w:val="0"/>
          <w:iCs w:val="0"/>
          <w:sz w:val="22"/>
          <w:szCs w:val="22"/>
        </w:rPr>
      </w:pPr>
      <w:r>
        <w:rPr>
          <w:i w:val="0"/>
          <w:iCs w:val="0"/>
          <w:sz w:val="22"/>
          <w:szCs w:val="22"/>
        </w:rPr>
        <w:t>a) Modo de acreditación: Declaración responsable firmada.</w:t>
      </w:r>
    </w:p>
    <w:p w:rsidR="00B37BA2" w:rsidRDefault="00B37BA2">
      <w:pPr>
        <w:ind w:hanging="2"/>
        <w:jc w:val="both"/>
        <w:rPr>
          <w:i w:val="0"/>
          <w:iCs w:val="0"/>
          <w:color w:val="000080"/>
          <w:sz w:val="22"/>
          <w:szCs w:val="22"/>
        </w:rPr>
      </w:pPr>
    </w:p>
    <w:p w:rsidR="00B37BA2" w:rsidRDefault="00B37BA2">
      <w:pPr>
        <w:ind w:hanging="2"/>
        <w:jc w:val="both"/>
        <w:rPr>
          <w:i w:val="0"/>
          <w:iCs w:val="0"/>
          <w:color w:val="000080"/>
          <w:sz w:val="22"/>
          <w:szCs w:val="22"/>
        </w:rPr>
      </w:pPr>
    </w:p>
    <w:sdt>
      <w:sdtPr>
        <w:tag w:val="goog_rdk_0"/>
        <w:id w:val="-988968524"/>
      </w:sdtPr>
      <w:sdtContent>
        <w:p w:rsidR="00B37BA2" w:rsidRDefault="00D33D12">
          <w:pPr>
            <w:ind w:hanging="2"/>
            <w:jc w:val="both"/>
            <w:rPr>
              <w:i w:val="0"/>
              <w:iCs w:val="0"/>
              <w:color w:val="0070C0"/>
              <w:sz w:val="22"/>
              <w:szCs w:val="22"/>
            </w:rPr>
          </w:pPr>
          <w:r>
            <w:rPr>
              <w:i w:val="0"/>
              <w:iCs w:val="0"/>
              <w:color w:val="0070C0"/>
              <w:sz w:val="22"/>
              <w:szCs w:val="22"/>
            </w:rPr>
            <w:t xml:space="preserve">4.2.3. Equipamiento e instalaciones </w:t>
          </w:r>
        </w:p>
      </w:sdtContent>
    </w:sdt>
    <w:p w:rsidR="00B37BA2" w:rsidRDefault="00B37BA2">
      <w:pPr>
        <w:ind w:hanging="2"/>
        <w:jc w:val="both"/>
        <w:rPr>
          <w:i w:val="0"/>
          <w:iCs w:val="0"/>
          <w:sz w:val="22"/>
          <w:szCs w:val="22"/>
        </w:rPr>
      </w:pPr>
    </w:p>
    <w:p w:rsidR="00B37BA2" w:rsidRDefault="00D33D12">
      <w:pPr>
        <w:ind w:hanging="2"/>
        <w:jc w:val="both"/>
        <w:rPr>
          <w:i w:val="0"/>
          <w:iCs w:val="0"/>
          <w:color w:val="0070C0"/>
          <w:sz w:val="22"/>
          <w:szCs w:val="22"/>
        </w:rPr>
      </w:pPr>
      <w:r>
        <w:rPr>
          <w:i w:val="0"/>
          <w:iCs w:val="0"/>
          <w:sz w:val="22"/>
          <w:szCs w:val="22"/>
        </w:rPr>
        <w:t xml:space="preserve">☐ </w:t>
      </w:r>
      <w:r>
        <w:rPr>
          <w:i w:val="0"/>
          <w:iCs w:val="0"/>
          <w:color w:val="0070C0"/>
          <w:sz w:val="22"/>
          <w:szCs w:val="22"/>
        </w:rPr>
        <w:t>Descripción de las instalaciones técnicas, de las medidas empleadas por el empresario para garantizar la calidad y de los medios de estudio e investigación de la empresa.</w:t>
      </w:r>
    </w:p>
    <w:p w:rsidR="00B37BA2" w:rsidRDefault="00B37BA2">
      <w:pPr>
        <w:ind w:hanging="2"/>
        <w:jc w:val="both"/>
        <w:rPr>
          <w:i w:val="0"/>
          <w:iCs w:val="0"/>
          <w:color w:val="0070C0"/>
          <w:sz w:val="22"/>
          <w:szCs w:val="22"/>
        </w:rPr>
      </w:pPr>
    </w:p>
    <w:p w:rsidR="00B37BA2" w:rsidRDefault="00D33D12">
      <w:pPr>
        <w:ind w:left="425"/>
        <w:jc w:val="both"/>
        <w:rPr>
          <w:i w:val="0"/>
          <w:iCs w:val="0"/>
          <w:sz w:val="22"/>
          <w:szCs w:val="22"/>
        </w:rPr>
      </w:pPr>
      <w:r>
        <w:rPr>
          <w:i w:val="0"/>
          <w:iCs w:val="0"/>
          <w:sz w:val="22"/>
          <w:szCs w:val="22"/>
        </w:rPr>
        <w:t>a) Modo de acreditación: declaración y documentos acreditativos.</w:t>
      </w:r>
    </w:p>
    <w:p w:rsidR="00B37BA2" w:rsidRDefault="00D33D12">
      <w:pPr>
        <w:ind w:left="425"/>
        <w:jc w:val="both"/>
        <w:rPr>
          <w:i w:val="0"/>
          <w:iCs w:val="0"/>
          <w:sz w:val="22"/>
          <w:szCs w:val="22"/>
        </w:rPr>
      </w:pPr>
      <w:r>
        <w:rPr>
          <w:i w:val="0"/>
          <w:iCs w:val="0"/>
          <w:sz w:val="22"/>
          <w:szCs w:val="22"/>
        </w:rPr>
        <w:tab/>
      </w:r>
    </w:p>
    <w:p w:rsidR="00B37BA2" w:rsidRDefault="00D33D12">
      <w:pPr>
        <w:ind w:left="425"/>
        <w:jc w:val="both"/>
        <w:rPr>
          <w:i w:val="0"/>
          <w:iCs w:val="0"/>
          <w:sz w:val="22"/>
          <w:szCs w:val="22"/>
        </w:rPr>
      </w:pPr>
      <w:r>
        <w:rPr>
          <w:i w:val="0"/>
          <w:iCs w:val="0"/>
          <w:sz w:val="22"/>
          <w:szCs w:val="22"/>
        </w:rPr>
        <w:t>b) Requisitos mínimos:</w:t>
      </w:r>
    </w:p>
    <w:p w:rsidR="00B37BA2" w:rsidRDefault="00B37BA2">
      <w:pPr>
        <w:ind w:left="425"/>
        <w:jc w:val="both"/>
        <w:rPr>
          <w:i w:val="0"/>
          <w:iCs w:val="0"/>
          <w:sz w:val="22"/>
          <w:szCs w:val="22"/>
        </w:rPr>
      </w:pPr>
    </w:p>
    <w:p w:rsidR="00B37BA2" w:rsidRDefault="00D33D12">
      <w:pPr>
        <w:ind w:left="708"/>
        <w:jc w:val="both"/>
        <w:rPr>
          <w:i w:val="0"/>
          <w:iCs w:val="0"/>
          <w:sz w:val="22"/>
          <w:szCs w:val="22"/>
        </w:rPr>
      </w:pPr>
      <w:r>
        <w:rPr>
          <w:i w:val="0"/>
          <w:iCs w:val="0"/>
          <w:sz w:val="22"/>
          <w:szCs w:val="22"/>
        </w:rPr>
        <w:t>☐  Funcionalidades: ____________________</w:t>
      </w:r>
    </w:p>
    <w:p w:rsidR="00B37BA2" w:rsidRDefault="00D33D12">
      <w:pPr>
        <w:ind w:left="708"/>
        <w:jc w:val="both"/>
        <w:rPr>
          <w:i w:val="0"/>
          <w:iCs w:val="0"/>
          <w:sz w:val="22"/>
          <w:szCs w:val="22"/>
        </w:rPr>
      </w:pPr>
      <w:r>
        <w:rPr>
          <w:i w:val="0"/>
          <w:iCs w:val="0"/>
          <w:sz w:val="22"/>
          <w:szCs w:val="22"/>
        </w:rPr>
        <w:t>☐ Características y capacidades mínimas de los medios exigidos: ________________</w:t>
      </w:r>
    </w:p>
    <w:p w:rsidR="00B37BA2" w:rsidRDefault="00B37BA2">
      <w:pPr>
        <w:ind w:hanging="2"/>
        <w:jc w:val="both"/>
        <w:rPr>
          <w:i w:val="0"/>
          <w:iCs w:val="0"/>
          <w:sz w:val="22"/>
          <w:szCs w:val="22"/>
        </w:rPr>
      </w:pPr>
    </w:p>
    <w:p w:rsidR="00B37BA2" w:rsidRDefault="00D33D12">
      <w:pPr>
        <w:ind w:hanging="2"/>
        <w:jc w:val="both"/>
        <w:rPr>
          <w:i w:val="0"/>
          <w:iCs w:val="0"/>
          <w:color w:val="0070C0"/>
          <w:sz w:val="22"/>
          <w:szCs w:val="22"/>
        </w:rPr>
      </w:pPr>
      <w:r>
        <w:rPr>
          <w:i w:val="0"/>
          <w:iCs w:val="0"/>
          <w:sz w:val="22"/>
          <w:szCs w:val="22"/>
        </w:rPr>
        <w:t>☐</w:t>
      </w:r>
      <w:r>
        <w:rPr>
          <w:i w:val="0"/>
          <w:iCs w:val="0"/>
          <w:color w:val="0070C0"/>
          <w:sz w:val="22"/>
          <w:szCs w:val="22"/>
        </w:rPr>
        <w:t xml:space="preserve"> Declaración indicando la maquinaria, material y equipo técnico del que se dispondrá para la ejecución de los trabajos.</w:t>
      </w:r>
    </w:p>
    <w:p w:rsidR="00B37BA2" w:rsidRDefault="00B37BA2">
      <w:pPr>
        <w:ind w:hanging="2"/>
        <w:jc w:val="both"/>
        <w:rPr>
          <w:i w:val="0"/>
          <w:iCs w:val="0"/>
          <w:sz w:val="22"/>
          <w:szCs w:val="22"/>
        </w:rPr>
      </w:pPr>
    </w:p>
    <w:p w:rsidR="00B37BA2" w:rsidRDefault="00D33D12">
      <w:pPr>
        <w:ind w:left="425"/>
        <w:jc w:val="both"/>
        <w:rPr>
          <w:i w:val="0"/>
          <w:iCs w:val="0"/>
          <w:sz w:val="22"/>
          <w:szCs w:val="22"/>
        </w:rPr>
      </w:pPr>
      <w:r>
        <w:rPr>
          <w:i w:val="0"/>
          <w:iCs w:val="0"/>
          <w:sz w:val="22"/>
          <w:szCs w:val="22"/>
        </w:rPr>
        <w:t>a) Modo de acreditación:</w:t>
      </w:r>
    </w:p>
    <w:p w:rsidR="00B37BA2" w:rsidRDefault="00B37BA2">
      <w:pPr>
        <w:ind w:left="425"/>
        <w:jc w:val="both"/>
        <w:rPr>
          <w:i w:val="0"/>
          <w:iCs w:val="0"/>
          <w:sz w:val="22"/>
          <w:szCs w:val="22"/>
        </w:rPr>
      </w:pPr>
    </w:p>
    <w:p w:rsidR="00B37BA2" w:rsidRDefault="00D33D12">
      <w:pPr>
        <w:ind w:left="708"/>
        <w:jc w:val="both"/>
        <w:rPr>
          <w:i w:val="0"/>
          <w:iCs w:val="0"/>
          <w:sz w:val="22"/>
          <w:szCs w:val="22"/>
        </w:rPr>
      </w:pPr>
      <w:r>
        <w:rPr>
          <w:i w:val="0"/>
          <w:iCs w:val="0"/>
          <w:sz w:val="22"/>
          <w:szCs w:val="22"/>
        </w:rPr>
        <w:t>☐ Declaración responsable</w:t>
      </w:r>
    </w:p>
    <w:p w:rsidR="00B37BA2" w:rsidRDefault="00D33D12">
      <w:pPr>
        <w:ind w:left="708"/>
        <w:jc w:val="both"/>
        <w:rPr>
          <w:i w:val="0"/>
          <w:iCs w:val="0"/>
          <w:sz w:val="22"/>
          <w:szCs w:val="22"/>
        </w:rPr>
      </w:pPr>
      <w:r>
        <w:rPr>
          <w:i w:val="0"/>
          <w:iCs w:val="0"/>
          <w:sz w:val="22"/>
          <w:szCs w:val="22"/>
        </w:rPr>
        <w:t>☐ Documentación justificativa: ______________</w:t>
      </w:r>
    </w:p>
    <w:p w:rsidR="00B37BA2" w:rsidRDefault="00B37BA2">
      <w:pPr>
        <w:ind w:left="425"/>
        <w:jc w:val="both"/>
        <w:rPr>
          <w:i w:val="0"/>
          <w:iCs w:val="0"/>
          <w:sz w:val="22"/>
          <w:szCs w:val="22"/>
        </w:rPr>
      </w:pPr>
    </w:p>
    <w:p w:rsidR="00B37BA2" w:rsidRDefault="00D33D12">
      <w:pPr>
        <w:ind w:left="425"/>
        <w:jc w:val="both"/>
        <w:rPr>
          <w:i w:val="0"/>
          <w:iCs w:val="0"/>
          <w:sz w:val="22"/>
          <w:szCs w:val="22"/>
        </w:rPr>
      </w:pPr>
      <w:r>
        <w:rPr>
          <w:i w:val="0"/>
          <w:iCs w:val="0"/>
          <w:sz w:val="22"/>
          <w:szCs w:val="22"/>
        </w:rPr>
        <w:t xml:space="preserve">b) Requisito mínimo: </w:t>
      </w:r>
    </w:p>
    <w:p w:rsidR="00B37BA2" w:rsidRDefault="00B37BA2">
      <w:pPr>
        <w:ind w:left="425"/>
        <w:jc w:val="both"/>
        <w:rPr>
          <w:i w:val="0"/>
          <w:iCs w:val="0"/>
          <w:sz w:val="22"/>
          <w:szCs w:val="22"/>
        </w:rPr>
      </w:pPr>
    </w:p>
    <w:p w:rsidR="00B37BA2" w:rsidRDefault="00D33D12">
      <w:pPr>
        <w:numPr>
          <w:ilvl w:val="0"/>
          <w:numId w:val="6"/>
        </w:numPr>
        <w:ind w:left="850" w:hanging="283"/>
        <w:jc w:val="both"/>
        <w:rPr>
          <w:i w:val="0"/>
          <w:iCs w:val="0"/>
          <w:sz w:val="22"/>
          <w:szCs w:val="22"/>
        </w:rPr>
      </w:pPr>
      <w:r>
        <w:rPr>
          <w:i w:val="0"/>
          <w:iCs w:val="0"/>
          <w:sz w:val="22"/>
          <w:szCs w:val="22"/>
        </w:rPr>
        <w:t xml:space="preserve">Maquinaria, material y equipos que como mínimo deben estar a disposición del empresario:__________________ </w:t>
      </w:r>
    </w:p>
    <w:p w:rsidR="00B37BA2" w:rsidRDefault="00D33D12">
      <w:pPr>
        <w:numPr>
          <w:ilvl w:val="0"/>
          <w:numId w:val="6"/>
        </w:numPr>
        <w:ind w:left="708" w:hanging="136"/>
        <w:jc w:val="both"/>
        <w:rPr>
          <w:i w:val="0"/>
          <w:iCs w:val="0"/>
          <w:sz w:val="22"/>
          <w:szCs w:val="22"/>
        </w:rPr>
      </w:pPr>
      <w:r>
        <w:rPr>
          <w:i w:val="0"/>
          <w:iCs w:val="0"/>
          <w:sz w:val="22"/>
          <w:szCs w:val="22"/>
        </w:rPr>
        <w:t xml:space="preserve">  Capacidades funcionales mínimas de cada uno de ellos:______________</w:t>
      </w: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D33D12">
      <w:pPr>
        <w:ind w:hanging="2"/>
        <w:jc w:val="both"/>
        <w:rPr>
          <w:i w:val="0"/>
          <w:iCs w:val="0"/>
          <w:color w:val="000080"/>
          <w:sz w:val="22"/>
          <w:szCs w:val="22"/>
        </w:rPr>
      </w:pPr>
      <w:r>
        <w:rPr>
          <w:i w:val="0"/>
          <w:iCs w:val="0"/>
          <w:color w:val="0070C0"/>
          <w:sz w:val="22"/>
          <w:szCs w:val="22"/>
        </w:rPr>
        <w:t>4.2.4</w:t>
      </w:r>
      <w:r>
        <w:rPr>
          <w:i w:val="0"/>
          <w:iCs w:val="0"/>
          <w:color w:val="000080"/>
          <w:sz w:val="22"/>
          <w:szCs w:val="22"/>
        </w:rPr>
        <w:t xml:space="preserve"> </w:t>
      </w:r>
      <w:r>
        <w:rPr>
          <w:i w:val="0"/>
          <w:iCs w:val="0"/>
          <w:color w:val="0070C0"/>
          <w:sz w:val="22"/>
          <w:szCs w:val="22"/>
        </w:rPr>
        <w:t>Calidad, medio ambiente y prevención.</w:t>
      </w:r>
    </w:p>
    <w:p w:rsidR="00B37BA2" w:rsidRDefault="00B37BA2">
      <w:pPr>
        <w:ind w:hanging="2"/>
        <w:jc w:val="both"/>
        <w:rPr>
          <w:i w:val="0"/>
          <w:iCs w:val="0"/>
          <w:sz w:val="22"/>
          <w:szCs w:val="22"/>
        </w:rPr>
      </w:pPr>
    </w:p>
    <w:p w:rsidR="00B37BA2" w:rsidRDefault="00D33D12">
      <w:pPr>
        <w:ind w:hanging="2"/>
        <w:jc w:val="both"/>
        <w:rPr>
          <w:i w:val="0"/>
          <w:iCs w:val="0"/>
          <w:color w:val="000080"/>
          <w:sz w:val="22"/>
          <w:szCs w:val="22"/>
        </w:rPr>
      </w:pPr>
      <w:r>
        <w:rPr>
          <w:i w:val="0"/>
          <w:iCs w:val="0"/>
          <w:sz w:val="22"/>
          <w:szCs w:val="22"/>
        </w:rPr>
        <w:t xml:space="preserve">☐ </w:t>
      </w:r>
      <w:r>
        <w:rPr>
          <w:b/>
          <w:bCs/>
          <w:i w:val="0"/>
          <w:iCs w:val="0"/>
          <w:color w:val="0070C0"/>
          <w:sz w:val="22"/>
          <w:szCs w:val="22"/>
        </w:rPr>
        <w:t>Solo en caso de servicios o trabajos complejos o cuando, excepcionalmente, deban responder a un fin especial:</w:t>
      </w:r>
      <w:r>
        <w:rPr>
          <w:i w:val="0"/>
          <w:iCs w:val="0"/>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B37BA2" w:rsidRDefault="00B37BA2">
      <w:pPr>
        <w:ind w:left="425"/>
        <w:jc w:val="both"/>
        <w:rPr>
          <w:i w:val="0"/>
          <w:iCs w:val="0"/>
          <w:sz w:val="22"/>
          <w:szCs w:val="22"/>
        </w:rPr>
      </w:pPr>
    </w:p>
    <w:p w:rsidR="00B37BA2" w:rsidRDefault="00D33D12">
      <w:pPr>
        <w:numPr>
          <w:ilvl w:val="0"/>
          <w:numId w:val="6"/>
        </w:numPr>
        <w:ind w:left="850" w:hanging="283"/>
        <w:jc w:val="both"/>
        <w:rPr>
          <w:i w:val="0"/>
          <w:iCs w:val="0"/>
          <w:sz w:val="22"/>
          <w:szCs w:val="22"/>
        </w:rPr>
      </w:pPr>
      <w:r>
        <w:rPr>
          <w:i w:val="0"/>
          <w:iCs w:val="0"/>
          <w:sz w:val="22"/>
          <w:szCs w:val="22"/>
        </w:rPr>
        <w:t>Descripción del control que se efectuará por parte del órgano de control: ____________________</w:t>
      </w:r>
    </w:p>
    <w:p w:rsidR="00B37BA2" w:rsidRDefault="00D33D12">
      <w:pPr>
        <w:numPr>
          <w:ilvl w:val="0"/>
          <w:numId w:val="6"/>
        </w:numPr>
        <w:ind w:left="850" w:hanging="283"/>
        <w:jc w:val="both"/>
        <w:rPr>
          <w:i w:val="0"/>
          <w:iCs w:val="0"/>
          <w:sz w:val="22"/>
          <w:szCs w:val="22"/>
        </w:rPr>
      </w:pPr>
      <w:r>
        <w:rPr>
          <w:i w:val="0"/>
          <w:iCs w:val="0"/>
          <w:sz w:val="22"/>
          <w:szCs w:val="22"/>
        </w:rPr>
        <w:t>Capacidad mínima exigida en términos de unidades o medidas apropiadas a la naturaleza de los servicios contratados:_______________________</w:t>
      </w: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D33D12">
      <w:pPr>
        <w:ind w:hanging="2"/>
        <w:jc w:val="both"/>
        <w:rPr>
          <w:i w:val="0"/>
          <w:iCs w:val="0"/>
          <w:color w:val="0070C0"/>
          <w:sz w:val="22"/>
          <w:szCs w:val="22"/>
        </w:rPr>
      </w:pPr>
      <w:r>
        <w:rPr>
          <w:i w:val="0"/>
          <w:iCs w:val="0"/>
          <w:sz w:val="22"/>
          <w:szCs w:val="22"/>
        </w:rPr>
        <w:t xml:space="preserve">☐ </w:t>
      </w:r>
      <w:r>
        <w:rPr>
          <w:i w:val="0"/>
          <w:iCs w:val="0"/>
          <w:color w:val="0070C0"/>
          <w:sz w:val="22"/>
          <w:szCs w:val="22"/>
        </w:rPr>
        <w:t xml:space="preserve">Medidas de gestión medioambiental que el empresario podrá aplicar al ejecutar el contrato. </w:t>
      </w:r>
    </w:p>
    <w:p w:rsidR="00B37BA2" w:rsidRDefault="00B37BA2">
      <w:pPr>
        <w:ind w:hanging="2"/>
        <w:jc w:val="both"/>
        <w:rPr>
          <w:i w:val="0"/>
          <w:iCs w:val="0"/>
          <w:sz w:val="22"/>
          <w:szCs w:val="22"/>
        </w:rPr>
      </w:pPr>
    </w:p>
    <w:p w:rsidR="00B37BA2" w:rsidRDefault="00D33D12">
      <w:pPr>
        <w:ind w:left="425"/>
        <w:jc w:val="both"/>
        <w:rPr>
          <w:i w:val="0"/>
          <w:iCs w:val="0"/>
          <w:sz w:val="22"/>
          <w:szCs w:val="22"/>
        </w:rPr>
      </w:pPr>
      <w:r>
        <w:rPr>
          <w:i w:val="0"/>
          <w:iCs w:val="0"/>
          <w:sz w:val="22"/>
          <w:szCs w:val="22"/>
        </w:rPr>
        <w:t>a) Modo de acreditación: declaración responsable firmada</w:t>
      </w:r>
    </w:p>
    <w:p w:rsidR="00B37BA2" w:rsidRDefault="00B37BA2">
      <w:pPr>
        <w:ind w:hanging="2"/>
        <w:jc w:val="both"/>
        <w:rPr>
          <w:i w:val="0"/>
          <w:iCs w:val="0"/>
          <w:sz w:val="22"/>
          <w:szCs w:val="22"/>
        </w:rPr>
      </w:pPr>
    </w:p>
    <w:p w:rsidR="00B37BA2" w:rsidRDefault="00D33D12">
      <w:pPr>
        <w:ind w:left="425"/>
        <w:jc w:val="both"/>
        <w:rPr>
          <w:i w:val="0"/>
          <w:iCs w:val="0"/>
          <w:sz w:val="22"/>
          <w:szCs w:val="22"/>
        </w:rPr>
      </w:pPr>
      <w:r>
        <w:rPr>
          <w:i w:val="0"/>
          <w:iCs w:val="0"/>
          <w:sz w:val="22"/>
          <w:szCs w:val="22"/>
        </w:rPr>
        <w:t xml:space="preserve">b) Requisitos mínimos: </w:t>
      </w:r>
    </w:p>
    <w:p w:rsidR="00B37BA2" w:rsidRDefault="00B37BA2">
      <w:pPr>
        <w:ind w:hanging="2"/>
        <w:jc w:val="both"/>
        <w:rPr>
          <w:i w:val="0"/>
          <w:iCs w:val="0"/>
          <w:sz w:val="22"/>
          <w:szCs w:val="22"/>
        </w:rPr>
      </w:pPr>
    </w:p>
    <w:p w:rsidR="00B37BA2" w:rsidRDefault="00D33D12">
      <w:pPr>
        <w:numPr>
          <w:ilvl w:val="0"/>
          <w:numId w:val="5"/>
        </w:numPr>
        <w:ind w:left="850" w:hanging="285"/>
        <w:jc w:val="both"/>
        <w:rPr>
          <w:i w:val="0"/>
          <w:iCs w:val="0"/>
          <w:sz w:val="22"/>
          <w:szCs w:val="22"/>
        </w:rPr>
      </w:pPr>
      <w:r>
        <w:rPr>
          <w:i w:val="0"/>
          <w:iCs w:val="0"/>
          <w:sz w:val="22"/>
          <w:szCs w:val="22"/>
        </w:rPr>
        <w:t>Normas técnicas o especificaciones técnicas aplicables a la ejecución del contrato:___________</w:t>
      </w:r>
    </w:p>
    <w:p w:rsidR="00B37BA2" w:rsidRDefault="00D33D12">
      <w:pPr>
        <w:numPr>
          <w:ilvl w:val="0"/>
          <w:numId w:val="5"/>
        </w:numPr>
        <w:ind w:left="850" w:hanging="285"/>
        <w:jc w:val="both"/>
        <w:rPr>
          <w:i w:val="0"/>
          <w:iCs w:val="0"/>
          <w:sz w:val="22"/>
          <w:szCs w:val="22"/>
        </w:rPr>
      </w:pPr>
      <w:r>
        <w:rPr>
          <w:i w:val="0"/>
          <w:iCs w:val="0"/>
          <w:sz w:val="22"/>
          <w:szCs w:val="22"/>
        </w:rPr>
        <w:t xml:space="preserve">Forma en que se va a verificar de forma objetiva la correcta aplicación de dichas medidas:_____________ </w:t>
      </w:r>
    </w:p>
    <w:p w:rsidR="00B37BA2" w:rsidRDefault="00B37BA2">
      <w:pPr>
        <w:ind w:hanging="2"/>
        <w:jc w:val="both"/>
        <w:rPr>
          <w:i w:val="0"/>
          <w:iCs w:val="0"/>
          <w:sz w:val="22"/>
          <w:szCs w:val="22"/>
        </w:rPr>
      </w:pPr>
    </w:p>
    <w:p w:rsidR="00B37BA2" w:rsidRDefault="00D33D12">
      <w:pPr>
        <w:ind w:firstLine="425"/>
        <w:jc w:val="both"/>
        <w:rPr>
          <w:i w:val="0"/>
          <w:iCs w:val="0"/>
          <w:sz w:val="22"/>
          <w:szCs w:val="22"/>
        </w:rPr>
      </w:pPr>
      <w:r>
        <w:rPr>
          <w:i w:val="0"/>
          <w:iCs w:val="0"/>
          <w:sz w:val="22"/>
          <w:szCs w:val="22"/>
        </w:rPr>
        <w:t>Modo de acreditación: declaración responsable</w:t>
      </w:r>
    </w:p>
    <w:p w:rsidR="00B37BA2" w:rsidRDefault="00B37BA2">
      <w:pPr>
        <w:ind w:hanging="2"/>
        <w:jc w:val="both"/>
        <w:rPr>
          <w:i w:val="0"/>
          <w:iCs w:val="0"/>
          <w:sz w:val="22"/>
          <w:szCs w:val="22"/>
        </w:rPr>
      </w:pPr>
    </w:p>
    <w:p w:rsidR="00B37BA2" w:rsidRDefault="00D33D12">
      <w:pPr>
        <w:ind w:hanging="2"/>
        <w:jc w:val="both"/>
        <w:rPr>
          <w:i w:val="0"/>
          <w:iCs w:val="0"/>
          <w:color w:val="0070C0"/>
          <w:sz w:val="22"/>
          <w:szCs w:val="22"/>
        </w:rPr>
      </w:pPr>
      <w:r>
        <w:rPr>
          <w:i w:val="0"/>
          <w:iCs w:val="0"/>
          <w:sz w:val="22"/>
          <w:szCs w:val="22"/>
        </w:rPr>
        <w:t xml:space="preserve">☐ </w:t>
      </w:r>
      <w:r>
        <w:rPr>
          <w:i w:val="0"/>
          <w:iCs w:val="0"/>
          <w:color w:val="0070C0"/>
          <w:sz w:val="22"/>
          <w:szCs w:val="22"/>
        </w:rPr>
        <w:t>Certificado de empresa mantenedora en _________ especialista, y los documentos de capacitación de sus operarios.</w:t>
      </w:r>
    </w:p>
    <w:p w:rsidR="00B37BA2" w:rsidRDefault="00B37BA2">
      <w:pPr>
        <w:ind w:hanging="2"/>
        <w:jc w:val="both"/>
        <w:rPr>
          <w:i w:val="0"/>
          <w:iCs w:val="0"/>
          <w:sz w:val="22"/>
          <w:szCs w:val="22"/>
        </w:rPr>
      </w:pPr>
    </w:p>
    <w:p w:rsidR="00B37BA2" w:rsidRDefault="00D33D12">
      <w:pPr>
        <w:ind w:left="425"/>
        <w:jc w:val="both"/>
        <w:rPr>
          <w:i w:val="0"/>
          <w:iCs w:val="0"/>
          <w:sz w:val="22"/>
          <w:szCs w:val="22"/>
        </w:rPr>
      </w:pPr>
      <w:r>
        <w:rPr>
          <w:i w:val="0"/>
          <w:iCs w:val="0"/>
          <w:sz w:val="22"/>
          <w:szCs w:val="22"/>
        </w:rPr>
        <w:t>a) Modo de acreditación: copia de la certificación.</w:t>
      </w: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D33D12">
      <w:pPr>
        <w:ind w:hanging="2"/>
        <w:jc w:val="both"/>
        <w:rPr>
          <w:i w:val="0"/>
          <w:iCs w:val="0"/>
          <w:color w:val="000080"/>
          <w:sz w:val="22"/>
          <w:szCs w:val="22"/>
        </w:rPr>
      </w:pPr>
      <w:r>
        <w:rPr>
          <w:i w:val="0"/>
          <w:iCs w:val="0"/>
          <w:sz w:val="22"/>
          <w:szCs w:val="22"/>
        </w:rPr>
        <w:t>☐</w:t>
      </w:r>
      <w:r>
        <w:rPr>
          <w:i w:val="0"/>
          <w:iCs w:val="0"/>
          <w:color w:val="000080"/>
          <w:sz w:val="22"/>
          <w:szCs w:val="22"/>
        </w:rPr>
        <w:t xml:space="preserve"> </w:t>
      </w:r>
      <w:r>
        <w:rPr>
          <w:i w:val="0"/>
          <w:iCs w:val="0"/>
          <w:color w:val="0070C0"/>
          <w:sz w:val="22"/>
          <w:szCs w:val="22"/>
        </w:rPr>
        <w:t xml:space="preserve">Acreditación del cumplimiento de las normas de garantía de la calidad y de gestión medioambiental. </w:t>
      </w:r>
    </w:p>
    <w:p w:rsidR="00B37BA2" w:rsidRDefault="00B37BA2">
      <w:pPr>
        <w:ind w:hanging="2"/>
        <w:jc w:val="both"/>
        <w:rPr>
          <w:i w:val="0"/>
          <w:iCs w:val="0"/>
          <w:sz w:val="22"/>
          <w:szCs w:val="22"/>
        </w:rPr>
      </w:pPr>
    </w:p>
    <w:p w:rsidR="00B37BA2" w:rsidRDefault="00D33D12">
      <w:pPr>
        <w:ind w:left="425"/>
        <w:jc w:val="both"/>
        <w:rPr>
          <w:i w:val="0"/>
          <w:iCs w:val="0"/>
          <w:sz w:val="22"/>
          <w:szCs w:val="22"/>
        </w:rPr>
      </w:pPr>
      <w:r>
        <w:rPr>
          <w:i w:val="0"/>
          <w:iCs w:val="0"/>
          <w:sz w:val="22"/>
          <w:szCs w:val="22"/>
        </w:rPr>
        <w:t xml:space="preserve">a) Modo de acreditación: </w:t>
      </w:r>
    </w:p>
    <w:p w:rsidR="00B37BA2" w:rsidRDefault="00B37BA2">
      <w:pPr>
        <w:ind w:left="425"/>
        <w:jc w:val="both"/>
        <w:rPr>
          <w:i w:val="0"/>
          <w:iCs w:val="0"/>
          <w:sz w:val="22"/>
          <w:szCs w:val="22"/>
        </w:rPr>
      </w:pPr>
    </w:p>
    <w:p w:rsidR="00B37BA2" w:rsidRDefault="00D33D12">
      <w:pPr>
        <w:ind w:left="566"/>
        <w:jc w:val="both"/>
        <w:rPr>
          <w:i w:val="0"/>
          <w:iCs w:val="0"/>
          <w:sz w:val="22"/>
          <w:szCs w:val="22"/>
        </w:rPr>
      </w:pPr>
      <w:r>
        <w:rPr>
          <w:i w:val="0"/>
          <w:iCs w:val="0"/>
          <w:sz w:val="22"/>
          <w:szCs w:val="22"/>
        </w:rPr>
        <w:t>☐ Copia certificado/s.</w:t>
      </w:r>
    </w:p>
    <w:p w:rsidR="00B37BA2" w:rsidRDefault="00D33D12">
      <w:pPr>
        <w:ind w:left="566"/>
        <w:jc w:val="both"/>
        <w:rPr>
          <w:i w:val="0"/>
          <w:iCs w:val="0"/>
          <w:sz w:val="22"/>
          <w:szCs w:val="22"/>
        </w:rPr>
      </w:pPr>
      <w:r>
        <w:rPr>
          <w:i w:val="0"/>
          <w:iCs w:val="0"/>
          <w:sz w:val="22"/>
          <w:szCs w:val="22"/>
        </w:rPr>
        <w:t>☐ Declaración responsable firmada indicando qué políticas se aplican sobre gestión de calidad y medio ambiente.</w:t>
      </w:r>
    </w:p>
    <w:p w:rsidR="00B37BA2" w:rsidRDefault="00B37BA2">
      <w:pPr>
        <w:ind w:left="425"/>
        <w:jc w:val="both"/>
        <w:rPr>
          <w:i w:val="0"/>
          <w:iCs w:val="0"/>
          <w:sz w:val="22"/>
          <w:szCs w:val="22"/>
        </w:rPr>
      </w:pPr>
    </w:p>
    <w:p w:rsidR="00B37BA2" w:rsidRDefault="00D33D12">
      <w:pPr>
        <w:ind w:left="425"/>
        <w:jc w:val="both"/>
        <w:rPr>
          <w:i w:val="0"/>
          <w:iCs w:val="0"/>
          <w:sz w:val="22"/>
          <w:szCs w:val="22"/>
        </w:rPr>
      </w:pPr>
      <w:r>
        <w:rPr>
          <w:i w:val="0"/>
          <w:iCs w:val="0"/>
          <w:sz w:val="22"/>
          <w:szCs w:val="22"/>
        </w:rPr>
        <w:t>b) Requisito mínimo: Normas técnicas o especificaciones técnicas oficiales respecto de las que deberá ser acreditada la conformidad por los certificados exigidos.</w:t>
      </w:r>
    </w:p>
    <w:p w:rsidR="00B37BA2" w:rsidRDefault="00B37BA2">
      <w:pPr>
        <w:ind w:left="425"/>
        <w:jc w:val="both"/>
        <w:rPr>
          <w:i w:val="0"/>
          <w:iCs w:val="0"/>
          <w:sz w:val="22"/>
          <w:szCs w:val="22"/>
        </w:rPr>
      </w:pPr>
    </w:p>
    <w:p w:rsidR="00B37BA2" w:rsidRDefault="00D33D12">
      <w:pPr>
        <w:ind w:left="708"/>
        <w:jc w:val="both"/>
        <w:rPr>
          <w:i w:val="0"/>
          <w:iCs w:val="0"/>
          <w:sz w:val="22"/>
          <w:szCs w:val="22"/>
        </w:rPr>
      </w:pPr>
      <w:r>
        <w:rPr>
          <w:i w:val="0"/>
          <w:iCs w:val="0"/>
          <w:sz w:val="22"/>
          <w:szCs w:val="22"/>
        </w:rPr>
        <w:t>☐ ISO 9001</w:t>
      </w:r>
    </w:p>
    <w:p w:rsidR="00B37BA2" w:rsidRDefault="00D33D12">
      <w:pPr>
        <w:ind w:left="708"/>
        <w:jc w:val="both"/>
        <w:rPr>
          <w:i w:val="0"/>
          <w:iCs w:val="0"/>
          <w:sz w:val="22"/>
          <w:szCs w:val="22"/>
        </w:rPr>
      </w:pPr>
      <w:r>
        <w:rPr>
          <w:i w:val="0"/>
          <w:iCs w:val="0"/>
          <w:sz w:val="22"/>
          <w:szCs w:val="22"/>
        </w:rPr>
        <w:t>☐ ISO 14001</w:t>
      </w:r>
    </w:p>
    <w:p w:rsidR="00B37BA2" w:rsidRDefault="00B37BA2">
      <w:pPr>
        <w:ind w:hanging="2"/>
        <w:jc w:val="both"/>
        <w:rPr>
          <w:b/>
          <w:bCs/>
          <w:i w:val="0"/>
          <w:iCs w:val="0"/>
          <w:sz w:val="22"/>
          <w:szCs w:val="22"/>
        </w:rPr>
      </w:pPr>
    </w:p>
    <w:p w:rsidR="00B37BA2" w:rsidRDefault="00B37BA2">
      <w:pPr>
        <w:ind w:hanging="2"/>
        <w:jc w:val="both"/>
        <w:rPr>
          <w:i w:val="0"/>
          <w:iCs w:val="0"/>
          <w:sz w:val="22"/>
          <w:szCs w:val="22"/>
        </w:rPr>
      </w:pPr>
    </w:p>
    <w:sdt>
      <w:sdtPr>
        <w:tag w:val="goog_rdk_1"/>
        <w:id w:val="-2014249320"/>
      </w:sdtPr>
      <w:sdtContent>
        <w:p w:rsidR="00B37BA2" w:rsidRDefault="00D33D12">
          <w:pPr>
            <w:ind w:hanging="2"/>
            <w:jc w:val="both"/>
            <w:rPr>
              <w:i w:val="0"/>
              <w:iCs w:val="0"/>
              <w:color w:val="0070C0"/>
              <w:sz w:val="22"/>
              <w:szCs w:val="22"/>
            </w:rPr>
          </w:pPr>
          <w:r>
            <w:rPr>
              <w:i w:val="0"/>
              <w:iCs w:val="0"/>
              <w:color w:val="0070C0"/>
              <w:sz w:val="22"/>
              <w:szCs w:val="22"/>
            </w:rPr>
            <w:t>4.2.5 Otras</w:t>
          </w:r>
        </w:p>
      </w:sdtContent>
    </w:sdt>
    <w:p w:rsidR="00B37BA2" w:rsidRDefault="00B37BA2">
      <w:pPr>
        <w:ind w:hanging="2"/>
        <w:jc w:val="both"/>
        <w:rPr>
          <w:i w:val="0"/>
          <w:iCs w:val="0"/>
          <w:color w:val="0070C0"/>
          <w:sz w:val="22"/>
          <w:szCs w:val="22"/>
        </w:rPr>
      </w:pPr>
    </w:p>
    <w:p w:rsidR="00B37BA2" w:rsidRDefault="00D33D12">
      <w:pPr>
        <w:jc w:val="both"/>
        <w:rPr>
          <w:i w:val="0"/>
          <w:iCs w:val="0"/>
          <w:color w:val="0070C0"/>
          <w:sz w:val="22"/>
          <w:szCs w:val="22"/>
        </w:rPr>
      </w:pPr>
      <w:r>
        <w:rPr>
          <w:i w:val="0"/>
          <w:iCs w:val="0"/>
          <w:color w:val="0070C0"/>
          <w:sz w:val="22"/>
          <w:szCs w:val="22"/>
        </w:rPr>
        <w:t xml:space="preserve">Para los contratos que no estén sujetos a regulación armonizada, el órgano de contratación podrá, admitir de forma justificada otros medios de prueba de la solvencia distintos de los previstos en los artículos 87 a 91 de LCSP. </w:t>
      </w:r>
    </w:p>
    <w:p w:rsidR="00B37BA2" w:rsidRDefault="00B37BA2">
      <w:pPr>
        <w:jc w:val="both"/>
        <w:rPr>
          <w:i w:val="0"/>
          <w:iCs w:val="0"/>
          <w:sz w:val="22"/>
          <w:szCs w:val="22"/>
        </w:rPr>
      </w:pPr>
    </w:p>
    <w:p w:rsidR="00B37BA2" w:rsidRDefault="00D33D12">
      <w:pPr>
        <w:jc w:val="both"/>
        <w:rPr>
          <w:i w:val="0"/>
          <w:iCs w:val="0"/>
          <w:sz w:val="22"/>
          <w:szCs w:val="22"/>
        </w:rPr>
      </w:pPr>
      <w:r>
        <w:rPr>
          <w:i w:val="0"/>
          <w:iCs w:val="0"/>
          <w:sz w:val="22"/>
          <w:szCs w:val="22"/>
        </w:rPr>
        <w:t xml:space="preserve">Indicar otros medios de solvencia y su modo de acreditación:  </w:t>
      </w:r>
    </w:p>
    <w:p w:rsidR="00B37BA2" w:rsidRDefault="00B37BA2">
      <w:pPr>
        <w:jc w:val="both"/>
        <w:rPr>
          <w:i w:val="0"/>
          <w:iCs w:val="0"/>
          <w:sz w:val="22"/>
          <w:szCs w:val="22"/>
        </w:rPr>
      </w:pPr>
    </w:p>
    <w:p w:rsidR="00B37BA2" w:rsidRDefault="00D33D12">
      <w:pPr>
        <w:jc w:val="both"/>
        <w:rPr>
          <w:i w:val="0"/>
          <w:iCs w:val="0"/>
          <w:color w:val="0070C0"/>
          <w:sz w:val="22"/>
          <w:szCs w:val="22"/>
        </w:rPr>
      </w:pPr>
      <w:r>
        <w:rPr>
          <w:i w:val="0"/>
          <w:iCs w:val="0"/>
          <w:sz w:val="22"/>
          <w:szCs w:val="22"/>
        </w:rPr>
        <w:t xml:space="preserve">☐ </w:t>
      </w:r>
      <w:r>
        <w:rPr>
          <w:i w:val="0"/>
          <w:iCs w:val="0"/>
          <w:color w:val="0070C0"/>
          <w:sz w:val="22"/>
          <w:szCs w:val="22"/>
        </w:rPr>
        <w:t>Experiencia mínima de la empresa licitadora de __ años.</w:t>
      </w:r>
    </w:p>
    <w:p w:rsidR="00B37BA2" w:rsidRDefault="00B37BA2">
      <w:pPr>
        <w:jc w:val="both"/>
        <w:rPr>
          <w:i w:val="0"/>
          <w:iCs w:val="0"/>
          <w:sz w:val="22"/>
          <w:szCs w:val="22"/>
        </w:rPr>
      </w:pPr>
    </w:p>
    <w:p w:rsidR="00B37BA2" w:rsidRDefault="00D33D12">
      <w:pPr>
        <w:ind w:left="425"/>
        <w:jc w:val="both"/>
        <w:rPr>
          <w:i w:val="0"/>
          <w:iCs w:val="0"/>
          <w:sz w:val="22"/>
          <w:szCs w:val="22"/>
        </w:rPr>
      </w:pPr>
      <w:r>
        <w:rPr>
          <w:i w:val="0"/>
          <w:iCs w:val="0"/>
          <w:sz w:val="22"/>
          <w:szCs w:val="22"/>
        </w:rPr>
        <w:t xml:space="preserve">Modo de acreditación: certificados de ejecución o contratos (como mínimo, uno por año de experiencia). </w:t>
      </w:r>
    </w:p>
    <w:p w:rsidR="00B37BA2" w:rsidRDefault="00B37BA2">
      <w:pPr>
        <w:tabs>
          <w:tab w:val="left" w:pos="567"/>
        </w:tabs>
        <w:jc w:val="both"/>
        <w:rPr>
          <w:b/>
          <w:bCs/>
          <w:i w:val="0"/>
          <w:iCs w:val="0"/>
          <w:color w:val="0070C0"/>
          <w:sz w:val="22"/>
          <w:szCs w:val="22"/>
        </w:rPr>
      </w:pPr>
    </w:p>
    <w:p w:rsidR="00B37BA2" w:rsidRDefault="00D33D12">
      <w:pPr>
        <w:jc w:val="both"/>
        <w:rPr>
          <w:i w:val="0"/>
          <w:iCs w:val="0"/>
          <w:sz w:val="22"/>
          <w:szCs w:val="22"/>
        </w:rPr>
      </w:pPr>
      <w:r>
        <w:rPr>
          <w:i w:val="0"/>
          <w:iCs w:val="0"/>
          <w:sz w:val="22"/>
          <w:szCs w:val="22"/>
        </w:rPr>
        <w:t xml:space="preserve">☐ </w:t>
      </w:r>
      <w:r>
        <w:rPr>
          <w:i w:val="0"/>
          <w:iCs w:val="0"/>
          <w:color w:val="0070C0"/>
          <w:sz w:val="22"/>
          <w:szCs w:val="22"/>
        </w:rPr>
        <w:t>Mínimo de personal adscrito a la ejecución del contrato</w:t>
      </w:r>
    </w:p>
    <w:p w:rsidR="00B37BA2" w:rsidRDefault="00B37BA2">
      <w:pPr>
        <w:jc w:val="both"/>
        <w:rPr>
          <w:i w:val="0"/>
          <w:iCs w:val="0"/>
          <w:sz w:val="22"/>
          <w:szCs w:val="22"/>
        </w:rPr>
      </w:pPr>
    </w:p>
    <w:p w:rsidR="00B37BA2" w:rsidRDefault="00D33D12">
      <w:pPr>
        <w:ind w:left="425"/>
        <w:jc w:val="both"/>
        <w:rPr>
          <w:i w:val="0"/>
          <w:iCs w:val="0"/>
          <w:sz w:val="22"/>
          <w:szCs w:val="22"/>
        </w:rPr>
      </w:pPr>
      <w:r>
        <w:rPr>
          <w:i w:val="0"/>
          <w:iCs w:val="0"/>
          <w:sz w:val="22"/>
          <w:szCs w:val="22"/>
        </w:rPr>
        <w:t xml:space="preserve">a) Modo de acreditación: </w:t>
      </w:r>
    </w:p>
    <w:p w:rsidR="00B37BA2" w:rsidRDefault="00B37BA2">
      <w:pPr>
        <w:ind w:left="425"/>
        <w:jc w:val="both"/>
        <w:rPr>
          <w:i w:val="0"/>
          <w:iCs w:val="0"/>
          <w:sz w:val="22"/>
          <w:szCs w:val="22"/>
        </w:rPr>
      </w:pPr>
    </w:p>
    <w:p w:rsidR="00B37BA2" w:rsidRDefault="00D33D12">
      <w:pPr>
        <w:ind w:left="420"/>
        <w:jc w:val="both"/>
        <w:rPr>
          <w:i w:val="0"/>
          <w:iCs w:val="0"/>
          <w:sz w:val="22"/>
          <w:szCs w:val="22"/>
        </w:rPr>
      </w:pPr>
      <w:r>
        <w:rPr>
          <w:i w:val="0"/>
          <w:iCs w:val="0"/>
          <w:sz w:val="22"/>
          <w:szCs w:val="22"/>
        </w:rPr>
        <w:tab/>
        <w:t>☐ Declaración responsable</w:t>
      </w:r>
    </w:p>
    <w:p w:rsidR="00B37BA2" w:rsidRDefault="00D33D12">
      <w:pPr>
        <w:ind w:left="425"/>
        <w:jc w:val="both"/>
        <w:rPr>
          <w:i w:val="0"/>
          <w:iCs w:val="0"/>
          <w:sz w:val="22"/>
          <w:szCs w:val="22"/>
        </w:rPr>
      </w:pPr>
      <w:r>
        <w:rPr>
          <w:i w:val="0"/>
          <w:iCs w:val="0"/>
          <w:sz w:val="22"/>
          <w:szCs w:val="22"/>
        </w:rPr>
        <w:tab/>
        <w:t>☐ Copia de los contratos de trabajo</w:t>
      </w:r>
    </w:p>
    <w:p w:rsidR="00B37BA2" w:rsidRDefault="00D33D12">
      <w:pPr>
        <w:ind w:left="420"/>
        <w:jc w:val="both"/>
        <w:rPr>
          <w:i w:val="0"/>
          <w:iCs w:val="0"/>
          <w:sz w:val="22"/>
          <w:szCs w:val="22"/>
        </w:rPr>
      </w:pPr>
      <w:r>
        <w:rPr>
          <w:i w:val="0"/>
          <w:iCs w:val="0"/>
          <w:sz w:val="22"/>
          <w:szCs w:val="22"/>
        </w:rPr>
        <w:tab/>
        <w:t>☐ TC2</w:t>
      </w:r>
    </w:p>
    <w:p w:rsidR="00B37BA2" w:rsidRDefault="00B37BA2">
      <w:pPr>
        <w:ind w:left="425"/>
        <w:jc w:val="both"/>
        <w:rPr>
          <w:i w:val="0"/>
          <w:iCs w:val="0"/>
          <w:sz w:val="22"/>
          <w:szCs w:val="22"/>
        </w:rPr>
      </w:pPr>
    </w:p>
    <w:p w:rsidR="00B37BA2" w:rsidRDefault="00D33D12">
      <w:pPr>
        <w:ind w:left="425"/>
        <w:jc w:val="both"/>
        <w:rPr>
          <w:i w:val="0"/>
          <w:iCs w:val="0"/>
          <w:sz w:val="22"/>
          <w:szCs w:val="22"/>
        </w:rPr>
      </w:pPr>
      <w:r>
        <w:rPr>
          <w:i w:val="0"/>
          <w:iCs w:val="0"/>
          <w:sz w:val="22"/>
          <w:szCs w:val="22"/>
        </w:rPr>
        <w:t>b) Equipo humano mínimo: _____________________</w:t>
      </w:r>
    </w:p>
    <w:p w:rsidR="00B37BA2" w:rsidRDefault="00B37BA2">
      <w:pPr>
        <w:jc w:val="both"/>
        <w:rPr>
          <w:i w:val="0"/>
          <w:iCs w:val="0"/>
          <w:sz w:val="22"/>
          <w:szCs w:val="22"/>
        </w:rPr>
      </w:pPr>
    </w:p>
    <w:p w:rsidR="00B37BA2" w:rsidRDefault="00D33D12">
      <w:pPr>
        <w:jc w:val="both"/>
        <w:rPr>
          <w:i w:val="0"/>
          <w:iCs w:val="0"/>
          <w:sz w:val="22"/>
          <w:szCs w:val="22"/>
        </w:rPr>
      </w:pPr>
      <w:r>
        <w:rPr>
          <w:i w:val="0"/>
          <w:iCs w:val="0"/>
          <w:sz w:val="22"/>
          <w:szCs w:val="22"/>
        </w:rPr>
        <w:t xml:space="preserve">☐ </w:t>
      </w:r>
      <w:r>
        <w:rPr>
          <w:i w:val="0"/>
          <w:iCs w:val="0"/>
          <w:color w:val="0070C0"/>
          <w:sz w:val="22"/>
          <w:szCs w:val="22"/>
        </w:rPr>
        <w:t>Declaración jurada de la empresa proponiendo, al menos, un personal mínimo con experiencia en el sector. La persona propuesta debe pertenecer a la empresa adjudicataria.</w:t>
      </w:r>
    </w:p>
    <w:p w:rsidR="00B37BA2" w:rsidRDefault="00B37BA2">
      <w:pPr>
        <w:jc w:val="both"/>
        <w:rPr>
          <w:i w:val="0"/>
          <w:iCs w:val="0"/>
          <w:sz w:val="22"/>
          <w:szCs w:val="22"/>
        </w:rPr>
      </w:pPr>
    </w:p>
    <w:p w:rsidR="00B37BA2" w:rsidRDefault="00D33D12">
      <w:pPr>
        <w:jc w:val="both"/>
        <w:rPr>
          <w:i w:val="0"/>
          <w:iCs w:val="0"/>
          <w:sz w:val="22"/>
          <w:szCs w:val="22"/>
        </w:rPr>
      </w:pPr>
      <w:r>
        <w:rPr>
          <w:i w:val="0"/>
          <w:iCs w:val="0"/>
          <w:sz w:val="22"/>
          <w:szCs w:val="22"/>
        </w:rPr>
        <w:tab/>
        <w:t>☐ Personal o categoría que debe exigirse como mínimo: ___________</w:t>
      </w:r>
    </w:p>
    <w:p w:rsidR="00B37BA2" w:rsidRDefault="00D33D12">
      <w:pPr>
        <w:jc w:val="both"/>
        <w:rPr>
          <w:i w:val="0"/>
          <w:iCs w:val="0"/>
          <w:sz w:val="22"/>
          <w:szCs w:val="22"/>
        </w:rPr>
      </w:pPr>
      <w:r>
        <w:rPr>
          <w:i w:val="0"/>
          <w:iCs w:val="0"/>
          <w:sz w:val="22"/>
          <w:szCs w:val="22"/>
        </w:rPr>
        <w:tab/>
        <w:t xml:space="preserve">☐ Modo de acreditación: declaración responsable </w:t>
      </w:r>
    </w:p>
    <w:p w:rsidR="00B37BA2" w:rsidRDefault="00B37BA2">
      <w:pPr>
        <w:jc w:val="both"/>
        <w:rPr>
          <w:i w:val="0"/>
          <w:iCs w:val="0"/>
          <w:sz w:val="22"/>
          <w:szCs w:val="22"/>
        </w:rPr>
      </w:pPr>
    </w:p>
    <w:p w:rsidR="00B37BA2" w:rsidRDefault="00D33D12">
      <w:pPr>
        <w:jc w:val="both"/>
        <w:rPr>
          <w:i w:val="0"/>
          <w:iCs w:val="0"/>
          <w:sz w:val="22"/>
          <w:szCs w:val="22"/>
        </w:rPr>
      </w:pPr>
      <w:r>
        <w:rPr>
          <w:i w:val="0"/>
          <w:iCs w:val="0"/>
          <w:sz w:val="22"/>
          <w:szCs w:val="22"/>
        </w:rPr>
        <w:t xml:space="preserve">☐ </w:t>
      </w:r>
      <w:r>
        <w:rPr>
          <w:i w:val="0"/>
          <w:iCs w:val="0"/>
          <w:color w:val="0070C0"/>
          <w:sz w:val="22"/>
          <w:szCs w:val="22"/>
        </w:rPr>
        <w:t>Documentación relativa a la capacitación de su sistema de gestión ambiental, así como del cumplimiento de la Ley de Prevención de Riesgos Laborales.</w:t>
      </w:r>
    </w:p>
    <w:p w:rsidR="00B37BA2" w:rsidRDefault="00B37BA2">
      <w:pPr>
        <w:jc w:val="both"/>
        <w:rPr>
          <w:i w:val="0"/>
          <w:iCs w:val="0"/>
          <w:sz w:val="22"/>
          <w:szCs w:val="22"/>
        </w:rPr>
      </w:pPr>
    </w:p>
    <w:p w:rsidR="00B37BA2" w:rsidRDefault="00D33D12">
      <w:pPr>
        <w:ind w:left="425"/>
        <w:jc w:val="both"/>
        <w:rPr>
          <w:i w:val="0"/>
          <w:iCs w:val="0"/>
          <w:sz w:val="22"/>
          <w:szCs w:val="22"/>
        </w:rPr>
      </w:pPr>
      <w:r>
        <w:rPr>
          <w:i w:val="0"/>
          <w:iCs w:val="0"/>
          <w:sz w:val="22"/>
          <w:szCs w:val="22"/>
        </w:rPr>
        <w:t xml:space="preserve">a) Modo de acreditación </w:t>
      </w:r>
    </w:p>
    <w:p w:rsidR="00B37BA2" w:rsidRDefault="00B37BA2">
      <w:pPr>
        <w:ind w:left="425"/>
        <w:jc w:val="both"/>
        <w:rPr>
          <w:i w:val="0"/>
          <w:iCs w:val="0"/>
          <w:sz w:val="22"/>
          <w:szCs w:val="22"/>
        </w:rPr>
      </w:pPr>
    </w:p>
    <w:p w:rsidR="00B37BA2" w:rsidRDefault="00D33D12">
      <w:pPr>
        <w:ind w:left="-141"/>
        <w:jc w:val="both"/>
        <w:rPr>
          <w:i w:val="0"/>
          <w:iCs w:val="0"/>
          <w:sz w:val="22"/>
          <w:szCs w:val="22"/>
        </w:rPr>
      </w:pPr>
      <w:r>
        <w:rPr>
          <w:i w:val="0"/>
          <w:iCs w:val="0"/>
          <w:sz w:val="22"/>
          <w:szCs w:val="22"/>
        </w:rPr>
        <w:tab/>
      </w:r>
      <w:r>
        <w:rPr>
          <w:i w:val="0"/>
          <w:iCs w:val="0"/>
          <w:sz w:val="22"/>
          <w:szCs w:val="22"/>
        </w:rPr>
        <w:tab/>
        <w:t xml:space="preserve">☐ Copia de los contratos o certificados </w:t>
      </w:r>
    </w:p>
    <w:p w:rsidR="00B37BA2" w:rsidRDefault="00D33D12">
      <w:pPr>
        <w:ind w:left="708"/>
        <w:jc w:val="both"/>
        <w:rPr>
          <w:i w:val="0"/>
          <w:iCs w:val="0"/>
          <w:sz w:val="22"/>
          <w:szCs w:val="22"/>
        </w:rPr>
      </w:pPr>
      <w:r>
        <w:rPr>
          <w:i w:val="0"/>
          <w:iCs w:val="0"/>
          <w:sz w:val="22"/>
          <w:szCs w:val="22"/>
        </w:rPr>
        <w:tab/>
        <w:t xml:space="preserve">☐ Declaración responsable. </w:t>
      </w:r>
    </w:p>
    <w:p w:rsidR="00B37BA2" w:rsidRDefault="00B37BA2">
      <w:pPr>
        <w:ind w:left="425"/>
        <w:jc w:val="both"/>
        <w:rPr>
          <w:i w:val="0"/>
          <w:iCs w:val="0"/>
          <w:sz w:val="22"/>
          <w:szCs w:val="22"/>
        </w:rPr>
      </w:pPr>
    </w:p>
    <w:p w:rsidR="00B37BA2" w:rsidRDefault="00D33D12">
      <w:pPr>
        <w:ind w:left="425"/>
        <w:jc w:val="both"/>
        <w:rPr>
          <w:i w:val="0"/>
          <w:iCs w:val="0"/>
          <w:sz w:val="22"/>
          <w:szCs w:val="22"/>
        </w:rPr>
      </w:pPr>
      <w:r>
        <w:rPr>
          <w:i w:val="0"/>
          <w:iCs w:val="0"/>
          <w:sz w:val="22"/>
          <w:szCs w:val="22"/>
        </w:rPr>
        <w:t>b) Requisitos mínimos: _____________</w:t>
      </w:r>
    </w:p>
    <w:p w:rsidR="00B37BA2" w:rsidRDefault="00B37BA2">
      <w:pPr>
        <w:jc w:val="both"/>
        <w:rPr>
          <w:i w:val="0"/>
          <w:iCs w:val="0"/>
          <w:sz w:val="22"/>
          <w:szCs w:val="22"/>
        </w:rPr>
      </w:pPr>
    </w:p>
    <w:p w:rsidR="00B37BA2" w:rsidRDefault="00D33D12">
      <w:pPr>
        <w:jc w:val="both"/>
        <w:rPr>
          <w:i w:val="0"/>
          <w:iCs w:val="0"/>
          <w:sz w:val="22"/>
          <w:szCs w:val="22"/>
        </w:rPr>
      </w:pPr>
      <w:r>
        <w:rPr>
          <w:i w:val="0"/>
          <w:iCs w:val="0"/>
          <w:sz w:val="22"/>
          <w:szCs w:val="22"/>
        </w:rPr>
        <w:t xml:space="preserve">☐ </w:t>
      </w:r>
      <w:r>
        <w:rPr>
          <w:i w:val="0"/>
          <w:iCs w:val="0"/>
          <w:color w:val="0070C0"/>
          <w:sz w:val="22"/>
          <w:szCs w:val="22"/>
        </w:rPr>
        <w:t>Otras certificaciones.</w:t>
      </w:r>
    </w:p>
    <w:p w:rsidR="00B37BA2" w:rsidRDefault="00B37BA2">
      <w:pPr>
        <w:tabs>
          <w:tab w:val="left" w:pos="567"/>
        </w:tabs>
        <w:ind w:left="720"/>
        <w:jc w:val="both"/>
        <w:rPr>
          <w:b/>
          <w:bCs/>
          <w:i w:val="0"/>
          <w:iCs w:val="0"/>
          <w:color w:val="000080"/>
          <w:sz w:val="22"/>
          <w:szCs w:val="22"/>
        </w:rPr>
      </w:pPr>
    </w:p>
    <w:p w:rsidR="00B37BA2" w:rsidRDefault="00D33D12">
      <w:pPr>
        <w:ind w:left="425"/>
        <w:jc w:val="both"/>
        <w:rPr>
          <w:i w:val="0"/>
          <w:iCs w:val="0"/>
          <w:sz w:val="22"/>
          <w:szCs w:val="22"/>
        </w:rPr>
      </w:pPr>
      <w:r>
        <w:rPr>
          <w:i w:val="0"/>
          <w:iCs w:val="0"/>
          <w:sz w:val="22"/>
          <w:szCs w:val="22"/>
        </w:rPr>
        <w:t xml:space="preserve">a) Modo de acreditación: </w:t>
      </w:r>
    </w:p>
    <w:p w:rsidR="00B37BA2" w:rsidRDefault="00B37BA2">
      <w:pPr>
        <w:ind w:left="425"/>
        <w:jc w:val="both"/>
        <w:rPr>
          <w:i w:val="0"/>
          <w:iCs w:val="0"/>
          <w:sz w:val="22"/>
          <w:szCs w:val="22"/>
        </w:rPr>
      </w:pPr>
    </w:p>
    <w:p w:rsidR="00B37BA2" w:rsidRDefault="00D33D12">
      <w:pPr>
        <w:ind w:left="425"/>
        <w:jc w:val="both"/>
        <w:rPr>
          <w:i w:val="0"/>
          <w:iCs w:val="0"/>
          <w:sz w:val="22"/>
          <w:szCs w:val="22"/>
        </w:rPr>
      </w:pPr>
      <w:r>
        <w:rPr>
          <w:i w:val="0"/>
          <w:iCs w:val="0"/>
          <w:sz w:val="22"/>
          <w:szCs w:val="22"/>
        </w:rPr>
        <w:tab/>
        <w:t>☐ Copia certificado/s.</w:t>
      </w:r>
    </w:p>
    <w:p w:rsidR="00B37BA2" w:rsidRDefault="00D33D12">
      <w:pPr>
        <w:ind w:left="425"/>
        <w:jc w:val="both"/>
        <w:rPr>
          <w:i w:val="0"/>
          <w:iCs w:val="0"/>
          <w:sz w:val="22"/>
          <w:szCs w:val="22"/>
        </w:rPr>
      </w:pPr>
      <w:r>
        <w:rPr>
          <w:i w:val="0"/>
          <w:iCs w:val="0"/>
          <w:sz w:val="22"/>
          <w:szCs w:val="22"/>
        </w:rPr>
        <w:tab/>
        <w:t>☐ Declaración responsable firmada.</w:t>
      </w:r>
    </w:p>
    <w:p w:rsidR="00B37BA2" w:rsidRDefault="00B37BA2">
      <w:pPr>
        <w:ind w:left="425"/>
        <w:jc w:val="both"/>
        <w:rPr>
          <w:i w:val="0"/>
          <w:iCs w:val="0"/>
          <w:sz w:val="22"/>
          <w:szCs w:val="22"/>
        </w:rPr>
      </w:pPr>
    </w:p>
    <w:p w:rsidR="00B37BA2" w:rsidRDefault="00D33D12">
      <w:pPr>
        <w:ind w:left="425"/>
        <w:jc w:val="both"/>
        <w:rPr>
          <w:i w:val="0"/>
          <w:iCs w:val="0"/>
          <w:sz w:val="22"/>
          <w:szCs w:val="22"/>
        </w:rPr>
      </w:pPr>
      <w:r>
        <w:rPr>
          <w:i w:val="0"/>
          <w:iCs w:val="0"/>
          <w:sz w:val="22"/>
          <w:szCs w:val="22"/>
        </w:rPr>
        <w:lastRenderedPageBreak/>
        <w:t>b) Requisito mínimo: _____________</w:t>
      </w:r>
    </w:p>
    <w:p w:rsidR="00B37BA2" w:rsidRDefault="00B37BA2">
      <w:pPr>
        <w:jc w:val="both"/>
        <w:rPr>
          <w:i w:val="0"/>
          <w:iCs w:val="0"/>
          <w:sz w:val="22"/>
          <w:szCs w:val="22"/>
        </w:rPr>
      </w:pPr>
    </w:p>
    <w:p w:rsidR="00B37BA2" w:rsidRDefault="00B37BA2">
      <w:pPr>
        <w:jc w:val="both"/>
        <w:rPr>
          <w:i w:val="0"/>
          <w:iCs w:val="0"/>
          <w:sz w:val="22"/>
          <w:szCs w:val="22"/>
        </w:rPr>
      </w:pPr>
    </w:p>
    <w:p w:rsidR="00B37BA2" w:rsidRDefault="00D33D12">
      <w:pPr>
        <w:ind w:hanging="2"/>
        <w:jc w:val="both"/>
        <w:rPr>
          <w:i w:val="0"/>
          <w:iCs w:val="0"/>
          <w:sz w:val="22"/>
          <w:szCs w:val="22"/>
        </w:rPr>
      </w:pPr>
      <w:r>
        <w:rPr>
          <w:i w:val="0"/>
          <w:iCs w:val="0"/>
          <w:sz w:val="22"/>
          <w:szCs w:val="22"/>
        </w:rPr>
        <w:t xml:space="preserve">☐ </w:t>
      </w:r>
      <w:r>
        <w:rPr>
          <w:i w:val="0"/>
          <w:iCs w:val="0"/>
          <w:color w:val="0070C0"/>
          <w:sz w:val="22"/>
          <w:szCs w:val="22"/>
        </w:rPr>
        <w:t>Justificación, mediante certificado expedido por persona designada por el Centro Asistencial, Oficina u Hospital, de haber visitado el centro</w:t>
      </w:r>
    </w:p>
    <w:p w:rsidR="00B37BA2" w:rsidRDefault="00B37BA2">
      <w:pPr>
        <w:ind w:hanging="2"/>
        <w:jc w:val="both"/>
        <w:rPr>
          <w:i w:val="0"/>
          <w:iCs w:val="0"/>
          <w:sz w:val="22"/>
          <w:szCs w:val="22"/>
          <w:u w:val="single"/>
        </w:rPr>
      </w:pPr>
    </w:p>
    <w:p w:rsidR="00B37BA2" w:rsidRDefault="00D33D12">
      <w:pPr>
        <w:ind w:left="425"/>
        <w:jc w:val="both"/>
        <w:rPr>
          <w:b/>
          <w:bCs/>
          <w:i w:val="0"/>
          <w:iCs w:val="0"/>
          <w:sz w:val="22"/>
          <w:szCs w:val="22"/>
        </w:rPr>
      </w:pPr>
      <w:r>
        <w:rPr>
          <w:i w:val="0"/>
          <w:iCs w:val="0"/>
          <w:sz w:val="22"/>
          <w:szCs w:val="22"/>
        </w:rPr>
        <w:t>a) Modo de acreditación: Certificado de visitas al centro sellado.</w:t>
      </w:r>
    </w:p>
    <w:p w:rsidR="00B37BA2" w:rsidRDefault="00B37BA2">
      <w:pPr>
        <w:ind w:hanging="2"/>
        <w:jc w:val="both"/>
        <w:rPr>
          <w:b/>
          <w:bCs/>
          <w:i w:val="0"/>
          <w:iCs w:val="0"/>
          <w:sz w:val="22"/>
          <w:szCs w:val="22"/>
        </w:rPr>
      </w:pPr>
    </w:p>
    <w:p w:rsidR="00B37BA2" w:rsidRDefault="00B37BA2">
      <w:pPr>
        <w:ind w:hanging="2"/>
        <w:jc w:val="both"/>
        <w:rPr>
          <w:b/>
          <w:bCs/>
          <w:i w:val="0"/>
          <w:iCs w:val="0"/>
          <w:sz w:val="22"/>
          <w:szCs w:val="22"/>
        </w:rPr>
      </w:pPr>
    </w:p>
    <w:p w:rsidR="00B37BA2" w:rsidRDefault="00B37BA2">
      <w:pPr>
        <w:ind w:hanging="2"/>
        <w:jc w:val="both"/>
        <w:rPr>
          <w:b/>
          <w:bCs/>
          <w:i w:val="0"/>
          <w:iCs w:val="0"/>
          <w:sz w:val="22"/>
          <w:szCs w:val="22"/>
        </w:rPr>
      </w:pPr>
    </w:p>
    <w:p w:rsidR="00B37BA2" w:rsidRDefault="00B37BA2">
      <w:pPr>
        <w:ind w:hanging="2"/>
        <w:jc w:val="both"/>
        <w:rPr>
          <w:b/>
          <w:bCs/>
          <w:i w:val="0"/>
          <w:iCs w:val="0"/>
          <w:sz w:val="22"/>
          <w:szCs w:val="22"/>
        </w:rPr>
      </w:pPr>
    </w:p>
    <w:p w:rsidR="00B37BA2" w:rsidRDefault="00B37BA2">
      <w:pPr>
        <w:ind w:hanging="2"/>
        <w:jc w:val="both"/>
        <w:rPr>
          <w:b/>
          <w:bCs/>
          <w:i w:val="0"/>
          <w:iCs w:val="0"/>
          <w:sz w:val="22"/>
          <w:szCs w:val="22"/>
        </w:rPr>
      </w:pPr>
    </w:p>
    <w:p w:rsidR="00B37BA2" w:rsidRDefault="00B37BA2">
      <w:pPr>
        <w:ind w:hanging="2"/>
        <w:jc w:val="both"/>
        <w:rPr>
          <w:b/>
          <w:bCs/>
          <w:i w:val="0"/>
          <w:iCs w:val="0"/>
          <w:sz w:val="22"/>
          <w:szCs w:val="22"/>
        </w:rPr>
      </w:pPr>
    </w:p>
    <w:p w:rsidR="00B37BA2" w:rsidRDefault="00B37BA2">
      <w:pPr>
        <w:ind w:hanging="2"/>
        <w:jc w:val="both"/>
        <w:rPr>
          <w:b/>
          <w:bCs/>
          <w:i w:val="0"/>
          <w:iCs w:val="0"/>
          <w:sz w:val="22"/>
          <w:szCs w:val="22"/>
        </w:rPr>
      </w:pPr>
    </w:p>
    <w:p w:rsidR="00B37BA2" w:rsidRDefault="00B37BA2">
      <w:pPr>
        <w:ind w:hanging="2"/>
        <w:jc w:val="both"/>
        <w:rPr>
          <w:b/>
          <w:bCs/>
          <w:i w:val="0"/>
          <w:iCs w:val="0"/>
          <w:sz w:val="22"/>
          <w:szCs w:val="22"/>
        </w:rPr>
      </w:pPr>
    </w:p>
    <w:p w:rsidR="00B37BA2" w:rsidRDefault="00B37BA2">
      <w:pPr>
        <w:ind w:hanging="2"/>
        <w:jc w:val="both"/>
        <w:rPr>
          <w:b/>
          <w:bCs/>
          <w:i w:val="0"/>
          <w:iCs w:val="0"/>
          <w:sz w:val="22"/>
          <w:szCs w:val="22"/>
        </w:rPr>
      </w:pPr>
    </w:p>
    <w:p w:rsidR="00B37BA2" w:rsidRDefault="00B37BA2">
      <w:pPr>
        <w:pBdr>
          <w:top w:val="nil"/>
          <w:left w:val="nil"/>
          <w:bottom w:val="nil"/>
          <w:right w:val="nil"/>
          <w:between w:val="nil"/>
        </w:pBdr>
        <w:tabs>
          <w:tab w:val="center" w:pos="4252"/>
          <w:tab w:val="right" w:pos="8504"/>
        </w:tabs>
        <w:rPr>
          <w:b/>
          <w:bCs/>
          <w:i w:val="0"/>
          <w:iCs w:val="0"/>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pBdr>
          <w:top w:val="nil"/>
          <w:left w:val="nil"/>
          <w:bottom w:val="nil"/>
          <w:right w:val="nil"/>
          <w:between w:val="nil"/>
        </w:pBdr>
        <w:tabs>
          <w:tab w:val="left" w:pos="567"/>
        </w:tabs>
        <w:jc w:val="both"/>
        <w:rPr>
          <w:b/>
          <w:bCs/>
          <w:i w:val="0"/>
          <w:iCs w:val="0"/>
          <w:color w:val="000080"/>
          <w:sz w:val="22"/>
          <w:szCs w:val="22"/>
        </w:rPr>
      </w:pPr>
    </w:p>
    <w:p w:rsidR="00B37BA2" w:rsidRDefault="00B37BA2">
      <w:pPr>
        <w:tabs>
          <w:tab w:val="left" w:pos="567"/>
        </w:tabs>
        <w:jc w:val="both"/>
        <w:rPr>
          <w:b/>
          <w:bCs/>
          <w:i w:val="0"/>
          <w:iCs w:val="0"/>
          <w:color w:val="000080"/>
          <w:sz w:val="22"/>
          <w:szCs w:val="22"/>
        </w:rPr>
      </w:pPr>
    </w:p>
    <w:p w:rsidR="001B4EC4" w:rsidRDefault="001B4EC4">
      <w:pPr>
        <w:tabs>
          <w:tab w:val="left" w:pos="567"/>
        </w:tabs>
        <w:jc w:val="both"/>
        <w:rPr>
          <w:b/>
          <w:bCs/>
          <w:i w:val="0"/>
          <w:iCs w:val="0"/>
          <w:color w:val="000080"/>
          <w:sz w:val="22"/>
          <w:szCs w:val="22"/>
        </w:rPr>
      </w:pPr>
    </w:p>
    <w:p w:rsidR="001B4EC4" w:rsidRDefault="001B4EC4">
      <w:pPr>
        <w:tabs>
          <w:tab w:val="left" w:pos="567"/>
        </w:tabs>
        <w:jc w:val="both"/>
        <w:rPr>
          <w:b/>
          <w:bCs/>
          <w:i w:val="0"/>
          <w:iCs w:val="0"/>
          <w:color w:val="000080"/>
          <w:sz w:val="22"/>
          <w:szCs w:val="22"/>
        </w:rPr>
      </w:pPr>
    </w:p>
    <w:tbl>
      <w:tblPr>
        <w:tblStyle w:val="affffffffffffa"/>
        <w:tblpPr w:leftFromText="180" w:rightFromText="180" w:topFromText="180" w:bottomFromText="180" w:vertAnchor="text" w:tblpX="-335"/>
        <w:tblW w:w="9435" w:type="dxa"/>
        <w:tblInd w:w="-324" w:type="dxa"/>
        <w:tblLayout w:type="fixed"/>
        <w:tblLook w:val="0000" w:firstRow="0" w:lastRow="0" w:firstColumn="0" w:lastColumn="0" w:noHBand="0" w:noVBand="0"/>
      </w:tblPr>
      <w:tblGrid>
        <w:gridCol w:w="9435"/>
      </w:tblGrid>
      <w:tr w:rsidR="00B37BA2">
        <w:trPr>
          <w:trHeight w:val="690"/>
        </w:trPr>
        <w:tc>
          <w:tcPr>
            <w:tcW w:w="9435" w:type="dxa"/>
            <w:shd w:val="clear" w:color="auto" w:fill="00B0F0"/>
          </w:tcPr>
          <w:p w:rsidR="00B37BA2" w:rsidRDefault="00D33D12">
            <w:pPr>
              <w:jc w:val="center"/>
              <w:rPr>
                <w:b/>
                <w:bCs/>
                <w:i w:val="0"/>
                <w:iCs w:val="0"/>
                <w:color w:val="FFFFFF"/>
                <w:sz w:val="24"/>
                <w:szCs w:val="24"/>
              </w:rPr>
            </w:pPr>
            <w:r>
              <w:rPr>
                <w:b/>
                <w:bCs/>
                <w:i w:val="0"/>
                <w:iCs w:val="0"/>
                <w:color w:val="FFFFFF"/>
                <w:sz w:val="24"/>
                <w:szCs w:val="24"/>
              </w:rPr>
              <w:t xml:space="preserve">Anexo IV.2 </w:t>
            </w:r>
          </w:p>
          <w:p w:rsidR="00B37BA2" w:rsidRDefault="00D33D12">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B37BA2" w:rsidRDefault="00D33D12">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B37BA2" w:rsidRDefault="00B37BA2">
      <w:pPr>
        <w:ind w:hanging="2"/>
        <w:jc w:val="both"/>
      </w:pPr>
      <w:bookmarkStart w:id="14" w:name="_heading=h.gjdgxs" w:colFirst="0" w:colLast="0"/>
      <w:bookmarkEnd w:id="14"/>
    </w:p>
    <w:p w:rsidR="00B37BA2" w:rsidRDefault="00D33D12">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B37BA2" w:rsidRDefault="00B37BA2">
      <w:pPr>
        <w:ind w:hanging="2"/>
        <w:jc w:val="both"/>
        <w:rPr>
          <w:i w:val="0"/>
          <w:iCs w:val="0"/>
          <w:sz w:val="22"/>
          <w:szCs w:val="22"/>
        </w:rPr>
      </w:pPr>
    </w:p>
    <w:p w:rsidR="00B37BA2" w:rsidRDefault="00D33D12">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B37BA2" w:rsidRDefault="00B37BA2">
      <w:pPr>
        <w:ind w:hanging="2"/>
        <w:jc w:val="both"/>
        <w:rPr>
          <w:i w:val="0"/>
          <w:iCs w:val="0"/>
        </w:rPr>
      </w:pPr>
    </w:p>
    <w:p w:rsidR="00B37BA2" w:rsidRDefault="00D33D12">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B37BA2" w:rsidRDefault="00B37BA2">
      <w:pPr>
        <w:ind w:right="425" w:hanging="2"/>
        <w:jc w:val="both"/>
        <w:rPr>
          <w:i w:val="0"/>
          <w:iCs w:val="0"/>
          <w:sz w:val="22"/>
          <w:szCs w:val="22"/>
        </w:rPr>
      </w:pPr>
    </w:p>
    <w:p w:rsidR="00B37BA2" w:rsidRDefault="00D33D12">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B37BA2" w:rsidRDefault="00B37BA2">
      <w:pPr>
        <w:ind w:right="425" w:hanging="2"/>
        <w:jc w:val="both"/>
        <w:rPr>
          <w:i w:val="0"/>
          <w:iCs w:val="0"/>
          <w:sz w:val="22"/>
          <w:szCs w:val="22"/>
        </w:rPr>
      </w:pPr>
    </w:p>
    <w:p w:rsidR="00B37BA2" w:rsidRDefault="00D33D12">
      <w:pPr>
        <w:ind w:hanging="2"/>
        <w:jc w:val="both"/>
        <w:rPr>
          <w:i w:val="0"/>
          <w:iCs w:val="0"/>
          <w:sz w:val="22"/>
          <w:szCs w:val="22"/>
        </w:rPr>
      </w:pPr>
      <w:r>
        <w:rPr>
          <w:i w:val="0"/>
          <w:iCs w:val="0"/>
          <w:sz w:val="22"/>
          <w:szCs w:val="22"/>
        </w:rPr>
        <w:t xml:space="preserve">    </w:t>
      </w:r>
      <w:r>
        <w:rPr>
          <w:i w:val="0"/>
          <w:iCs w:val="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B37BA2" w:rsidRDefault="00B37BA2">
      <w:pPr>
        <w:ind w:right="425" w:hanging="2"/>
        <w:jc w:val="both"/>
        <w:rPr>
          <w:i w:val="0"/>
          <w:iCs w:val="0"/>
          <w:sz w:val="22"/>
          <w:szCs w:val="22"/>
        </w:rPr>
      </w:pPr>
    </w:p>
    <w:p w:rsidR="00B37BA2" w:rsidRDefault="00D33D12">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B37BA2" w:rsidRDefault="00B37BA2">
      <w:pPr>
        <w:ind w:hanging="2"/>
        <w:jc w:val="both"/>
        <w:rPr>
          <w:i w:val="0"/>
          <w:iCs w:val="0"/>
          <w:sz w:val="22"/>
          <w:szCs w:val="22"/>
        </w:rPr>
      </w:pPr>
    </w:p>
    <w:p w:rsidR="00B37BA2" w:rsidRDefault="00D33D12">
      <w:pPr>
        <w:ind w:hanging="2"/>
        <w:jc w:val="both"/>
        <w:rPr>
          <w:i w:val="0"/>
          <w:iCs w:val="0"/>
          <w:sz w:val="22"/>
          <w:szCs w:val="22"/>
        </w:rPr>
      </w:pPr>
      <w:r>
        <w:rPr>
          <w:i w:val="0"/>
          <w:iCs w:val="0"/>
          <w:sz w:val="22"/>
          <w:szCs w:val="22"/>
        </w:rPr>
        <w:t>4.- Que la empresa que representa: (señale la que corresponda):</w:t>
      </w:r>
    </w:p>
    <w:p w:rsidR="00B37BA2" w:rsidRDefault="00B37BA2">
      <w:pPr>
        <w:ind w:hanging="2"/>
        <w:jc w:val="both"/>
        <w:rPr>
          <w:i w:val="0"/>
          <w:iCs w:val="0"/>
          <w:sz w:val="22"/>
          <w:szCs w:val="22"/>
          <w:highlight w:val="yellow"/>
        </w:rPr>
      </w:pPr>
    </w:p>
    <w:p w:rsidR="00B37BA2" w:rsidRDefault="00D33D12">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B37BA2" w:rsidRDefault="00B37BA2">
      <w:pPr>
        <w:ind w:hanging="2"/>
        <w:jc w:val="both"/>
        <w:rPr>
          <w:i w:val="0"/>
          <w:iCs w:val="0"/>
          <w:sz w:val="22"/>
          <w:szCs w:val="22"/>
        </w:rPr>
      </w:pPr>
    </w:p>
    <w:p w:rsidR="00B37BA2" w:rsidRDefault="00D33D12">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w:t>
      </w:r>
    </w:p>
    <w:p w:rsidR="00B37BA2" w:rsidRDefault="00D33D12">
      <w:pPr>
        <w:ind w:hanging="2"/>
        <w:rPr>
          <w:i w:val="0"/>
          <w:iCs w:val="0"/>
          <w:sz w:val="22"/>
          <w:szCs w:val="22"/>
        </w:rPr>
      </w:pPr>
      <w:r>
        <w:rPr>
          <w:i w:val="0"/>
          <w:iCs w:val="0"/>
          <w:sz w:val="22"/>
          <w:szCs w:val="22"/>
        </w:rPr>
        <w:t xml:space="preserve">    del  Estado (ROLECE) con el número -------</w:t>
      </w:r>
    </w:p>
    <w:p w:rsidR="00B37BA2" w:rsidRDefault="00B37BA2">
      <w:pPr>
        <w:ind w:hanging="2"/>
        <w:rPr>
          <w:i w:val="0"/>
          <w:iCs w:val="0"/>
          <w:sz w:val="22"/>
          <w:szCs w:val="22"/>
        </w:rPr>
      </w:pPr>
    </w:p>
    <w:p w:rsidR="00B37BA2" w:rsidRDefault="00B37BA2">
      <w:pPr>
        <w:ind w:hanging="2"/>
        <w:rPr>
          <w:i w:val="0"/>
          <w:iCs w:val="0"/>
          <w:sz w:val="22"/>
          <w:szCs w:val="22"/>
        </w:rPr>
      </w:pPr>
    </w:p>
    <w:p w:rsidR="00B37BA2" w:rsidRDefault="00B37BA2">
      <w:pPr>
        <w:ind w:hanging="2"/>
        <w:rPr>
          <w:i w:val="0"/>
          <w:iCs w:val="0"/>
          <w:sz w:val="22"/>
          <w:szCs w:val="22"/>
        </w:rPr>
      </w:pPr>
    </w:p>
    <w:p w:rsidR="00B37BA2" w:rsidRDefault="00B37BA2">
      <w:pPr>
        <w:ind w:hanging="2"/>
        <w:rPr>
          <w:i w:val="0"/>
          <w:iCs w:val="0"/>
          <w:sz w:val="22"/>
          <w:szCs w:val="22"/>
        </w:rPr>
      </w:pPr>
    </w:p>
    <w:p w:rsidR="00B37BA2" w:rsidRDefault="00D33D12">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corresponden con la certificación del Registro que acompaña a esta declaración.</w:t>
      </w:r>
    </w:p>
    <w:p w:rsidR="00B37BA2" w:rsidRDefault="00B37BA2">
      <w:pPr>
        <w:tabs>
          <w:tab w:val="left" w:pos="567"/>
        </w:tabs>
        <w:ind w:hanging="2"/>
        <w:jc w:val="both"/>
        <w:rPr>
          <w:sz w:val="22"/>
          <w:szCs w:val="22"/>
        </w:rPr>
      </w:pPr>
    </w:p>
    <w:p w:rsidR="00B37BA2" w:rsidRDefault="00D33D12">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a:</w:t>
      </w:r>
    </w:p>
    <w:p w:rsidR="00B37BA2" w:rsidRDefault="00D33D12">
      <w:pPr>
        <w:tabs>
          <w:tab w:val="left" w:pos="567"/>
        </w:tabs>
        <w:ind w:hanging="2"/>
        <w:jc w:val="both"/>
        <w:rPr>
          <w:sz w:val="22"/>
          <w:szCs w:val="22"/>
        </w:rPr>
      </w:pPr>
      <w:r>
        <w:rPr>
          <w:i w:val="0"/>
          <w:iCs w:val="0"/>
          <w:sz w:val="22"/>
          <w:szCs w:val="22"/>
        </w:rPr>
        <w:t>1.</w:t>
      </w:r>
    </w:p>
    <w:p w:rsidR="00B37BA2" w:rsidRDefault="00D33D12">
      <w:pPr>
        <w:tabs>
          <w:tab w:val="left" w:pos="567"/>
        </w:tabs>
        <w:ind w:hanging="2"/>
        <w:jc w:val="both"/>
        <w:rPr>
          <w:sz w:val="22"/>
          <w:szCs w:val="22"/>
        </w:rPr>
      </w:pPr>
      <w:r>
        <w:rPr>
          <w:i w:val="0"/>
          <w:iCs w:val="0"/>
          <w:sz w:val="22"/>
          <w:szCs w:val="22"/>
        </w:rPr>
        <w:t>2.</w:t>
      </w:r>
    </w:p>
    <w:p w:rsidR="00B37BA2" w:rsidRDefault="00D33D12">
      <w:pPr>
        <w:tabs>
          <w:tab w:val="left" w:pos="567"/>
        </w:tabs>
        <w:ind w:hanging="2"/>
        <w:jc w:val="both"/>
        <w:rPr>
          <w:sz w:val="22"/>
          <w:szCs w:val="22"/>
        </w:rPr>
      </w:pPr>
      <w:r>
        <w:rPr>
          <w:i w:val="0"/>
          <w:iCs w:val="0"/>
          <w:sz w:val="22"/>
          <w:szCs w:val="22"/>
        </w:rPr>
        <w:t>3.</w:t>
      </w:r>
    </w:p>
    <w:p w:rsidR="00B37BA2" w:rsidRDefault="00D33D12">
      <w:pPr>
        <w:tabs>
          <w:tab w:val="left" w:pos="567"/>
        </w:tabs>
        <w:ind w:hanging="2"/>
        <w:jc w:val="both"/>
        <w:rPr>
          <w:sz w:val="22"/>
          <w:szCs w:val="22"/>
        </w:rPr>
      </w:pPr>
      <w:r>
        <w:rPr>
          <w:i w:val="0"/>
          <w:iCs w:val="0"/>
          <w:sz w:val="22"/>
          <w:szCs w:val="22"/>
        </w:rPr>
        <w:t>4.</w:t>
      </w:r>
    </w:p>
    <w:p w:rsidR="00B37BA2" w:rsidRDefault="00D33D12">
      <w:pPr>
        <w:tabs>
          <w:tab w:val="left" w:pos="567"/>
        </w:tabs>
        <w:ind w:hanging="2"/>
        <w:jc w:val="both"/>
        <w:rPr>
          <w:sz w:val="22"/>
          <w:szCs w:val="22"/>
        </w:rPr>
      </w:pPr>
      <w:r>
        <w:rPr>
          <w:i w:val="0"/>
          <w:iCs w:val="0"/>
          <w:sz w:val="22"/>
          <w:szCs w:val="22"/>
        </w:rPr>
        <w:t>han sufrido alteración según se acredita mediante los documentos que se adjuntan a la presente declaración y que estos extremos ya han sido comunicados al Registro con fecha______</w:t>
      </w:r>
    </w:p>
    <w:p w:rsidR="00B37BA2" w:rsidRDefault="00B37BA2">
      <w:pPr>
        <w:tabs>
          <w:tab w:val="left" w:pos="567"/>
        </w:tabs>
        <w:ind w:hanging="2"/>
        <w:jc w:val="both"/>
        <w:rPr>
          <w:rFonts w:ascii="MS Gothic" w:eastAsia="MS Gothic" w:hAnsi="MS Gothic" w:cs="MS Gothic"/>
          <w:i w:val="0"/>
          <w:iCs w:val="0"/>
          <w:sz w:val="22"/>
          <w:szCs w:val="22"/>
        </w:rPr>
      </w:pPr>
    </w:p>
    <w:p w:rsidR="00B37BA2" w:rsidRDefault="00D33D12">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B37BA2" w:rsidRDefault="00B37BA2">
      <w:pPr>
        <w:tabs>
          <w:tab w:val="left" w:pos="567"/>
        </w:tabs>
        <w:ind w:hanging="2"/>
        <w:jc w:val="both"/>
        <w:rPr>
          <w:rFonts w:ascii="MS Gothic" w:eastAsia="MS Gothic" w:hAnsi="MS Gothic" w:cs="MS Gothic"/>
          <w:i w:val="0"/>
          <w:iCs w:val="0"/>
          <w:sz w:val="22"/>
          <w:szCs w:val="22"/>
        </w:rPr>
      </w:pPr>
    </w:p>
    <w:p w:rsidR="00B37BA2" w:rsidRDefault="00D33D12">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B37BA2" w:rsidRDefault="00B37BA2">
      <w:pPr>
        <w:tabs>
          <w:tab w:val="left" w:pos="567"/>
        </w:tabs>
        <w:ind w:hanging="2"/>
        <w:jc w:val="both"/>
        <w:rPr>
          <w:i w:val="0"/>
          <w:iCs w:val="0"/>
          <w:sz w:val="22"/>
          <w:szCs w:val="22"/>
        </w:rPr>
      </w:pPr>
    </w:p>
    <w:p w:rsidR="00B37BA2" w:rsidRDefault="00B37BA2">
      <w:pPr>
        <w:ind w:right="425" w:hanging="2"/>
        <w:jc w:val="both"/>
        <w:rPr>
          <w:i w:val="0"/>
          <w:iCs w:val="0"/>
          <w:sz w:val="22"/>
          <w:szCs w:val="22"/>
        </w:rPr>
      </w:pPr>
    </w:p>
    <w:p w:rsidR="00B37BA2" w:rsidRDefault="00B37BA2">
      <w:pPr>
        <w:ind w:right="425" w:hanging="2"/>
        <w:jc w:val="both"/>
        <w:rPr>
          <w:i w:val="0"/>
          <w:iCs w:val="0"/>
          <w:sz w:val="22"/>
          <w:szCs w:val="22"/>
        </w:rPr>
      </w:pPr>
    </w:p>
    <w:p w:rsidR="00B37BA2" w:rsidRDefault="00D33D12">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B37BA2" w:rsidRDefault="00D33D12">
      <w:pPr>
        <w:spacing w:after="240"/>
        <w:ind w:hanging="2"/>
        <w:rPr>
          <w:i w:val="0"/>
          <w:iCs w:val="0"/>
          <w:sz w:val="22"/>
          <w:szCs w:val="22"/>
        </w:rPr>
      </w:pPr>
      <w:r>
        <w:rPr>
          <w:i w:val="0"/>
          <w:iCs w:val="0"/>
          <w:sz w:val="22"/>
          <w:szCs w:val="22"/>
        </w:rPr>
        <w:br/>
      </w:r>
      <w:r>
        <w:rPr>
          <w:i w:val="0"/>
          <w:iCs w:val="0"/>
          <w:sz w:val="22"/>
          <w:szCs w:val="22"/>
        </w:rPr>
        <w:br/>
        <w:t>Fdo.:      </w:t>
      </w:r>
    </w:p>
    <w:p w:rsidR="00B37BA2" w:rsidRDefault="00D33D12">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B37BA2" w:rsidRDefault="00D33D12">
      <w:pPr>
        <w:widowControl w:val="0"/>
        <w:ind w:hanging="2"/>
        <w:rPr>
          <w:i w:val="0"/>
          <w:iCs w:val="0"/>
          <w:color w:val="000080"/>
          <w:sz w:val="22"/>
          <w:szCs w:val="22"/>
        </w:rPr>
      </w:pPr>
      <w:r>
        <w:rPr>
          <w:b/>
          <w:bCs/>
          <w:i w:val="0"/>
          <w:iCs w:val="0"/>
          <w:sz w:val="22"/>
          <w:szCs w:val="22"/>
        </w:rPr>
        <w:t>ASEPEYO</w:t>
      </w: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D33D12">
      <w:pPr>
        <w:tabs>
          <w:tab w:val="center" w:pos="4252"/>
          <w:tab w:val="right" w:pos="8504"/>
          <w:tab w:val="center" w:pos="142"/>
        </w:tabs>
        <w:jc w:val="both"/>
      </w:pPr>
      <w:r>
        <w:rPr>
          <w:b/>
          <w:bCs/>
          <w:sz w:val="14"/>
          <w:szCs w:val="14"/>
        </w:rPr>
        <w:t>1.En caso de unión temporal de empresas hay que presentar una declaración por  cada empresa que forma parte de la UTE</w:t>
      </w: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tabs>
          <w:tab w:val="left" w:pos="567"/>
        </w:tabs>
        <w:jc w:val="both"/>
        <w:rPr>
          <w:b/>
          <w:bCs/>
          <w:i w:val="0"/>
          <w:iCs w:val="0"/>
          <w:color w:val="000080"/>
          <w:sz w:val="22"/>
          <w:szCs w:val="22"/>
        </w:rPr>
      </w:pPr>
    </w:p>
    <w:tbl>
      <w:tblPr>
        <w:tblStyle w:val="affffffffffffb"/>
        <w:tblpPr w:leftFromText="180" w:rightFromText="180" w:topFromText="180" w:bottomFromText="180" w:vertAnchor="text"/>
        <w:tblW w:w="9180" w:type="dxa"/>
        <w:tblInd w:w="-324" w:type="dxa"/>
        <w:tblLayout w:type="fixed"/>
        <w:tblLook w:val="0000" w:firstRow="0" w:lastRow="0" w:firstColumn="0" w:lastColumn="0" w:noHBand="0" w:noVBand="0"/>
      </w:tblPr>
      <w:tblGrid>
        <w:gridCol w:w="9180"/>
      </w:tblGrid>
      <w:tr w:rsidR="00B37BA2">
        <w:trPr>
          <w:trHeight w:val="690"/>
        </w:trPr>
        <w:tc>
          <w:tcPr>
            <w:tcW w:w="9180" w:type="dxa"/>
            <w:shd w:val="clear" w:color="auto" w:fill="00B0F0"/>
          </w:tcPr>
          <w:p w:rsidR="00B37BA2" w:rsidRDefault="00D33D12">
            <w:pPr>
              <w:jc w:val="center"/>
              <w:rPr>
                <w:b/>
                <w:bCs/>
                <w:i w:val="0"/>
                <w:iCs w:val="0"/>
                <w:color w:val="FFFFFF"/>
                <w:sz w:val="24"/>
                <w:szCs w:val="24"/>
              </w:rPr>
            </w:pPr>
            <w:r>
              <w:rPr>
                <w:b/>
                <w:bCs/>
                <w:i w:val="0"/>
                <w:iCs w:val="0"/>
                <w:color w:val="FFFFFF"/>
                <w:sz w:val="24"/>
                <w:szCs w:val="24"/>
              </w:rPr>
              <w:t>Anexo IV.2. bis</w:t>
            </w:r>
          </w:p>
          <w:p w:rsidR="00B37BA2" w:rsidRDefault="00D33D12">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B37BA2" w:rsidRDefault="00B37BA2">
      <w:pPr>
        <w:ind w:hanging="2"/>
        <w:jc w:val="both"/>
        <w:rPr>
          <w:b/>
          <w:bCs/>
          <w:i w:val="0"/>
          <w:iCs w:val="0"/>
          <w:sz w:val="16"/>
          <w:szCs w:val="16"/>
        </w:rPr>
      </w:pPr>
    </w:p>
    <w:p w:rsidR="00B37BA2" w:rsidRDefault="00D33D12">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B37BA2" w:rsidRDefault="00B37BA2">
      <w:pPr>
        <w:ind w:hanging="2"/>
        <w:jc w:val="both"/>
      </w:pPr>
    </w:p>
    <w:p w:rsidR="00B37BA2" w:rsidRDefault="00D33D12">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B37BA2" w:rsidRDefault="00B37BA2">
      <w:pPr>
        <w:ind w:hanging="2"/>
        <w:jc w:val="both"/>
        <w:rPr>
          <w:i w:val="0"/>
          <w:iCs w:val="0"/>
          <w:sz w:val="22"/>
          <w:szCs w:val="22"/>
        </w:rPr>
      </w:pPr>
    </w:p>
    <w:p w:rsidR="00B37BA2" w:rsidRDefault="00D33D12">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B37BA2" w:rsidRDefault="00B37BA2">
      <w:pPr>
        <w:tabs>
          <w:tab w:val="left" w:pos="567"/>
        </w:tabs>
        <w:ind w:hanging="2"/>
        <w:jc w:val="both"/>
        <w:rPr>
          <w:i w:val="0"/>
          <w:iCs w:val="0"/>
          <w:sz w:val="22"/>
          <w:szCs w:val="22"/>
        </w:rPr>
      </w:pPr>
    </w:p>
    <w:p w:rsidR="00B37BA2" w:rsidRDefault="00D33D12">
      <w:pPr>
        <w:tabs>
          <w:tab w:val="left" w:pos="567"/>
        </w:tabs>
        <w:ind w:hanging="2"/>
        <w:jc w:val="both"/>
        <w:rPr>
          <w:i w:val="0"/>
          <w:iCs w:val="0"/>
          <w:sz w:val="22"/>
          <w:szCs w:val="22"/>
        </w:rPr>
      </w:pPr>
      <w:r>
        <w:rPr>
          <w:i w:val="0"/>
          <w:iCs w:val="0"/>
          <w:sz w:val="22"/>
          <w:szCs w:val="22"/>
        </w:rPr>
        <w:t xml:space="preserve">1. Que la empresa que representa: </w:t>
      </w:r>
    </w:p>
    <w:p w:rsidR="00B37BA2" w:rsidRDefault="00B37BA2">
      <w:pPr>
        <w:ind w:hanging="2"/>
        <w:rPr>
          <w:i w:val="0"/>
          <w:iCs w:val="0"/>
          <w:sz w:val="22"/>
          <w:szCs w:val="22"/>
        </w:rPr>
      </w:pPr>
    </w:p>
    <w:p w:rsidR="00B37BA2" w:rsidRDefault="00D33D12">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B37BA2" w:rsidRDefault="00B37BA2">
      <w:pPr>
        <w:ind w:hanging="2"/>
        <w:rPr>
          <w:rFonts w:ascii="MS Gothic" w:eastAsia="MS Gothic" w:hAnsi="MS Gothic" w:cs="MS Gothic"/>
          <w:i w:val="0"/>
          <w:iCs w:val="0"/>
          <w:sz w:val="22"/>
          <w:szCs w:val="22"/>
        </w:rPr>
      </w:pPr>
    </w:p>
    <w:p w:rsidR="00B37BA2" w:rsidRDefault="00D33D12">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B37BA2" w:rsidRDefault="00B37BA2">
      <w:pPr>
        <w:ind w:hanging="2"/>
        <w:rPr>
          <w:rFonts w:ascii="MS Gothic" w:eastAsia="MS Gothic" w:hAnsi="MS Gothic" w:cs="MS Gothic"/>
          <w:i w:val="0"/>
          <w:iCs w:val="0"/>
          <w:sz w:val="22"/>
          <w:szCs w:val="22"/>
        </w:rPr>
      </w:pPr>
    </w:p>
    <w:p w:rsidR="00B37BA2" w:rsidRDefault="00B37BA2">
      <w:pPr>
        <w:ind w:hanging="2"/>
        <w:rPr>
          <w:i w:val="0"/>
          <w:iCs w:val="0"/>
          <w:sz w:val="22"/>
          <w:szCs w:val="22"/>
        </w:rPr>
      </w:pPr>
    </w:p>
    <w:p w:rsidR="00B37BA2" w:rsidRDefault="00B37BA2">
      <w:pPr>
        <w:ind w:hanging="2"/>
        <w:rPr>
          <w:i w:val="0"/>
          <w:iCs w:val="0"/>
          <w:sz w:val="22"/>
          <w:szCs w:val="22"/>
        </w:rPr>
      </w:pPr>
    </w:p>
    <w:p w:rsidR="00B37BA2" w:rsidRDefault="00B37BA2">
      <w:pPr>
        <w:ind w:hanging="2"/>
        <w:rPr>
          <w:i w:val="0"/>
          <w:iCs w:val="0"/>
          <w:sz w:val="22"/>
          <w:szCs w:val="22"/>
        </w:rPr>
      </w:pPr>
    </w:p>
    <w:p w:rsidR="00B37BA2" w:rsidRDefault="00B37BA2">
      <w:pPr>
        <w:ind w:hanging="2"/>
        <w:rPr>
          <w:i w:val="0"/>
          <w:iCs w:val="0"/>
          <w:sz w:val="22"/>
          <w:szCs w:val="22"/>
        </w:rPr>
      </w:pPr>
    </w:p>
    <w:p w:rsidR="00B37BA2" w:rsidRDefault="00B37BA2">
      <w:pPr>
        <w:ind w:hanging="2"/>
        <w:rPr>
          <w:i w:val="0"/>
          <w:iCs w:val="0"/>
          <w:sz w:val="22"/>
          <w:szCs w:val="22"/>
        </w:rPr>
      </w:pPr>
    </w:p>
    <w:p w:rsidR="00B37BA2" w:rsidRDefault="00B37BA2">
      <w:pPr>
        <w:ind w:hanging="2"/>
        <w:rPr>
          <w:i w:val="0"/>
          <w:iCs w:val="0"/>
          <w:sz w:val="22"/>
          <w:szCs w:val="22"/>
        </w:rPr>
      </w:pPr>
    </w:p>
    <w:p w:rsidR="00B37BA2" w:rsidRDefault="00B37BA2">
      <w:pPr>
        <w:ind w:right="425" w:hanging="2"/>
        <w:jc w:val="both"/>
        <w:rPr>
          <w:i w:val="0"/>
          <w:iCs w:val="0"/>
          <w:sz w:val="22"/>
          <w:szCs w:val="22"/>
        </w:rPr>
      </w:pPr>
    </w:p>
    <w:p w:rsidR="00B37BA2" w:rsidRDefault="00B37BA2">
      <w:pPr>
        <w:ind w:right="425" w:hanging="2"/>
        <w:jc w:val="both"/>
        <w:rPr>
          <w:i w:val="0"/>
          <w:iCs w:val="0"/>
          <w:sz w:val="22"/>
          <w:szCs w:val="22"/>
        </w:rPr>
      </w:pPr>
    </w:p>
    <w:p w:rsidR="00B37BA2" w:rsidRDefault="00D33D12">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B37BA2" w:rsidRDefault="00D33D12">
      <w:pPr>
        <w:spacing w:after="240"/>
        <w:ind w:hanging="2"/>
        <w:rPr>
          <w:i w:val="0"/>
          <w:iCs w:val="0"/>
          <w:sz w:val="22"/>
          <w:szCs w:val="22"/>
        </w:rPr>
      </w:pPr>
      <w:r>
        <w:rPr>
          <w:i w:val="0"/>
          <w:iCs w:val="0"/>
          <w:sz w:val="22"/>
          <w:szCs w:val="22"/>
        </w:rPr>
        <w:br/>
      </w:r>
      <w:r>
        <w:rPr>
          <w:i w:val="0"/>
          <w:iCs w:val="0"/>
          <w:sz w:val="22"/>
          <w:szCs w:val="22"/>
        </w:rPr>
        <w:br/>
        <w:t>Fdo.:      </w:t>
      </w:r>
    </w:p>
    <w:p w:rsidR="00B37BA2" w:rsidRDefault="00D33D12">
      <w:pPr>
        <w:widowControl w:val="0"/>
        <w:ind w:hanging="2"/>
        <w:rPr>
          <w:i w:val="0"/>
          <w:iCs w:val="0"/>
          <w:sz w:val="22"/>
          <w:szCs w:val="22"/>
        </w:rPr>
      </w:pPr>
      <w:r>
        <w:rPr>
          <w:i w:val="0"/>
          <w:iCs w:val="0"/>
          <w:sz w:val="22"/>
          <w:szCs w:val="22"/>
        </w:rPr>
        <w:br/>
      </w:r>
      <w:r>
        <w:rPr>
          <w:b/>
          <w:bCs/>
          <w:i w:val="0"/>
          <w:iCs w:val="0"/>
          <w:sz w:val="22"/>
          <w:szCs w:val="22"/>
        </w:rPr>
        <w:t>PRESIDENCIA DE LA MESA DE CONTRATACIÓN</w:t>
      </w:r>
    </w:p>
    <w:p w:rsidR="00B37BA2" w:rsidRDefault="00D33D12">
      <w:pPr>
        <w:widowControl w:val="0"/>
        <w:ind w:hanging="2"/>
        <w:rPr>
          <w:i w:val="0"/>
          <w:iCs w:val="0"/>
          <w:color w:val="000080"/>
          <w:sz w:val="22"/>
          <w:szCs w:val="22"/>
        </w:rPr>
      </w:pPr>
      <w:r>
        <w:rPr>
          <w:b/>
          <w:bCs/>
          <w:i w:val="0"/>
          <w:iCs w:val="0"/>
          <w:sz w:val="22"/>
          <w:szCs w:val="22"/>
        </w:rPr>
        <w:t>ASEPEYO</w:t>
      </w: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p w:rsidR="00B37BA2" w:rsidRDefault="00B37BA2">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fffc"/>
        <w:tblW w:w="9575" w:type="dxa"/>
        <w:tblInd w:w="-432" w:type="dxa"/>
        <w:tblLayout w:type="fixed"/>
        <w:tblLook w:val="0000" w:firstRow="0" w:lastRow="0" w:firstColumn="0" w:lastColumn="0" w:noHBand="0" w:noVBand="0"/>
      </w:tblPr>
      <w:tblGrid>
        <w:gridCol w:w="9575"/>
      </w:tblGrid>
      <w:tr w:rsidR="00B37BA2">
        <w:trPr>
          <w:trHeight w:val="765"/>
        </w:trPr>
        <w:tc>
          <w:tcPr>
            <w:tcW w:w="9575" w:type="dxa"/>
            <w:shd w:val="clear" w:color="auto" w:fill="00B0F0"/>
          </w:tcPr>
          <w:p w:rsidR="00B37BA2" w:rsidRDefault="00D33D12">
            <w:pPr>
              <w:jc w:val="center"/>
              <w:rPr>
                <w:b/>
                <w:bCs/>
                <w:i w:val="0"/>
                <w:iCs w:val="0"/>
                <w:color w:val="FFFFFF"/>
                <w:sz w:val="22"/>
                <w:szCs w:val="22"/>
              </w:rPr>
            </w:pPr>
            <w:bookmarkStart w:id="15" w:name="bookmark=id.4k668n3" w:colFirst="0" w:colLast="0"/>
            <w:bookmarkEnd w:id="15"/>
            <w:r>
              <w:rPr>
                <w:b/>
                <w:bCs/>
                <w:i w:val="0"/>
                <w:iCs w:val="0"/>
                <w:color w:val="FFFFFF"/>
                <w:sz w:val="22"/>
                <w:szCs w:val="22"/>
              </w:rPr>
              <w:t>Anexo IV.3</w:t>
            </w:r>
          </w:p>
          <w:p w:rsidR="00B37BA2" w:rsidRDefault="00D33D12">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B37BA2" w:rsidRDefault="00B37BA2">
      <w:pPr>
        <w:tabs>
          <w:tab w:val="left" w:pos="567"/>
        </w:tabs>
        <w:jc w:val="both"/>
        <w:rPr>
          <w:b/>
          <w:bCs/>
          <w:i w:val="0"/>
          <w:iCs w:val="0"/>
          <w:color w:val="000080"/>
          <w:sz w:val="22"/>
          <w:szCs w:val="22"/>
        </w:rPr>
      </w:pPr>
    </w:p>
    <w:p w:rsidR="00B37BA2" w:rsidRDefault="00D33D12">
      <w:pPr>
        <w:keepNext/>
        <w:pBdr>
          <w:top w:val="nil"/>
          <w:left w:val="nil"/>
          <w:bottom w:val="nil"/>
          <w:right w:val="nil"/>
          <w:between w:val="nil"/>
        </w:pBdr>
        <w:rPr>
          <w:rFonts w:eastAsia="Arial"/>
          <w:b/>
          <w:bCs/>
          <w:i w:val="0"/>
          <w:iCs w:val="0"/>
          <w:color w:val="000000"/>
          <w:u w:val="single"/>
        </w:rPr>
      </w:pPr>
      <w:r>
        <w:rPr>
          <w:rFonts w:eastAsia="Arial"/>
          <w:b/>
          <w:bCs/>
          <w:i w:val="0"/>
          <w:iCs w:val="0"/>
          <w:color w:val="000000"/>
          <w:u w:val="single"/>
        </w:rPr>
        <w:t>Empresa Ofertante</w:t>
      </w:r>
    </w:p>
    <w:p w:rsidR="00B37BA2" w:rsidRDefault="00B37BA2">
      <w:pPr>
        <w:rPr>
          <w:b/>
          <w:bCs/>
          <w:i w:val="0"/>
          <w:iCs w:val="0"/>
        </w:rPr>
      </w:pPr>
    </w:p>
    <w:p w:rsidR="00B37BA2" w:rsidRDefault="00D33D12">
      <w:pPr>
        <w:numPr>
          <w:ilvl w:val="0"/>
          <w:numId w:val="13"/>
        </w:numPr>
        <w:ind w:left="0"/>
        <w:rPr>
          <w:i w:val="0"/>
          <w:iCs w:val="0"/>
        </w:rPr>
      </w:pPr>
      <w:r>
        <w:rPr>
          <w:i w:val="0"/>
          <w:iCs w:val="0"/>
        </w:rPr>
        <w:t xml:space="preserve">Empresa única </w:t>
      </w:r>
    </w:p>
    <w:p w:rsidR="00B37BA2" w:rsidRDefault="00B37BA2">
      <w:pPr>
        <w:rPr>
          <w:i w:val="0"/>
          <w:iCs w:val="0"/>
        </w:rPr>
      </w:pPr>
    </w:p>
    <w:tbl>
      <w:tblPr>
        <w:tblStyle w:val="affffffffffffd"/>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B37BA2">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B37BA2" w:rsidRDefault="00B37BA2">
            <w:pPr>
              <w:rPr>
                <w:i w:val="0"/>
                <w:iCs w:val="0"/>
              </w:rPr>
            </w:pPr>
          </w:p>
          <w:p w:rsidR="00B37BA2" w:rsidRDefault="00B37BA2">
            <w:pPr>
              <w:rPr>
                <w:i w:val="0"/>
                <w:iCs w:val="0"/>
              </w:rPr>
            </w:pPr>
          </w:p>
        </w:tc>
      </w:tr>
    </w:tbl>
    <w:p w:rsidR="00B37BA2" w:rsidRDefault="00B37BA2">
      <w:pPr>
        <w:rPr>
          <w:i w:val="0"/>
          <w:iCs w:val="0"/>
        </w:rPr>
      </w:pPr>
    </w:p>
    <w:p w:rsidR="00B37BA2" w:rsidRDefault="00D33D12">
      <w:pPr>
        <w:numPr>
          <w:ilvl w:val="0"/>
          <w:numId w:val="13"/>
        </w:numPr>
        <w:ind w:left="0"/>
        <w:rPr>
          <w:i w:val="0"/>
          <w:iCs w:val="0"/>
        </w:rPr>
      </w:pPr>
      <w:r>
        <w:rPr>
          <w:i w:val="0"/>
          <w:iCs w:val="0"/>
        </w:rPr>
        <w:t>Unión Temporal de Empresas U.T.E.</w:t>
      </w:r>
    </w:p>
    <w:p w:rsidR="00B37BA2" w:rsidRDefault="00B37BA2">
      <w:pPr>
        <w:rPr>
          <w:i w:val="0"/>
          <w:iCs w:val="0"/>
        </w:rPr>
      </w:pPr>
    </w:p>
    <w:tbl>
      <w:tblPr>
        <w:tblStyle w:val="affffffffffffe"/>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B37BA2">
        <w:tc>
          <w:tcPr>
            <w:tcW w:w="4252" w:type="dxa"/>
            <w:tcBorders>
              <w:top w:val="single" w:sz="4" w:space="0" w:color="000000"/>
              <w:left w:val="single" w:sz="4" w:space="0" w:color="000000"/>
              <w:bottom w:val="single" w:sz="4" w:space="0" w:color="000000"/>
            </w:tcBorders>
            <w:shd w:val="clear" w:color="auto" w:fill="auto"/>
            <w:vAlign w:val="center"/>
          </w:tcPr>
          <w:p w:rsidR="00B37BA2" w:rsidRDefault="00D33D12">
            <w:pPr>
              <w:rPr>
                <w:i w:val="0"/>
                <w:iCs w:val="0"/>
              </w:rPr>
            </w:pPr>
            <w:r>
              <w:rPr>
                <w:i w:val="0"/>
                <w:iCs w:val="0"/>
              </w:rP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7BA2" w:rsidRDefault="00D33D12">
            <w:pPr>
              <w:rPr>
                <w:i w:val="0"/>
                <w:iCs w:val="0"/>
              </w:rPr>
            </w:pPr>
            <w:r>
              <w:rPr>
                <w:i w:val="0"/>
                <w:iCs w:val="0"/>
              </w:rPr>
              <w:t xml:space="preserve"> % participación </w:t>
            </w:r>
          </w:p>
        </w:tc>
      </w:tr>
      <w:tr w:rsidR="00B37BA2">
        <w:trPr>
          <w:trHeight w:val="681"/>
        </w:trPr>
        <w:tc>
          <w:tcPr>
            <w:tcW w:w="4252" w:type="dxa"/>
            <w:tcBorders>
              <w:top w:val="single" w:sz="4" w:space="0" w:color="000000"/>
              <w:left w:val="single" w:sz="4" w:space="0" w:color="000000"/>
              <w:bottom w:val="single" w:sz="4" w:space="0" w:color="000000"/>
            </w:tcBorders>
            <w:shd w:val="clear" w:color="auto" w:fill="auto"/>
          </w:tcPr>
          <w:p w:rsidR="00B37BA2" w:rsidRDefault="00B37BA2">
            <w:pPr>
              <w:rPr>
                <w:i w:val="0"/>
                <w:iCs w:val="0"/>
              </w:rPr>
            </w:pPr>
          </w:p>
          <w:p w:rsidR="00B37BA2" w:rsidRDefault="00B37BA2">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B37BA2" w:rsidRDefault="00B37BA2">
            <w:pPr>
              <w:rPr>
                <w:i w:val="0"/>
                <w:iCs w:val="0"/>
              </w:rPr>
            </w:pPr>
          </w:p>
        </w:tc>
      </w:tr>
      <w:tr w:rsidR="00B37BA2">
        <w:trPr>
          <w:trHeight w:val="681"/>
        </w:trPr>
        <w:tc>
          <w:tcPr>
            <w:tcW w:w="4252" w:type="dxa"/>
            <w:tcBorders>
              <w:top w:val="single" w:sz="4" w:space="0" w:color="000000"/>
              <w:left w:val="single" w:sz="4" w:space="0" w:color="000000"/>
              <w:bottom w:val="single" w:sz="4" w:space="0" w:color="000000"/>
            </w:tcBorders>
            <w:shd w:val="clear" w:color="auto" w:fill="auto"/>
          </w:tcPr>
          <w:p w:rsidR="00B37BA2" w:rsidRDefault="00B37BA2">
            <w:pPr>
              <w:rPr>
                <w:i w:val="0"/>
                <w:iCs w:val="0"/>
              </w:rPr>
            </w:pPr>
          </w:p>
          <w:p w:rsidR="00B37BA2" w:rsidRDefault="00B37BA2">
            <w:pPr>
              <w:rPr>
                <w:i w:val="0"/>
                <w:iCs w:val="0"/>
              </w:rPr>
            </w:pPr>
          </w:p>
          <w:p w:rsidR="00B37BA2" w:rsidRDefault="00B37BA2">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B37BA2" w:rsidRDefault="00B37BA2">
            <w:pPr>
              <w:rPr>
                <w:i w:val="0"/>
                <w:iCs w:val="0"/>
              </w:rPr>
            </w:pPr>
          </w:p>
        </w:tc>
      </w:tr>
      <w:tr w:rsidR="00B37BA2">
        <w:trPr>
          <w:trHeight w:val="681"/>
        </w:trPr>
        <w:tc>
          <w:tcPr>
            <w:tcW w:w="4252" w:type="dxa"/>
            <w:tcBorders>
              <w:top w:val="single" w:sz="4" w:space="0" w:color="000000"/>
              <w:left w:val="single" w:sz="4" w:space="0" w:color="000000"/>
              <w:bottom w:val="single" w:sz="4" w:space="0" w:color="000000"/>
            </w:tcBorders>
            <w:shd w:val="clear" w:color="auto" w:fill="auto"/>
          </w:tcPr>
          <w:p w:rsidR="00B37BA2" w:rsidRDefault="00B37BA2">
            <w:pPr>
              <w:rPr>
                <w:i w:val="0"/>
                <w:iCs w:val="0"/>
              </w:rPr>
            </w:pPr>
          </w:p>
          <w:p w:rsidR="00B37BA2" w:rsidRDefault="00B37BA2">
            <w:pPr>
              <w:rPr>
                <w:i w:val="0"/>
                <w:iCs w:val="0"/>
              </w:rPr>
            </w:pPr>
          </w:p>
          <w:p w:rsidR="00B37BA2" w:rsidRDefault="00B37BA2">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B37BA2" w:rsidRDefault="00B37BA2">
            <w:pPr>
              <w:rPr>
                <w:i w:val="0"/>
                <w:iCs w:val="0"/>
              </w:rPr>
            </w:pPr>
          </w:p>
        </w:tc>
      </w:tr>
      <w:tr w:rsidR="00B37BA2">
        <w:trPr>
          <w:trHeight w:val="681"/>
        </w:trPr>
        <w:tc>
          <w:tcPr>
            <w:tcW w:w="4252" w:type="dxa"/>
            <w:tcBorders>
              <w:top w:val="single" w:sz="4" w:space="0" w:color="000000"/>
              <w:left w:val="single" w:sz="4" w:space="0" w:color="000000"/>
              <w:bottom w:val="single" w:sz="4" w:space="0" w:color="000000"/>
            </w:tcBorders>
            <w:shd w:val="clear" w:color="auto" w:fill="auto"/>
          </w:tcPr>
          <w:p w:rsidR="00B37BA2" w:rsidRDefault="00B37BA2">
            <w:pPr>
              <w:rPr>
                <w:i w:val="0"/>
                <w:iCs w:val="0"/>
              </w:rPr>
            </w:pPr>
          </w:p>
          <w:p w:rsidR="00B37BA2" w:rsidRDefault="00B37BA2">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B37BA2" w:rsidRDefault="00B37BA2">
            <w:pPr>
              <w:rPr>
                <w:i w:val="0"/>
                <w:iCs w:val="0"/>
              </w:rPr>
            </w:pPr>
          </w:p>
        </w:tc>
      </w:tr>
      <w:tr w:rsidR="00B37BA2">
        <w:trPr>
          <w:trHeight w:val="681"/>
        </w:trPr>
        <w:tc>
          <w:tcPr>
            <w:tcW w:w="4252" w:type="dxa"/>
            <w:tcBorders>
              <w:top w:val="single" w:sz="4" w:space="0" w:color="000000"/>
              <w:left w:val="single" w:sz="4" w:space="0" w:color="000000"/>
              <w:bottom w:val="single" w:sz="4" w:space="0" w:color="000000"/>
            </w:tcBorders>
            <w:shd w:val="clear" w:color="auto" w:fill="auto"/>
          </w:tcPr>
          <w:p w:rsidR="00B37BA2" w:rsidRDefault="00B37BA2">
            <w:pPr>
              <w:rPr>
                <w:i w:val="0"/>
                <w:iCs w:val="0"/>
              </w:rPr>
            </w:pPr>
          </w:p>
          <w:p w:rsidR="00B37BA2" w:rsidRDefault="00B37BA2">
            <w:pPr>
              <w:rPr>
                <w:i w:val="0"/>
                <w:iCs w:val="0"/>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B37BA2" w:rsidRDefault="00B37BA2">
            <w:pPr>
              <w:rPr>
                <w:i w:val="0"/>
                <w:iCs w:val="0"/>
              </w:rPr>
            </w:pPr>
          </w:p>
        </w:tc>
      </w:tr>
    </w:tbl>
    <w:p w:rsidR="00B37BA2" w:rsidRDefault="00B37BA2">
      <w:pPr>
        <w:rPr>
          <w:i w:val="0"/>
          <w:iCs w:val="0"/>
        </w:rPr>
      </w:pPr>
    </w:p>
    <w:p w:rsidR="00B37BA2" w:rsidRDefault="00B37BA2">
      <w:pPr>
        <w:jc w:val="center"/>
        <w:rPr>
          <w:b/>
          <w:bCs/>
          <w:i w:val="0"/>
          <w:iCs w:val="0"/>
          <w:color w:val="0070C0"/>
          <w:u w:val="single"/>
        </w:rPr>
      </w:pPr>
    </w:p>
    <w:p w:rsidR="00B37BA2" w:rsidRDefault="00B37BA2">
      <w:pPr>
        <w:jc w:val="center"/>
        <w:rPr>
          <w:b/>
          <w:bCs/>
          <w:i w:val="0"/>
          <w:iCs w:val="0"/>
          <w:color w:val="0070C0"/>
          <w:u w:val="single"/>
        </w:rPr>
      </w:pPr>
    </w:p>
    <w:p w:rsidR="00B37BA2" w:rsidRDefault="00D33D12">
      <w:pPr>
        <w:jc w:val="center"/>
        <w:rPr>
          <w:b/>
          <w:bCs/>
          <w:i w:val="0"/>
          <w:iCs w:val="0"/>
          <w:color w:val="0070C0"/>
          <w:u w:val="single"/>
        </w:rPr>
      </w:pPr>
      <w:r>
        <w:br w:type="page"/>
      </w:r>
    </w:p>
    <w:p w:rsidR="00B37BA2" w:rsidRDefault="00B37BA2">
      <w:pPr>
        <w:ind w:hanging="2"/>
        <w:jc w:val="center"/>
        <w:rPr>
          <w:i w:val="0"/>
          <w:iCs w:val="0"/>
          <w:color w:val="0070C0"/>
          <w:sz w:val="22"/>
          <w:szCs w:val="22"/>
          <w:u w:val="single"/>
        </w:rPr>
      </w:pPr>
    </w:p>
    <w:sdt>
      <w:sdtPr>
        <w:tag w:val="goog_rdk_2"/>
        <w:id w:val="-1786356447"/>
      </w:sdtPr>
      <w:sdtContent>
        <w:p w:rsidR="00B37BA2" w:rsidRDefault="00D33D12">
          <w:pPr>
            <w:ind w:hanging="2"/>
            <w:jc w:val="center"/>
            <w:rPr>
              <w:b/>
              <w:bCs/>
              <w:i w:val="0"/>
              <w:iCs w:val="0"/>
              <w:color w:val="0070C0"/>
              <w:u w:val="single"/>
            </w:rPr>
          </w:pPr>
          <w:r>
            <w:rPr>
              <w:b/>
              <w:bCs/>
              <w:i w:val="0"/>
              <w:iCs w:val="0"/>
              <w:color w:val="0070C0"/>
              <w:u w:val="single"/>
            </w:rPr>
            <w:t>ÍNDICE DE DOCUMENTOS APORTADOS</w:t>
          </w:r>
        </w:p>
      </w:sdtContent>
    </w:sdt>
    <w:sdt>
      <w:sdtPr>
        <w:tag w:val="goog_rdk_3"/>
        <w:id w:val="-2133539606"/>
      </w:sdtPr>
      <w:sdtContent>
        <w:p w:rsidR="00B37BA2" w:rsidRDefault="001B4EC4">
          <w:pPr>
            <w:ind w:hanging="2"/>
            <w:rPr>
              <w:b/>
              <w:bCs/>
              <w:i w:val="0"/>
              <w:iCs w:val="0"/>
              <w:color w:val="0070C0"/>
              <w:u w:val="single"/>
            </w:rPr>
          </w:pPr>
        </w:p>
      </w:sdtContent>
    </w:sdt>
    <w:sdt>
      <w:sdtPr>
        <w:tag w:val="goog_rdk_4"/>
        <w:id w:val="2044985142"/>
      </w:sdtPr>
      <w:sdtContent>
        <w:p w:rsidR="00B37BA2" w:rsidRDefault="00D33D12">
          <w:pPr>
            <w:ind w:hanging="2"/>
            <w:jc w:val="center"/>
            <w:rPr>
              <w:b/>
              <w:bCs/>
              <w:i w:val="0"/>
              <w:iCs w:val="0"/>
              <w:sz w:val="22"/>
              <w:szCs w:val="22"/>
            </w:rPr>
          </w:pPr>
          <w:r>
            <w:rPr>
              <w:b/>
              <w:bCs/>
              <w:i w:val="0"/>
              <w:iCs w:val="0"/>
              <w:color w:val="0070C0"/>
              <w:u w:val="single"/>
            </w:rPr>
            <w:t>A entregar por las empresas licitadoras</w:t>
          </w:r>
        </w:p>
      </w:sdtContent>
    </w:sdt>
    <w:sdt>
      <w:sdtPr>
        <w:tag w:val="goog_rdk_5"/>
        <w:id w:val="-1175114872"/>
      </w:sdtPr>
      <w:sdtContent>
        <w:p w:rsidR="00B37BA2" w:rsidRDefault="001B4EC4">
          <w:pPr>
            <w:ind w:hanging="2"/>
            <w:jc w:val="both"/>
            <w:rPr>
              <w:b/>
              <w:bCs/>
              <w:i w:val="0"/>
              <w:iCs w:val="0"/>
              <w:sz w:val="22"/>
              <w:szCs w:val="22"/>
            </w:rPr>
          </w:pPr>
        </w:p>
      </w:sdtContent>
    </w:sdt>
    <w:sdt>
      <w:sdtPr>
        <w:tag w:val="goog_rdk_6"/>
        <w:id w:val="1947869564"/>
      </w:sdtPr>
      <w:sdtContent>
        <w:p w:rsidR="00B37BA2" w:rsidRDefault="00D33D12">
          <w:pPr>
            <w:ind w:hanging="2"/>
            <w:jc w:val="both"/>
            <w:rPr>
              <w:b/>
              <w:bCs/>
              <w:i w:val="0"/>
              <w:iCs w:val="0"/>
            </w:rPr>
          </w:pPr>
          <w:r>
            <w:rPr>
              <w:b/>
              <w:bCs/>
              <w:i w:val="0"/>
              <w:iCs w:val="0"/>
            </w:rPr>
            <w:t xml:space="preserve">Las empresas licitadoras deberán presentar la siguiente documentación en el SOBRE 1 el formulario normalizado del Documento Europeo Único de Contratación y el Anexo II debidamente cumplimentado y firmado. </w:t>
          </w:r>
        </w:p>
      </w:sdtContent>
    </w:sdt>
    <w:p w:rsidR="00B37BA2" w:rsidRDefault="00B37BA2">
      <w:pPr>
        <w:ind w:hanging="2"/>
        <w:jc w:val="both"/>
        <w:rPr>
          <w:b/>
          <w:bCs/>
          <w:i w:val="0"/>
          <w:iCs w:val="0"/>
        </w:rPr>
      </w:pPr>
    </w:p>
    <w:p w:rsidR="00B37BA2" w:rsidRDefault="00D33D12">
      <w:pPr>
        <w:keepNext/>
        <w:jc w:val="both"/>
        <w:rPr>
          <w:b/>
          <w:bCs/>
          <w:i w:val="0"/>
          <w:iCs w:val="0"/>
        </w:rPr>
      </w:pPr>
      <w:r>
        <w:rPr>
          <w:b/>
          <w:bCs/>
          <w:i w:val="0"/>
          <w:iCs w:val="0"/>
          <w:u w:val="single"/>
        </w:rPr>
        <w:t>SÓLO PARA EMPRESAS DE MÁS DE 50 TRABAJADORES</w:t>
      </w:r>
      <w:r>
        <w:rPr>
          <w:b/>
          <w:bCs/>
          <w:i w:val="0"/>
          <w:iCs w:val="0"/>
        </w:rPr>
        <w:t xml:space="preserve">: Certificado de inscripción en el registro laboral </w:t>
      </w:r>
      <w:r>
        <w:rPr>
          <w:i w:val="0"/>
          <w:iCs w:val="0"/>
        </w:rPr>
        <w:t>correspondiente al plan para la igualdad entre hombres y mujeres,</w:t>
      </w:r>
      <w:r w:rsidR="001B4EC4">
        <w:rPr>
          <w:i w:val="0"/>
          <w:iCs w:val="0"/>
        </w:rPr>
        <w:t xml:space="preserve"> </w:t>
      </w:r>
      <w:r>
        <w:rPr>
          <w:i w:val="0"/>
          <w:iCs w:val="0"/>
        </w:rPr>
        <w:t xml:space="preserve">el cual </w:t>
      </w:r>
      <w:r>
        <w:rPr>
          <w:b/>
          <w:bCs/>
          <w:i w:val="0"/>
          <w:iCs w:val="0"/>
        </w:rPr>
        <w:t>deberá encontrarse vigente.</w:t>
      </w:r>
    </w:p>
    <w:sdt>
      <w:sdtPr>
        <w:tag w:val="goog_rdk_7"/>
        <w:id w:val="1685096333"/>
      </w:sdtPr>
      <w:sdtContent>
        <w:p w:rsidR="00B37BA2" w:rsidRDefault="001B4EC4">
          <w:pPr>
            <w:ind w:hanging="2"/>
            <w:jc w:val="both"/>
            <w:rPr>
              <w:b/>
              <w:bCs/>
              <w:i w:val="0"/>
              <w:iCs w:val="0"/>
            </w:rPr>
          </w:pPr>
        </w:p>
      </w:sdtContent>
    </w:sdt>
    <w:sdt>
      <w:sdtPr>
        <w:tag w:val="goog_rdk_8"/>
        <w:id w:val="-1850849116"/>
      </w:sdtPr>
      <w:sdtContent>
        <w:p w:rsidR="00B37BA2" w:rsidRDefault="00D33D12">
          <w:pPr>
            <w:ind w:hanging="2"/>
            <w:jc w:val="center"/>
            <w:rPr>
              <w:b/>
              <w:bCs/>
              <w:i w:val="0"/>
              <w:iCs w:val="0"/>
              <w:color w:val="0070C0"/>
              <w:u w:val="single"/>
            </w:rPr>
          </w:pPr>
          <w:r>
            <w:rPr>
              <w:b/>
              <w:bCs/>
              <w:i w:val="0"/>
              <w:iCs w:val="0"/>
              <w:color w:val="0070C0"/>
              <w:u w:val="single"/>
            </w:rPr>
            <w:t>Únicamente a entregar por la empresa propuesta como adjudicataria</w:t>
          </w:r>
        </w:p>
      </w:sdtContent>
    </w:sdt>
    <w:sdt>
      <w:sdtPr>
        <w:tag w:val="goog_rdk_9"/>
        <w:id w:val="-1369000796"/>
      </w:sdtPr>
      <w:sdtContent>
        <w:p w:rsidR="00B37BA2" w:rsidRDefault="001B4EC4">
          <w:pPr>
            <w:ind w:hanging="2"/>
            <w:jc w:val="both"/>
            <w:rPr>
              <w:b/>
              <w:bCs/>
              <w:i w:val="0"/>
              <w:iCs w:val="0"/>
              <w:color w:val="0070C0"/>
              <w:u w:val="single"/>
            </w:rPr>
          </w:pPr>
        </w:p>
      </w:sdtContent>
    </w:sdt>
    <w:sdt>
      <w:sdtPr>
        <w:tag w:val="goog_rdk_10"/>
        <w:id w:val="-842772400"/>
      </w:sdtPr>
      <w:sdtContent>
        <w:p w:rsidR="00B37BA2" w:rsidRDefault="00D33D12">
          <w:pPr>
            <w:ind w:hanging="2"/>
            <w:jc w:val="both"/>
            <w:rPr>
              <w:b/>
              <w:bCs/>
              <w:i w:val="0"/>
              <w:iCs w:val="0"/>
            </w:rPr>
          </w:pPr>
          <w:r>
            <w:rPr>
              <w:b/>
              <w:bCs/>
              <w:i w:val="0"/>
              <w:iCs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p w:rsidR="00B37BA2" w:rsidRDefault="00B37BA2">
      <w:pPr>
        <w:ind w:hanging="2"/>
        <w:jc w:val="both"/>
        <w:rPr>
          <w:b/>
          <w:bCs/>
          <w:i w:val="0"/>
          <w:iCs w:val="0"/>
        </w:rPr>
      </w:pPr>
    </w:p>
    <w:p w:rsidR="00B37BA2" w:rsidRDefault="00B37BA2">
      <w:pPr>
        <w:ind w:left="-141"/>
        <w:rPr>
          <w:b/>
          <w:bCs/>
          <w:i w:val="0"/>
          <w:iCs w:val="0"/>
          <w:u w:val="single"/>
        </w:rPr>
      </w:pPr>
    </w:p>
    <w:p w:rsidR="00B37BA2" w:rsidRDefault="00D33D12">
      <w:pPr>
        <w:numPr>
          <w:ilvl w:val="0"/>
          <w:numId w:val="16"/>
        </w:numPr>
        <w:jc w:val="both"/>
        <w:rPr>
          <w:i w:val="0"/>
          <w:iCs w:val="0"/>
        </w:rPr>
      </w:pPr>
      <w:r>
        <w:rPr>
          <w:b/>
          <w:bCs/>
          <w:i w:val="0"/>
          <w:iCs w:val="0"/>
        </w:rPr>
        <w:t>DOCUMENTACIÓN ACREDITATIVA DE LA PERSONALIDAD Y CAPACIDAD JURÍDICA</w:t>
      </w:r>
    </w:p>
    <w:p w:rsidR="00B37BA2" w:rsidRDefault="00B37BA2">
      <w:pPr>
        <w:ind w:left="566"/>
        <w:jc w:val="both"/>
        <w:rPr>
          <w:b/>
          <w:bCs/>
          <w:i w:val="0"/>
          <w:iCs w:val="0"/>
        </w:rPr>
      </w:pPr>
    </w:p>
    <w:p w:rsidR="00B37BA2" w:rsidRDefault="00D33D12">
      <w:pPr>
        <w:ind w:left="1275" w:hanging="705"/>
        <w:jc w:val="both"/>
      </w:pPr>
      <w:r>
        <w:rPr>
          <w:i w:val="0"/>
          <w:iCs w:val="0"/>
        </w:rPr>
        <w:t>- D.N.I. o documento  que lo sustituya.</w:t>
      </w:r>
    </w:p>
    <w:p w:rsidR="00B37BA2" w:rsidRDefault="00D33D12">
      <w:pPr>
        <w:ind w:left="1275" w:hanging="705"/>
        <w:jc w:val="both"/>
      </w:pPr>
      <w:r>
        <w:rPr>
          <w:i w:val="0"/>
          <w:iCs w:val="0"/>
        </w:rPr>
        <w:t>- Escritura de constitución o modificación, estatutos o acto fundacional.</w:t>
      </w:r>
    </w:p>
    <w:p w:rsidR="00B37BA2" w:rsidRDefault="00D33D12">
      <w:pPr>
        <w:ind w:left="1275" w:hanging="705"/>
        <w:jc w:val="both"/>
      </w:pPr>
      <w:r>
        <w:rPr>
          <w:i w:val="0"/>
          <w:iCs w:val="0"/>
        </w:rPr>
        <w:t>- Poder bastante en derecho a favor del representante legal del licitador.</w:t>
      </w:r>
    </w:p>
    <w:p w:rsidR="00B37BA2" w:rsidRDefault="00D33D12">
      <w:pPr>
        <w:ind w:left="1275" w:hanging="705"/>
        <w:jc w:val="both"/>
        <w:rPr>
          <w:i w:val="0"/>
          <w:iCs w:val="0"/>
        </w:rPr>
      </w:pPr>
      <w:r>
        <w:rPr>
          <w:i w:val="0"/>
          <w:iCs w:val="0"/>
        </w:rPr>
        <w:t>- Compromiso de constituirse formalmente en unión temporal, en su caso.</w:t>
      </w:r>
    </w:p>
    <w:p w:rsidR="00B37BA2" w:rsidRDefault="00B37BA2">
      <w:pPr>
        <w:ind w:left="425"/>
        <w:rPr>
          <w:i w:val="0"/>
          <w:iCs w:val="0"/>
          <w:color w:val="FF0000"/>
        </w:rPr>
      </w:pPr>
    </w:p>
    <w:p w:rsidR="00B37BA2" w:rsidRDefault="00D33D12">
      <w:pPr>
        <w:numPr>
          <w:ilvl w:val="0"/>
          <w:numId w:val="16"/>
        </w:numPr>
        <w:spacing w:after="200" w:line="360" w:lineRule="auto"/>
        <w:jc w:val="both"/>
        <w:rPr>
          <w:i w:val="0"/>
          <w:iCs w:val="0"/>
        </w:rPr>
      </w:pPr>
      <w:r>
        <w:rPr>
          <w:b/>
          <w:bCs/>
          <w:i w:val="0"/>
          <w:iCs w:val="0"/>
        </w:rPr>
        <w:t>Datos identificativos de la empresa participante en la licitación (Anexo II)</w:t>
      </w:r>
    </w:p>
    <w:p w:rsidR="00B37BA2" w:rsidRDefault="00D33D12">
      <w:pPr>
        <w:keepNext/>
        <w:numPr>
          <w:ilvl w:val="0"/>
          <w:numId w:val="16"/>
        </w:numPr>
        <w:rPr>
          <w:i w:val="0"/>
          <w:iCs w:val="0"/>
        </w:rPr>
      </w:pPr>
      <w:r>
        <w:rPr>
          <w:b/>
          <w:bCs/>
          <w:i w:val="0"/>
          <w:iCs w:val="0"/>
        </w:rPr>
        <w:t xml:space="preserve">Declaración Responsable General de la empresa adjudicataria (anexo IV.2)  </w:t>
      </w:r>
    </w:p>
    <w:p w:rsidR="00B37BA2" w:rsidRDefault="00B37BA2">
      <w:pPr>
        <w:keepNext/>
        <w:ind w:left="425"/>
        <w:rPr>
          <w:i w:val="0"/>
          <w:iCs w:val="0"/>
        </w:rPr>
      </w:pPr>
    </w:p>
    <w:p w:rsidR="00B37BA2" w:rsidRDefault="00D33D12">
      <w:pPr>
        <w:keepNext/>
        <w:numPr>
          <w:ilvl w:val="0"/>
          <w:numId w:val="16"/>
        </w:numPr>
        <w:rPr>
          <w:i w:val="0"/>
          <w:iCs w:val="0"/>
        </w:rPr>
      </w:pPr>
      <w:r>
        <w:rPr>
          <w:b/>
          <w:bCs/>
          <w:i w:val="0"/>
          <w:iCs w:val="0"/>
        </w:rPr>
        <w:t>Solvencia económica y financiera (ver anexo IV)</w:t>
      </w:r>
    </w:p>
    <w:p w:rsidR="00B37BA2" w:rsidRDefault="00B37BA2">
      <w:pPr>
        <w:ind w:left="425"/>
        <w:jc w:val="both"/>
      </w:pPr>
    </w:p>
    <w:p w:rsidR="00B37BA2" w:rsidRDefault="00D33D12">
      <w:pPr>
        <w:keepNext/>
        <w:numPr>
          <w:ilvl w:val="0"/>
          <w:numId w:val="16"/>
        </w:numPr>
        <w:rPr>
          <w:i w:val="0"/>
          <w:iCs w:val="0"/>
        </w:rPr>
      </w:pPr>
      <w:r>
        <w:rPr>
          <w:b/>
          <w:bCs/>
          <w:i w:val="0"/>
          <w:iCs w:val="0"/>
        </w:rPr>
        <w:t>Solvencia técnica y profesional (ver anexo IV)</w:t>
      </w:r>
    </w:p>
    <w:p w:rsidR="00B37BA2" w:rsidRDefault="00B37BA2">
      <w:pPr>
        <w:ind w:left="425"/>
        <w:jc w:val="both"/>
        <w:rPr>
          <w:u w:val="single"/>
        </w:rPr>
      </w:pPr>
    </w:p>
    <w:p w:rsidR="00B37BA2" w:rsidRDefault="00D33D12">
      <w:pPr>
        <w:keepNext/>
        <w:numPr>
          <w:ilvl w:val="0"/>
          <w:numId w:val="16"/>
        </w:numPr>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sdt>
      <w:sdtPr>
        <w:tag w:val="goog_rdk_11"/>
        <w:id w:val="-1094107541"/>
      </w:sdtPr>
      <w:sdtContent>
        <w:p w:rsidR="00B37BA2" w:rsidRDefault="00D33D12">
          <w:pPr>
            <w:ind w:left="425" w:hanging="283"/>
            <w:jc w:val="center"/>
          </w:pPr>
          <w:r>
            <w:t xml:space="preserve"> </w:t>
          </w:r>
        </w:p>
      </w:sdtContent>
    </w:sdt>
    <w:sdt>
      <w:sdtPr>
        <w:tag w:val="goog_rdk_12"/>
        <w:id w:val="1318462799"/>
      </w:sdtPr>
      <w:sdtContent>
        <w:p w:rsidR="00B37BA2" w:rsidRDefault="00D33D12">
          <w:pPr>
            <w:keepNext/>
            <w:numPr>
              <w:ilvl w:val="0"/>
              <w:numId w:val="16"/>
            </w:numPr>
            <w:ind w:left="566" w:hanging="425"/>
            <w:rPr>
              <w:i w:val="0"/>
              <w:iCs w:val="0"/>
            </w:rPr>
          </w:pPr>
          <w:r>
            <w:rPr>
              <w:b/>
              <w:bCs/>
              <w:i w:val="0"/>
              <w:iCs w:val="0"/>
            </w:rPr>
            <w:t xml:space="preserve"> Declaración responsable en materia de protección de datos (Anexo IV.6) </w:t>
          </w:r>
        </w:p>
      </w:sdtContent>
    </w:sdt>
    <w:p w:rsidR="00B37BA2" w:rsidRDefault="00B37BA2">
      <w:pPr>
        <w:keepNext/>
        <w:ind w:left="720"/>
        <w:rPr>
          <w:b/>
          <w:bCs/>
          <w:i w:val="0"/>
          <w:iCs w:val="0"/>
        </w:rPr>
      </w:pPr>
    </w:p>
    <w:p w:rsidR="00B37BA2" w:rsidRDefault="00D33D12">
      <w:pPr>
        <w:keepNext/>
        <w:numPr>
          <w:ilvl w:val="0"/>
          <w:numId w:val="16"/>
        </w:numPr>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B37BA2" w:rsidRDefault="00B37BA2">
      <w:pPr>
        <w:keepNext/>
        <w:ind w:left="720"/>
        <w:rPr>
          <w:i w:val="0"/>
          <w:iCs w:val="0"/>
        </w:rPr>
      </w:pPr>
    </w:p>
    <w:p w:rsidR="00B37BA2" w:rsidRDefault="00B37BA2">
      <w:pPr>
        <w:keepNext/>
        <w:rPr>
          <w:b/>
          <w:bCs/>
          <w:i w:val="0"/>
          <w:iCs w:val="0"/>
        </w:rPr>
      </w:pPr>
    </w:p>
    <w:p w:rsidR="00B37BA2" w:rsidRDefault="00B37BA2">
      <w:pPr>
        <w:keepNext/>
        <w:ind w:left="720"/>
        <w:rPr>
          <w:b/>
          <w:bCs/>
          <w:i w:val="0"/>
          <w:iCs w:val="0"/>
          <w:u w:val="single"/>
        </w:rPr>
      </w:pPr>
    </w:p>
    <w:p w:rsidR="00B37BA2" w:rsidRDefault="00B37BA2">
      <w:pPr>
        <w:ind w:hanging="2"/>
        <w:rPr>
          <w:sz w:val="22"/>
          <w:szCs w:val="22"/>
        </w:rPr>
      </w:pPr>
    </w:p>
    <w:p w:rsidR="00B37BA2" w:rsidRDefault="00B37BA2">
      <w:pPr>
        <w:keepNext/>
        <w:ind w:hanging="2"/>
        <w:rPr>
          <w:b/>
          <w:bCs/>
          <w:sz w:val="22"/>
          <w:szCs w:val="22"/>
        </w:rPr>
      </w:pPr>
    </w:p>
    <w:p w:rsidR="00B37BA2" w:rsidRDefault="00B37BA2">
      <w:pPr>
        <w:tabs>
          <w:tab w:val="left" w:pos="567"/>
        </w:tabs>
        <w:ind w:hanging="2"/>
        <w:jc w:val="both"/>
        <w:rPr>
          <w:i w:val="0"/>
          <w:iCs w:val="0"/>
          <w:color w:val="0070C0"/>
          <w:sz w:val="22"/>
          <w:szCs w:val="22"/>
        </w:rPr>
      </w:pPr>
    </w:p>
    <w:p w:rsidR="00B37BA2" w:rsidRDefault="00B37BA2">
      <w:pPr>
        <w:tabs>
          <w:tab w:val="left" w:pos="567"/>
        </w:tabs>
        <w:ind w:hanging="2"/>
        <w:jc w:val="both"/>
        <w:rPr>
          <w:i w:val="0"/>
          <w:iCs w:val="0"/>
          <w:color w:val="0070C0"/>
          <w:sz w:val="22"/>
          <w:szCs w:val="22"/>
        </w:rPr>
      </w:pPr>
    </w:p>
    <w:p w:rsidR="00B37BA2" w:rsidRDefault="00B37BA2">
      <w:pPr>
        <w:tabs>
          <w:tab w:val="left" w:pos="567"/>
        </w:tabs>
        <w:ind w:hanging="2"/>
        <w:jc w:val="both"/>
        <w:rPr>
          <w:i w:val="0"/>
          <w:iCs w:val="0"/>
          <w:color w:val="0070C0"/>
          <w:sz w:val="22"/>
          <w:szCs w:val="22"/>
        </w:rPr>
      </w:pPr>
    </w:p>
    <w:p w:rsidR="00B37BA2" w:rsidRDefault="00B37BA2">
      <w:pPr>
        <w:keepNext/>
        <w:pBdr>
          <w:top w:val="nil"/>
          <w:left w:val="nil"/>
          <w:bottom w:val="nil"/>
          <w:right w:val="nil"/>
          <w:between w:val="nil"/>
        </w:pBdr>
        <w:ind w:left="720"/>
        <w:rPr>
          <w:b/>
          <w:bCs/>
          <w:i w:val="0"/>
          <w:iCs w:val="0"/>
          <w:color w:val="0070C0"/>
          <w:u w:val="single"/>
        </w:rPr>
      </w:pPr>
    </w:p>
    <w:p w:rsidR="00B37BA2" w:rsidRDefault="00B37BA2">
      <w:pPr>
        <w:jc w:val="center"/>
        <w:rPr>
          <w:b/>
          <w:bCs/>
          <w:i w:val="0"/>
          <w:iCs w:val="0"/>
          <w:color w:val="0070C0"/>
          <w:u w:val="single"/>
        </w:rPr>
      </w:pPr>
    </w:p>
    <w:p w:rsidR="00B37BA2" w:rsidRDefault="00B37BA2">
      <w:pPr>
        <w:jc w:val="center"/>
        <w:rPr>
          <w:b/>
          <w:bCs/>
          <w:i w:val="0"/>
          <w:iCs w:val="0"/>
          <w:color w:val="0070C0"/>
          <w:u w:val="single"/>
        </w:rPr>
      </w:pPr>
    </w:p>
    <w:p w:rsidR="00B37BA2" w:rsidRDefault="00B37BA2" w:rsidP="001B4EC4">
      <w:pPr>
        <w:rPr>
          <w:b/>
          <w:bCs/>
          <w:i w:val="0"/>
          <w:iCs w:val="0"/>
          <w:color w:val="0070C0"/>
          <w:u w:val="single"/>
        </w:rPr>
      </w:pPr>
    </w:p>
    <w:p w:rsidR="00B37BA2" w:rsidRDefault="00B37BA2">
      <w:pPr>
        <w:tabs>
          <w:tab w:val="left" w:pos="567"/>
        </w:tabs>
        <w:ind w:hanging="2"/>
        <w:jc w:val="both"/>
        <w:rPr>
          <w:i w:val="0"/>
          <w:iCs w:val="0"/>
          <w:color w:val="000080"/>
          <w:sz w:val="22"/>
          <w:szCs w:val="22"/>
        </w:rPr>
      </w:pPr>
    </w:p>
    <w:tbl>
      <w:tblPr>
        <w:tblStyle w:val="afffffffffffff"/>
        <w:tblW w:w="9210" w:type="dxa"/>
        <w:tblInd w:w="-108" w:type="dxa"/>
        <w:tblLayout w:type="fixed"/>
        <w:tblLook w:val="0000" w:firstRow="0" w:lastRow="0" w:firstColumn="0" w:lastColumn="0" w:noHBand="0" w:noVBand="0"/>
      </w:tblPr>
      <w:tblGrid>
        <w:gridCol w:w="9210"/>
      </w:tblGrid>
      <w:tr w:rsidR="00B37BA2">
        <w:trPr>
          <w:trHeight w:val="765"/>
        </w:trPr>
        <w:tc>
          <w:tcPr>
            <w:tcW w:w="9210" w:type="dxa"/>
            <w:shd w:val="clear" w:color="auto" w:fill="00B0F0"/>
          </w:tcPr>
          <w:p w:rsidR="00B37BA2" w:rsidRDefault="00D33D12">
            <w:pPr>
              <w:spacing w:before="240" w:after="60"/>
              <w:ind w:left="1" w:hanging="3"/>
              <w:jc w:val="center"/>
              <w:rPr>
                <w:i w:val="0"/>
                <w:iCs w:val="0"/>
                <w:color w:val="FFFFFF"/>
                <w:sz w:val="22"/>
                <w:szCs w:val="22"/>
              </w:rPr>
            </w:pPr>
            <w:bookmarkStart w:id="16" w:name="_heading=h.npaqptuconvu" w:colFirst="0" w:colLast="0"/>
            <w:bookmarkEnd w:id="16"/>
            <w:r>
              <w:rPr>
                <w:b/>
                <w:bCs/>
                <w:i w:val="0"/>
                <w:iCs w:val="0"/>
                <w:color w:val="FFFFFF"/>
                <w:sz w:val="22"/>
                <w:szCs w:val="22"/>
              </w:rPr>
              <w:lastRenderedPageBreak/>
              <w:t>Anexo IV.4</w:t>
            </w:r>
            <w:r>
              <w:rPr>
                <w:b/>
                <w:bCs/>
                <w:i w:val="0"/>
                <w:iCs w:val="0"/>
                <w:color w:val="FFFFFF"/>
                <w:sz w:val="22"/>
                <w:szCs w:val="22"/>
              </w:rPr>
              <w:br/>
              <w:t>Modelo de Aval o Seguro de Caución</w:t>
            </w:r>
            <w:r>
              <w:rPr>
                <w:b/>
                <w:bCs/>
                <w:i w:val="0"/>
                <w:iCs w:val="0"/>
                <w:color w:val="FFFFFF"/>
                <w:sz w:val="22"/>
                <w:szCs w:val="22"/>
              </w:rPr>
              <w:br/>
              <w:t xml:space="preserve">(solo en caso que se solicite en el cuadro de características) </w:t>
            </w:r>
          </w:p>
        </w:tc>
      </w:tr>
    </w:tbl>
    <w:p w:rsidR="00B37BA2" w:rsidRDefault="00B37BA2">
      <w:pPr>
        <w:ind w:hanging="2"/>
        <w:rPr>
          <w:rFonts w:ascii="Cambria" w:eastAsia="Cambria" w:hAnsi="Cambria" w:cs="Cambria"/>
          <w:i w:val="0"/>
          <w:iCs w:val="0"/>
          <w:sz w:val="22"/>
          <w:szCs w:val="22"/>
        </w:rPr>
      </w:pPr>
    </w:p>
    <w:p w:rsidR="00B37BA2" w:rsidRDefault="00D33D12">
      <w:pPr>
        <w:ind w:hanging="2"/>
        <w:jc w:val="center"/>
        <w:rPr>
          <w:b/>
          <w:bCs/>
          <w:i w:val="0"/>
          <w:iCs w:val="0"/>
          <w:sz w:val="24"/>
          <w:szCs w:val="24"/>
        </w:rPr>
      </w:pPr>
      <w:r>
        <w:rPr>
          <w:b/>
          <w:bCs/>
          <w:i w:val="0"/>
          <w:iCs w:val="0"/>
          <w:sz w:val="24"/>
          <w:szCs w:val="24"/>
        </w:rPr>
        <w:t>MODELO DE AVAL BANCARIO</w:t>
      </w:r>
    </w:p>
    <w:p w:rsidR="00B37BA2" w:rsidRDefault="00B37BA2">
      <w:pPr>
        <w:ind w:hanging="2"/>
        <w:jc w:val="both"/>
        <w:rPr>
          <w:b/>
          <w:bCs/>
          <w:i w:val="0"/>
          <w:iCs w:val="0"/>
          <w:sz w:val="24"/>
          <w:szCs w:val="24"/>
        </w:rPr>
      </w:pPr>
    </w:p>
    <w:p w:rsidR="00B37BA2" w:rsidRDefault="00D33D12">
      <w:pPr>
        <w:ind w:hanging="2"/>
        <w:jc w:val="center"/>
        <w:rPr>
          <w:b/>
          <w:bCs/>
          <w:i w:val="0"/>
          <w:iCs w:val="0"/>
          <w:sz w:val="24"/>
          <w:szCs w:val="24"/>
        </w:rPr>
      </w:pPr>
      <w:r>
        <w:rPr>
          <w:b/>
          <w:bCs/>
          <w:i w:val="0"/>
          <w:iCs w:val="0"/>
          <w:sz w:val="24"/>
          <w:szCs w:val="24"/>
        </w:rPr>
        <w:t>GARANTÍA DE CUMPLIMIENTO DE CONTRATO</w:t>
      </w:r>
    </w:p>
    <w:p w:rsidR="00B37BA2" w:rsidRDefault="00B37BA2">
      <w:pPr>
        <w:ind w:hanging="2"/>
        <w:jc w:val="both"/>
        <w:rPr>
          <w:b/>
          <w:bCs/>
          <w:i w:val="0"/>
          <w:iCs w:val="0"/>
          <w:sz w:val="22"/>
          <w:szCs w:val="22"/>
        </w:rPr>
      </w:pPr>
    </w:p>
    <w:p w:rsidR="00B37BA2" w:rsidRDefault="00D33D12">
      <w:pPr>
        <w:ind w:hanging="2"/>
        <w:jc w:val="center"/>
        <w:rPr>
          <w:b/>
          <w:bCs/>
          <w:i w:val="0"/>
          <w:iCs w:val="0"/>
          <w:sz w:val="22"/>
          <w:szCs w:val="22"/>
        </w:rPr>
      </w:pPr>
      <w:r>
        <w:rPr>
          <w:b/>
          <w:bCs/>
          <w:i w:val="0"/>
          <w:iCs w:val="0"/>
          <w:sz w:val="22"/>
          <w:szCs w:val="22"/>
        </w:rPr>
        <w:t>(Con membrete del Banco avalista, en caso de  formalizar en papel)</w:t>
      </w:r>
    </w:p>
    <w:p w:rsidR="00B37BA2" w:rsidRDefault="00B37BA2">
      <w:pPr>
        <w:ind w:hanging="2"/>
        <w:jc w:val="both"/>
        <w:rPr>
          <w:b/>
          <w:bCs/>
          <w:i w:val="0"/>
          <w:iCs w:val="0"/>
          <w:sz w:val="22"/>
          <w:szCs w:val="22"/>
        </w:rPr>
      </w:pPr>
    </w:p>
    <w:p w:rsidR="00B37BA2" w:rsidRDefault="00D33D12">
      <w:pPr>
        <w:ind w:hanging="2"/>
        <w:jc w:val="both"/>
        <w:rPr>
          <w:i w:val="0"/>
          <w:iCs w:val="0"/>
          <w:sz w:val="22"/>
          <w:szCs w:val="22"/>
        </w:rPr>
      </w:pPr>
      <w:r>
        <w:rPr>
          <w:i w:val="0"/>
          <w:iCs w:val="0"/>
          <w:sz w:val="22"/>
          <w:szCs w:val="22"/>
        </w:rPr>
        <w:t>Referencia Aval:</w:t>
      </w:r>
    </w:p>
    <w:p w:rsidR="00B37BA2" w:rsidRDefault="00D33D12">
      <w:pPr>
        <w:ind w:hanging="2"/>
        <w:jc w:val="both"/>
        <w:rPr>
          <w:i w:val="0"/>
          <w:iCs w:val="0"/>
          <w:sz w:val="22"/>
          <w:szCs w:val="22"/>
        </w:rPr>
      </w:pPr>
      <w:r>
        <w:rPr>
          <w:i w:val="0"/>
          <w:iCs w:val="0"/>
          <w:sz w:val="22"/>
          <w:szCs w:val="22"/>
        </w:rPr>
        <w:t>Nº ___________.</w:t>
      </w:r>
    </w:p>
    <w:p w:rsidR="00B37BA2" w:rsidRDefault="00B37BA2">
      <w:pPr>
        <w:ind w:hanging="2"/>
        <w:jc w:val="both"/>
        <w:rPr>
          <w:i w:val="0"/>
          <w:iCs w:val="0"/>
          <w:sz w:val="22"/>
          <w:szCs w:val="22"/>
        </w:rPr>
      </w:pPr>
    </w:p>
    <w:p w:rsidR="00B37BA2" w:rsidRDefault="00D33D12">
      <w:pPr>
        <w:ind w:hanging="2"/>
        <w:jc w:val="both"/>
        <w:rPr>
          <w:i w:val="0"/>
          <w:iCs w:val="0"/>
          <w:sz w:val="22"/>
          <w:szCs w:val="22"/>
        </w:rPr>
      </w:pPr>
      <w:r>
        <w:rPr>
          <w:i w:val="0"/>
          <w:iCs w:val="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B37BA2" w:rsidRDefault="00B37BA2">
      <w:pPr>
        <w:ind w:hanging="2"/>
        <w:rPr>
          <w:i w:val="0"/>
          <w:iCs w:val="0"/>
          <w:sz w:val="22"/>
          <w:szCs w:val="22"/>
        </w:rPr>
      </w:pPr>
    </w:p>
    <w:p w:rsidR="00B37BA2" w:rsidRDefault="00D33D12">
      <w:pPr>
        <w:ind w:hanging="2"/>
        <w:jc w:val="center"/>
        <w:rPr>
          <w:i w:val="0"/>
          <w:iCs w:val="0"/>
          <w:sz w:val="22"/>
          <w:szCs w:val="22"/>
        </w:rPr>
      </w:pPr>
      <w:r>
        <w:rPr>
          <w:i w:val="0"/>
          <w:iCs w:val="0"/>
          <w:sz w:val="22"/>
          <w:szCs w:val="22"/>
        </w:rPr>
        <w:t>AVALA</w:t>
      </w:r>
    </w:p>
    <w:p w:rsidR="00B37BA2" w:rsidRDefault="00B37BA2">
      <w:pPr>
        <w:ind w:hanging="2"/>
        <w:jc w:val="both"/>
        <w:rPr>
          <w:i w:val="0"/>
          <w:iCs w:val="0"/>
          <w:sz w:val="22"/>
          <w:szCs w:val="22"/>
        </w:rPr>
      </w:pPr>
    </w:p>
    <w:p w:rsidR="00B37BA2" w:rsidRDefault="00D33D12">
      <w:pPr>
        <w:ind w:hanging="2"/>
        <w:jc w:val="both"/>
        <w:rPr>
          <w:i w:val="0"/>
          <w:iCs w:val="0"/>
          <w:color w:val="FF0000"/>
          <w:sz w:val="22"/>
          <w:szCs w:val="22"/>
        </w:rPr>
      </w:pPr>
      <w:r>
        <w:rPr>
          <w:i w:val="0"/>
          <w:iCs w:val="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B37BA2" w:rsidRDefault="00D33D12">
      <w:pPr>
        <w:ind w:hanging="2"/>
        <w:jc w:val="both"/>
        <w:rPr>
          <w:i w:val="0"/>
          <w:iCs w:val="0"/>
          <w:sz w:val="22"/>
          <w:szCs w:val="22"/>
        </w:rPr>
      </w:pPr>
      <w:r>
        <w:rPr>
          <w:i w:val="0"/>
          <w:iCs w:val="0"/>
          <w:sz w:val="22"/>
          <w:szCs w:val="22"/>
        </w:rPr>
        <w:t xml:space="preserve">El presente aval tendrá validez desde la fecha de emisión hasta que </w:t>
      </w:r>
      <w:proofErr w:type="spellStart"/>
      <w:r>
        <w:rPr>
          <w:i w:val="0"/>
          <w:iCs w:val="0"/>
          <w:sz w:val="22"/>
          <w:szCs w:val="22"/>
        </w:rPr>
        <w:t>Asepeyo</w:t>
      </w:r>
      <w:proofErr w:type="spellEnd"/>
      <w:r>
        <w:rPr>
          <w:i w:val="0"/>
          <w:iCs w:val="0"/>
          <w:sz w:val="22"/>
          <w:szCs w:val="22"/>
        </w:rPr>
        <w:t>, Mutua colaboradora con la seguridad social núm. 151 devuelva el original del mismo a _____(nombre de la Empresa avalada)_________.</w:t>
      </w:r>
    </w:p>
    <w:p w:rsidR="00B37BA2" w:rsidRDefault="00D33D12">
      <w:pPr>
        <w:spacing w:before="120"/>
        <w:ind w:hanging="2"/>
        <w:jc w:val="both"/>
        <w:rPr>
          <w:i w:val="0"/>
          <w:iCs w:val="0"/>
          <w:sz w:val="22"/>
          <w:szCs w:val="22"/>
        </w:rPr>
      </w:pPr>
      <w:r>
        <w:rPr>
          <w:i w:val="0"/>
          <w:iCs w:val="0"/>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B37BA2" w:rsidRDefault="00D33D12">
      <w:pPr>
        <w:spacing w:before="120"/>
        <w:ind w:hanging="2"/>
        <w:jc w:val="both"/>
        <w:rPr>
          <w:i w:val="0"/>
          <w:iCs w:val="0"/>
          <w:sz w:val="22"/>
          <w:szCs w:val="22"/>
        </w:rPr>
      </w:pPr>
      <w:r>
        <w:rPr>
          <w:i w:val="0"/>
          <w:iCs w:val="0"/>
          <w:sz w:val="22"/>
          <w:szCs w:val="22"/>
        </w:rPr>
        <w:t>El presente aval ha sido inscrito en esta misma fecha en el registro especial de avales con el nº__________.</w:t>
      </w:r>
    </w:p>
    <w:p w:rsidR="00B37BA2" w:rsidRDefault="00B37BA2">
      <w:pPr>
        <w:ind w:hanging="2"/>
        <w:jc w:val="both"/>
        <w:rPr>
          <w:i w:val="0"/>
          <w:iCs w:val="0"/>
          <w:sz w:val="22"/>
          <w:szCs w:val="22"/>
        </w:rPr>
      </w:pPr>
    </w:p>
    <w:p w:rsidR="00B37BA2" w:rsidRDefault="00D33D12">
      <w:pPr>
        <w:ind w:hanging="2"/>
        <w:jc w:val="right"/>
        <w:rPr>
          <w:i w:val="0"/>
          <w:iCs w:val="0"/>
          <w:sz w:val="22"/>
          <w:szCs w:val="22"/>
        </w:rPr>
      </w:pPr>
      <w:r>
        <w:rPr>
          <w:i w:val="0"/>
          <w:iCs w:val="0"/>
          <w:sz w:val="22"/>
          <w:szCs w:val="22"/>
        </w:rPr>
        <w:t xml:space="preserve">_________, a _____ de ________ </w:t>
      </w:r>
      <w:proofErr w:type="spellStart"/>
      <w:r>
        <w:rPr>
          <w:i w:val="0"/>
          <w:iCs w:val="0"/>
          <w:sz w:val="22"/>
          <w:szCs w:val="22"/>
        </w:rPr>
        <w:t>de</w:t>
      </w:r>
      <w:proofErr w:type="spellEnd"/>
      <w:r>
        <w:rPr>
          <w:i w:val="0"/>
          <w:iCs w:val="0"/>
          <w:sz w:val="22"/>
          <w:szCs w:val="22"/>
        </w:rPr>
        <w:t xml:space="preserve"> _________.</w:t>
      </w:r>
    </w:p>
    <w:p w:rsidR="00B37BA2" w:rsidRDefault="00D33D12">
      <w:pPr>
        <w:ind w:hanging="2"/>
        <w:rPr>
          <w:i w:val="0"/>
          <w:iCs w:val="0"/>
          <w:sz w:val="24"/>
          <w:szCs w:val="24"/>
        </w:rPr>
      </w:pPr>
      <w:r>
        <w:rPr>
          <w:i w:val="0"/>
          <w:iCs w:val="0"/>
          <w:sz w:val="22"/>
          <w:szCs w:val="22"/>
        </w:rPr>
        <w:t>(Nombre del Banco)</w:t>
      </w:r>
    </w:p>
    <w:p w:rsidR="00B37BA2" w:rsidRDefault="00B37BA2">
      <w:pPr>
        <w:ind w:hanging="2"/>
        <w:jc w:val="both"/>
        <w:rPr>
          <w:i w:val="0"/>
          <w:iCs w:val="0"/>
          <w:sz w:val="24"/>
          <w:szCs w:val="24"/>
        </w:rPr>
      </w:pPr>
    </w:p>
    <w:p w:rsidR="00B37BA2" w:rsidRDefault="00D33D12">
      <w:pPr>
        <w:keepNext/>
        <w:ind w:hanging="2"/>
        <w:jc w:val="center"/>
        <w:rPr>
          <w:sz w:val="22"/>
          <w:szCs w:val="22"/>
          <w:u w:val="single"/>
        </w:rPr>
      </w:pPr>
      <w:r>
        <w:rPr>
          <w:sz w:val="22"/>
          <w:szCs w:val="22"/>
          <w:u w:val="single"/>
        </w:rPr>
        <w:t>Firmas con indicación del nº D.N.I. y sello del Banco</w:t>
      </w:r>
    </w:p>
    <w:p w:rsidR="00B37BA2" w:rsidRDefault="00B37BA2">
      <w:pPr>
        <w:ind w:hanging="2"/>
        <w:rPr>
          <w:i w:val="0"/>
          <w:iCs w:val="0"/>
        </w:rPr>
      </w:pPr>
    </w:p>
    <w:p w:rsidR="00B37BA2" w:rsidRDefault="00B37BA2">
      <w:pPr>
        <w:spacing w:before="240" w:after="60"/>
        <w:ind w:hanging="2"/>
        <w:jc w:val="center"/>
        <w:rPr>
          <w:b/>
          <w:bCs/>
        </w:rPr>
      </w:pPr>
    </w:p>
    <w:p w:rsidR="00B37BA2" w:rsidRDefault="00B37BA2">
      <w:pPr>
        <w:ind w:hanging="2"/>
      </w:pPr>
    </w:p>
    <w:p w:rsidR="00B37BA2" w:rsidRDefault="00B37BA2">
      <w:pPr>
        <w:ind w:hanging="2"/>
      </w:pPr>
    </w:p>
    <w:p w:rsidR="00B37BA2" w:rsidRDefault="00B37BA2">
      <w:pPr>
        <w:ind w:hanging="2"/>
      </w:pPr>
    </w:p>
    <w:p w:rsidR="00B37BA2" w:rsidRDefault="00B37BA2">
      <w:pPr>
        <w:ind w:hanging="2"/>
      </w:pPr>
    </w:p>
    <w:p w:rsidR="00B37BA2" w:rsidRDefault="00B37BA2">
      <w:pPr>
        <w:ind w:hanging="2"/>
      </w:pPr>
    </w:p>
    <w:p w:rsidR="00B37BA2" w:rsidRDefault="00B37BA2">
      <w:pPr>
        <w:ind w:hanging="2"/>
      </w:pPr>
    </w:p>
    <w:p w:rsidR="00B37BA2" w:rsidRDefault="00D33D12">
      <w:pPr>
        <w:ind w:hanging="2"/>
      </w:pPr>
      <w:r>
        <w:t>MODELO DE SEGURO DE CAUCIÓN</w:t>
      </w:r>
    </w:p>
    <w:p w:rsidR="00B37BA2" w:rsidRDefault="00B37BA2">
      <w:pPr>
        <w:ind w:hanging="2"/>
        <w:jc w:val="both"/>
        <w:rPr>
          <w:i w:val="0"/>
          <w:iCs w:val="0"/>
        </w:rPr>
      </w:pPr>
    </w:p>
    <w:p w:rsidR="00B37BA2" w:rsidRDefault="00B37BA2">
      <w:pPr>
        <w:ind w:hanging="2"/>
        <w:jc w:val="both"/>
        <w:rPr>
          <w:i w:val="0"/>
          <w:iCs w:val="0"/>
        </w:rPr>
      </w:pPr>
    </w:p>
    <w:p w:rsidR="00B37BA2" w:rsidRDefault="00D33D12">
      <w:pPr>
        <w:ind w:hanging="2"/>
        <w:jc w:val="both"/>
        <w:rPr>
          <w:i w:val="0"/>
          <w:iCs w:val="0"/>
        </w:rPr>
      </w:pPr>
      <w:r>
        <w:rPr>
          <w:i w:val="0"/>
          <w:iCs w:val="0"/>
        </w:rPr>
        <w:t>(MEMBRETE DEL ASEGURADOR)</w:t>
      </w:r>
    </w:p>
    <w:p w:rsidR="00B37BA2" w:rsidRDefault="00B37BA2">
      <w:pPr>
        <w:ind w:hanging="2"/>
        <w:jc w:val="both"/>
        <w:rPr>
          <w:i w:val="0"/>
          <w:iCs w:val="0"/>
        </w:rPr>
      </w:pPr>
    </w:p>
    <w:p w:rsidR="00B37BA2" w:rsidRDefault="00B37BA2">
      <w:pPr>
        <w:ind w:hanging="2"/>
        <w:jc w:val="both"/>
        <w:rPr>
          <w:i w:val="0"/>
          <w:iCs w:val="0"/>
        </w:rPr>
      </w:pPr>
    </w:p>
    <w:p w:rsidR="00B37BA2" w:rsidRDefault="00D33D12">
      <w:pPr>
        <w:ind w:hanging="2"/>
        <w:jc w:val="both"/>
        <w:rPr>
          <w:i w:val="0"/>
          <w:iCs w:val="0"/>
        </w:rPr>
      </w:pPr>
      <w:r>
        <w:rPr>
          <w:i w:val="0"/>
          <w:iCs w:val="0"/>
        </w:rPr>
        <w:t>Certificado número ---------------------</w:t>
      </w:r>
    </w:p>
    <w:p w:rsidR="00B37BA2" w:rsidRDefault="00B37BA2">
      <w:pPr>
        <w:ind w:hanging="2"/>
        <w:jc w:val="both"/>
        <w:rPr>
          <w:i w:val="0"/>
          <w:iCs w:val="0"/>
        </w:rPr>
      </w:pPr>
    </w:p>
    <w:p w:rsidR="00B37BA2" w:rsidRDefault="00D33D12">
      <w:pPr>
        <w:ind w:hanging="2"/>
        <w:jc w:val="both"/>
        <w:rPr>
          <w:i w:val="0"/>
          <w:iCs w:val="0"/>
        </w:rPr>
      </w:pPr>
      <w:r>
        <w:rPr>
          <w:i w:val="0"/>
          <w:iCs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B37BA2" w:rsidRDefault="00B37BA2">
      <w:pPr>
        <w:ind w:hanging="2"/>
        <w:jc w:val="both"/>
        <w:rPr>
          <w:i w:val="0"/>
          <w:iCs w:val="0"/>
        </w:rPr>
      </w:pPr>
    </w:p>
    <w:p w:rsidR="00B37BA2" w:rsidRDefault="00D33D12">
      <w:pPr>
        <w:keepNext/>
        <w:spacing w:before="240"/>
        <w:ind w:hanging="2"/>
        <w:rPr>
          <w:b/>
          <w:bCs/>
          <w:i w:val="0"/>
          <w:iCs w:val="0"/>
          <w:smallCaps/>
        </w:rPr>
      </w:pPr>
      <w:r>
        <w:rPr>
          <w:b/>
          <w:bCs/>
          <w:i w:val="0"/>
          <w:iCs w:val="0"/>
          <w:smallCaps/>
        </w:rPr>
        <w:t>ASEGURA</w:t>
      </w:r>
    </w:p>
    <w:p w:rsidR="00B37BA2" w:rsidRDefault="00D33D12">
      <w:pPr>
        <w:ind w:hanging="2"/>
        <w:jc w:val="both"/>
        <w:rPr>
          <w:i w:val="0"/>
          <w:iCs w:val="0"/>
          <w:sz w:val="22"/>
          <w:szCs w:val="22"/>
        </w:rPr>
      </w:pPr>
      <w:r>
        <w:rPr>
          <w:i w:val="0"/>
          <w:iCs w:val="0"/>
        </w:rPr>
        <w:t>a: (</w:t>
      </w:r>
      <w:r>
        <w:rPr>
          <w:b/>
          <w:bCs/>
          <w:i w:val="0"/>
          <w:iCs w:val="0"/>
        </w:rPr>
        <w:t>nombre y apellidos o razón social</w:t>
      </w:r>
      <w:r>
        <w:rPr>
          <w:i w:val="0"/>
          <w:iCs w:val="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B37BA2" w:rsidRDefault="00D33D12">
      <w:pPr>
        <w:ind w:hanging="2"/>
        <w:jc w:val="both"/>
        <w:rPr>
          <w:i w:val="0"/>
          <w:iCs w:val="0"/>
        </w:rPr>
      </w:pPr>
      <w:r>
        <w:rPr>
          <w:i w:val="0"/>
          <w:iCs w:val="0"/>
        </w:rPr>
        <w:t xml:space="preserve">El asegurador declara bajo su responsabilidad, que cumple los requisitos exigidos en el artículo 57.1 del Reglamento General de la Ley de Contratos de las Administraciones Públicas. </w:t>
      </w:r>
    </w:p>
    <w:p w:rsidR="00B37BA2" w:rsidRDefault="00D33D12">
      <w:pPr>
        <w:ind w:hanging="2"/>
        <w:jc w:val="both"/>
        <w:rPr>
          <w:i w:val="0"/>
          <w:iCs w:val="0"/>
        </w:rPr>
      </w:pPr>
      <w:r>
        <w:rPr>
          <w:i w:val="0"/>
          <w:iCs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B37BA2" w:rsidRDefault="00D33D12">
      <w:pPr>
        <w:ind w:hanging="2"/>
        <w:jc w:val="both"/>
        <w:rPr>
          <w:i w:val="0"/>
          <w:iCs w:val="0"/>
        </w:rPr>
      </w:pPr>
      <w:r>
        <w:rPr>
          <w:i w:val="0"/>
          <w:iCs w:val="0"/>
        </w:rPr>
        <w:t>El asegurador no podrá oponer al asegurado las excepciones que puedan corresponderle contra el tomador del seguro.</w:t>
      </w:r>
    </w:p>
    <w:p w:rsidR="00B37BA2" w:rsidRDefault="00D33D12">
      <w:pPr>
        <w:ind w:hanging="2"/>
        <w:jc w:val="both"/>
        <w:rPr>
          <w:i w:val="0"/>
          <w:iCs w:val="0"/>
        </w:rPr>
      </w:pPr>
      <w:r>
        <w:rPr>
          <w:i w:val="0"/>
          <w:iCs w:val="0"/>
        </w:rPr>
        <w:t>El asegurador asume el compromiso de indemnizar al asegurado al primer requerimiento de ASEPEYO.</w:t>
      </w:r>
    </w:p>
    <w:p w:rsidR="00B37BA2" w:rsidRDefault="00D33D12">
      <w:pPr>
        <w:ind w:hanging="2"/>
        <w:jc w:val="both"/>
        <w:rPr>
          <w:i w:val="0"/>
          <w:iCs w:val="0"/>
        </w:rPr>
      </w:pPr>
      <w:r>
        <w:rPr>
          <w:i w:val="0"/>
          <w:iCs w:val="0"/>
        </w:rPr>
        <w:t>El presente seguro de caución estará en vigor hasta que el órgano a cuya disposición se constituye resuelva expresamente declarar la extinción de la obligación garantizada y la cancelación del seguro de caución.</w:t>
      </w:r>
    </w:p>
    <w:p w:rsidR="00B37BA2" w:rsidRDefault="00D33D12">
      <w:pPr>
        <w:ind w:hanging="2"/>
        <w:jc w:val="center"/>
        <w:rPr>
          <w:i w:val="0"/>
          <w:iCs w:val="0"/>
        </w:rPr>
      </w:pPr>
      <w:r>
        <w:rPr>
          <w:i w:val="0"/>
          <w:iCs w:val="0"/>
        </w:rPr>
        <w:t xml:space="preserve"> (Lugar y fecha ) -------------------------------</w:t>
      </w:r>
    </w:p>
    <w:p w:rsidR="00B37BA2" w:rsidRDefault="00D33D12">
      <w:pPr>
        <w:ind w:hanging="2"/>
        <w:jc w:val="center"/>
        <w:rPr>
          <w:i w:val="0"/>
          <w:iCs w:val="0"/>
        </w:rPr>
      </w:pPr>
      <w:r>
        <w:rPr>
          <w:i w:val="0"/>
          <w:iCs w:val="0"/>
        </w:rPr>
        <w:t>(razón social de la entidad) --------------------------------------------</w:t>
      </w:r>
    </w:p>
    <w:p w:rsidR="00B37BA2" w:rsidRDefault="00B37BA2">
      <w:pPr>
        <w:ind w:hanging="2"/>
        <w:jc w:val="center"/>
        <w:rPr>
          <w:i w:val="0"/>
          <w:iCs w:val="0"/>
        </w:rPr>
      </w:pPr>
    </w:p>
    <w:p w:rsidR="00B37BA2" w:rsidRDefault="00B37BA2">
      <w:pPr>
        <w:ind w:hanging="2"/>
        <w:jc w:val="center"/>
        <w:rPr>
          <w:i w:val="0"/>
          <w:iCs w:val="0"/>
        </w:rPr>
      </w:pPr>
    </w:p>
    <w:p w:rsidR="00B37BA2" w:rsidRDefault="00D33D12">
      <w:pPr>
        <w:ind w:hanging="2"/>
        <w:jc w:val="center"/>
        <w:rPr>
          <w:i w:val="0"/>
          <w:iCs w:val="0"/>
        </w:rPr>
      </w:pPr>
      <w:r>
        <w:rPr>
          <w:i w:val="0"/>
          <w:iCs w:val="0"/>
        </w:rPr>
        <w:t>(Sello entidad aseguradora) (firma de los Apoderados)</w:t>
      </w:r>
    </w:p>
    <w:p w:rsidR="00B37BA2" w:rsidRDefault="00B37BA2">
      <w:pPr>
        <w:tabs>
          <w:tab w:val="left" w:pos="567"/>
        </w:tabs>
        <w:ind w:hanging="2"/>
        <w:jc w:val="both"/>
        <w:rPr>
          <w:b/>
          <w:bCs/>
          <w:color w:val="000080"/>
        </w:rPr>
      </w:pPr>
    </w:p>
    <w:p w:rsidR="00B37BA2" w:rsidRDefault="00B37BA2">
      <w:pPr>
        <w:tabs>
          <w:tab w:val="left" w:pos="567"/>
        </w:tabs>
        <w:ind w:hanging="2"/>
        <w:jc w:val="both"/>
        <w:rPr>
          <w:b/>
          <w:bCs/>
          <w:i w:val="0"/>
          <w:iCs w:val="0"/>
          <w:color w:val="000080"/>
        </w:rPr>
      </w:pPr>
    </w:p>
    <w:p w:rsidR="00B37BA2" w:rsidRDefault="00B37BA2">
      <w:pPr>
        <w:tabs>
          <w:tab w:val="left" w:pos="567"/>
        </w:tabs>
        <w:ind w:hanging="2"/>
        <w:jc w:val="both"/>
        <w:rPr>
          <w:b/>
          <w:bCs/>
          <w:i w:val="0"/>
          <w:iCs w:val="0"/>
          <w:color w:val="000080"/>
        </w:rPr>
      </w:pPr>
    </w:p>
    <w:p w:rsidR="00B37BA2" w:rsidRDefault="00B37BA2">
      <w:pPr>
        <w:tabs>
          <w:tab w:val="left" w:pos="567"/>
        </w:tabs>
        <w:ind w:hanging="2"/>
        <w:jc w:val="both"/>
        <w:rPr>
          <w:b/>
          <w:bCs/>
          <w:i w:val="0"/>
          <w:iCs w:val="0"/>
          <w:color w:val="000080"/>
        </w:rPr>
      </w:pPr>
    </w:p>
    <w:p w:rsidR="00B37BA2" w:rsidRDefault="00B37BA2">
      <w:pPr>
        <w:tabs>
          <w:tab w:val="left" w:pos="567"/>
        </w:tabs>
        <w:ind w:hanging="2"/>
        <w:jc w:val="both"/>
        <w:rPr>
          <w:b/>
          <w:bCs/>
          <w:i w:val="0"/>
          <w:iCs w:val="0"/>
          <w:color w:val="000080"/>
        </w:rPr>
      </w:pPr>
    </w:p>
    <w:p w:rsidR="00B37BA2" w:rsidRDefault="00B37BA2">
      <w:pPr>
        <w:tabs>
          <w:tab w:val="left" w:pos="567"/>
        </w:tabs>
        <w:ind w:hanging="2"/>
        <w:jc w:val="both"/>
        <w:rPr>
          <w:b/>
          <w:bCs/>
          <w:i w:val="0"/>
          <w:iCs w:val="0"/>
          <w:color w:val="000080"/>
        </w:rPr>
      </w:pPr>
    </w:p>
    <w:p w:rsidR="00B37BA2" w:rsidRDefault="00B37BA2">
      <w:pPr>
        <w:tabs>
          <w:tab w:val="left" w:pos="567"/>
        </w:tabs>
        <w:ind w:hanging="2"/>
        <w:jc w:val="both"/>
        <w:rPr>
          <w:b/>
          <w:bCs/>
          <w:i w:val="0"/>
          <w:iCs w:val="0"/>
          <w:color w:val="000080"/>
        </w:rPr>
      </w:pPr>
    </w:p>
    <w:tbl>
      <w:tblPr>
        <w:tblStyle w:val="afffffffffffff0"/>
        <w:tblW w:w="9165" w:type="dxa"/>
        <w:tblInd w:w="-108" w:type="dxa"/>
        <w:tblLayout w:type="fixed"/>
        <w:tblLook w:val="0000" w:firstRow="0" w:lastRow="0" w:firstColumn="0" w:lastColumn="0" w:noHBand="0" w:noVBand="0"/>
      </w:tblPr>
      <w:tblGrid>
        <w:gridCol w:w="9165"/>
      </w:tblGrid>
      <w:tr w:rsidR="00B37BA2">
        <w:trPr>
          <w:trHeight w:val="938"/>
        </w:trPr>
        <w:tc>
          <w:tcPr>
            <w:tcW w:w="9165" w:type="dxa"/>
            <w:shd w:val="clear" w:color="auto" w:fill="00B0F0"/>
          </w:tcPr>
          <w:p w:rsidR="00B37BA2" w:rsidRDefault="00D33D12">
            <w:pPr>
              <w:spacing w:before="240" w:after="60"/>
              <w:ind w:left="1" w:hanging="3"/>
              <w:jc w:val="center"/>
              <w:rPr>
                <w:b/>
                <w:bCs/>
                <w:i w:val="0"/>
                <w:iCs w:val="0"/>
                <w:color w:val="FFFFFF"/>
                <w:sz w:val="22"/>
                <w:szCs w:val="22"/>
              </w:rPr>
            </w:pPr>
            <w:bookmarkStart w:id="17" w:name="_heading=h.2d9ujvd3s1wf" w:colFirst="0" w:colLast="0"/>
            <w:bookmarkEnd w:id="17"/>
            <w:r>
              <w:rPr>
                <w:b/>
                <w:bCs/>
                <w:i w:val="0"/>
                <w:iCs w:val="0"/>
                <w:color w:val="FFFFFF"/>
                <w:sz w:val="22"/>
                <w:szCs w:val="22"/>
              </w:rPr>
              <w:lastRenderedPageBreak/>
              <w:t>Anexo IV.5</w:t>
            </w:r>
          </w:p>
          <w:p w:rsidR="00B37BA2" w:rsidRDefault="00D33D12">
            <w:pPr>
              <w:ind w:hanging="2"/>
              <w:jc w:val="center"/>
              <w:rPr>
                <w:i w:val="0"/>
                <w:iCs w:val="0"/>
                <w:color w:val="FFFFFF"/>
                <w:sz w:val="22"/>
                <w:szCs w:val="22"/>
              </w:rPr>
            </w:pPr>
            <w:r>
              <w:rPr>
                <w:b/>
                <w:bCs/>
                <w:i w:val="0"/>
                <w:iCs w:val="0"/>
                <w:color w:val="FFFFFF"/>
                <w:sz w:val="22"/>
                <w:szCs w:val="22"/>
              </w:rPr>
              <w:t xml:space="preserve">Modelo de certificado de visitas al centro </w:t>
            </w:r>
          </w:p>
          <w:p w:rsidR="00B37BA2" w:rsidRDefault="00D33D12">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B37BA2" w:rsidRDefault="00B37BA2">
      <w:pPr>
        <w:ind w:hanging="2"/>
        <w:jc w:val="both"/>
        <w:rPr>
          <w:i w:val="0"/>
          <w:iCs w:val="0"/>
          <w:color w:val="000080"/>
          <w:sz w:val="22"/>
          <w:szCs w:val="22"/>
        </w:rPr>
      </w:pPr>
    </w:p>
    <w:p w:rsidR="00B37BA2" w:rsidRDefault="00B37BA2">
      <w:pPr>
        <w:ind w:hanging="2"/>
        <w:jc w:val="both"/>
        <w:rPr>
          <w:i w:val="0"/>
          <w:iCs w:val="0"/>
          <w:sz w:val="22"/>
          <w:szCs w:val="22"/>
        </w:rPr>
      </w:pPr>
    </w:p>
    <w:p w:rsidR="00B37BA2" w:rsidRDefault="00D33D12">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contrato para el servicio de …………………………………………………………………………………….</w:t>
      </w:r>
    </w:p>
    <w:p w:rsidR="00B37BA2" w:rsidRDefault="00D33D12">
      <w:pPr>
        <w:ind w:hanging="2"/>
        <w:jc w:val="both"/>
        <w:rPr>
          <w:i w:val="0"/>
          <w:iCs w:val="0"/>
          <w:sz w:val="22"/>
          <w:szCs w:val="22"/>
        </w:rPr>
      </w:pPr>
      <w:r>
        <w:rPr>
          <w:i w:val="0"/>
          <w:iCs w:val="0"/>
          <w:sz w:val="22"/>
          <w:szCs w:val="22"/>
        </w:rPr>
        <w:t xml:space="preserve"> </w:t>
      </w:r>
    </w:p>
    <w:p w:rsidR="00B37BA2" w:rsidRDefault="00D33D12">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B37BA2" w:rsidRDefault="00B37BA2">
      <w:pPr>
        <w:ind w:hanging="2"/>
        <w:jc w:val="both"/>
        <w:rPr>
          <w:i w:val="0"/>
          <w:iCs w:val="0"/>
          <w:sz w:val="22"/>
          <w:szCs w:val="22"/>
        </w:rPr>
      </w:pPr>
    </w:p>
    <w:p w:rsidR="00B37BA2" w:rsidRDefault="00D33D12">
      <w:pPr>
        <w:ind w:hanging="2"/>
        <w:jc w:val="both"/>
        <w:rPr>
          <w:i w:val="0"/>
          <w:iCs w:val="0"/>
          <w:sz w:val="22"/>
          <w:szCs w:val="22"/>
        </w:rPr>
      </w:pPr>
      <w:r>
        <w:rPr>
          <w:i w:val="0"/>
          <w:iCs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B37BA2" w:rsidRDefault="00B37BA2">
      <w:pPr>
        <w:ind w:hanging="2"/>
        <w:jc w:val="both"/>
        <w:rPr>
          <w:i w:val="0"/>
          <w:iCs w:val="0"/>
          <w:sz w:val="22"/>
          <w:szCs w:val="22"/>
        </w:rPr>
      </w:pPr>
    </w:p>
    <w:p w:rsidR="00B37BA2" w:rsidRDefault="00D33D12">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B37BA2" w:rsidRDefault="00B37BA2">
      <w:pPr>
        <w:ind w:hanging="2"/>
        <w:jc w:val="both"/>
        <w:rPr>
          <w:i w:val="0"/>
          <w:iCs w:val="0"/>
          <w:sz w:val="22"/>
          <w:szCs w:val="22"/>
        </w:rPr>
      </w:pPr>
    </w:p>
    <w:p w:rsidR="00B37BA2" w:rsidRDefault="00D33D12">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presente obligación de confidencialidad.</w:t>
      </w: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D33D12">
      <w:pPr>
        <w:ind w:hanging="2"/>
        <w:jc w:val="both"/>
        <w:rPr>
          <w:i w:val="0"/>
          <w:iCs w:val="0"/>
          <w:sz w:val="22"/>
          <w:szCs w:val="22"/>
        </w:rPr>
      </w:pPr>
      <w:r>
        <w:rPr>
          <w:i w:val="0"/>
          <w:iCs w:val="0"/>
          <w:sz w:val="22"/>
          <w:szCs w:val="22"/>
        </w:rPr>
        <w:t xml:space="preserve">Y para que conste y a los efectos oportunos, </w:t>
      </w: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B37BA2" w:rsidRDefault="00D33D12">
      <w:pPr>
        <w:ind w:hanging="2"/>
        <w:jc w:val="both"/>
        <w:rPr>
          <w:i w:val="0"/>
          <w:iCs w:val="0"/>
          <w:sz w:val="22"/>
          <w:szCs w:val="22"/>
        </w:rPr>
      </w:pPr>
      <w:r>
        <w:rPr>
          <w:i w:val="0"/>
          <w:iCs w:val="0"/>
          <w:sz w:val="22"/>
          <w:szCs w:val="22"/>
        </w:rPr>
        <w:t xml:space="preserve">En................................., a ….. de…………... de ………... </w:t>
      </w:r>
    </w:p>
    <w:p w:rsidR="00B37BA2" w:rsidRDefault="00B37BA2">
      <w:pPr>
        <w:ind w:hanging="2"/>
        <w:rPr>
          <w:sz w:val="22"/>
          <w:szCs w:val="22"/>
        </w:rPr>
      </w:pPr>
    </w:p>
    <w:p w:rsidR="00B37BA2" w:rsidRDefault="00B37BA2">
      <w:pPr>
        <w:ind w:hanging="2"/>
        <w:rPr>
          <w:sz w:val="22"/>
          <w:szCs w:val="22"/>
        </w:rPr>
      </w:pPr>
    </w:p>
    <w:p w:rsidR="00B37BA2" w:rsidRDefault="00B37BA2">
      <w:pPr>
        <w:ind w:hanging="2"/>
        <w:rPr>
          <w:sz w:val="22"/>
          <w:szCs w:val="22"/>
        </w:rPr>
      </w:pPr>
    </w:p>
    <w:p w:rsidR="00B37BA2" w:rsidRDefault="00B37BA2">
      <w:pPr>
        <w:ind w:hanging="2"/>
        <w:rPr>
          <w:sz w:val="22"/>
          <w:szCs w:val="22"/>
        </w:rPr>
      </w:pPr>
    </w:p>
    <w:sdt>
      <w:sdtPr>
        <w:tag w:val="goog_rdk_13"/>
        <w:id w:val="1480122370"/>
      </w:sdtPr>
      <w:sdtContent>
        <w:p w:rsidR="00B37BA2" w:rsidRDefault="00D33D12">
          <w:pPr>
            <w:tabs>
              <w:tab w:val="left" w:pos="567"/>
            </w:tabs>
            <w:ind w:hanging="2"/>
            <w:jc w:val="both"/>
            <w:rPr>
              <w:i w:val="0"/>
              <w:iCs w:val="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sdtContent>
    </w:sdt>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p w:rsidR="00B37BA2" w:rsidRDefault="00B37BA2">
      <w:pPr>
        <w:tabs>
          <w:tab w:val="left" w:pos="567"/>
        </w:tabs>
        <w:ind w:hanging="2"/>
        <w:jc w:val="both"/>
        <w:rPr>
          <w:i w:val="0"/>
          <w:iCs w:val="0"/>
          <w:color w:val="000080"/>
          <w:sz w:val="22"/>
          <w:szCs w:val="22"/>
        </w:rPr>
      </w:pPr>
    </w:p>
    <w:tbl>
      <w:tblPr>
        <w:tblStyle w:val="afffffffffffff1"/>
        <w:tblW w:w="9255" w:type="dxa"/>
        <w:tblInd w:w="-115" w:type="dxa"/>
        <w:tblLayout w:type="fixed"/>
        <w:tblLook w:val="0400" w:firstRow="0" w:lastRow="0" w:firstColumn="0" w:lastColumn="0" w:noHBand="0" w:noVBand="1"/>
      </w:tblPr>
      <w:tblGrid>
        <w:gridCol w:w="9255"/>
      </w:tblGrid>
      <w:tr w:rsidR="00B37BA2">
        <w:trPr>
          <w:trHeight w:val="765"/>
        </w:trPr>
        <w:tc>
          <w:tcPr>
            <w:tcW w:w="9255" w:type="dxa"/>
            <w:shd w:val="clear" w:color="auto" w:fill="00B0F0"/>
          </w:tcPr>
          <w:p w:rsidR="00B37BA2" w:rsidRDefault="00D33D12">
            <w:pPr>
              <w:ind w:hanging="2"/>
              <w:jc w:val="center"/>
              <w:rPr>
                <w:b/>
                <w:bCs/>
                <w:i w:val="0"/>
                <w:iCs w:val="0"/>
                <w:color w:val="FFFFFF"/>
                <w:sz w:val="22"/>
                <w:szCs w:val="22"/>
              </w:rPr>
            </w:pPr>
            <w:r>
              <w:lastRenderedPageBreak/>
              <w:br w:type="page"/>
            </w:r>
            <w:r>
              <w:rPr>
                <w:b/>
                <w:bCs/>
                <w:i w:val="0"/>
                <w:iCs w:val="0"/>
                <w:color w:val="FFFFFF"/>
                <w:sz w:val="22"/>
                <w:szCs w:val="22"/>
              </w:rPr>
              <w:t>Anexo IV.6</w:t>
            </w:r>
          </w:p>
          <w:p w:rsidR="00B37BA2" w:rsidRDefault="00D33D12">
            <w:pPr>
              <w:ind w:hanging="2"/>
              <w:jc w:val="center"/>
              <w:rPr>
                <w:b/>
                <w:bCs/>
                <w:i w:val="0"/>
                <w:iCs w:val="0"/>
                <w:color w:val="FFFFFF"/>
                <w:sz w:val="22"/>
                <w:szCs w:val="22"/>
              </w:rPr>
            </w:pPr>
            <w:r>
              <w:rPr>
                <w:b/>
                <w:bCs/>
                <w:i w:val="0"/>
                <w:iCs w:val="0"/>
                <w:color w:val="FFFFFF"/>
                <w:sz w:val="22"/>
                <w:szCs w:val="22"/>
              </w:rPr>
              <w:t xml:space="preserve">Declaración responsable en materia de protección de datos  </w:t>
            </w:r>
          </w:p>
        </w:tc>
      </w:tr>
    </w:tbl>
    <w:p w:rsidR="00B37BA2" w:rsidRDefault="00B37BA2">
      <w:pPr>
        <w:tabs>
          <w:tab w:val="left" w:pos="567"/>
        </w:tabs>
        <w:ind w:hanging="2"/>
        <w:jc w:val="both"/>
        <w:rPr>
          <w:b/>
          <w:bCs/>
          <w:i w:val="0"/>
          <w:iCs w:val="0"/>
          <w:color w:val="000080"/>
          <w:sz w:val="22"/>
          <w:szCs w:val="22"/>
        </w:rPr>
      </w:pPr>
    </w:p>
    <w:p w:rsidR="00B37BA2" w:rsidRDefault="00D33D12">
      <w:pPr>
        <w:tabs>
          <w:tab w:val="left" w:pos="567"/>
        </w:tabs>
        <w:ind w:hanging="2"/>
        <w:jc w:val="both"/>
        <w:rPr>
          <w:i w:val="0"/>
          <w:iCs w:val="0"/>
          <w:sz w:val="22"/>
          <w:szCs w:val="22"/>
        </w:rPr>
      </w:pPr>
      <w:r>
        <w:rPr>
          <w:i w:val="0"/>
          <w:iCs w:val="0"/>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B37BA2" w:rsidRDefault="00B37BA2">
      <w:pPr>
        <w:tabs>
          <w:tab w:val="left" w:pos="567"/>
        </w:tabs>
        <w:ind w:hanging="2"/>
        <w:jc w:val="both"/>
        <w:rPr>
          <w:b/>
          <w:bCs/>
          <w:i w:val="0"/>
          <w:iCs w:val="0"/>
          <w:color w:val="000080"/>
          <w:sz w:val="22"/>
          <w:szCs w:val="22"/>
        </w:rPr>
      </w:pPr>
    </w:p>
    <w:p w:rsidR="00B37BA2" w:rsidRDefault="00D33D12">
      <w:pPr>
        <w:tabs>
          <w:tab w:val="left" w:pos="567"/>
        </w:tabs>
        <w:ind w:hanging="2"/>
        <w:jc w:val="both"/>
        <w:rPr>
          <w:i w:val="0"/>
          <w:iCs w:val="0"/>
          <w:sz w:val="22"/>
          <w:szCs w:val="22"/>
        </w:rPr>
      </w:pPr>
      <w:r>
        <w:rPr>
          <w:i w:val="0"/>
          <w:iCs w:val="0"/>
          <w:sz w:val="22"/>
          <w:szCs w:val="22"/>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B37BA2" w:rsidRDefault="00B37BA2">
      <w:pPr>
        <w:ind w:hanging="2"/>
        <w:jc w:val="both"/>
        <w:rPr>
          <w:i w:val="0"/>
          <w:iCs w:val="0"/>
          <w:sz w:val="22"/>
          <w:szCs w:val="22"/>
          <w:u w:val="single"/>
        </w:rPr>
      </w:pPr>
    </w:p>
    <w:p w:rsidR="00B37BA2" w:rsidRDefault="00D33D12">
      <w:pPr>
        <w:ind w:hanging="2"/>
        <w:jc w:val="both"/>
        <w:rPr>
          <w:i w:val="0"/>
          <w:iCs w:val="0"/>
          <w:sz w:val="22"/>
          <w:szCs w:val="22"/>
        </w:rPr>
      </w:pPr>
      <w:r>
        <w:rPr>
          <w:i w:val="0"/>
          <w:iCs w:val="0"/>
          <w:sz w:val="22"/>
          <w:szCs w:val="22"/>
        </w:rPr>
        <w:t xml:space="preserve">2.- Que en el supuesto de resultar adjudicatario del contrato objeto de la presente licitación se compromete al estricto cumplimiento de lo dispuesto en </w:t>
      </w:r>
      <w:r>
        <w:rPr>
          <w:i w:val="0"/>
          <w:iCs w:val="0"/>
          <w:sz w:val="24"/>
          <w:szCs w:val="24"/>
        </w:rPr>
        <w:t xml:space="preserve">la </w:t>
      </w:r>
      <w:r>
        <w:rPr>
          <w:i w:val="0"/>
          <w:iCs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B37BA2" w:rsidRDefault="00B37BA2">
      <w:pPr>
        <w:tabs>
          <w:tab w:val="left" w:pos="567"/>
        </w:tabs>
        <w:ind w:hanging="2"/>
        <w:jc w:val="both"/>
        <w:rPr>
          <w:b/>
          <w:bCs/>
          <w:i w:val="0"/>
          <w:iCs w:val="0"/>
          <w:sz w:val="22"/>
          <w:szCs w:val="22"/>
        </w:rPr>
      </w:pPr>
    </w:p>
    <w:p w:rsidR="00B37BA2" w:rsidRDefault="00D33D12">
      <w:pPr>
        <w:tabs>
          <w:tab w:val="left" w:pos="567"/>
        </w:tabs>
        <w:ind w:hanging="2"/>
        <w:jc w:val="both"/>
        <w:rPr>
          <w:i w:val="0"/>
          <w:iCs w:val="0"/>
          <w:sz w:val="22"/>
          <w:szCs w:val="22"/>
        </w:rPr>
      </w:pPr>
      <w:r>
        <w:rPr>
          <w:i w:val="0"/>
          <w:iCs w:val="0"/>
          <w:sz w:val="22"/>
          <w:szCs w:val="22"/>
        </w:rPr>
        <w:t xml:space="preserve">3.- Que de conformidad con lo previsto en el artículo 122.2  e) de la Ley 9/2017, de 8 de noviembre, de contratos del sector público: </w:t>
      </w:r>
    </w:p>
    <w:p w:rsidR="00B37BA2" w:rsidRDefault="00B37BA2">
      <w:pPr>
        <w:tabs>
          <w:tab w:val="left" w:pos="567"/>
        </w:tabs>
        <w:ind w:hanging="2"/>
        <w:jc w:val="both"/>
        <w:rPr>
          <w:i w:val="0"/>
          <w:iCs w:val="0"/>
          <w:sz w:val="22"/>
          <w:szCs w:val="22"/>
        </w:rPr>
      </w:pPr>
    </w:p>
    <w:p w:rsidR="00B37BA2" w:rsidRDefault="00D33D12">
      <w:pPr>
        <w:tabs>
          <w:tab w:val="left" w:pos="567"/>
        </w:tabs>
        <w:ind w:hanging="2"/>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xxxxxx</w:t>
      </w:r>
      <w:proofErr w:type="spellEnd"/>
      <w:r>
        <w:rPr>
          <w:i w:val="0"/>
          <w:iCs w:val="0"/>
          <w:sz w:val="22"/>
          <w:szCs w:val="22"/>
        </w:rPr>
        <w:t xml:space="preserve"> (indicar país), siendo ambos estados de la Unión Europea. </w:t>
      </w:r>
    </w:p>
    <w:p w:rsidR="00B37BA2" w:rsidRDefault="00B37BA2">
      <w:pPr>
        <w:tabs>
          <w:tab w:val="left" w:pos="567"/>
        </w:tabs>
        <w:ind w:hanging="2"/>
        <w:jc w:val="both"/>
        <w:rPr>
          <w:i w:val="0"/>
          <w:iCs w:val="0"/>
          <w:sz w:val="22"/>
          <w:szCs w:val="22"/>
        </w:rPr>
      </w:pPr>
    </w:p>
    <w:p w:rsidR="00B37BA2" w:rsidRDefault="00D33D12">
      <w:pPr>
        <w:tabs>
          <w:tab w:val="left" w:pos="567"/>
        </w:tabs>
        <w:ind w:hanging="2"/>
        <w:jc w:val="both"/>
        <w:rPr>
          <w:i w:val="0"/>
          <w:iCs w:val="0"/>
          <w:sz w:val="22"/>
          <w:szCs w:val="22"/>
        </w:rPr>
      </w:pPr>
      <w:r>
        <w:rPr>
          <w:i w:val="0"/>
          <w:iCs w:val="0"/>
          <w:sz w:val="22"/>
          <w:szCs w:val="22"/>
        </w:rPr>
        <w:tab/>
        <w:t xml:space="preserve">☐ Que sus servidores están ubicados en </w:t>
      </w:r>
      <w:proofErr w:type="spellStart"/>
      <w:r>
        <w:rPr>
          <w:i w:val="0"/>
          <w:iCs w:val="0"/>
          <w:sz w:val="22"/>
          <w:szCs w:val="22"/>
        </w:rPr>
        <w:t>xxxxxx</w:t>
      </w:r>
      <w:proofErr w:type="spellEnd"/>
      <w:r>
        <w:rPr>
          <w:i w:val="0"/>
          <w:iCs w:val="0"/>
          <w:sz w:val="22"/>
          <w:szCs w:val="22"/>
        </w:rPr>
        <w:t xml:space="preserve"> (indicar país) y los servicios asociados a los mismos se prestarán desde </w:t>
      </w:r>
      <w:proofErr w:type="spellStart"/>
      <w:r>
        <w:rPr>
          <w:i w:val="0"/>
          <w:iCs w:val="0"/>
          <w:sz w:val="22"/>
          <w:szCs w:val="22"/>
        </w:rPr>
        <w:t>xxxxx</w:t>
      </w:r>
      <w:proofErr w:type="spellEnd"/>
      <w:r>
        <w:rPr>
          <w:i w:val="0"/>
          <w:iCs w:val="0"/>
          <w:sz w:val="22"/>
          <w:szCs w:val="22"/>
        </w:rPr>
        <w:t xml:space="preserve"> (indicar país). Estos países no forman parte de la UE pero se manifiesta que ofrecen, conforme a lo previsto en el artículo 46 del RGPD, el mismo nivel de garantía y de protección. </w:t>
      </w:r>
    </w:p>
    <w:p w:rsidR="00B37BA2" w:rsidRDefault="00B37BA2">
      <w:pPr>
        <w:tabs>
          <w:tab w:val="left" w:pos="567"/>
        </w:tabs>
        <w:ind w:hanging="2"/>
        <w:jc w:val="both"/>
        <w:rPr>
          <w:i w:val="0"/>
          <w:iCs w:val="0"/>
          <w:sz w:val="22"/>
          <w:szCs w:val="22"/>
        </w:rPr>
      </w:pPr>
    </w:p>
    <w:p w:rsidR="00B37BA2" w:rsidRDefault="00D33D12">
      <w:pPr>
        <w:tabs>
          <w:tab w:val="left" w:pos="567"/>
        </w:tabs>
        <w:ind w:hanging="2"/>
        <w:jc w:val="both"/>
        <w:rPr>
          <w:i w:val="0"/>
          <w:iCs w:val="0"/>
          <w:sz w:val="22"/>
          <w:szCs w:val="22"/>
        </w:rPr>
      </w:pPr>
      <w:r>
        <w:rPr>
          <w:i w:val="0"/>
          <w:iCs w:val="0"/>
          <w:sz w:val="22"/>
          <w:szCs w:val="22"/>
        </w:rPr>
        <w:tab/>
        <w:t xml:space="preserve">☐ Que tiene previsto subcontratar los servidores y/o servicios asociados a los mismos con los siguientes subcontratistas : </w:t>
      </w:r>
    </w:p>
    <w:p w:rsidR="00B37BA2" w:rsidRDefault="00B37BA2">
      <w:pPr>
        <w:tabs>
          <w:tab w:val="left" w:pos="567"/>
        </w:tabs>
        <w:ind w:hanging="2"/>
        <w:jc w:val="both"/>
        <w:rPr>
          <w:i w:val="0"/>
          <w:iCs w:val="0"/>
          <w:sz w:val="22"/>
          <w:szCs w:val="22"/>
        </w:rPr>
      </w:pPr>
    </w:p>
    <w:p w:rsidR="00B37BA2" w:rsidRDefault="00D33D12">
      <w:pPr>
        <w:tabs>
          <w:tab w:val="left" w:pos="567"/>
        </w:tabs>
        <w:ind w:hanging="2"/>
        <w:jc w:val="both"/>
        <w:rPr>
          <w:i w:val="0"/>
          <w:iCs w:val="0"/>
          <w:sz w:val="22"/>
          <w:szCs w:val="22"/>
        </w:rPr>
      </w:pPr>
      <w:r>
        <w:rPr>
          <w:i w:val="0"/>
          <w:iCs w:val="0"/>
          <w:sz w:val="22"/>
          <w:szCs w:val="22"/>
        </w:rPr>
        <w:tab/>
      </w:r>
      <w:r>
        <w:rPr>
          <w:i w:val="0"/>
          <w:iCs w:val="0"/>
          <w:sz w:val="22"/>
          <w:szCs w:val="22"/>
        </w:rPr>
        <w:tab/>
      </w:r>
      <w:r>
        <w:rPr>
          <w:i w:val="0"/>
          <w:iCs w:val="0"/>
          <w:sz w:val="22"/>
          <w:szCs w:val="22"/>
        </w:rPr>
        <w:tab/>
      </w:r>
      <w:r>
        <w:rPr>
          <w:i w:val="0"/>
          <w:iCs w:val="0"/>
          <w:sz w:val="22"/>
          <w:szCs w:val="22"/>
        </w:rPr>
        <w:tab/>
      </w:r>
      <w:proofErr w:type="spellStart"/>
      <w:r>
        <w:rPr>
          <w:i w:val="0"/>
          <w:iCs w:val="0"/>
          <w:sz w:val="22"/>
          <w:szCs w:val="22"/>
        </w:rPr>
        <w:t>Xxxxxxxxx</w:t>
      </w:r>
      <w:proofErr w:type="spellEnd"/>
      <w:r>
        <w:rPr>
          <w:i w:val="0"/>
          <w:iCs w:val="0"/>
          <w:sz w:val="22"/>
          <w:szCs w:val="22"/>
        </w:rPr>
        <w:t xml:space="preserve"> (indicar nombre o perfil profesional). </w:t>
      </w:r>
    </w:p>
    <w:p w:rsidR="00B37BA2" w:rsidRDefault="00B37BA2">
      <w:pPr>
        <w:tabs>
          <w:tab w:val="left" w:pos="567"/>
        </w:tabs>
        <w:ind w:hanging="2"/>
        <w:jc w:val="both"/>
        <w:rPr>
          <w:i w:val="0"/>
          <w:iCs w:val="0"/>
          <w:sz w:val="22"/>
          <w:szCs w:val="22"/>
        </w:rPr>
      </w:pPr>
    </w:p>
    <w:p w:rsidR="00B37BA2" w:rsidRDefault="00D33D12">
      <w:pPr>
        <w:tabs>
          <w:tab w:val="left" w:pos="567"/>
        </w:tabs>
        <w:ind w:hanging="2"/>
        <w:jc w:val="both"/>
        <w:rPr>
          <w:b/>
          <w:bCs/>
          <w:i w:val="0"/>
          <w:iCs w:val="0"/>
          <w:color w:val="000080"/>
          <w:sz w:val="22"/>
          <w:szCs w:val="22"/>
        </w:rPr>
      </w:pPr>
      <w:r>
        <w:rPr>
          <w:i w:val="0"/>
          <w:iCs w:val="0"/>
          <w:sz w:val="22"/>
          <w:szCs w:val="22"/>
        </w:rPr>
        <w:t>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p>
    <w:p w:rsidR="00B37BA2" w:rsidRDefault="00B37BA2">
      <w:pPr>
        <w:tabs>
          <w:tab w:val="left" w:pos="567"/>
        </w:tabs>
        <w:ind w:hanging="2"/>
        <w:jc w:val="both"/>
        <w:rPr>
          <w:i w:val="0"/>
          <w:iCs w:val="0"/>
          <w:color w:val="000080"/>
          <w:sz w:val="22"/>
          <w:szCs w:val="22"/>
        </w:rPr>
      </w:pPr>
    </w:p>
    <w:p w:rsidR="00B37BA2" w:rsidRDefault="00B37BA2">
      <w:pPr>
        <w:jc w:val="center"/>
        <w:rPr>
          <w:b/>
          <w:bCs/>
          <w:i w:val="0"/>
          <w:iCs w:val="0"/>
          <w:color w:val="0070C0"/>
          <w:u w:val="single"/>
        </w:rPr>
      </w:pPr>
    </w:p>
    <w:p w:rsidR="00B37BA2" w:rsidRDefault="00B37BA2">
      <w:pPr>
        <w:jc w:val="center"/>
        <w:rPr>
          <w:b/>
          <w:bCs/>
          <w:i w:val="0"/>
          <w:iCs w:val="0"/>
          <w:color w:val="0070C0"/>
          <w:u w:val="single"/>
        </w:rPr>
      </w:pPr>
    </w:p>
    <w:p w:rsidR="00B37BA2" w:rsidRDefault="00B37BA2">
      <w:pPr>
        <w:pBdr>
          <w:top w:val="nil"/>
          <w:left w:val="nil"/>
          <w:bottom w:val="nil"/>
          <w:right w:val="nil"/>
          <w:between w:val="nil"/>
        </w:pBdr>
        <w:tabs>
          <w:tab w:val="left" w:pos="567"/>
        </w:tabs>
        <w:jc w:val="both"/>
        <w:rPr>
          <w:b/>
          <w:bCs/>
          <w:i w:val="0"/>
          <w:iCs w:val="0"/>
          <w:color w:val="0070C0"/>
          <w:u w:val="single"/>
        </w:rPr>
      </w:pPr>
    </w:p>
    <w:p w:rsidR="00B37BA2" w:rsidRDefault="00B37BA2">
      <w:pPr>
        <w:pBdr>
          <w:top w:val="nil"/>
          <w:left w:val="nil"/>
          <w:bottom w:val="nil"/>
          <w:right w:val="nil"/>
          <w:between w:val="nil"/>
        </w:pBdr>
        <w:tabs>
          <w:tab w:val="left" w:pos="567"/>
        </w:tabs>
        <w:jc w:val="both"/>
        <w:rPr>
          <w:b/>
          <w:bCs/>
          <w:i w:val="0"/>
          <w:iCs w:val="0"/>
          <w:color w:val="0070C0"/>
          <w:u w:val="single"/>
        </w:rPr>
      </w:pPr>
    </w:p>
    <w:tbl>
      <w:tblPr>
        <w:tblStyle w:val="afffffffffffff2"/>
        <w:tblW w:w="9270" w:type="dxa"/>
        <w:tblInd w:w="-324" w:type="dxa"/>
        <w:tblLayout w:type="fixed"/>
        <w:tblLook w:val="0000" w:firstRow="0" w:lastRow="0" w:firstColumn="0" w:lastColumn="0" w:noHBand="0" w:noVBand="0"/>
      </w:tblPr>
      <w:tblGrid>
        <w:gridCol w:w="9270"/>
      </w:tblGrid>
      <w:tr w:rsidR="00B37BA2">
        <w:trPr>
          <w:trHeight w:val="724"/>
        </w:trPr>
        <w:tc>
          <w:tcPr>
            <w:tcW w:w="9270" w:type="dxa"/>
            <w:shd w:val="clear" w:color="auto" w:fill="00B0F0"/>
          </w:tcPr>
          <w:p w:rsidR="00B37BA2" w:rsidRDefault="00D33D12">
            <w:pPr>
              <w:pBdr>
                <w:top w:val="nil"/>
                <w:left w:val="nil"/>
                <w:bottom w:val="nil"/>
                <w:right w:val="nil"/>
                <w:between w:val="nil"/>
              </w:pBdr>
              <w:jc w:val="center"/>
              <w:rPr>
                <w:b/>
                <w:bCs/>
                <w:i w:val="0"/>
                <w:iCs w:val="0"/>
                <w:color w:val="FFFFFF"/>
                <w:sz w:val="24"/>
                <w:szCs w:val="24"/>
              </w:rPr>
            </w:pPr>
            <w:bookmarkStart w:id="18" w:name="bookmark=id.30j0zll" w:colFirst="0" w:colLast="0"/>
            <w:bookmarkEnd w:id="18"/>
            <w:r>
              <w:rPr>
                <w:b/>
                <w:bCs/>
                <w:i w:val="0"/>
                <w:iCs w:val="0"/>
                <w:color w:val="FFFFFF"/>
                <w:sz w:val="24"/>
                <w:szCs w:val="24"/>
              </w:rPr>
              <w:t>Anexo V</w:t>
            </w:r>
          </w:p>
          <w:p w:rsidR="00B37BA2" w:rsidRDefault="00D33D12">
            <w:pPr>
              <w:pBdr>
                <w:top w:val="nil"/>
                <w:left w:val="nil"/>
                <w:bottom w:val="nil"/>
                <w:right w:val="nil"/>
                <w:between w:val="nil"/>
              </w:pBd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B37BA2" w:rsidRDefault="00B37BA2">
      <w:pPr>
        <w:ind w:hanging="2"/>
        <w:jc w:val="both"/>
        <w:rPr>
          <w:i w:val="0"/>
          <w:iCs w:val="0"/>
          <w:sz w:val="22"/>
          <w:szCs w:val="22"/>
        </w:rPr>
      </w:pPr>
    </w:p>
    <w:p w:rsidR="00B37BA2" w:rsidRDefault="00B37BA2">
      <w:pPr>
        <w:ind w:hanging="2"/>
        <w:jc w:val="both"/>
        <w:rPr>
          <w:i w:val="0"/>
          <w:iCs w:val="0"/>
          <w:sz w:val="22"/>
          <w:szCs w:val="22"/>
        </w:rPr>
      </w:pPr>
    </w:p>
    <w:p w:rsidR="004F515E" w:rsidRDefault="004F515E" w:rsidP="004F515E">
      <w:pPr>
        <w:ind w:hanging="2"/>
        <w:jc w:val="both"/>
        <w:rPr>
          <w:i w:val="0"/>
        </w:rPr>
      </w:pPr>
      <w:r>
        <w:rPr>
          <w:i w:val="0"/>
        </w:rPr>
        <w:t>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4F515E" w:rsidRDefault="004F515E" w:rsidP="004F515E">
      <w:pPr>
        <w:ind w:hanging="2"/>
        <w:jc w:val="both"/>
        <w:rPr>
          <w:i w:val="0"/>
        </w:rPr>
      </w:pPr>
    </w:p>
    <w:p w:rsidR="004F515E" w:rsidRDefault="004F515E" w:rsidP="004F515E">
      <w:pPr>
        <w:ind w:hanging="2"/>
        <w:jc w:val="both"/>
        <w:rPr>
          <w:i w:val="0"/>
        </w:rPr>
      </w:pPr>
      <w:r>
        <w:rPr>
          <w:i w:val="0"/>
        </w:rPr>
        <w:t xml:space="preserve">A los efectos de lo expresado en el párrafo anterior se compromete a ejecutar el contrato de acuerdo con las siguientes condiciones: </w:t>
      </w:r>
    </w:p>
    <w:p w:rsidR="004F515E" w:rsidRDefault="004F515E" w:rsidP="004F515E">
      <w:pPr>
        <w:ind w:hanging="2"/>
        <w:jc w:val="both"/>
        <w:rPr>
          <w:i w:val="0"/>
          <w:sz w:val="22"/>
          <w:szCs w:val="22"/>
        </w:rPr>
      </w:pPr>
    </w:p>
    <w:p w:rsidR="004F515E" w:rsidRDefault="004F515E" w:rsidP="004F515E">
      <w:pPr>
        <w:numPr>
          <w:ilvl w:val="0"/>
          <w:numId w:val="24"/>
        </w:numPr>
        <w:pBdr>
          <w:top w:val="nil"/>
          <w:left w:val="nil"/>
          <w:bottom w:val="nil"/>
          <w:right w:val="nil"/>
          <w:between w:val="nil"/>
        </w:pBdr>
        <w:spacing w:line="276" w:lineRule="auto"/>
        <w:jc w:val="both"/>
        <w:rPr>
          <w:b/>
          <w:i w:val="0"/>
          <w:color w:val="1F497D"/>
          <w:sz w:val="22"/>
          <w:szCs w:val="22"/>
        </w:rPr>
      </w:pPr>
      <w:r>
        <w:rPr>
          <w:b/>
          <w:i w:val="0"/>
          <w:color w:val="1F497D"/>
          <w:sz w:val="22"/>
          <w:szCs w:val="22"/>
        </w:rPr>
        <w:t xml:space="preserve">Oferta económica  </w:t>
      </w:r>
    </w:p>
    <w:tbl>
      <w:tblPr>
        <w:tblpPr w:leftFromText="141" w:rightFromText="141" w:vertAnchor="text" w:horzAnchor="page" w:tblpX="1824" w:tblpY="223"/>
        <w:tblW w:w="9497" w:type="dxa"/>
        <w:tblLayout w:type="fixed"/>
        <w:tblLook w:val="0400" w:firstRow="0" w:lastRow="0" w:firstColumn="0" w:lastColumn="0" w:noHBand="0" w:noVBand="1"/>
      </w:tblPr>
      <w:tblGrid>
        <w:gridCol w:w="5841"/>
        <w:gridCol w:w="1814"/>
        <w:gridCol w:w="1842"/>
      </w:tblGrid>
      <w:tr w:rsidR="004F515E" w:rsidRPr="00932CA0" w:rsidTr="001B4EC4">
        <w:trPr>
          <w:trHeight w:val="437"/>
        </w:trPr>
        <w:tc>
          <w:tcPr>
            <w:tcW w:w="58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515E" w:rsidRPr="00932CA0" w:rsidRDefault="004F515E" w:rsidP="001B4EC4">
            <w:pPr>
              <w:spacing w:line="276" w:lineRule="auto"/>
              <w:jc w:val="center"/>
              <w:rPr>
                <w:b/>
                <w:i w:val="0"/>
                <w:sz w:val="18"/>
                <w:szCs w:val="18"/>
              </w:rPr>
            </w:pPr>
            <w:r w:rsidRPr="00932CA0">
              <w:rPr>
                <w:b/>
                <w:i w:val="0"/>
                <w:sz w:val="18"/>
                <w:szCs w:val="18"/>
              </w:rPr>
              <w:t>Servicio</w:t>
            </w:r>
          </w:p>
        </w:tc>
        <w:tc>
          <w:tcPr>
            <w:tcW w:w="1814" w:type="dxa"/>
            <w:tcBorders>
              <w:top w:val="single" w:sz="4" w:space="0" w:color="000000"/>
              <w:left w:val="nil"/>
              <w:bottom w:val="single" w:sz="4" w:space="0" w:color="000000"/>
              <w:right w:val="single" w:sz="4" w:space="0" w:color="000000"/>
            </w:tcBorders>
            <w:shd w:val="clear" w:color="auto" w:fill="auto"/>
            <w:vAlign w:val="center"/>
          </w:tcPr>
          <w:p w:rsidR="004F515E" w:rsidRPr="00932CA0" w:rsidRDefault="004F515E" w:rsidP="001B4EC4">
            <w:pPr>
              <w:spacing w:line="276" w:lineRule="auto"/>
              <w:jc w:val="center"/>
              <w:rPr>
                <w:b/>
                <w:i w:val="0"/>
                <w:sz w:val="18"/>
                <w:szCs w:val="18"/>
              </w:rPr>
            </w:pPr>
            <w:r w:rsidRPr="00932CA0">
              <w:rPr>
                <w:b/>
                <w:i w:val="0"/>
                <w:sz w:val="18"/>
                <w:szCs w:val="18"/>
              </w:rPr>
              <w:t>Precio Máximo sin impuestos(€)</w:t>
            </w:r>
          </w:p>
        </w:tc>
        <w:tc>
          <w:tcPr>
            <w:tcW w:w="1842" w:type="dxa"/>
            <w:tcBorders>
              <w:top w:val="single" w:sz="4" w:space="0" w:color="000000"/>
              <w:left w:val="nil"/>
              <w:bottom w:val="single" w:sz="4" w:space="0" w:color="000000"/>
              <w:right w:val="single" w:sz="4" w:space="0" w:color="000000"/>
            </w:tcBorders>
          </w:tcPr>
          <w:p w:rsidR="004F515E" w:rsidRPr="00932CA0" w:rsidRDefault="004F515E" w:rsidP="001B4EC4">
            <w:pPr>
              <w:spacing w:line="276" w:lineRule="auto"/>
              <w:jc w:val="center"/>
              <w:rPr>
                <w:b/>
                <w:i w:val="0"/>
                <w:sz w:val="18"/>
                <w:szCs w:val="18"/>
              </w:rPr>
            </w:pPr>
            <w:r w:rsidRPr="00932CA0">
              <w:rPr>
                <w:b/>
                <w:i w:val="0"/>
                <w:sz w:val="18"/>
                <w:szCs w:val="18"/>
              </w:rPr>
              <w:t>Precio ofertado sin impuestos(€)</w:t>
            </w:r>
          </w:p>
        </w:tc>
      </w:tr>
      <w:tr w:rsidR="004F515E" w:rsidRPr="00932CA0" w:rsidTr="001B4EC4">
        <w:trPr>
          <w:trHeight w:val="621"/>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Estudio de expediente, redacción y presentación de demanda y defensa en juicio como demandante o demandado (IT,IP, Impugnación alta, Determinación, contingencia, CATA, CUME, SREL, Responsabilidad empresarial)</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440,00 €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537"/>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Estudio de expediente, redacción y presentación de demanda y defensa en juicio</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132,00 €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463"/>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Desistimiento demandante - Desistimientos de la Mutua (se incluyen aquellos casos en que habiendo sido asignado el expediente y obrando en poder del abogado, se haya preparado la defensa del caso y antes de la celebración de acto de juicio el demandante/Mutua desista)</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165,00 €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300"/>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Suspensiones</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110,00 €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256"/>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Escritos de trámite (diligencias finales, contestación requerimientos, etc.)</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82,50 €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260"/>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Formalización/impugnación recurso de reposición, súplica, aclaración o queja</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132,00 €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300"/>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Anuncio recurso suplicación</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110,00 €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300"/>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Anuncio y formalización recurso suplicación (Incluye Informe)</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330,00 €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300"/>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Impugnación recurso suplicación</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165,00 €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300"/>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Preparación recurso casación</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220,00 €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300"/>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Formalización recurso casación</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220,00 €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300"/>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Impugnación recurso casación</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220,00 €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300"/>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Ejecuciones de sentencia incluyendo todos los trámites</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192,50 €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300"/>
        </w:trPr>
        <w:tc>
          <w:tcPr>
            <w:tcW w:w="5841" w:type="dxa"/>
            <w:tcBorders>
              <w:top w:val="nil"/>
              <w:left w:val="single" w:sz="4" w:space="0" w:color="000000"/>
              <w:bottom w:val="single" w:sz="4" w:space="0" w:color="000000"/>
              <w:right w:val="single" w:sz="4" w:space="0" w:color="000000"/>
            </w:tcBorders>
            <w:shd w:val="clear" w:color="auto" w:fill="auto"/>
          </w:tcPr>
          <w:p w:rsidR="004F515E" w:rsidRPr="00932CA0" w:rsidRDefault="004F515E" w:rsidP="001B4EC4">
            <w:pPr>
              <w:rPr>
                <w:i w:val="0"/>
                <w:sz w:val="18"/>
                <w:szCs w:val="18"/>
              </w:rPr>
            </w:pPr>
            <w:r w:rsidRPr="00932CA0">
              <w:rPr>
                <w:i w:val="0"/>
                <w:sz w:val="18"/>
                <w:szCs w:val="18"/>
              </w:rPr>
              <w:t>Comparecencias ante organismos públicos</w:t>
            </w:r>
          </w:p>
        </w:tc>
        <w:tc>
          <w:tcPr>
            <w:tcW w:w="1814" w:type="dxa"/>
            <w:tcBorders>
              <w:top w:val="nil"/>
              <w:left w:val="nil"/>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110,00 €</w:t>
            </w:r>
          </w:p>
        </w:tc>
        <w:tc>
          <w:tcPr>
            <w:tcW w:w="1842" w:type="dxa"/>
            <w:tcBorders>
              <w:top w:val="nil"/>
              <w:left w:val="nil"/>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300"/>
        </w:trPr>
        <w:tc>
          <w:tcPr>
            <w:tcW w:w="5841" w:type="dxa"/>
            <w:tcBorders>
              <w:top w:val="single" w:sz="4" w:space="0" w:color="000000"/>
              <w:left w:val="single" w:sz="4" w:space="0" w:color="000000"/>
              <w:bottom w:val="single" w:sz="6" w:space="0" w:color="000000"/>
              <w:right w:val="single" w:sz="6" w:space="0" w:color="000000"/>
            </w:tcBorders>
            <w:shd w:val="clear" w:color="auto" w:fill="auto"/>
          </w:tcPr>
          <w:p w:rsidR="004F515E" w:rsidRPr="00932CA0" w:rsidRDefault="004F515E" w:rsidP="001B4EC4">
            <w:pPr>
              <w:rPr>
                <w:i w:val="0"/>
                <w:sz w:val="18"/>
                <w:szCs w:val="18"/>
              </w:rPr>
            </w:pPr>
            <w:r w:rsidRPr="00932CA0">
              <w:rPr>
                <w:i w:val="0"/>
                <w:sz w:val="18"/>
                <w:szCs w:val="18"/>
              </w:rPr>
              <w:t>Personación y obtención de diligencias</w:t>
            </w:r>
          </w:p>
        </w:tc>
        <w:tc>
          <w:tcPr>
            <w:tcW w:w="1814" w:type="dxa"/>
            <w:tcBorders>
              <w:top w:val="single" w:sz="4" w:space="0" w:color="000000"/>
              <w:left w:val="single" w:sz="6" w:space="0" w:color="000000"/>
              <w:bottom w:val="single" w:sz="6"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154,00 €</w:t>
            </w:r>
          </w:p>
        </w:tc>
        <w:tc>
          <w:tcPr>
            <w:tcW w:w="1842" w:type="dxa"/>
            <w:tcBorders>
              <w:top w:val="single" w:sz="4" w:space="0" w:color="000000"/>
              <w:left w:val="single" w:sz="6" w:space="0" w:color="000000"/>
              <w:bottom w:val="single" w:sz="6"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r w:rsidR="004F515E" w:rsidRPr="00932CA0" w:rsidTr="001B4EC4">
        <w:trPr>
          <w:trHeight w:val="300"/>
        </w:trPr>
        <w:tc>
          <w:tcPr>
            <w:tcW w:w="5841" w:type="dxa"/>
            <w:tcBorders>
              <w:top w:val="single" w:sz="6" w:space="0" w:color="000000"/>
              <w:left w:val="single" w:sz="4" w:space="0" w:color="000000"/>
              <w:bottom w:val="single" w:sz="4" w:space="0" w:color="000000"/>
              <w:right w:val="single" w:sz="6" w:space="0" w:color="000000"/>
            </w:tcBorders>
            <w:shd w:val="clear" w:color="auto" w:fill="auto"/>
          </w:tcPr>
          <w:p w:rsidR="004F515E" w:rsidRPr="00932CA0" w:rsidRDefault="004F515E" w:rsidP="001B4EC4">
            <w:pPr>
              <w:rPr>
                <w:i w:val="0"/>
                <w:sz w:val="18"/>
                <w:szCs w:val="18"/>
              </w:rPr>
            </w:pPr>
            <w:r w:rsidRPr="00932CA0">
              <w:rPr>
                <w:i w:val="0"/>
                <w:sz w:val="18"/>
                <w:szCs w:val="18"/>
              </w:rPr>
              <w:t>Estudio expediente con informe no formalización demanda o recurso</w:t>
            </w:r>
          </w:p>
        </w:tc>
        <w:tc>
          <w:tcPr>
            <w:tcW w:w="1814" w:type="dxa"/>
            <w:tcBorders>
              <w:top w:val="single" w:sz="6" w:space="0" w:color="000000"/>
              <w:left w:val="single" w:sz="6" w:space="0" w:color="000000"/>
              <w:bottom w:val="single" w:sz="4" w:space="0" w:color="000000"/>
              <w:right w:val="single" w:sz="4" w:space="0" w:color="000000"/>
            </w:tcBorders>
            <w:shd w:val="clear" w:color="auto" w:fill="auto"/>
            <w:vAlign w:val="center"/>
          </w:tcPr>
          <w:p w:rsidR="004F515E" w:rsidRPr="00932CA0" w:rsidRDefault="004F515E" w:rsidP="001B4EC4">
            <w:pPr>
              <w:jc w:val="center"/>
              <w:rPr>
                <w:i w:val="0"/>
                <w:sz w:val="18"/>
                <w:szCs w:val="18"/>
              </w:rPr>
            </w:pPr>
            <w:r w:rsidRPr="00932CA0">
              <w:rPr>
                <w:i w:val="0"/>
                <w:sz w:val="18"/>
                <w:szCs w:val="18"/>
              </w:rPr>
              <w:t>104,50 €</w:t>
            </w:r>
          </w:p>
        </w:tc>
        <w:tc>
          <w:tcPr>
            <w:tcW w:w="1842" w:type="dxa"/>
            <w:tcBorders>
              <w:top w:val="single" w:sz="6" w:space="0" w:color="000000"/>
              <w:left w:val="single" w:sz="6" w:space="0" w:color="000000"/>
              <w:bottom w:val="single" w:sz="4" w:space="0" w:color="000000"/>
              <w:right w:val="single" w:sz="4" w:space="0" w:color="000000"/>
            </w:tcBorders>
          </w:tcPr>
          <w:p w:rsidR="004F515E" w:rsidRPr="00932CA0" w:rsidRDefault="004F515E" w:rsidP="001B4EC4">
            <w:pPr>
              <w:jc w:val="center"/>
              <w:rPr>
                <w:rFonts w:ascii="Calibri" w:eastAsia="Calibri" w:hAnsi="Calibri" w:cs="Calibri"/>
                <w:i w:val="0"/>
                <w:sz w:val="18"/>
                <w:szCs w:val="18"/>
              </w:rPr>
            </w:pPr>
          </w:p>
        </w:tc>
      </w:tr>
    </w:tbl>
    <w:p w:rsidR="004F515E" w:rsidRDefault="004F515E" w:rsidP="004F515E">
      <w:pPr>
        <w:pBdr>
          <w:top w:val="nil"/>
          <w:left w:val="nil"/>
          <w:bottom w:val="nil"/>
          <w:right w:val="nil"/>
          <w:between w:val="nil"/>
        </w:pBdr>
        <w:spacing w:line="276" w:lineRule="auto"/>
        <w:ind w:left="720"/>
        <w:jc w:val="both"/>
        <w:rPr>
          <w:b/>
          <w:i w:val="0"/>
          <w:color w:val="1F497D"/>
          <w:sz w:val="22"/>
          <w:szCs w:val="22"/>
        </w:rPr>
      </w:pPr>
    </w:p>
    <w:p w:rsidR="004F515E" w:rsidRDefault="004F515E" w:rsidP="004F515E">
      <w:pPr>
        <w:tabs>
          <w:tab w:val="left" w:pos="1428"/>
        </w:tabs>
        <w:spacing w:line="276" w:lineRule="auto"/>
        <w:jc w:val="both"/>
        <w:rPr>
          <w:rFonts w:ascii="Calibri" w:eastAsia="Calibri" w:hAnsi="Calibri" w:cs="Calibri"/>
          <w:strike/>
        </w:rPr>
      </w:pPr>
      <w:r>
        <w:t>*</w:t>
      </w:r>
      <w:r>
        <w:rPr>
          <w:rFonts w:ascii="Calibri" w:eastAsia="Calibri" w:hAnsi="Calibri" w:cs="Calibri"/>
        </w:rPr>
        <w:t xml:space="preserve"> No se facturará los desistimientos de los/la demandantes/mutua que se den con antelación mínima de un mes al señalamiento del juicio </w:t>
      </w:r>
      <w:r>
        <w:rPr>
          <w:rFonts w:ascii="Calibri" w:eastAsia="Calibri" w:hAnsi="Calibri" w:cs="Calibri"/>
          <w:strike/>
        </w:rPr>
        <w:t> </w:t>
      </w:r>
    </w:p>
    <w:p w:rsidR="004F515E" w:rsidRDefault="004F515E" w:rsidP="004F515E">
      <w:pPr>
        <w:tabs>
          <w:tab w:val="left" w:pos="1428"/>
        </w:tabs>
        <w:spacing w:line="276" w:lineRule="auto"/>
        <w:jc w:val="both"/>
        <w:rPr>
          <w:rFonts w:ascii="Calibri" w:eastAsia="Calibri" w:hAnsi="Calibri" w:cs="Calibri"/>
          <w:strike/>
        </w:rPr>
      </w:pPr>
    </w:p>
    <w:p w:rsidR="004F515E" w:rsidRDefault="004F515E" w:rsidP="004F515E">
      <w:pPr>
        <w:spacing w:line="276" w:lineRule="auto"/>
        <w:jc w:val="both"/>
        <w:rPr>
          <w:b/>
          <w:i w:val="0"/>
          <w:color w:val="1F497D"/>
          <w:sz w:val="22"/>
          <w:szCs w:val="22"/>
        </w:rPr>
      </w:pPr>
    </w:p>
    <w:p w:rsidR="004F515E" w:rsidRDefault="004F515E" w:rsidP="004F515E">
      <w:pPr>
        <w:numPr>
          <w:ilvl w:val="0"/>
          <w:numId w:val="24"/>
        </w:numPr>
        <w:tabs>
          <w:tab w:val="left" w:pos="1428"/>
        </w:tabs>
        <w:spacing w:after="200" w:line="276" w:lineRule="auto"/>
        <w:jc w:val="both"/>
        <w:rPr>
          <w:b/>
          <w:i w:val="0"/>
          <w:color w:val="1F497D"/>
          <w:sz w:val="22"/>
          <w:szCs w:val="22"/>
        </w:rPr>
      </w:pPr>
      <w:r>
        <w:rPr>
          <w:b/>
          <w:i w:val="0"/>
          <w:color w:val="1F497D"/>
          <w:sz w:val="22"/>
          <w:szCs w:val="22"/>
        </w:rPr>
        <w:t>Experiencia –Colegiación- superior a la solicitada en solvencia</w:t>
      </w:r>
    </w:p>
    <w:tbl>
      <w:tblPr>
        <w:tblW w:w="9024" w:type="dxa"/>
        <w:tblInd w:w="474" w:type="dxa"/>
        <w:tblLayout w:type="fixed"/>
        <w:tblLook w:val="0400" w:firstRow="0" w:lastRow="0" w:firstColumn="0" w:lastColumn="0" w:noHBand="0" w:noVBand="1"/>
      </w:tblPr>
      <w:tblGrid>
        <w:gridCol w:w="9024"/>
      </w:tblGrid>
      <w:tr w:rsidR="004F515E" w:rsidTr="001B4EC4">
        <w:trPr>
          <w:trHeight w:val="472"/>
        </w:trPr>
        <w:tc>
          <w:tcPr>
            <w:tcW w:w="9024" w:type="dxa"/>
            <w:tcBorders>
              <w:top w:val="single" w:sz="4" w:space="0" w:color="000000"/>
              <w:left w:val="single" w:sz="4" w:space="0" w:color="000000"/>
              <w:bottom w:val="single" w:sz="4" w:space="0" w:color="000000"/>
              <w:right w:val="single" w:sz="4" w:space="0" w:color="000000"/>
            </w:tcBorders>
            <w:vAlign w:val="center"/>
          </w:tcPr>
          <w:p w:rsidR="004F515E" w:rsidRDefault="004F515E" w:rsidP="001B4EC4">
            <w:pPr>
              <w:jc w:val="both"/>
              <w:rPr>
                <w:i w:val="0"/>
                <w:sz w:val="22"/>
                <w:szCs w:val="22"/>
              </w:rPr>
            </w:pPr>
            <w:r>
              <w:rPr>
                <w:i w:val="0"/>
                <w:sz w:val="22"/>
                <w:szCs w:val="22"/>
              </w:rPr>
              <w:t xml:space="preserve">Nº entero </w:t>
            </w:r>
          </w:p>
          <w:p w:rsidR="004F515E" w:rsidRDefault="004F515E" w:rsidP="001B4EC4">
            <w:pPr>
              <w:jc w:val="both"/>
              <w:rPr>
                <w:i w:val="0"/>
                <w:sz w:val="16"/>
                <w:szCs w:val="16"/>
              </w:rPr>
            </w:pPr>
            <w:r>
              <w:rPr>
                <w:i w:val="0"/>
                <w:sz w:val="22"/>
                <w:szCs w:val="22"/>
              </w:rPr>
              <w:t>(años TOTALES de colegiación del miembro con mayor experiencia en este sentido)</w:t>
            </w:r>
          </w:p>
        </w:tc>
      </w:tr>
      <w:tr w:rsidR="004F515E" w:rsidTr="001B4EC4">
        <w:trPr>
          <w:trHeight w:val="948"/>
        </w:trPr>
        <w:tc>
          <w:tcPr>
            <w:tcW w:w="9024" w:type="dxa"/>
            <w:tcBorders>
              <w:top w:val="single" w:sz="4" w:space="0" w:color="000000"/>
              <w:left w:val="single" w:sz="4" w:space="0" w:color="000000"/>
              <w:bottom w:val="single" w:sz="4" w:space="0" w:color="000000"/>
              <w:right w:val="single" w:sz="4" w:space="0" w:color="000000"/>
            </w:tcBorders>
            <w:vAlign w:val="center"/>
          </w:tcPr>
          <w:p w:rsidR="004F515E" w:rsidRDefault="004F515E" w:rsidP="001B4EC4">
            <w:pPr>
              <w:jc w:val="both"/>
              <w:rPr>
                <w:sz w:val="22"/>
                <w:szCs w:val="22"/>
              </w:rPr>
            </w:pPr>
            <w:r>
              <w:rPr>
                <w:i w:val="0"/>
                <w:sz w:val="22"/>
                <w:szCs w:val="22"/>
              </w:rPr>
              <w:t xml:space="preserve">Acreditación: </w:t>
            </w:r>
          </w:p>
          <w:p w:rsidR="004F515E" w:rsidRDefault="004F515E" w:rsidP="001B4EC4">
            <w:pPr>
              <w:jc w:val="both"/>
              <w:rPr>
                <w:sz w:val="22"/>
                <w:szCs w:val="22"/>
              </w:rPr>
            </w:pPr>
            <w:r>
              <w:rPr>
                <w:i w:val="0"/>
                <w:sz w:val="22"/>
                <w:szCs w:val="22"/>
              </w:rPr>
              <w:t>Será indispensable adjuntar certificado del colegio de abogados/graduados sociales que incluya fecha de colegiación (</w:t>
            </w:r>
            <w:proofErr w:type="spellStart"/>
            <w:r>
              <w:rPr>
                <w:i w:val="0"/>
                <w:sz w:val="22"/>
                <w:szCs w:val="22"/>
              </w:rPr>
              <w:t>dd</w:t>
            </w:r>
            <w:proofErr w:type="spellEnd"/>
            <w:r>
              <w:rPr>
                <w:i w:val="0"/>
                <w:sz w:val="22"/>
                <w:szCs w:val="22"/>
              </w:rPr>
              <w:t>/mm/</w:t>
            </w:r>
            <w:proofErr w:type="spellStart"/>
            <w:r>
              <w:rPr>
                <w:i w:val="0"/>
                <w:sz w:val="22"/>
                <w:szCs w:val="22"/>
              </w:rPr>
              <w:t>aaaa</w:t>
            </w:r>
            <w:proofErr w:type="spellEnd"/>
            <w:r>
              <w:rPr>
                <w:i w:val="0"/>
                <w:sz w:val="22"/>
                <w:szCs w:val="22"/>
              </w:rPr>
              <w:t xml:space="preserve">) y nombre y apellidos del colegiado. </w:t>
            </w:r>
          </w:p>
          <w:p w:rsidR="004F515E" w:rsidRDefault="004F515E" w:rsidP="001B4EC4">
            <w:pPr>
              <w:jc w:val="both"/>
              <w:rPr>
                <w:sz w:val="22"/>
                <w:szCs w:val="22"/>
              </w:rPr>
            </w:pPr>
            <w:r>
              <w:rPr>
                <w:i w:val="0"/>
                <w:sz w:val="22"/>
                <w:szCs w:val="22"/>
              </w:rPr>
              <w:t>*No se valorará si la acreditación omite alguno de los datos o el colegiado no forma parte del equipo de trabajo propuesto.</w:t>
            </w:r>
          </w:p>
        </w:tc>
      </w:tr>
    </w:tbl>
    <w:p w:rsidR="004F515E" w:rsidRDefault="004F515E" w:rsidP="004F515E">
      <w:pPr>
        <w:tabs>
          <w:tab w:val="left" w:pos="1428"/>
        </w:tabs>
        <w:spacing w:line="276" w:lineRule="auto"/>
        <w:ind w:left="720"/>
        <w:jc w:val="both"/>
        <w:rPr>
          <w:rFonts w:ascii="Calibri" w:eastAsia="Calibri" w:hAnsi="Calibri" w:cs="Calibri"/>
          <w:color w:val="00B050"/>
          <w:sz w:val="22"/>
          <w:szCs w:val="22"/>
          <w:u w:val="single"/>
        </w:rPr>
      </w:pPr>
    </w:p>
    <w:p w:rsidR="004F515E" w:rsidRDefault="004F515E" w:rsidP="004F515E">
      <w:pPr>
        <w:tabs>
          <w:tab w:val="left" w:pos="1428"/>
        </w:tabs>
        <w:spacing w:line="276" w:lineRule="auto"/>
        <w:ind w:left="720"/>
        <w:jc w:val="both"/>
        <w:rPr>
          <w:rFonts w:ascii="Calibri" w:eastAsia="Calibri" w:hAnsi="Calibri" w:cs="Calibri"/>
          <w:color w:val="00B050"/>
          <w:sz w:val="22"/>
          <w:szCs w:val="22"/>
          <w:u w:val="single"/>
        </w:rPr>
      </w:pPr>
    </w:p>
    <w:p w:rsidR="004F515E" w:rsidRDefault="004F515E" w:rsidP="004F515E">
      <w:pPr>
        <w:numPr>
          <w:ilvl w:val="0"/>
          <w:numId w:val="24"/>
        </w:numPr>
        <w:tabs>
          <w:tab w:val="left" w:pos="1428"/>
        </w:tabs>
        <w:spacing w:after="200" w:line="276" w:lineRule="auto"/>
        <w:jc w:val="both"/>
        <w:rPr>
          <w:b/>
          <w:i w:val="0"/>
          <w:color w:val="1F497D"/>
          <w:sz w:val="22"/>
          <w:szCs w:val="22"/>
        </w:rPr>
      </w:pPr>
      <w:r>
        <w:rPr>
          <w:b/>
          <w:i w:val="0"/>
          <w:color w:val="1F497D"/>
          <w:sz w:val="22"/>
          <w:szCs w:val="22"/>
        </w:rPr>
        <w:t>Experiencia en materia de seguridad social superior a la solicitada en solvencia</w:t>
      </w:r>
    </w:p>
    <w:tbl>
      <w:tblPr>
        <w:tblW w:w="9024" w:type="dxa"/>
        <w:tblInd w:w="474" w:type="dxa"/>
        <w:tblLayout w:type="fixed"/>
        <w:tblLook w:val="0400" w:firstRow="0" w:lastRow="0" w:firstColumn="0" w:lastColumn="0" w:noHBand="0" w:noVBand="1"/>
      </w:tblPr>
      <w:tblGrid>
        <w:gridCol w:w="9024"/>
      </w:tblGrid>
      <w:tr w:rsidR="004F515E" w:rsidTr="001B4EC4">
        <w:trPr>
          <w:trHeight w:val="472"/>
        </w:trPr>
        <w:tc>
          <w:tcPr>
            <w:tcW w:w="9024" w:type="dxa"/>
            <w:tcBorders>
              <w:top w:val="single" w:sz="4" w:space="0" w:color="000000"/>
              <w:left w:val="single" w:sz="4" w:space="0" w:color="000000"/>
              <w:bottom w:val="single" w:sz="4" w:space="0" w:color="000000"/>
              <w:right w:val="single" w:sz="4" w:space="0" w:color="000000"/>
            </w:tcBorders>
            <w:vAlign w:val="center"/>
          </w:tcPr>
          <w:p w:rsidR="004F515E" w:rsidRDefault="004F515E" w:rsidP="001B4EC4">
            <w:pPr>
              <w:jc w:val="both"/>
              <w:rPr>
                <w:i w:val="0"/>
                <w:sz w:val="22"/>
                <w:szCs w:val="22"/>
              </w:rPr>
            </w:pPr>
            <w:r>
              <w:rPr>
                <w:i w:val="0"/>
                <w:sz w:val="22"/>
                <w:szCs w:val="22"/>
              </w:rPr>
              <w:t xml:space="preserve">Nº entero </w:t>
            </w:r>
          </w:p>
          <w:p w:rsidR="004F515E" w:rsidRDefault="004F515E" w:rsidP="001B4EC4">
            <w:pPr>
              <w:jc w:val="both"/>
              <w:rPr>
                <w:i w:val="0"/>
                <w:sz w:val="16"/>
                <w:szCs w:val="16"/>
              </w:rPr>
            </w:pPr>
            <w:r>
              <w:rPr>
                <w:i w:val="0"/>
                <w:sz w:val="22"/>
                <w:szCs w:val="22"/>
              </w:rPr>
              <w:t>(años TOTALES de experiencia en materia de seguridad social del miembro con mayor experiencia en este sentido)</w:t>
            </w:r>
          </w:p>
        </w:tc>
      </w:tr>
      <w:tr w:rsidR="004F515E" w:rsidTr="001B4EC4">
        <w:trPr>
          <w:trHeight w:val="948"/>
        </w:trPr>
        <w:tc>
          <w:tcPr>
            <w:tcW w:w="9024" w:type="dxa"/>
            <w:tcBorders>
              <w:top w:val="single" w:sz="4" w:space="0" w:color="000000"/>
              <w:left w:val="single" w:sz="4" w:space="0" w:color="000000"/>
              <w:bottom w:val="single" w:sz="4" w:space="0" w:color="000000"/>
              <w:right w:val="single" w:sz="4" w:space="0" w:color="000000"/>
            </w:tcBorders>
            <w:vAlign w:val="center"/>
          </w:tcPr>
          <w:p w:rsidR="004F515E" w:rsidRDefault="004F515E" w:rsidP="001B4EC4">
            <w:pPr>
              <w:jc w:val="both"/>
              <w:rPr>
                <w:sz w:val="22"/>
                <w:szCs w:val="22"/>
              </w:rPr>
            </w:pPr>
            <w:r>
              <w:rPr>
                <w:i w:val="0"/>
                <w:sz w:val="22"/>
                <w:szCs w:val="22"/>
              </w:rPr>
              <w:t xml:space="preserve">Acreditación: </w:t>
            </w:r>
          </w:p>
          <w:p w:rsidR="004F515E" w:rsidRDefault="004F515E" w:rsidP="001B4EC4">
            <w:pPr>
              <w:jc w:val="both"/>
              <w:rPr>
                <w:sz w:val="22"/>
                <w:szCs w:val="22"/>
              </w:rPr>
            </w:pPr>
            <w:r>
              <w:rPr>
                <w:i w:val="0"/>
                <w:sz w:val="22"/>
                <w:szCs w:val="22"/>
              </w:rPr>
              <w:t xml:space="preserve">Será indispensable adjuntar certificado de buena ejecución Anexo XIII, del miembro del equipo con mayor experiencia en esta materia </w:t>
            </w:r>
          </w:p>
          <w:p w:rsidR="004F515E" w:rsidRDefault="004F515E" w:rsidP="001B4EC4">
            <w:pPr>
              <w:jc w:val="both"/>
              <w:rPr>
                <w:sz w:val="22"/>
                <w:szCs w:val="22"/>
              </w:rPr>
            </w:pPr>
            <w:r>
              <w:rPr>
                <w:i w:val="0"/>
                <w:sz w:val="22"/>
                <w:szCs w:val="22"/>
              </w:rPr>
              <w:t>*No se valorará si la acreditación no pertenece a algún miembro del equipo de trabajo propuesto.</w:t>
            </w:r>
          </w:p>
        </w:tc>
      </w:tr>
    </w:tbl>
    <w:p w:rsidR="004F515E" w:rsidRDefault="004F515E" w:rsidP="004F515E">
      <w:pPr>
        <w:tabs>
          <w:tab w:val="left" w:pos="1428"/>
        </w:tabs>
        <w:spacing w:line="276" w:lineRule="auto"/>
        <w:ind w:left="720"/>
        <w:jc w:val="both"/>
        <w:rPr>
          <w:b/>
          <w:i w:val="0"/>
          <w:color w:val="1F497D"/>
          <w:sz w:val="22"/>
          <w:szCs w:val="22"/>
        </w:rPr>
      </w:pPr>
    </w:p>
    <w:p w:rsidR="004F515E" w:rsidRDefault="004F515E" w:rsidP="004F515E">
      <w:pPr>
        <w:tabs>
          <w:tab w:val="left" w:pos="1428"/>
        </w:tabs>
        <w:spacing w:line="276" w:lineRule="auto"/>
        <w:ind w:left="720"/>
        <w:jc w:val="both"/>
        <w:rPr>
          <w:b/>
          <w:i w:val="0"/>
          <w:color w:val="1F497D"/>
          <w:sz w:val="22"/>
          <w:szCs w:val="22"/>
        </w:rPr>
      </w:pPr>
    </w:p>
    <w:p w:rsidR="004F515E" w:rsidRDefault="004F515E" w:rsidP="004F515E">
      <w:pPr>
        <w:numPr>
          <w:ilvl w:val="0"/>
          <w:numId w:val="24"/>
        </w:numPr>
        <w:tabs>
          <w:tab w:val="left" w:pos="1428"/>
        </w:tabs>
        <w:spacing w:line="276" w:lineRule="auto"/>
        <w:jc w:val="both"/>
        <w:rPr>
          <w:b/>
          <w:i w:val="0"/>
          <w:color w:val="1F497D"/>
          <w:sz w:val="22"/>
          <w:szCs w:val="22"/>
        </w:rPr>
      </w:pPr>
      <w:r>
        <w:rPr>
          <w:b/>
          <w:i w:val="0"/>
          <w:color w:val="1F497D"/>
          <w:sz w:val="22"/>
          <w:szCs w:val="22"/>
        </w:rPr>
        <w:t>Plazos de comunicación –Informe sobre diagnóstico inicial</w:t>
      </w:r>
    </w:p>
    <w:p w:rsidR="004F515E" w:rsidRDefault="004F515E" w:rsidP="004F515E">
      <w:pPr>
        <w:ind w:left="720"/>
        <w:jc w:val="both"/>
      </w:pPr>
      <w:r>
        <w:rPr>
          <w:i w:val="0"/>
        </w:rPr>
        <w:t>Rapidez en la comunicación de la opinión del abogado sobre la acción ejercitada y elaboración de informe sobre situación y viabilidad de la acción (plazos desde fecha de asignación).</w:t>
      </w:r>
    </w:p>
    <w:p w:rsidR="004F515E" w:rsidRDefault="004F515E" w:rsidP="004F515E">
      <w:pPr>
        <w:jc w:val="both"/>
      </w:pPr>
      <w:r>
        <w:rPr>
          <w:i w:val="0"/>
        </w:rPr>
        <w:tab/>
      </w:r>
    </w:p>
    <w:p w:rsidR="004F515E" w:rsidRDefault="004F515E" w:rsidP="004F515E">
      <w:pPr>
        <w:jc w:val="both"/>
      </w:pPr>
      <w:r>
        <w:rPr>
          <w:i w:val="0"/>
        </w:rPr>
        <w:tab/>
        <w:t xml:space="preserve">El licitante escogerá la opción que defina el plazo en que se compromete a realizar la </w:t>
      </w:r>
      <w:r>
        <w:rPr>
          <w:i w:val="0"/>
        </w:rPr>
        <w:tab/>
      </w:r>
      <w:r>
        <w:rPr>
          <w:i w:val="0"/>
        </w:rPr>
        <w:tab/>
        <w:t>comunicación y elaboración de informe de diagnóstico inicial.</w:t>
      </w:r>
    </w:p>
    <w:p w:rsidR="004F515E" w:rsidRDefault="004F515E" w:rsidP="004F515E">
      <w:pPr>
        <w:rPr>
          <w:i w:val="0"/>
        </w:rPr>
      </w:pPr>
    </w:p>
    <w:tbl>
      <w:tblPr>
        <w:tblW w:w="43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5"/>
        <w:gridCol w:w="3157"/>
      </w:tblGrid>
      <w:tr w:rsidR="004F515E" w:rsidTr="001B4EC4">
        <w:trPr>
          <w:trHeight w:val="429"/>
          <w:jc w:val="center"/>
        </w:trPr>
        <w:tc>
          <w:tcPr>
            <w:tcW w:w="1175" w:type="dxa"/>
            <w:vAlign w:val="center"/>
          </w:tcPr>
          <w:p w:rsidR="004F515E" w:rsidRDefault="004F515E" w:rsidP="001B4EC4">
            <w:pPr>
              <w:jc w:val="center"/>
              <w:rPr>
                <w:b/>
                <w:sz w:val="22"/>
                <w:szCs w:val="22"/>
              </w:rPr>
            </w:pPr>
            <w:r>
              <w:rPr>
                <w:b/>
                <w:i w:val="0"/>
                <w:sz w:val="22"/>
                <w:szCs w:val="22"/>
              </w:rPr>
              <w:t>Opción</w:t>
            </w:r>
          </w:p>
        </w:tc>
        <w:tc>
          <w:tcPr>
            <w:tcW w:w="3157" w:type="dxa"/>
            <w:vAlign w:val="center"/>
          </w:tcPr>
          <w:p w:rsidR="004F515E" w:rsidRDefault="004F515E" w:rsidP="001B4EC4">
            <w:pPr>
              <w:jc w:val="center"/>
              <w:rPr>
                <w:b/>
                <w:sz w:val="22"/>
                <w:szCs w:val="22"/>
              </w:rPr>
            </w:pPr>
            <w:r>
              <w:rPr>
                <w:b/>
                <w:i w:val="0"/>
                <w:sz w:val="22"/>
                <w:szCs w:val="22"/>
              </w:rPr>
              <w:t>Plazo</w:t>
            </w:r>
          </w:p>
        </w:tc>
      </w:tr>
      <w:tr w:rsidR="004F515E" w:rsidTr="001B4EC4">
        <w:trPr>
          <w:jc w:val="center"/>
        </w:trPr>
        <w:tc>
          <w:tcPr>
            <w:tcW w:w="1175" w:type="dxa"/>
            <w:vAlign w:val="center"/>
          </w:tcPr>
          <w:p w:rsidR="004F515E" w:rsidRDefault="004F515E" w:rsidP="001B4EC4">
            <w:pPr>
              <w:jc w:val="center"/>
              <w:rPr>
                <w:sz w:val="22"/>
                <w:szCs w:val="22"/>
              </w:rPr>
            </w:pPr>
            <w:r>
              <w:rPr>
                <w:i w:val="0"/>
                <w:sz w:val="22"/>
                <w:szCs w:val="22"/>
              </w:rPr>
              <w:t>1</w:t>
            </w:r>
          </w:p>
        </w:tc>
        <w:tc>
          <w:tcPr>
            <w:tcW w:w="3157" w:type="dxa"/>
            <w:vAlign w:val="center"/>
          </w:tcPr>
          <w:p w:rsidR="004F515E" w:rsidRDefault="004F515E" w:rsidP="001B4EC4">
            <w:pPr>
              <w:jc w:val="center"/>
              <w:rPr>
                <w:sz w:val="22"/>
                <w:szCs w:val="22"/>
              </w:rPr>
            </w:pPr>
            <w:r>
              <w:rPr>
                <w:i w:val="0"/>
                <w:sz w:val="22"/>
                <w:szCs w:val="22"/>
              </w:rPr>
              <w:t>Menos de 6 días laborales</w:t>
            </w:r>
          </w:p>
        </w:tc>
      </w:tr>
      <w:tr w:rsidR="004F515E" w:rsidTr="001B4EC4">
        <w:trPr>
          <w:jc w:val="center"/>
        </w:trPr>
        <w:tc>
          <w:tcPr>
            <w:tcW w:w="1175" w:type="dxa"/>
            <w:vAlign w:val="center"/>
          </w:tcPr>
          <w:p w:rsidR="004F515E" w:rsidRDefault="004F515E" w:rsidP="001B4EC4">
            <w:pPr>
              <w:jc w:val="center"/>
              <w:rPr>
                <w:sz w:val="22"/>
                <w:szCs w:val="22"/>
              </w:rPr>
            </w:pPr>
            <w:r>
              <w:rPr>
                <w:i w:val="0"/>
                <w:sz w:val="22"/>
                <w:szCs w:val="22"/>
              </w:rPr>
              <w:t>2</w:t>
            </w:r>
          </w:p>
        </w:tc>
        <w:tc>
          <w:tcPr>
            <w:tcW w:w="3157" w:type="dxa"/>
            <w:vAlign w:val="center"/>
          </w:tcPr>
          <w:p w:rsidR="004F515E" w:rsidRDefault="004F515E" w:rsidP="001B4EC4">
            <w:pPr>
              <w:jc w:val="center"/>
              <w:rPr>
                <w:sz w:val="22"/>
                <w:szCs w:val="22"/>
              </w:rPr>
            </w:pPr>
            <w:r>
              <w:rPr>
                <w:i w:val="0"/>
                <w:sz w:val="22"/>
                <w:szCs w:val="22"/>
              </w:rPr>
              <w:t>De 6 a 9 días laborales</w:t>
            </w:r>
          </w:p>
        </w:tc>
      </w:tr>
    </w:tbl>
    <w:p w:rsidR="004F515E" w:rsidRDefault="004F515E" w:rsidP="004F515E">
      <w:pPr>
        <w:jc w:val="both"/>
        <w:rPr>
          <w:i w:val="0"/>
        </w:rPr>
      </w:pPr>
    </w:p>
    <w:p w:rsidR="004F515E" w:rsidRDefault="004F515E" w:rsidP="004F515E">
      <w:pPr>
        <w:pBdr>
          <w:top w:val="nil"/>
          <w:left w:val="nil"/>
          <w:bottom w:val="nil"/>
          <w:right w:val="nil"/>
          <w:between w:val="nil"/>
        </w:pBdr>
        <w:jc w:val="both"/>
        <w:rPr>
          <w:i w:val="0"/>
          <w:color w:val="000000"/>
        </w:rPr>
      </w:pPr>
    </w:p>
    <w:p w:rsidR="004F515E" w:rsidRDefault="004F515E" w:rsidP="004F515E">
      <w:pPr>
        <w:pBdr>
          <w:top w:val="nil"/>
          <w:left w:val="nil"/>
          <w:bottom w:val="nil"/>
          <w:right w:val="nil"/>
          <w:between w:val="nil"/>
        </w:pBdr>
        <w:jc w:val="both"/>
        <w:rPr>
          <w:i w:val="0"/>
          <w:color w:val="000000"/>
        </w:rPr>
      </w:pPr>
    </w:p>
    <w:p w:rsidR="004F515E" w:rsidRDefault="004F515E" w:rsidP="004F515E">
      <w:pPr>
        <w:pBdr>
          <w:top w:val="nil"/>
          <w:left w:val="nil"/>
          <w:bottom w:val="nil"/>
          <w:right w:val="nil"/>
          <w:between w:val="nil"/>
        </w:pBdr>
        <w:jc w:val="both"/>
        <w:rPr>
          <w:i w:val="0"/>
          <w:color w:val="000000"/>
        </w:rPr>
      </w:pPr>
      <w:r>
        <w:rPr>
          <w:i w:val="0"/>
          <w:color w:val="000000"/>
        </w:rPr>
        <w:t>En ...................................., a ....... de ..........de 202_</w:t>
      </w:r>
    </w:p>
    <w:p w:rsidR="004F515E" w:rsidRDefault="004F515E" w:rsidP="004F515E">
      <w:pPr>
        <w:pBdr>
          <w:top w:val="nil"/>
          <w:left w:val="nil"/>
          <w:bottom w:val="nil"/>
          <w:right w:val="nil"/>
          <w:between w:val="nil"/>
        </w:pBdr>
        <w:jc w:val="both"/>
        <w:rPr>
          <w:i w:val="0"/>
          <w:color w:val="000000"/>
        </w:rPr>
      </w:pPr>
    </w:p>
    <w:p w:rsidR="004F515E" w:rsidRDefault="004F515E" w:rsidP="004F515E">
      <w:pPr>
        <w:pBdr>
          <w:top w:val="nil"/>
          <w:left w:val="nil"/>
          <w:bottom w:val="nil"/>
          <w:right w:val="nil"/>
          <w:between w:val="nil"/>
        </w:pBdr>
        <w:jc w:val="both"/>
        <w:rPr>
          <w:i w:val="0"/>
          <w:color w:val="000000"/>
        </w:rPr>
      </w:pPr>
    </w:p>
    <w:p w:rsidR="004F515E" w:rsidRDefault="004F515E" w:rsidP="004F515E">
      <w:pPr>
        <w:pBdr>
          <w:top w:val="nil"/>
          <w:left w:val="nil"/>
          <w:bottom w:val="nil"/>
          <w:right w:val="nil"/>
          <w:between w:val="nil"/>
        </w:pBdr>
        <w:jc w:val="both"/>
        <w:rPr>
          <w:i w:val="0"/>
          <w:color w:val="000000"/>
        </w:rPr>
      </w:pPr>
    </w:p>
    <w:p w:rsidR="004F515E" w:rsidRDefault="004F515E" w:rsidP="004F515E">
      <w:pPr>
        <w:pBdr>
          <w:top w:val="nil"/>
          <w:left w:val="nil"/>
          <w:bottom w:val="nil"/>
          <w:right w:val="nil"/>
          <w:between w:val="nil"/>
        </w:pBdr>
        <w:jc w:val="both"/>
        <w:rPr>
          <w:i w:val="0"/>
          <w:color w:val="000000"/>
        </w:rPr>
      </w:pPr>
      <w:r>
        <w:rPr>
          <w:i w:val="0"/>
          <w:color w:val="000000"/>
        </w:rPr>
        <w:t>PRESIDENCIA DE LA MESA DE CONTRATACIÓN</w:t>
      </w:r>
    </w:p>
    <w:p w:rsidR="004F515E" w:rsidRDefault="004F515E" w:rsidP="004F515E">
      <w:pPr>
        <w:pBdr>
          <w:top w:val="nil"/>
          <w:left w:val="nil"/>
          <w:bottom w:val="nil"/>
          <w:right w:val="nil"/>
          <w:between w:val="nil"/>
        </w:pBdr>
        <w:jc w:val="both"/>
        <w:rPr>
          <w:i w:val="0"/>
          <w:color w:val="000000"/>
        </w:rPr>
      </w:pPr>
      <w:r>
        <w:rPr>
          <w:i w:val="0"/>
          <w:color w:val="000000"/>
        </w:rPr>
        <w:t>ASEPEYO</w:t>
      </w:r>
    </w:p>
    <w:p w:rsidR="004F515E" w:rsidRDefault="004F515E" w:rsidP="004F515E">
      <w:pPr>
        <w:spacing w:before="240" w:after="240"/>
        <w:jc w:val="both"/>
        <w:rPr>
          <w:rFonts w:ascii="Calibri" w:eastAsia="Calibri" w:hAnsi="Calibri" w:cs="Calibri"/>
          <w:i w:val="0"/>
          <w:iCs w:val="0"/>
          <w:color w:val="FF0000"/>
          <w:sz w:val="22"/>
          <w:szCs w:val="22"/>
        </w:rPr>
      </w:pPr>
    </w:p>
    <w:p w:rsidR="004F515E" w:rsidRPr="00800AD2" w:rsidRDefault="004F515E" w:rsidP="004F515E">
      <w:pPr>
        <w:spacing w:before="240" w:after="240"/>
        <w:jc w:val="both"/>
        <w:rPr>
          <w:rFonts w:eastAsia="Calibri"/>
          <w:i w:val="0"/>
          <w:iCs w:val="0"/>
          <w:sz w:val="22"/>
          <w:szCs w:val="22"/>
        </w:rPr>
      </w:pPr>
      <w:r w:rsidRPr="00800AD2">
        <w:rPr>
          <w:rFonts w:eastAsia="Calibri"/>
          <w:i w:val="0"/>
          <w:iCs w:val="0"/>
          <w:sz w:val="22"/>
          <w:szCs w:val="22"/>
        </w:rPr>
        <w:t>INSTRUCCIONES CUMPLIMENTACIÓN</w:t>
      </w:r>
    </w:p>
    <w:p w:rsidR="004F515E" w:rsidRPr="00800AD2" w:rsidRDefault="004F515E" w:rsidP="004F515E">
      <w:pPr>
        <w:spacing w:before="240" w:after="240"/>
        <w:jc w:val="both"/>
        <w:rPr>
          <w:rFonts w:eastAsia="Calibri"/>
          <w:i w:val="0"/>
          <w:iCs w:val="0"/>
          <w:sz w:val="22"/>
          <w:szCs w:val="22"/>
        </w:rPr>
      </w:pPr>
      <w:r w:rsidRPr="00800AD2">
        <w:rPr>
          <w:rFonts w:eastAsia="Calibri"/>
          <w:i w:val="0"/>
          <w:iCs w:val="0"/>
          <w:sz w:val="22"/>
          <w:szCs w:val="22"/>
        </w:rPr>
        <w:lastRenderedPageBreak/>
        <w:t>Las empresas deberán presentar su oferta económica  y demás criterios automáticos según el modelo que figura en el Anexo V y se deberá rellenar  tanto  los apartados correspondientes a la  oferta económica  como  la  de los demás criterios sometidos a fórmulas.</w:t>
      </w:r>
    </w:p>
    <w:p w:rsidR="004F515E" w:rsidRPr="00800AD2" w:rsidRDefault="004F515E" w:rsidP="004F515E">
      <w:pPr>
        <w:spacing w:before="240" w:after="240"/>
        <w:jc w:val="both"/>
        <w:rPr>
          <w:rFonts w:eastAsia="Calibri"/>
          <w:i w:val="0"/>
          <w:iCs w:val="0"/>
          <w:sz w:val="22"/>
          <w:szCs w:val="22"/>
        </w:rPr>
      </w:pPr>
      <w:r w:rsidRPr="00800AD2">
        <w:rPr>
          <w:rFonts w:eastAsia="Calibri"/>
          <w:i w:val="0"/>
          <w:iCs w:val="0"/>
          <w:sz w:val="22"/>
          <w:szCs w:val="22"/>
        </w:rPr>
        <w:t>No se podrá presentar el formulario/modelo del Anexo V escrito a mano y no se aceptarán aquellos que contengan omisiones, errores o tachaduras que impidan conocer claramente su contenido.</w:t>
      </w:r>
    </w:p>
    <w:p w:rsidR="004F515E" w:rsidRPr="00800AD2" w:rsidRDefault="004F515E" w:rsidP="004F515E">
      <w:pPr>
        <w:spacing w:before="240" w:after="240"/>
        <w:jc w:val="both"/>
        <w:rPr>
          <w:rFonts w:eastAsia="Calibri"/>
          <w:i w:val="0"/>
          <w:iCs w:val="0"/>
          <w:sz w:val="22"/>
          <w:szCs w:val="22"/>
        </w:rPr>
      </w:pPr>
      <w:r w:rsidRPr="00800AD2">
        <w:rPr>
          <w:rFonts w:eastAsia="Calibri"/>
          <w:i w:val="0"/>
          <w:iCs w:val="0"/>
          <w:sz w:val="22"/>
          <w:szCs w:val="22"/>
        </w:rPr>
        <w:t>Los precios se  presentarán en euros, con dos decimales.</w:t>
      </w:r>
    </w:p>
    <w:p w:rsidR="004F515E" w:rsidRPr="00800AD2" w:rsidRDefault="004F515E" w:rsidP="004F515E">
      <w:pPr>
        <w:spacing w:before="240" w:after="240"/>
        <w:jc w:val="both"/>
        <w:rPr>
          <w:rFonts w:eastAsia="Calibri"/>
          <w:i w:val="0"/>
          <w:iCs w:val="0"/>
          <w:sz w:val="22"/>
          <w:szCs w:val="22"/>
        </w:rPr>
      </w:pPr>
      <w:r w:rsidRPr="00800AD2">
        <w:rPr>
          <w:rFonts w:eastAsia="Calibri"/>
          <w:i w:val="0"/>
          <w:iCs w:val="0"/>
          <w:sz w:val="22"/>
          <w:szCs w:val="22"/>
          <w:u w:val="single"/>
        </w:rPr>
        <w:t>El precio ofertado no podrá ser cero en ningún ITEM</w:t>
      </w:r>
      <w:r w:rsidRPr="00800AD2">
        <w:rPr>
          <w:rFonts w:eastAsia="Calibri"/>
          <w:i w:val="0"/>
          <w:iCs w:val="0"/>
          <w:sz w:val="22"/>
          <w:szCs w:val="22"/>
        </w:rPr>
        <w:t>.</w:t>
      </w:r>
    </w:p>
    <w:p w:rsidR="004F515E" w:rsidRPr="00800AD2" w:rsidRDefault="004F515E" w:rsidP="004F515E">
      <w:pPr>
        <w:spacing w:before="240" w:after="240"/>
        <w:jc w:val="both"/>
        <w:rPr>
          <w:rFonts w:eastAsia="Calibri"/>
          <w:i w:val="0"/>
          <w:iCs w:val="0"/>
          <w:sz w:val="22"/>
          <w:szCs w:val="22"/>
        </w:rPr>
      </w:pPr>
      <w:r w:rsidRPr="00800AD2">
        <w:rPr>
          <w:rFonts w:eastAsia="Calibri"/>
          <w:i w:val="0"/>
          <w:iCs w:val="0"/>
          <w:sz w:val="22"/>
          <w:szCs w:val="22"/>
        </w:rPr>
        <w:t xml:space="preserve">Se podrán considerar las proposiciones presentadas como anormales cuando las mismas sean </w:t>
      </w:r>
      <w:r w:rsidRPr="00932CA0">
        <w:rPr>
          <w:rFonts w:eastAsia="Calibri"/>
          <w:i w:val="0"/>
          <w:iCs w:val="0"/>
          <w:sz w:val="22"/>
          <w:szCs w:val="22"/>
        </w:rPr>
        <w:t>inferiores al presupuesto base de licitación en más de 20  unidades porcentuales</w:t>
      </w:r>
      <w:r w:rsidRPr="00800AD2">
        <w:rPr>
          <w:rFonts w:eastAsia="Calibri"/>
          <w:i w:val="0"/>
          <w:iCs w:val="0"/>
          <w:sz w:val="22"/>
          <w:szCs w:val="22"/>
        </w:rPr>
        <w:t>.</w:t>
      </w:r>
    </w:p>
    <w:p w:rsidR="004F515E" w:rsidRPr="00800AD2" w:rsidRDefault="004F515E" w:rsidP="004F515E">
      <w:pPr>
        <w:spacing w:before="240" w:after="240"/>
        <w:jc w:val="both"/>
        <w:rPr>
          <w:rFonts w:eastAsia="Calibri"/>
          <w:i w:val="0"/>
          <w:iCs w:val="0"/>
          <w:sz w:val="22"/>
          <w:szCs w:val="22"/>
        </w:rPr>
      </w:pPr>
      <w:r w:rsidRPr="00800AD2">
        <w:rPr>
          <w:rFonts w:eastAsia="Calibri"/>
          <w:i w:val="0"/>
          <w:iCs w:val="0"/>
          <w:sz w:val="22"/>
          <w:szCs w:val="22"/>
          <w:u w:val="single"/>
        </w:rPr>
        <w:t>Se excluirán las ofertas económicas y a la empresa de la licitación</w:t>
      </w:r>
      <w:r w:rsidRPr="00800AD2">
        <w:rPr>
          <w:rFonts w:eastAsia="Calibri"/>
          <w:i w:val="0"/>
          <w:iCs w:val="0"/>
          <w:sz w:val="22"/>
          <w:szCs w:val="22"/>
        </w:rPr>
        <w:t>:</w:t>
      </w:r>
    </w:p>
    <w:p w:rsidR="004F515E" w:rsidRPr="00800AD2" w:rsidRDefault="004F515E" w:rsidP="004F515E">
      <w:pPr>
        <w:spacing w:before="240" w:after="240"/>
        <w:jc w:val="both"/>
        <w:rPr>
          <w:rFonts w:eastAsia="Calibri"/>
          <w:i w:val="0"/>
          <w:iCs w:val="0"/>
          <w:sz w:val="22"/>
          <w:szCs w:val="22"/>
        </w:rPr>
      </w:pPr>
      <w:r w:rsidRPr="00800AD2">
        <w:rPr>
          <w:rFonts w:eastAsia="Calibri"/>
          <w:i w:val="0"/>
          <w:iCs w:val="0"/>
          <w:sz w:val="22"/>
          <w:szCs w:val="22"/>
        </w:rPr>
        <w:t xml:space="preserve"> </w:t>
      </w:r>
    </w:p>
    <w:p w:rsidR="004F515E" w:rsidRPr="00800AD2" w:rsidRDefault="004F515E" w:rsidP="004F515E">
      <w:pPr>
        <w:spacing w:before="240" w:after="240"/>
        <w:jc w:val="both"/>
        <w:rPr>
          <w:rFonts w:eastAsia="Calibri"/>
          <w:i w:val="0"/>
          <w:iCs w:val="0"/>
          <w:sz w:val="22"/>
          <w:szCs w:val="22"/>
        </w:rPr>
      </w:pPr>
      <w:r w:rsidRPr="00800AD2">
        <w:rPr>
          <w:rFonts w:eastAsia="Calibri"/>
          <w:i w:val="0"/>
          <w:iCs w:val="0"/>
          <w:sz w:val="22"/>
          <w:szCs w:val="22"/>
        </w:rPr>
        <w:t xml:space="preserve">-              </w:t>
      </w:r>
      <w:r w:rsidRPr="00800AD2">
        <w:rPr>
          <w:rFonts w:eastAsia="Calibri"/>
          <w:i w:val="0"/>
          <w:iCs w:val="0"/>
          <w:sz w:val="22"/>
          <w:szCs w:val="22"/>
        </w:rPr>
        <w:tab/>
        <w:t xml:space="preserve">Cuando las empresas no presenten su oferta en los términos exigidos en los pliegos </w:t>
      </w:r>
    </w:p>
    <w:p w:rsidR="004F515E" w:rsidRPr="00800AD2" w:rsidRDefault="004F515E" w:rsidP="004F515E">
      <w:pPr>
        <w:spacing w:before="240" w:after="240"/>
        <w:jc w:val="both"/>
        <w:rPr>
          <w:rFonts w:eastAsia="Calibri"/>
          <w:b/>
          <w:bCs/>
          <w:i w:val="0"/>
          <w:iCs w:val="0"/>
          <w:sz w:val="22"/>
          <w:szCs w:val="22"/>
        </w:rPr>
      </w:pPr>
      <w:r w:rsidRPr="00800AD2">
        <w:rPr>
          <w:rFonts w:eastAsia="Calibri"/>
          <w:i w:val="0"/>
          <w:iCs w:val="0"/>
          <w:sz w:val="22"/>
          <w:szCs w:val="22"/>
        </w:rPr>
        <w:t xml:space="preserve">-              </w:t>
      </w:r>
      <w:r w:rsidRPr="00800AD2">
        <w:rPr>
          <w:rFonts w:eastAsia="Calibri"/>
          <w:i w:val="0"/>
          <w:iCs w:val="0"/>
          <w:sz w:val="22"/>
          <w:szCs w:val="22"/>
        </w:rPr>
        <w:tab/>
      </w:r>
      <w:r w:rsidRPr="00800AD2">
        <w:rPr>
          <w:rFonts w:eastAsia="Calibri"/>
          <w:b/>
          <w:bCs/>
          <w:i w:val="0"/>
          <w:iCs w:val="0"/>
          <w:sz w:val="22"/>
          <w:szCs w:val="22"/>
        </w:rPr>
        <w:t xml:space="preserve">Cuando se hayan ofertado algún precio a cero </w:t>
      </w:r>
    </w:p>
    <w:p w:rsidR="004F515E" w:rsidRPr="00800AD2" w:rsidRDefault="004F515E" w:rsidP="004F515E">
      <w:pPr>
        <w:spacing w:before="240" w:after="240"/>
        <w:jc w:val="both"/>
        <w:rPr>
          <w:rFonts w:eastAsia="Calibri"/>
          <w:i w:val="0"/>
          <w:iCs w:val="0"/>
          <w:sz w:val="22"/>
          <w:szCs w:val="22"/>
        </w:rPr>
      </w:pPr>
    </w:p>
    <w:p w:rsidR="004F515E" w:rsidRPr="00800AD2" w:rsidRDefault="004F515E" w:rsidP="004F515E">
      <w:pPr>
        <w:spacing w:after="200" w:line="276" w:lineRule="auto"/>
        <w:jc w:val="both"/>
        <w:rPr>
          <w:rFonts w:eastAsia="Calibri"/>
          <w:i w:val="0"/>
          <w:iCs w:val="0"/>
          <w:sz w:val="22"/>
          <w:szCs w:val="22"/>
        </w:rPr>
      </w:pPr>
    </w:p>
    <w:p w:rsidR="004F515E" w:rsidRPr="00800AD2" w:rsidRDefault="004F515E" w:rsidP="004F515E">
      <w:pPr>
        <w:spacing w:after="200" w:line="276" w:lineRule="auto"/>
        <w:jc w:val="both"/>
        <w:rPr>
          <w:i w:val="0"/>
          <w:iCs w:val="0"/>
        </w:rPr>
      </w:pPr>
    </w:p>
    <w:p w:rsidR="004F515E" w:rsidRPr="00800AD2" w:rsidRDefault="004F515E" w:rsidP="004F515E">
      <w:pPr>
        <w:spacing w:after="200" w:line="276" w:lineRule="auto"/>
        <w:jc w:val="both"/>
        <w:rPr>
          <w:i w:val="0"/>
          <w:iCs w:val="0"/>
        </w:rPr>
      </w:pPr>
    </w:p>
    <w:p w:rsidR="004F515E" w:rsidRPr="00800AD2" w:rsidRDefault="004F515E" w:rsidP="004F515E">
      <w:pPr>
        <w:ind w:hanging="2"/>
        <w:jc w:val="both"/>
        <w:rPr>
          <w:i w:val="0"/>
          <w:iCs w:val="0"/>
          <w:sz w:val="22"/>
          <w:szCs w:val="22"/>
        </w:rPr>
      </w:pPr>
      <w:r w:rsidRPr="00800AD2">
        <w:rPr>
          <w:i w:val="0"/>
          <w:iCs w:val="0"/>
          <w:sz w:val="22"/>
          <w:szCs w:val="22"/>
        </w:rPr>
        <w:t>En ...................................., a ....... de ..........de 202_</w:t>
      </w:r>
    </w:p>
    <w:p w:rsidR="004F515E" w:rsidRPr="00800AD2" w:rsidRDefault="004F515E" w:rsidP="004F515E">
      <w:pPr>
        <w:ind w:hanging="2"/>
        <w:jc w:val="both"/>
        <w:rPr>
          <w:i w:val="0"/>
          <w:iCs w:val="0"/>
          <w:sz w:val="22"/>
          <w:szCs w:val="22"/>
        </w:rPr>
      </w:pPr>
    </w:p>
    <w:p w:rsidR="004F515E" w:rsidRPr="00800AD2" w:rsidRDefault="004F515E" w:rsidP="004F515E">
      <w:pPr>
        <w:ind w:hanging="2"/>
        <w:jc w:val="both"/>
        <w:rPr>
          <w:i w:val="0"/>
          <w:iCs w:val="0"/>
          <w:sz w:val="22"/>
          <w:szCs w:val="22"/>
        </w:rPr>
      </w:pPr>
      <w:r w:rsidRPr="00800AD2">
        <w:rPr>
          <w:i w:val="0"/>
          <w:iCs w:val="0"/>
          <w:sz w:val="22"/>
          <w:szCs w:val="22"/>
        </w:rPr>
        <w:t>PRESIDENCIA DE LA MESA DE CONTRATACIÓN</w:t>
      </w:r>
    </w:p>
    <w:p w:rsidR="004F515E" w:rsidRDefault="004F515E" w:rsidP="004F515E">
      <w:pPr>
        <w:ind w:hanging="2"/>
        <w:jc w:val="both"/>
        <w:rPr>
          <w:i w:val="0"/>
          <w:iCs w:val="0"/>
          <w:color w:val="FF0000"/>
        </w:rPr>
      </w:pPr>
      <w:r>
        <w:rPr>
          <w:i w:val="0"/>
          <w:iCs w:val="0"/>
          <w:sz w:val="22"/>
          <w:szCs w:val="22"/>
        </w:rPr>
        <w:t>ASEPEYO</w:t>
      </w:r>
    </w:p>
    <w:p w:rsidR="00B37BA2" w:rsidRDefault="00B37BA2">
      <w:pPr>
        <w:ind w:hanging="2"/>
        <w:jc w:val="both"/>
        <w:rPr>
          <w:i w:val="0"/>
          <w:iCs w:val="0"/>
          <w:sz w:val="22"/>
          <w:szCs w:val="22"/>
        </w:rPr>
      </w:pPr>
    </w:p>
    <w:p w:rsidR="004F515E" w:rsidRDefault="004F515E">
      <w:pPr>
        <w:ind w:hanging="2"/>
        <w:jc w:val="both"/>
        <w:rPr>
          <w:i w:val="0"/>
          <w:iCs w:val="0"/>
          <w:sz w:val="22"/>
          <w:szCs w:val="22"/>
        </w:rPr>
      </w:pPr>
    </w:p>
    <w:p w:rsidR="004F515E" w:rsidRDefault="004F515E">
      <w:pPr>
        <w:ind w:hanging="2"/>
        <w:jc w:val="both"/>
        <w:rPr>
          <w:i w:val="0"/>
          <w:iCs w:val="0"/>
          <w:sz w:val="22"/>
          <w:szCs w:val="22"/>
        </w:rPr>
      </w:pPr>
    </w:p>
    <w:p w:rsidR="004F515E" w:rsidRDefault="004F515E">
      <w:pPr>
        <w:ind w:hanging="2"/>
        <w:jc w:val="both"/>
        <w:rPr>
          <w:i w:val="0"/>
          <w:iCs w:val="0"/>
          <w:sz w:val="22"/>
          <w:szCs w:val="22"/>
        </w:rPr>
      </w:pPr>
    </w:p>
    <w:p w:rsidR="004F515E" w:rsidRDefault="004F515E">
      <w:pPr>
        <w:ind w:hanging="2"/>
        <w:jc w:val="both"/>
        <w:rPr>
          <w:i w:val="0"/>
          <w:iCs w:val="0"/>
          <w:sz w:val="22"/>
          <w:szCs w:val="22"/>
        </w:rPr>
      </w:pPr>
    </w:p>
    <w:p w:rsidR="004F515E" w:rsidRDefault="004F515E">
      <w:pPr>
        <w:ind w:hanging="2"/>
        <w:jc w:val="both"/>
        <w:rPr>
          <w:i w:val="0"/>
          <w:iCs w:val="0"/>
          <w:sz w:val="22"/>
          <w:szCs w:val="22"/>
        </w:rPr>
      </w:pPr>
    </w:p>
    <w:p w:rsidR="004F515E" w:rsidRDefault="004F515E">
      <w:pPr>
        <w:ind w:hanging="2"/>
        <w:jc w:val="both"/>
        <w:rPr>
          <w:i w:val="0"/>
          <w:iCs w:val="0"/>
          <w:sz w:val="22"/>
          <w:szCs w:val="22"/>
        </w:rPr>
      </w:pPr>
    </w:p>
    <w:p w:rsidR="004F515E" w:rsidRDefault="004F515E">
      <w:pPr>
        <w:ind w:hanging="2"/>
        <w:jc w:val="both"/>
        <w:rPr>
          <w:i w:val="0"/>
          <w:iCs w:val="0"/>
          <w:sz w:val="22"/>
          <w:szCs w:val="22"/>
        </w:rPr>
      </w:pPr>
    </w:p>
    <w:p w:rsidR="004F515E" w:rsidRDefault="004F515E">
      <w:pPr>
        <w:ind w:hanging="2"/>
        <w:jc w:val="both"/>
        <w:rPr>
          <w:i w:val="0"/>
          <w:iCs w:val="0"/>
          <w:sz w:val="22"/>
          <w:szCs w:val="22"/>
        </w:rPr>
      </w:pPr>
    </w:p>
    <w:p w:rsidR="004F515E" w:rsidRDefault="004F515E">
      <w:pPr>
        <w:ind w:hanging="2"/>
        <w:jc w:val="both"/>
        <w:rPr>
          <w:i w:val="0"/>
          <w:iCs w:val="0"/>
          <w:sz w:val="22"/>
          <w:szCs w:val="22"/>
        </w:rPr>
      </w:pPr>
    </w:p>
    <w:p w:rsidR="004F515E" w:rsidRDefault="004F515E">
      <w:pPr>
        <w:ind w:hanging="2"/>
        <w:jc w:val="both"/>
        <w:rPr>
          <w:i w:val="0"/>
          <w:iCs w:val="0"/>
          <w:sz w:val="22"/>
          <w:szCs w:val="22"/>
        </w:rPr>
      </w:pPr>
    </w:p>
    <w:p w:rsidR="004F515E" w:rsidRDefault="004F515E">
      <w:pPr>
        <w:ind w:hanging="2"/>
        <w:jc w:val="both"/>
        <w:rPr>
          <w:i w:val="0"/>
          <w:iCs w:val="0"/>
          <w:sz w:val="22"/>
          <w:szCs w:val="22"/>
        </w:rPr>
      </w:pPr>
    </w:p>
    <w:p w:rsidR="004F515E" w:rsidRDefault="004F515E">
      <w:pPr>
        <w:ind w:hanging="2"/>
        <w:jc w:val="both"/>
        <w:rPr>
          <w:i w:val="0"/>
          <w:iCs w:val="0"/>
          <w:sz w:val="22"/>
          <w:szCs w:val="22"/>
        </w:rPr>
      </w:pPr>
    </w:p>
    <w:p w:rsidR="004F515E" w:rsidRDefault="004F515E">
      <w:pPr>
        <w:ind w:hanging="2"/>
        <w:jc w:val="both"/>
        <w:rPr>
          <w:i w:val="0"/>
          <w:iCs w:val="0"/>
          <w:sz w:val="22"/>
          <w:szCs w:val="22"/>
        </w:rPr>
      </w:pPr>
    </w:p>
    <w:p w:rsidR="004F515E" w:rsidRDefault="004F515E">
      <w:pPr>
        <w:ind w:hanging="2"/>
        <w:jc w:val="both"/>
        <w:rPr>
          <w:i w:val="0"/>
          <w:iCs w:val="0"/>
          <w:sz w:val="22"/>
          <w:szCs w:val="22"/>
        </w:rPr>
      </w:pPr>
    </w:p>
    <w:p w:rsidR="00B37BA2" w:rsidRDefault="00B37BA2">
      <w:pPr>
        <w:pBdr>
          <w:top w:val="nil"/>
          <w:left w:val="nil"/>
          <w:bottom w:val="nil"/>
          <w:right w:val="nil"/>
          <w:between w:val="nil"/>
        </w:pBdr>
        <w:jc w:val="both"/>
        <w:rPr>
          <w:i w:val="0"/>
          <w:iCs w:val="0"/>
        </w:rPr>
      </w:pPr>
    </w:p>
    <w:tbl>
      <w:tblPr>
        <w:tblStyle w:val="afffffffffffff6"/>
        <w:tblW w:w="9330" w:type="dxa"/>
        <w:tblInd w:w="-324" w:type="dxa"/>
        <w:tblLayout w:type="fixed"/>
        <w:tblLook w:val="0000" w:firstRow="0" w:lastRow="0" w:firstColumn="0" w:lastColumn="0" w:noHBand="0" w:noVBand="0"/>
      </w:tblPr>
      <w:tblGrid>
        <w:gridCol w:w="9330"/>
      </w:tblGrid>
      <w:tr w:rsidR="00B37BA2">
        <w:trPr>
          <w:trHeight w:val="348"/>
        </w:trPr>
        <w:tc>
          <w:tcPr>
            <w:tcW w:w="9330" w:type="dxa"/>
            <w:shd w:val="clear" w:color="auto" w:fill="00B0F0"/>
          </w:tcPr>
          <w:p w:rsidR="00B37BA2" w:rsidRDefault="00D33D12">
            <w:pPr>
              <w:pBdr>
                <w:top w:val="nil"/>
                <w:left w:val="nil"/>
                <w:bottom w:val="nil"/>
                <w:right w:val="nil"/>
                <w:between w:val="nil"/>
              </w:pBdr>
              <w:jc w:val="center"/>
              <w:rPr>
                <w:b/>
                <w:bCs/>
                <w:i w:val="0"/>
                <w:iCs w:val="0"/>
                <w:color w:val="FFFFFF"/>
                <w:sz w:val="24"/>
                <w:szCs w:val="24"/>
              </w:rPr>
            </w:pPr>
            <w:bookmarkStart w:id="19" w:name="bookmark=id.1fob9te" w:colFirst="0" w:colLast="0"/>
            <w:bookmarkEnd w:id="19"/>
            <w:r>
              <w:rPr>
                <w:b/>
                <w:bCs/>
                <w:i w:val="0"/>
                <w:iCs w:val="0"/>
                <w:color w:val="FFFFFF"/>
                <w:sz w:val="24"/>
                <w:szCs w:val="24"/>
              </w:rPr>
              <w:lastRenderedPageBreak/>
              <w:t>Anexo VI</w:t>
            </w:r>
          </w:p>
          <w:p w:rsidR="00B37BA2" w:rsidRDefault="00D33D12">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B37BA2" w:rsidRDefault="00B37BA2">
      <w:pPr>
        <w:pBdr>
          <w:top w:val="nil"/>
          <w:left w:val="nil"/>
          <w:bottom w:val="nil"/>
          <w:right w:val="nil"/>
          <w:between w:val="nil"/>
        </w:pBdr>
        <w:jc w:val="both"/>
        <w:rPr>
          <w:b/>
          <w:bCs/>
          <w:i w:val="0"/>
          <w:iCs w:val="0"/>
          <w:color w:val="000080"/>
          <w:sz w:val="22"/>
          <w:szCs w:val="22"/>
        </w:rPr>
      </w:pPr>
    </w:p>
    <w:p w:rsidR="00B37BA2" w:rsidRDefault="00D33D12">
      <w:pPr>
        <w:jc w:val="both"/>
        <w:rPr>
          <w:i w:val="0"/>
          <w:iCs w:val="0"/>
          <w:sz w:val="22"/>
          <w:szCs w:val="22"/>
        </w:rPr>
      </w:pPr>
      <w:r>
        <w:rPr>
          <w:i w:val="0"/>
          <w:iCs w:val="0"/>
          <w:sz w:val="22"/>
          <w:szCs w:val="22"/>
        </w:rPr>
        <w:t>1.-La ejecución del contrato se sujetará a la siguiente condición de carácter social:</w:t>
      </w:r>
    </w:p>
    <w:p w:rsidR="00B37BA2" w:rsidRDefault="00B37BA2">
      <w:pPr>
        <w:jc w:val="both"/>
        <w:rPr>
          <w:i w:val="0"/>
          <w:iCs w:val="0"/>
          <w:sz w:val="22"/>
          <w:szCs w:val="22"/>
        </w:rPr>
      </w:pPr>
    </w:p>
    <w:p w:rsidR="00B37BA2" w:rsidRDefault="00D33D12">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B37BA2" w:rsidRDefault="00B37BA2">
      <w:pPr>
        <w:jc w:val="both"/>
        <w:rPr>
          <w:i w:val="0"/>
          <w:iCs w:val="0"/>
          <w:sz w:val="22"/>
          <w:szCs w:val="22"/>
        </w:rPr>
      </w:pPr>
    </w:p>
    <w:p w:rsidR="00B37BA2" w:rsidRDefault="00D33D12">
      <w:pPr>
        <w:numPr>
          <w:ilvl w:val="0"/>
          <w:numId w:val="9"/>
        </w:numPr>
        <w:jc w:val="both"/>
        <w:rPr>
          <w:rFonts w:eastAsia="Arial"/>
          <w:i w:val="0"/>
          <w:iCs w:val="0"/>
          <w:sz w:val="22"/>
          <w:szCs w:val="22"/>
        </w:rPr>
      </w:pPr>
      <w:r>
        <w:rPr>
          <w:i w:val="0"/>
          <w:iCs w:val="0"/>
          <w:sz w:val="22"/>
          <w:szCs w:val="22"/>
        </w:rPr>
        <w:t>Flexibilidad de los horarios laborales de entrada y salida en el trabajo y de las pausas o descanso para la comida, café, etc.</w:t>
      </w:r>
    </w:p>
    <w:p w:rsidR="00B37BA2" w:rsidRDefault="00B37BA2">
      <w:pPr>
        <w:ind w:hanging="2"/>
        <w:jc w:val="both"/>
        <w:rPr>
          <w:i w:val="0"/>
          <w:iCs w:val="0"/>
          <w:sz w:val="22"/>
          <w:szCs w:val="22"/>
        </w:rPr>
      </w:pPr>
    </w:p>
    <w:p w:rsidR="00B37BA2" w:rsidRDefault="00D33D12">
      <w:pPr>
        <w:numPr>
          <w:ilvl w:val="0"/>
          <w:numId w:val="9"/>
        </w:numPr>
        <w:jc w:val="both"/>
        <w:rPr>
          <w:rFonts w:eastAsia="Arial"/>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B37BA2" w:rsidRDefault="00B37BA2">
      <w:pPr>
        <w:ind w:hanging="2"/>
        <w:jc w:val="both"/>
        <w:rPr>
          <w:i w:val="0"/>
          <w:iCs w:val="0"/>
          <w:sz w:val="22"/>
          <w:szCs w:val="22"/>
        </w:rPr>
      </w:pPr>
    </w:p>
    <w:p w:rsidR="00B37BA2" w:rsidRDefault="00D33D12">
      <w:pPr>
        <w:numPr>
          <w:ilvl w:val="0"/>
          <w:numId w:val="9"/>
        </w:numPr>
        <w:jc w:val="both"/>
        <w:rPr>
          <w:rFonts w:eastAsia="Arial"/>
          <w:i w:val="0"/>
          <w:iCs w:val="0"/>
          <w:sz w:val="22"/>
          <w:szCs w:val="22"/>
        </w:rPr>
      </w:pPr>
      <w:r>
        <w:rPr>
          <w:i w:val="0"/>
          <w:iCs w:val="0"/>
          <w:sz w:val="22"/>
          <w:szCs w:val="22"/>
        </w:rPr>
        <w:t>Teletrabajo: trabajo a distancia sin estar de forma permanente en el puesto de trabajo y haciendo uso de las nuevas tecnologías.</w:t>
      </w:r>
    </w:p>
    <w:p w:rsidR="00B37BA2" w:rsidRDefault="00B37BA2">
      <w:pPr>
        <w:ind w:hanging="2"/>
        <w:jc w:val="both"/>
        <w:rPr>
          <w:i w:val="0"/>
          <w:iCs w:val="0"/>
          <w:sz w:val="22"/>
          <w:szCs w:val="22"/>
        </w:rPr>
      </w:pPr>
    </w:p>
    <w:p w:rsidR="00B37BA2" w:rsidRDefault="00D33D12">
      <w:pPr>
        <w:numPr>
          <w:ilvl w:val="0"/>
          <w:numId w:val="9"/>
        </w:numPr>
        <w:jc w:val="both"/>
        <w:rPr>
          <w:rFonts w:eastAsia="Arial"/>
          <w:i w:val="0"/>
          <w:iCs w:val="0"/>
          <w:sz w:val="22"/>
          <w:szCs w:val="22"/>
        </w:rPr>
      </w:pPr>
      <w:r>
        <w:rPr>
          <w:i w:val="0"/>
          <w:iCs w:val="0"/>
          <w:sz w:val="22"/>
          <w:szCs w:val="22"/>
        </w:rPr>
        <w:t>Apoyo económico para sufragar gastos de escuelas infantiles y de otros centros de atención a personas dependientes.</w:t>
      </w:r>
    </w:p>
    <w:p w:rsidR="00B37BA2" w:rsidRDefault="00B37BA2">
      <w:pPr>
        <w:ind w:hanging="2"/>
        <w:jc w:val="both"/>
        <w:rPr>
          <w:i w:val="0"/>
          <w:iCs w:val="0"/>
          <w:sz w:val="22"/>
          <w:szCs w:val="22"/>
        </w:rPr>
      </w:pPr>
    </w:p>
    <w:p w:rsidR="00B37BA2" w:rsidRDefault="00D33D12">
      <w:pPr>
        <w:numPr>
          <w:ilvl w:val="0"/>
          <w:numId w:val="9"/>
        </w:numPr>
        <w:jc w:val="both"/>
        <w:rPr>
          <w:rFonts w:eastAsia="Arial"/>
          <w:i w:val="0"/>
          <w:iCs w:val="0"/>
          <w:sz w:val="22"/>
          <w:szCs w:val="22"/>
        </w:rPr>
      </w:pPr>
      <w:r>
        <w:rPr>
          <w:i w:val="0"/>
          <w:iCs w:val="0"/>
          <w:sz w:val="22"/>
          <w:szCs w:val="22"/>
        </w:rPr>
        <w:t>Realización de la formación interna de la organización en horario laboral, o bien, en parte de éste.</w:t>
      </w:r>
    </w:p>
    <w:p w:rsidR="00B37BA2" w:rsidRDefault="00B37BA2">
      <w:pPr>
        <w:ind w:left="718"/>
        <w:jc w:val="both"/>
        <w:rPr>
          <w:i w:val="0"/>
          <w:iCs w:val="0"/>
          <w:sz w:val="22"/>
          <w:szCs w:val="22"/>
        </w:rPr>
      </w:pPr>
    </w:p>
    <w:p w:rsidR="00B37BA2" w:rsidRDefault="00D33D12">
      <w:pPr>
        <w:numPr>
          <w:ilvl w:val="0"/>
          <w:numId w:val="9"/>
        </w:numPr>
        <w:jc w:val="both"/>
        <w:rPr>
          <w:rFonts w:eastAsia="Arial"/>
          <w:i w:val="0"/>
          <w:iCs w:val="0"/>
          <w:sz w:val="22"/>
          <w:szCs w:val="22"/>
        </w:rPr>
      </w:pPr>
      <w:r>
        <w:rPr>
          <w:i w:val="0"/>
          <w:iCs w:val="0"/>
          <w:sz w:val="22"/>
          <w:szCs w:val="22"/>
        </w:rPr>
        <w:t>No establecer  reuniones en tiempos límites de descanso</w:t>
      </w:r>
    </w:p>
    <w:p w:rsidR="00B37BA2" w:rsidRDefault="00B37BA2">
      <w:pPr>
        <w:ind w:firstLine="720"/>
        <w:jc w:val="both"/>
        <w:rPr>
          <w:i w:val="0"/>
          <w:iCs w:val="0"/>
          <w:sz w:val="22"/>
          <w:szCs w:val="22"/>
        </w:rPr>
      </w:pPr>
    </w:p>
    <w:p w:rsidR="00B37BA2" w:rsidRDefault="00D33D12">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B37BA2" w:rsidRDefault="00B37BA2">
      <w:pPr>
        <w:jc w:val="both"/>
        <w:rPr>
          <w:i w:val="0"/>
          <w:iCs w:val="0"/>
          <w:sz w:val="22"/>
          <w:szCs w:val="22"/>
        </w:rPr>
      </w:pPr>
    </w:p>
    <w:p w:rsidR="00B37BA2" w:rsidRDefault="00D33D12">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B37BA2" w:rsidRDefault="00B37BA2">
      <w:pPr>
        <w:jc w:val="both"/>
        <w:rPr>
          <w:i w:val="0"/>
          <w:iCs w:val="0"/>
          <w:sz w:val="22"/>
          <w:szCs w:val="22"/>
        </w:rPr>
      </w:pPr>
    </w:p>
    <w:p w:rsidR="00B37BA2" w:rsidRDefault="00D33D12">
      <w:pPr>
        <w:jc w:val="both"/>
        <w:rPr>
          <w:i w:val="0"/>
          <w:iCs w:val="0"/>
          <w:sz w:val="22"/>
          <w:szCs w:val="22"/>
        </w:rPr>
      </w:pPr>
      <w:r>
        <w:rPr>
          <w:i w:val="0"/>
          <w:iCs w:val="0"/>
          <w:sz w:val="22"/>
          <w:szCs w:val="22"/>
        </w:rPr>
        <w:t>2.- Si la ejecución del contrato implica la cesión de datos de carácter personal , la empresa</w:t>
      </w:r>
    </w:p>
    <w:p w:rsidR="00B37BA2" w:rsidRDefault="00D33D12">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B37BA2" w:rsidRDefault="00B37BA2">
      <w:pPr>
        <w:jc w:val="both"/>
        <w:rPr>
          <w:i w:val="0"/>
          <w:iCs w:val="0"/>
          <w:sz w:val="22"/>
          <w:szCs w:val="22"/>
        </w:rPr>
      </w:pPr>
    </w:p>
    <w:p w:rsidR="00B37BA2" w:rsidRDefault="00D33D12">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B37BA2" w:rsidRDefault="00B37BA2">
      <w:pPr>
        <w:jc w:val="both"/>
        <w:rPr>
          <w:i w:val="0"/>
          <w:iCs w:val="0"/>
          <w:sz w:val="22"/>
          <w:szCs w:val="22"/>
        </w:rPr>
      </w:pPr>
    </w:p>
    <w:p w:rsidR="00B37BA2" w:rsidRDefault="00B37BA2">
      <w:pPr>
        <w:jc w:val="both"/>
        <w:rPr>
          <w:i w:val="0"/>
          <w:iCs w:val="0"/>
          <w:sz w:val="22"/>
          <w:szCs w:val="22"/>
        </w:rPr>
      </w:pPr>
    </w:p>
    <w:p w:rsidR="00B37BA2" w:rsidRDefault="00B37BA2">
      <w:pPr>
        <w:jc w:val="both"/>
        <w:rPr>
          <w:b/>
          <w:bCs/>
          <w:i w:val="0"/>
          <w:iCs w:val="0"/>
          <w:sz w:val="22"/>
          <w:szCs w:val="22"/>
        </w:rPr>
      </w:pPr>
    </w:p>
    <w:p w:rsidR="00B37BA2" w:rsidRDefault="00B37BA2">
      <w:pPr>
        <w:pBdr>
          <w:top w:val="nil"/>
          <w:left w:val="nil"/>
          <w:bottom w:val="nil"/>
          <w:right w:val="nil"/>
          <w:between w:val="nil"/>
        </w:pBdr>
        <w:jc w:val="both"/>
        <w:rPr>
          <w:sz w:val="18"/>
          <w:szCs w:val="18"/>
        </w:rPr>
      </w:pPr>
    </w:p>
    <w:tbl>
      <w:tblPr>
        <w:tblStyle w:val="afffffffffffff7"/>
        <w:tblW w:w="9145" w:type="dxa"/>
        <w:tblInd w:w="-324" w:type="dxa"/>
        <w:tblLayout w:type="fixed"/>
        <w:tblLook w:val="0000" w:firstRow="0" w:lastRow="0" w:firstColumn="0" w:lastColumn="0" w:noHBand="0" w:noVBand="0"/>
      </w:tblPr>
      <w:tblGrid>
        <w:gridCol w:w="9145"/>
      </w:tblGrid>
      <w:tr w:rsidR="00B37BA2">
        <w:trPr>
          <w:trHeight w:val="348"/>
        </w:trPr>
        <w:tc>
          <w:tcPr>
            <w:tcW w:w="9145" w:type="dxa"/>
            <w:shd w:val="clear" w:color="auto" w:fill="00B0F0"/>
          </w:tcPr>
          <w:p w:rsidR="00B37BA2" w:rsidRDefault="00D33D12">
            <w:pPr>
              <w:pBdr>
                <w:top w:val="nil"/>
                <w:left w:val="nil"/>
                <w:bottom w:val="nil"/>
                <w:right w:val="nil"/>
                <w:between w:val="nil"/>
              </w:pBdr>
              <w:jc w:val="center"/>
              <w:rPr>
                <w:b/>
                <w:bCs/>
                <w:i w:val="0"/>
                <w:iCs w:val="0"/>
                <w:color w:val="FFFFFF"/>
                <w:sz w:val="24"/>
                <w:szCs w:val="24"/>
              </w:rPr>
            </w:pPr>
            <w:bookmarkStart w:id="20" w:name="bookmark=id.3znysh7" w:colFirst="0" w:colLast="0"/>
            <w:bookmarkEnd w:id="20"/>
            <w:r>
              <w:rPr>
                <w:b/>
                <w:bCs/>
                <w:i w:val="0"/>
                <w:iCs w:val="0"/>
                <w:color w:val="FFFFFF"/>
                <w:sz w:val="24"/>
                <w:szCs w:val="24"/>
              </w:rPr>
              <w:t>Anexo VII</w:t>
            </w:r>
          </w:p>
          <w:p w:rsidR="00B37BA2" w:rsidRDefault="00D33D12">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B37BA2" w:rsidRDefault="00B37BA2">
      <w:pPr>
        <w:pBdr>
          <w:top w:val="nil"/>
          <w:left w:val="nil"/>
          <w:bottom w:val="nil"/>
          <w:right w:val="nil"/>
          <w:between w:val="nil"/>
        </w:pBdr>
        <w:jc w:val="both"/>
        <w:rPr>
          <w:b/>
          <w:bCs/>
          <w:i w:val="0"/>
          <w:iCs w:val="0"/>
          <w:color w:val="000080"/>
          <w:sz w:val="22"/>
          <w:szCs w:val="22"/>
        </w:rPr>
      </w:pPr>
    </w:p>
    <w:p w:rsidR="00B37BA2" w:rsidRDefault="00B37BA2">
      <w:pPr>
        <w:pBdr>
          <w:top w:val="nil"/>
          <w:left w:val="nil"/>
          <w:bottom w:val="nil"/>
          <w:right w:val="nil"/>
          <w:between w:val="nil"/>
        </w:pBdr>
        <w:jc w:val="both"/>
        <w:rPr>
          <w:b/>
          <w:bCs/>
          <w:color w:val="000080"/>
          <w:sz w:val="18"/>
          <w:szCs w:val="18"/>
        </w:rPr>
      </w:pPr>
    </w:p>
    <w:p w:rsidR="00B37BA2" w:rsidRDefault="00D33D12">
      <w:pPr>
        <w:pBdr>
          <w:top w:val="nil"/>
          <w:left w:val="nil"/>
          <w:bottom w:val="nil"/>
          <w:right w:val="nil"/>
          <w:between w:val="nil"/>
        </w:pBdr>
        <w:shd w:val="clear" w:color="auto" w:fill="FFFFFF"/>
        <w:ind w:left="-2" w:right="294"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p w:rsidR="001B4EC4" w:rsidRDefault="001B4EC4">
      <w:pPr>
        <w:pBdr>
          <w:top w:val="nil"/>
          <w:left w:val="nil"/>
          <w:bottom w:val="nil"/>
          <w:right w:val="nil"/>
          <w:between w:val="nil"/>
        </w:pBdr>
        <w:jc w:val="both"/>
        <w:rPr>
          <w:color w:val="000000"/>
          <w:sz w:val="18"/>
          <w:szCs w:val="18"/>
        </w:rPr>
      </w:pPr>
    </w:p>
    <w:p w:rsidR="001B4EC4" w:rsidRDefault="001B4EC4">
      <w:pPr>
        <w:pBdr>
          <w:top w:val="nil"/>
          <w:left w:val="nil"/>
          <w:bottom w:val="nil"/>
          <w:right w:val="nil"/>
          <w:between w:val="nil"/>
        </w:pBdr>
        <w:jc w:val="both"/>
        <w:rPr>
          <w:color w:val="000000"/>
          <w:sz w:val="18"/>
          <w:szCs w:val="18"/>
        </w:rPr>
      </w:pPr>
    </w:p>
    <w:p w:rsidR="001B4EC4" w:rsidRDefault="001B4EC4">
      <w:pPr>
        <w:pBdr>
          <w:top w:val="nil"/>
          <w:left w:val="nil"/>
          <w:bottom w:val="nil"/>
          <w:right w:val="nil"/>
          <w:between w:val="nil"/>
        </w:pBdr>
        <w:jc w:val="both"/>
        <w:rPr>
          <w:color w:val="000000"/>
          <w:sz w:val="18"/>
          <w:szCs w:val="18"/>
        </w:rPr>
      </w:pPr>
    </w:p>
    <w:p w:rsidR="00B37BA2" w:rsidRDefault="00B37BA2">
      <w:pPr>
        <w:pBdr>
          <w:top w:val="nil"/>
          <w:left w:val="nil"/>
          <w:bottom w:val="nil"/>
          <w:right w:val="nil"/>
          <w:between w:val="nil"/>
        </w:pBdr>
        <w:jc w:val="both"/>
        <w:rPr>
          <w:color w:val="000000"/>
          <w:sz w:val="18"/>
          <w:szCs w:val="18"/>
        </w:rPr>
      </w:pPr>
    </w:p>
    <w:tbl>
      <w:tblPr>
        <w:tblStyle w:val="afffffffffffff8"/>
        <w:tblW w:w="9300" w:type="dxa"/>
        <w:tblInd w:w="-324" w:type="dxa"/>
        <w:tblLayout w:type="fixed"/>
        <w:tblLook w:val="0000" w:firstRow="0" w:lastRow="0" w:firstColumn="0" w:lastColumn="0" w:noHBand="0" w:noVBand="0"/>
      </w:tblPr>
      <w:tblGrid>
        <w:gridCol w:w="9300"/>
      </w:tblGrid>
      <w:tr w:rsidR="00B37BA2">
        <w:trPr>
          <w:trHeight w:val="566"/>
        </w:trPr>
        <w:tc>
          <w:tcPr>
            <w:tcW w:w="9300" w:type="dxa"/>
            <w:shd w:val="clear" w:color="auto" w:fill="00B0F0"/>
          </w:tcPr>
          <w:p w:rsidR="00B37BA2" w:rsidRDefault="00D33D12">
            <w:pPr>
              <w:pBdr>
                <w:top w:val="nil"/>
                <w:left w:val="nil"/>
                <w:bottom w:val="nil"/>
                <w:right w:val="nil"/>
                <w:between w:val="nil"/>
              </w:pBdr>
              <w:jc w:val="center"/>
              <w:rPr>
                <w:b/>
                <w:bCs/>
                <w:i w:val="0"/>
                <w:iCs w:val="0"/>
                <w:color w:val="FFFFFF"/>
                <w:sz w:val="24"/>
                <w:szCs w:val="24"/>
              </w:rPr>
            </w:pPr>
            <w:bookmarkStart w:id="21" w:name="bookmark=id.2et92p0" w:colFirst="0" w:colLast="0"/>
            <w:bookmarkEnd w:id="21"/>
            <w:r>
              <w:rPr>
                <w:b/>
                <w:bCs/>
                <w:i w:val="0"/>
                <w:iCs w:val="0"/>
                <w:color w:val="FFFFFF"/>
                <w:sz w:val="24"/>
                <w:szCs w:val="24"/>
              </w:rPr>
              <w:t>Anexo VIII</w:t>
            </w:r>
          </w:p>
          <w:p w:rsidR="00B37BA2" w:rsidRDefault="00D33D12">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B37BA2" w:rsidRDefault="00B37BA2">
      <w:pPr>
        <w:pBdr>
          <w:top w:val="nil"/>
          <w:left w:val="nil"/>
          <w:bottom w:val="nil"/>
          <w:right w:val="nil"/>
          <w:between w:val="nil"/>
        </w:pBdr>
        <w:jc w:val="both"/>
        <w:rPr>
          <w:b/>
          <w:bCs/>
          <w:i w:val="0"/>
          <w:iCs w:val="0"/>
          <w:color w:val="000080"/>
          <w:sz w:val="22"/>
          <w:szCs w:val="22"/>
        </w:rPr>
      </w:pPr>
    </w:p>
    <w:p w:rsidR="00B37BA2" w:rsidRDefault="00D33D12">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B37BA2" w:rsidRDefault="00B37BA2">
      <w:pPr>
        <w:jc w:val="both"/>
        <w:rPr>
          <w:b/>
          <w:bCs/>
          <w:i w:val="0"/>
          <w:iCs w:val="0"/>
          <w:color w:val="222222"/>
          <w:sz w:val="22"/>
          <w:szCs w:val="22"/>
        </w:rPr>
      </w:pPr>
    </w:p>
    <w:p w:rsidR="00B37BA2" w:rsidRDefault="00D33D12">
      <w:pPr>
        <w:jc w:val="both"/>
        <w:rPr>
          <w:b/>
          <w:bCs/>
          <w:i w:val="0"/>
          <w:iCs w:val="0"/>
          <w:color w:val="222222"/>
          <w:sz w:val="22"/>
          <w:szCs w:val="22"/>
        </w:rPr>
      </w:pPr>
      <w:r>
        <w:rPr>
          <w:b/>
          <w:bCs/>
          <w:i w:val="0"/>
          <w:iCs w:val="0"/>
          <w:color w:val="222222"/>
          <w:sz w:val="22"/>
          <w:szCs w:val="22"/>
        </w:rPr>
        <w:t>INCUMPLIMIENTOS LEVES</w:t>
      </w:r>
    </w:p>
    <w:p w:rsidR="00B37BA2" w:rsidRDefault="00B37BA2">
      <w:pPr>
        <w:jc w:val="both"/>
        <w:rPr>
          <w:i w:val="0"/>
          <w:iCs w:val="0"/>
          <w:color w:val="222222"/>
          <w:sz w:val="22"/>
          <w:szCs w:val="22"/>
        </w:rPr>
      </w:pPr>
    </w:p>
    <w:p w:rsidR="00B37BA2" w:rsidRDefault="00D33D12">
      <w:pPr>
        <w:numPr>
          <w:ilvl w:val="0"/>
          <w:numId w:val="11"/>
        </w:numPr>
        <w:spacing w:after="200"/>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B37BA2" w:rsidRDefault="00B37BA2">
      <w:pPr>
        <w:jc w:val="both"/>
        <w:rPr>
          <w:i w:val="0"/>
          <w:iCs w:val="0"/>
          <w:sz w:val="22"/>
          <w:szCs w:val="22"/>
        </w:rPr>
      </w:pPr>
    </w:p>
    <w:p w:rsidR="00B37BA2" w:rsidRDefault="00D33D12">
      <w:pPr>
        <w:jc w:val="both"/>
        <w:rPr>
          <w:b/>
          <w:bCs/>
          <w:i w:val="0"/>
          <w:iCs w:val="0"/>
          <w:sz w:val="22"/>
          <w:szCs w:val="22"/>
        </w:rPr>
      </w:pPr>
      <w:r>
        <w:rPr>
          <w:b/>
          <w:bCs/>
          <w:i w:val="0"/>
          <w:iCs w:val="0"/>
          <w:sz w:val="22"/>
          <w:szCs w:val="22"/>
        </w:rPr>
        <w:t>INCUMPLIMIENTOS GRAVES</w:t>
      </w:r>
    </w:p>
    <w:p w:rsidR="00B37BA2" w:rsidRDefault="00B37BA2">
      <w:pPr>
        <w:jc w:val="both"/>
        <w:rPr>
          <w:i w:val="0"/>
          <w:iCs w:val="0"/>
          <w:sz w:val="22"/>
          <w:szCs w:val="22"/>
        </w:rPr>
      </w:pPr>
    </w:p>
    <w:p w:rsidR="00B37BA2" w:rsidRDefault="00D33D12">
      <w:pPr>
        <w:numPr>
          <w:ilvl w:val="0"/>
          <w:numId w:val="12"/>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B37BA2" w:rsidRDefault="00D33D12">
      <w:pPr>
        <w:numPr>
          <w:ilvl w:val="0"/>
          <w:numId w:val="12"/>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B37BA2" w:rsidRDefault="00D33D12">
      <w:pPr>
        <w:numPr>
          <w:ilvl w:val="0"/>
          <w:numId w:val="12"/>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B37BA2" w:rsidRDefault="00D33D12">
      <w:pPr>
        <w:numPr>
          <w:ilvl w:val="0"/>
          <w:numId w:val="12"/>
        </w:numPr>
        <w:rPr>
          <w:i w:val="0"/>
          <w:iCs w:val="0"/>
          <w:sz w:val="22"/>
          <w:szCs w:val="22"/>
        </w:rPr>
      </w:pPr>
      <w:r>
        <w:rPr>
          <w:i w:val="0"/>
          <w:iCs w:val="0"/>
          <w:sz w:val="22"/>
          <w:szCs w:val="22"/>
        </w:rPr>
        <w:t>El incumplimiento de la condición especial de ejecución indicada para el contrato y/o del plazo establecido para ella.</w:t>
      </w:r>
    </w:p>
    <w:p w:rsidR="00B37BA2" w:rsidRDefault="00D33D12">
      <w:pPr>
        <w:numPr>
          <w:ilvl w:val="0"/>
          <w:numId w:val="12"/>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B37BA2" w:rsidRDefault="00D33D12">
      <w:pPr>
        <w:numPr>
          <w:ilvl w:val="0"/>
          <w:numId w:val="12"/>
        </w:numPr>
        <w:spacing w:after="200"/>
        <w:jc w:val="both"/>
        <w:rPr>
          <w:i w:val="0"/>
          <w:iCs w:val="0"/>
          <w:sz w:val="22"/>
          <w:szCs w:val="22"/>
        </w:rPr>
      </w:pPr>
      <w:r>
        <w:rPr>
          <w:i w:val="0"/>
          <w:iCs w:val="0"/>
          <w:sz w:val="22"/>
          <w:szCs w:val="22"/>
        </w:rPr>
        <w:t>A partir del cuarto incumplimiento leve, se considerará un incumplimiento grave.</w:t>
      </w:r>
    </w:p>
    <w:p w:rsidR="00B37BA2" w:rsidRDefault="00B37BA2">
      <w:pPr>
        <w:jc w:val="both"/>
        <w:rPr>
          <w:b/>
          <w:bCs/>
          <w:i w:val="0"/>
          <w:iCs w:val="0"/>
          <w:sz w:val="22"/>
          <w:szCs w:val="22"/>
        </w:rPr>
      </w:pPr>
    </w:p>
    <w:p w:rsidR="00B37BA2" w:rsidRDefault="00D33D12">
      <w:pPr>
        <w:jc w:val="both"/>
        <w:rPr>
          <w:b/>
          <w:bCs/>
          <w:i w:val="0"/>
          <w:iCs w:val="0"/>
          <w:sz w:val="22"/>
          <w:szCs w:val="22"/>
        </w:rPr>
      </w:pPr>
      <w:r>
        <w:rPr>
          <w:b/>
          <w:bCs/>
          <w:i w:val="0"/>
          <w:iCs w:val="0"/>
          <w:sz w:val="22"/>
          <w:szCs w:val="22"/>
        </w:rPr>
        <w:t>INCUMPLIMIENTOS MUY GRAVES</w:t>
      </w:r>
    </w:p>
    <w:p w:rsidR="00B37BA2" w:rsidRDefault="00B37BA2">
      <w:pPr>
        <w:jc w:val="both"/>
        <w:rPr>
          <w:i w:val="0"/>
          <w:iCs w:val="0"/>
          <w:sz w:val="22"/>
          <w:szCs w:val="22"/>
        </w:rPr>
      </w:pPr>
    </w:p>
    <w:p w:rsidR="00B37BA2" w:rsidRDefault="00D33D12">
      <w:pPr>
        <w:numPr>
          <w:ilvl w:val="0"/>
          <w:numId w:val="14"/>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B37BA2" w:rsidRDefault="00D33D12">
      <w:pPr>
        <w:numPr>
          <w:ilvl w:val="0"/>
          <w:numId w:val="14"/>
        </w:numPr>
        <w:jc w:val="both"/>
        <w:rPr>
          <w:i w:val="0"/>
          <w:iCs w:val="0"/>
          <w:sz w:val="22"/>
          <w:szCs w:val="22"/>
        </w:rPr>
      </w:pPr>
      <w:r>
        <w:rPr>
          <w:i w:val="0"/>
          <w:iCs w:val="0"/>
          <w:sz w:val="22"/>
          <w:szCs w:val="22"/>
        </w:rPr>
        <w:t>La no observancia de las condiciones de seguridad, salud laboral y/o medioambientales, así como cualquier otra normativa de carácter estatal, autonómica y municipal, que pudiera ser de aplicación a la prestación objeto del contrato.</w:t>
      </w:r>
    </w:p>
    <w:p w:rsidR="00B37BA2" w:rsidRDefault="00D33D12">
      <w:pPr>
        <w:numPr>
          <w:ilvl w:val="0"/>
          <w:numId w:val="14"/>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B37BA2" w:rsidRDefault="00D33D12">
      <w:pPr>
        <w:numPr>
          <w:ilvl w:val="0"/>
          <w:numId w:val="14"/>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B37BA2" w:rsidRDefault="00B37BA2">
      <w:pPr>
        <w:spacing w:after="200"/>
        <w:ind w:left="720"/>
        <w:jc w:val="both"/>
        <w:rPr>
          <w:i w:val="0"/>
          <w:iCs w:val="0"/>
          <w:sz w:val="22"/>
          <w:szCs w:val="22"/>
        </w:rPr>
      </w:pPr>
    </w:p>
    <w:p w:rsidR="00B37BA2" w:rsidRDefault="00D33D12">
      <w:pPr>
        <w:jc w:val="both"/>
        <w:rPr>
          <w:i w:val="0"/>
          <w:iCs w:val="0"/>
          <w:color w:val="222222"/>
          <w:sz w:val="22"/>
          <w:szCs w:val="22"/>
        </w:rPr>
      </w:pPr>
      <w:r>
        <w:rPr>
          <w:i w:val="0"/>
          <w:iCs w:val="0"/>
          <w:color w:val="222222"/>
          <w:sz w:val="22"/>
          <w:szCs w:val="22"/>
        </w:rPr>
        <w:t>Las penalidades a aplicar en función de la falta cometida serán:</w:t>
      </w:r>
    </w:p>
    <w:p w:rsidR="00B37BA2" w:rsidRDefault="00B37BA2">
      <w:pPr>
        <w:jc w:val="both"/>
        <w:rPr>
          <w:i w:val="0"/>
          <w:iCs w:val="0"/>
          <w:color w:val="222222"/>
          <w:sz w:val="22"/>
          <w:szCs w:val="22"/>
        </w:rPr>
      </w:pPr>
    </w:p>
    <w:p w:rsidR="00737580" w:rsidRPr="00101CB4" w:rsidRDefault="00737580" w:rsidP="00737580">
      <w:pPr>
        <w:numPr>
          <w:ilvl w:val="0"/>
          <w:numId w:val="25"/>
        </w:numPr>
        <w:spacing w:after="200"/>
        <w:jc w:val="both"/>
        <w:rPr>
          <w:rFonts w:eastAsia="Arial"/>
          <w:i w:val="0"/>
          <w:iCs w:val="0"/>
          <w:sz w:val="22"/>
          <w:szCs w:val="22"/>
        </w:rPr>
      </w:pPr>
      <w:r>
        <w:rPr>
          <w:b/>
          <w:bCs/>
          <w:i w:val="0"/>
          <w:iCs w:val="0"/>
          <w:sz w:val="22"/>
          <w:szCs w:val="22"/>
          <w:u w:val="single"/>
        </w:rPr>
        <w:t>Penalización por incumplimiento leve</w:t>
      </w:r>
      <w:r>
        <w:rPr>
          <w:i w:val="0"/>
          <w:iCs w:val="0"/>
          <w:sz w:val="22"/>
          <w:szCs w:val="22"/>
        </w:rPr>
        <w:t xml:space="preserve">. ASEPEYO penalizará a la empresa contratista que incurra en cualquiera de los incumplimientos leves con una penalización por importe equivalente </w:t>
      </w:r>
      <w:r w:rsidRPr="00101CB4">
        <w:rPr>
          <w:i w:val="0"/>
          <w:iCs w:val="0"/>
          <w:sz w:val="22"/>
          <w:szCs w:val="22"/>
        </w:rPr>
        <w:t>al</w:t>
      </w:r>
      <w:r w:rsidRPr="00101CB4">
        <w:rPr>
          <w:b/>
          <w:bCs/>
          <w:i w:val="0"/>
          <w:iCs w:val="0"/>
          <w:sz w:val="22"/>
          <w:szCs w:val="22"/>
        </w:rPr>
        <w:t xml:space="preserve"> 0,10% del importe de adjudicación del contrato</w:t>
      </w:r>
      <w:r w:rsidRPr="00101CB4">
        <w:rPr>
          <w:i w:val="0"/>
          <w:iCs w:val="0"/>
          <w:sz w:val="22"/>
          <w:szCs w:val="22"/>
        </w:rPr>
        <w:t>. En cualquier caso, el</w:t>
      </w:r>
      <w:r w:rsidRPr="00101CB4">
        <w:rPr>
          <w:b/>
          <w:bCs/>
          <w:i w:val="0"/>
          <w:iCs w:val="0"/>
          <w:sz w:val="22"/>
          <w:szCs w:val="22"/>
        </w:rPr>
        <w:t xml:space="preserve"> importe mínimo de dicha penalización será de 50,00 euros</w:t>
      </w:r>
      <w:r w:rsidRPr="00101CB4">
        <w:rPr>
          <w:i w:val="0"/>
          <w:iCs w:val="0"/>
          <w:sz w:val="22"/>
          <w:szCs w:val="22"/>
        </w:rPr>
        <w:t xml:space="preserve"> (impuestos excluidos). </w:t>
      </w:r>
    </w:p>
    <w:p w:rsidR="00737580" w:rsidRPr="00101CB4" w:rsidRDefault="00737580" w:rsidP="00737580">
      <w:pPr>
        <w:numPr>
          <w:ilvl w:val="0"/>
          <w:numId w:val="26"/>
        </w:numPr>
        <w:spacing w:after="200"/>
        <w:jc w:val="both"/>
        <w:rPr>
          <w:rFonts w:eastAsia="Arial"/>
          <w:i w:val="0"/>
          <w:iCs w:val="0"/>
          <w:sz w:val="22"/>
          <w:szCs w:val="22"/>
        </w:rPr>
      </w:pPr>
      <w:r>
        <w:rPr>
          <w:b/>
          <w:bCs/>
          <w:i w:val="0"/>
          <w:iCs w:val="0"/>
          <w:sz w:val="22"/>
          <w:szCs w:val="22"/>
          <w:u w:val="single"/>
        </w:rPr>
        <w:t>Penalización por incumplimiento grave</w:t>
      </w:r>
      <w:r>
        <w:rPr>
          <w:i w:val="0"/>
          <w:iCs w:val="0"/>
          <w:sz w:val="22"/>
          <w:szCs w:val="22"/>
        </w:rPr>
        <w:t xml:space="preserve">.  ASEPEYO penalizará a la empresa contratista que incurra en cualquiera de los incumplimientos graves con una </w:t>
      </w:r>
      <w:r>
        <w:rPr>
          <w:i w:val="0"/>
          <w:iCs w:val="0"/>
          <w:sz w:val="22"/>
          <w:szCs w:val="22"/>
        </w:rPr>
        <w:lastRenderedPageBreak/>
        <w:t>penalización de importe equivalente al</w:t>
      </w:r>
      <w:r>
        <w:rPr>
          <w:b/>
          <w:bCs/>
          <w:i w:val="0"/>
          <w:iCs w:val="0"/>
          <w:sz w:val="22"/>
          <w:szCs w:val="22"/>
        </w:rPr>
        <w:t xml:space="preserve"> </w:t>
      </w:r>
      <w:r w:rsidRPr="00101CB4">
        <w:rPr>
          <w:b/>
          <w:bCs/>
          <w:i w:val="0"/>
          <w:iCs w:val="0"/>
          <w:sz w:val="22"/>
          <w:szCs w:val="22"/>
        </w:rPr>
        <w:t>0,20% del importe de adjudicación del contrato</w:t>
      </w:r>
      <w:r w:rsidRPr="00101CB4">
        <w:rPr>
          <w:i w:val="0"/>
          <w:iCs w:val="0"/>
          <w:sz w:val="22"/>
          <w:szCs w:val="22"/>
        </w:rPr>
        <w:t>. En cualquier caso, el</w:t>
      </w:r>
      <w:r w:rsidRPr="00101CB4">
        <w:rPr>
          <w:b/>
          <w:bCs/>
          <w:i w:val="0"/>
          <w:iCs w:val="0"/>
          <w:sz w:val="22"/>
          <w:szCs w:val="22"/>
        </w:rPr>
        <w:t xml:space="preserve"> importe mínimo de dicha penalización será de 100,00 euros</w:t>
      </w:r>
      <w:r w:rsidRPr="00101CB4">
        <w:rPr>
          <w:i w:val="0"/>
          <w:iCs w:val="0"/>
          <w:sz w:val="22"/>
          <w:szCs w:val="22"/>
        </w:rPr>
        <w:t xml:space="preserve"> (impuestos excluidos). </w:t>
      </w:r>
    </w:p>
    <w:p w:rsidR="00737580" w:rsidRPr="00101CB4" w:rsidRDefault="00737580" w:rsidP="00737580">
      <w:pPr>
        <w:numPr>
          <w:ilvl w:val="0"/>
          <w:numId w:val="27"/>
        </w:numPr>
        <w:spacing w:after="200"/>
        <w:jc w:val="both"/>
        <w:rPr>
          <w:rFonts w:eastAsia="Arial"/>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w:t>
      </w:r>
      <w:r w:rsidRPr="00101CB4">
        <w:rPr>
          <w:b/>
          <w:bCs/>
          <w:i w:val="0"/>
          <w:iCs w:val="0"/>
          <w:sz w:val="22"/>
          <w:szCs w:val="22"/>
        </w:rPr>
        <w:t>0,75% del importe de adjudicación del contrato</w:t>
      </w:r>
      <w:r w:rsidRPr="00101CB4">
        <w:rPr>
          <w:i w:val="0"/>
          <w:iCs w:val="0"/>
          <w:sz w:val="22"/>
          <w:szCs w:val="22"/>
        </w:rPr>
        <w:t>. En cualquier caso, el</w:t>
      </w:r>
      <w:r w:rsidRPr="00101CB4">
        <w:rPr>
          <w:b/>
          <w:bCs/>
          <w:i w:val="0"/>
          <w:iCs w:val="0"/>
          <w:sz w:val="22"/>
          <w:szCs w:val="22"/>
        </w:rPr>
        <w:t xml:space="preserve"> importe mínimo de dicha penalización será de 300,00 euros</w:t>
      </w:r>
      <w:r w:rsidRPr="00101CB4">
        <w:rPr>
          <w:i w:val="0"/>
          <w:iCs w:val="0"/>
          <w:sz w:val="22"/>
          <w:szCs w:val="22"/>
        </w:rPr>
        <w:t xml:space="preserve"> (impuestos excluidos). </w:t>
      </w:r>
    </w:p>
    <w:p w:rsidR="00B37BA2" w:rsidRDefault="00B37BA2">
      <w:pPr>
        <w:spacing w:after="200"/>
        <w:ind w:left="720"/>
        <w:jc w:val="both"/>
        <w:rPr>
          <w:i w:val="0"/>
          <w:iCs w:val="0"/>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jc w:val="both"/>
        <w:rPr>
          <w:i w:val="0"/>
          <w:iCs w:val="0"/>
          <w:color w:val="222222"/>
          <w:sz w:val="22"/>
          <w:szCs w:val="22"/>
        </w:rPr>
      </w:pPr>
    </w:p>
    <w:p w:rsidR="00B37BA2" w:rsidRDefault="00B37BA2">
      <w:pPr>
        <w:rPr>
          <w:b/>
          <w:bCs/>
          <w:i w:val="0"/>
          <w:iCs w:val="0"/>
          <w:color w:val="FF0000"/>
          <w:sz w:val="22"/>
          <w:szCs w:val="22"/>
        </w:rPr>
      </w:pPr>
    </w:p>
    <w:p w:rsidR="00B37BA2" w:rsidRDefault="00B37BA2">
      <w:pPr>
        <w:rPr>
          <w:b/>
          <w:bCs/>
          <w:i w:val="0"/>
          <w:iCs w:val="0"/>
          <w:sz w:val="18"/>
          <w:szCs w:val="18"/>
        </w:rPr>
      </w:pPr>
    </w:p>
    <w:p w:rsidR="00B37BA2" w:rsidRDefault="00B37BA2">
      <w:pPr>
        <w:rPr>
          <w:b/>
          <w:bCs/>
          <w:i w:val="0"/>
          <w:iCs w:val="0"/>
          <w:sz w:val="18"/>
          <w:szCs w:val="18"/>
        </w:rPr>
      </w:pPr>
    </w:p>
    <w:p w:rsidR="00B37BA2" w:rsidRDefault="00B37BA2">
      <w:pPr>
        <w:rPr>
          <w:b/>
          <w:bCs/>
          <w:i w:val="0"/>
          <w:iCs w:val="0"/>
          <w:sz w:val="18"/>
          <w:szCs w:val="18"/>
        </w:rPr>
      </w:pPr>
    </w:p>
    <w:p w:rsidR="00B37BA2" w:rsidRDefault="00B37BA2">
      <w:pPr>
        <w:rPr>
          <w:b/>
          <w:bCs/>
          <w:i w:val="0"/>
          <w:iCs w:val="0"/>
          <w:sz w:val="18"/>
          <w:szCs w:val="18"/>
        </w:rPr>
      </w:pPr>
    </w:p>
    <w:p w:rsidR="00B37BA2" w:rsidRDefault="00D33D12">
      <w:pPr>
        <w:spacing w:line="276" w:lineRule="auto"/>
        <w:rPr>
          <w:i w:val="0"/>
          <w:iCs w:val="0"/>
          <w:color w:val="666666"/>
          <w:sz w:val="18"/>
          <w:szCs w:val="18"/>
        </w:rPr>
      </w:pPr>
      <w:r>
        <w:rPr>
          <w:i w:val="0"/>
          <w:iCs w:val="0"/>
          <w:color w:val="666666"/>
          <w:sz w:val="18"/>
          <w:szCs w:val="18"/>
        </w:rPr>
        <w:t>NOTA: La cuantía de cada penalización no superará el diez por ciento del precio del contrato, IVA excluido, ni el total de las penalizaciones el cincuenta por ciento.</w:t>
      </w:r>
    </w:p>
    <w:p w:rsidR="00B37BA2" w:rsidRDefault="00B37BA2">
      <w:pPr>
        <w:spacing w:line="276" w:lineRule="auto"/>
        <w:rPr>
          <w:i w:val="0"/>
          <w:iCs w:val="0"/>
          <w:color w:val="666666"/>
          <w:sz w:val="18"/>
          <w:szCs w:val="18"/>
        </w:rPr>
      </w:pPr>
    </w:p>
    <w:p w:rsidR="00737580" w:rsidRDefault="00737580">
      <w:pPr>
        <w:spacing w:line="276" w:lineRule="auto"/>
        <w:rPr>
          <w:i w:val="0"/>
          <w:iCs w:val="0"/>
          <w:color w:val="666666"/>
          <w:sz w:val="18"/>
          <w:szCs w:val="18"/>
        </w:rPr>
      </w:pPr>
    </w:p>
    <w:p w:rsidR="00737580" w:rsidRDefault="00737580">
      <w:pPr>
        <w:spacing w:line="276" w:lineRule="auto"/>
        <w:rPr>
          <w:i w:val="0"/>
          <w:iCs w:val="0"/>
          <w:color w:val="666666"/>
          <w:sz w:val="18"/>
          <w:szCs w:val="18"/>
        </w:rPr>
      </w:pPr>
    </w:p>
    <w:p w:rsidR="001B4EC4" w:rsidRDefault="001B4EC4">
      <w:pPr>
        <w:spacing w:line="276" w:lineRule="auto"/>
        <w:rPr>
          <w:i w:val="0"/>
          <w:iCs w:val="0"/>
          <w:color w:val="666666"/>
          <w:sz w:val="18"/>
          <w:szCs w:val="18"/>
        </w:rPr>
      </w:pPr>
    </w:p>
    <w:p w:rsidR="001B4EC4" w:rsidRDefault="001B4EC4">
      <w:pPr>
        <w:spacing w:line="276" w:lineRule="auto"/>
        <w:rPr>
          <w:i w:val="0"/>
          <w:iCs w:val="0"/>
          <w:color w:val="666666"/>
          <w:sz w:val="18"/>
          <w:szCs w:val="18"/>
        </w:rPr>
      </w:pPr>
    </w:p>
    <w:p w:rsidR="00B37BA2" w:rsidRDefault="00B37BA2">
      <w:pPr>
        <w:rPr>
          <w:b/>
          <w:bCs/>
          <w:i w:val="0"/>
          <w:iCs w:val="0"/>
          <w:sz w:val="18"/>
          <w:szCs w:val="18"/>
        </w:rPr>
      </w:pPr>
    </w:p>
    <w:tbl>
      <w:tblPr>
        <w:tblStyle w:val="afffffffffffff9"/>
        <w:tblW w:w="9300" w:type="dxa"/>
        <w:tblInd w:w="-324" w:type="dxa"/>
        <w:tblLayout w:type="fixed"/>
        <w:tblLook w:val="0000" w:firstRow="0" w:lastRow="0" w:firstColumn="0" w:lastColumn="0" w:noHBand="0" w:noVBand="0"/>
      </w:tblPr>
      <w:tblGrid>
        <w:gridCol w:w="9300"/>
      </w:tblGrid>
      <w:tr w:rsidR="00B37BA2">
        <w:trPr>
          <w:trHeight w:val="536"/>
        </w:trPr>
        <w:tc>
          <w:tcPr>
            <w:tcW w:w="9300" w:type="dxa"/>
            <w:shd w:val="clear" w:color="auto" w:fill="00B0F0"/>
          </w:tcPr>
          <w:p w:rsidR="00B37BA2" w:rsidRDefault="00D33D12">
            <w:pPr>
              <w:pBdr>
                <w:top w:val="nil"/>
                <w:left w:val="nil"/>
                <w:bottom w:val="nil"/>
                <w:right w:val="nil"/>
                <w:between w:val="nil"/>
              </w:pBdr>
              <w:jc w:val="center"/>
              <w:rPr>
                <w:b/>
                <w:bCs/>
                <w:i w:val="0"/>
                <w:iCs w:val="0"/>
                <w:color w:val="FFFFFF"/>
                <w:sz w:val="24"/>
                <w:szCs w:val="24"/>
              </w:rPr>
            </w:pPr>
            <w:bookmarkStart w:id="22" w:name="bookmark=id.3rdcrjn" w:colFirst="0" w:colLast="0"/>
            <w:bookmarkEnd w:id="22"/>
            <w:r>
              <w:rPr>
                <w:b/>
                <w:bCs/>
                <w:i w:val="0"/>
                <w:iCs w:val="0"/>
                <w:color w:val="FFFFFF"/>
                <w:sz w:val="24"/>
                <w:szCs w:val="24"/>
              </w:rPr>
              <w:lastRenderedPageBreak/>
              <w:t>Anexo IX</w:t>
            </w:r>
          </w:p>
          <w:p w:rsidR="00B37BA2" w:rsidRDefault="00D33D12">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B37BA2" w:rsidRDefault="00B37BA2">
      <w:pPr>
        <w:pBdr>
          <w:top w:val="nil"/>
          <w:left w:val="nil"/>
          <w:bottom w:val="nil"/>
          <w:right w:val="nil"/>
          <w:between w:val="nil"/>
        </w:pBdr>
        <w:jc w:val="both"/>
        <w:rPr>
          <w:b/>
          <w:bCs/>
          <w:i w:val="0"/>
          <w:iCs w:val="0"/>
          <w:color w:val="000080"/>
          <w:sz w:val="22"/>
          <w:szCs w:val="22"/>
        </w:rPr>
      </w:pPr>
    </w:p>
    <w:p w:rsidR="00B37BA2" w:rsidRDefault="00D33D12">
      <w:pPr>
        <w:rPr>
          <w:sz w:val="22"/>
          <w:szCs w:val="22"/>
        </w:rPr>
      </w:pPr>
      <w:r>
        <w:rPr>
          <w:b/>
          <w:bCs/>
          <w:i w:val="0"/>
          <w:iCs w:val="0"/>
          <w:sz w:val="22"/>
          <w:szCs w:val="22"/>
        </w:rPr>
        <w:t xml:space="preserve">1. Causas generales. </w:t>
      </w:r>
    </w:p>
    <w:p w:rsidR="00B37BA2" w:rsidRDefault="00B37BA2">
      <w:pPr>
        <w:jc w:val="both"/>
        <w:rPr>
          <w:b/>
          <w:bCs/>
          <w:i w:val="0"/>
          <w:iCs w:val="0"/>
        </w:rPr>
      </w:pPr>
    </w:p>
    <w:p w:rsidR="00B37BA2" w:rsidRDefault="00D33D12">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B37BA2" w:rsidRDefault="00B37BA2">
      <w:pPr>
        <w:jc w:val="both"/>
        <w:rPr>
          <w:i w:val="0"/>
          <w:iCs w:val="0"/>
          <w:sz w:val="22"/>
          <w:szCs w:val="22"/>
        </w:rPr>
      </w:pPr>
    </w:p>
    <w:p w:rsidR="00B37BA2" w:rsidRDefault="00D33D12">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B37BA2" w:rsidRDefault="00B37BA2">
      <w:pPr>
        <w:jc w:val="both"/>
        <w:rPr>
          <w:i w:val="0"/>
          <w:iCs w:val="0"/>
          <w:sz w:val="22"/>
          <w:szCs w:val="22"/>
        </w:rPr>
      </w:pPr>
    </w:p>
    <w:p w:rsidR="00B37BA2" w:rsidRDefault="00D33D12">
      <w:pPr>
        <w:pBdr>
          <w:top w:val="nil"/>
          <w:left w:val="nil"/>
          <w:bottom w:val="nil"/>
          <w:right w:val="nil"/>
          <w:between w:val="nil"/>
        </w:pBdr>
        <w:jc w:val="both"/>
        <w:rPr>
          <w:i w:val="0"/>
          <w:iCs w:val="0"/>
          <w:color w:val="000000"/>
          <w:sz w:val="22"/>
          <w:szCs w:val="22"/>
        </w:rPr>
      </w:pPr>
      <w:r>
        <w:rPr>
          <w:i w:val="0"/>
          <w:iCs w:val="0"/>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B37BA2" w:rsidRDefault="00B37BA2">
      <w:pPr>
        <w:pBdr>
          <w:top w:val="nil"/>
          <w:left w:val="nil"/>
          <w:bottom w:val="nil"/>
          <w:right w:val="nil"/>
          <w:between w:val="nil"/>
        </w:pBdr>
        <w:jc w:val="both"/>
        <w:rPr>
          <w:i w:val="0"/>
          <w:iCs w:val="0"/>
          <w:color w:val="000000"/>
          <w:sz w:val="22"/>
          <w:szCs w:val="22"/>
        </w:rPr>
      </w:pPr>
    </w:p>
    <w:p w:rsidR="00B37BA2" w:rsidRDefault="00D33D12">
      <w:pPr>
        <w:rPr>
          <w:b/>
          <w:bCs/>
          <w:i w:val="0"/>
          <w:iCs w:val="0"/>
          <w:sz w:val="22"/>
          <w:szCs w:val="22"/>
        </w:rPr>
      </w:pPr>
      <w:r>
        <w:rPr>
          <w:b/>
          <w:bCs/>
          <w:i w:val="0"/>
          <w:iCs w:val="0"/>
          <w:sz w:val="22"/>
          <w:szCs w:val="22"/>
        </w:rPr>
        <w:t>2. Otras modificaciones previstas</w:t>
      </w:r>
    </w:p>
    <w:p w:rsidR="00B37BA2" w:rsidRDefault="00B37BA2">
      <w:pPr>
        <w:rPr>
          <w:i w:val="0"/>
          <w:iCs w:val="0"/>
          <w:sz w:val="22"/>
          <w:szCs w:val="22"/>
        </w:rPr>
      </w:pPr>
    </w:p>
    <w:p w:rsidR="00B37BA2" w:rsidRDefault="00D33D12">
      <w:pPr>
        <w:jc w:val="both"/>
        <w:rPr>
          <w:i w:val="0"/>
          <w:iCs w:val="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B37BA2" w:rsidRDefault="00B37BA2">
      <w:pPr>
        <w:rPr>
          <w:i w:val="0"/>
          <w:iCs w:val="0"/>
          <w:sz w:val="22"/>
          <w:szCs w:val="22"/>
        </w:rPr>
      </w:pPr>
    </w:p>
    <w:p w:rsidR="00B37BA2" w:rsidRPr="003E6FE7" w:rsidRDefault="00D33D12">
      <w:pPr>
        <w:rPr>
          <w:b/>
          <w:bCs/>
          <w:i w:val="0"/>
          <w:iCs w:val="0"/>
          <w:sz w:val="22"/>
          <w:szCs w:val="22"/>
        </w:rPr>
      </w:pPr>
      <w:r w:rsidRPr="003E6FE7">
        <w:rPr>
          <w:b/>
          <w:bCs/>
          <w:i w:val="0"/>
          <w:iCs w:val="0"/>
          <w:sz w:val="22"/>
          <w:szCs w:val="22"/>
        </w:rPr>
        <w:t>SERVICIOS</w:t>
      </w:r>
    </w:p>
    <w:p w:rsidR="00B37BA2" w:rsidRDefault="00B37BA2">
      <w:pPr>
        <w:rPr>
          <w:b/>
          <w:bCs/>
          <w:i w:val="0"/>
          <w:iCs w:val="0"/>
          <w:sz w:val="22"/>
          <w:szCs w:val="22"/>
        </w:rPr>
      </w:pPr>
    </w:p>
    <w:p w:rsidR="003E6FE7" w:rsidRDefault="003E6FE7" w:rsidP="003E6FE7">
      <w:pPr>
        <w:numPr>
          <w:ilvl w:val="0"/>
          <w:numId w:val="28"/>
        </w:numPr>
        <w:jc w:val="both"/>
        <w:rPr>
          <w:i w:val="0"/>
          <w:iCs w:val="0"/>
          <w:sz w:val="22"/>
          <w:szCs w:val="22"/>
        </w:rPr>
      </w:pPr>
      <w:r>
        <w:rPr>
          <w:i w:val="0"/>
          <w:iCs w:val="0"/>
          <w:sz w:val="22"/>
          <w:szCs w:val="22"/>
        </w:rPr>
        <w:t>Durante la vigencia del contrato (prórrogas incluidas) ASEPEYO puede requerir servicios adicionales a la cantidad inicialmente prevista, por las siguientes causas, además de las anteriormente nombradas:</w:t>
      </w:r>
    </w:p>
    <w:p w:rsidR="003E6FE7" w:rsidRDefault="003E6FE7" w:rsidP="003E6FE7">
      <w:pPr>
        <w:ind w:left="720"/>
        <w:jc w:val="both"/>
        <w:rPr>
          <w:i w:val="0"/>
          <w:iCs w:val="0"/>
          <w:sz w:val="22"/>
          <w:szCs w:val="22"/>
        </w:rPr>
      </w:pPr>
    </w:p>
    <w:p w:rsidR="003E6FE7" w:rsidRDefault="003E6FE7" w:rsidP="003E6FE7">
      <w:pPr>
        <w:numPr>
          <w:ilvl w:val="1"/>
          <w:numId w:val="29"/>
        </w:numPr>
        <w:jc w:val="both"/>
        <w:rPr>
          <w:i w:val="0"/>
          <w:iCs w:val="0"/>
          <w:sz w:val="22"/>
          <w:szCs w:val="22"/>
        </w:rPr>
      </w:pPr>
      <w:r>
        <w:rPr>
          <w:i w:val="0"/>
          <w:iCs w:val="0"/>
          <w:sz w:val="22"/>
          <w:szCs w:val="22"/>
        </w:rPr>
        <w:t xml:space="preserve">Incremento de la </w:t>
      </w:r>
      <w:proofErr w:type="spellStart"/>
      <w:r>
        <w:rPr>
          <w:i w:val="0"/>
          <w:iCs w:val="0"/>
          <w:sz w:val="22"/>
          <w:szCs w:val="22"/>
        </w:rPr>
        <w:t>litigiosidad</w:t>
      </w:r>
      <w:proofErr w:type="spellEnd"/>
      <w:r>
        <w:rPr>
          <w:i w:val="0"/>
          <w:iCs w:val="0"/>
          <w:sz w:val="22"/>
          <w:szCs w:val="22"/>
        </w:rPr>
        <w:t>.</w:t>
      </w:r>
    </w:p>
    <w:p w:rsidR="003E6FE7" w:rsidRDefault="003E6FE7" w:rsidP="003E6FE7">
      <w:pPr>
        <w:numPr>
          <w:ilvl w:val="1"/>
          <w:numId w:val="29"/>
        </w:numPr>
        <w:jc w:val="both"/>
        <w:rPr>
          <w:i w:val="0"/>
          <w:iCs w:val="0"/>
          <w:sz w:val="22"/>
          <w:szCs w:val="22"/>
        </w:rPr>
      </w:pPr>
      <w:r>
        <w:rPr>
          <w:i w:val="0"/>
          <w:iCs w:val="0"/>
          <w:sz w:val="22"/>
          <w:szCs w:val="22"/>
        </w:rPr>
        <w:t>Ausencia o pérdida de recursos propio, allí donde los hubiera.</w:t>
      </w:r>
    </w:p>
    <w:p w:rsidR="003E6FE7" w:rsidRPr="00604EC8" w:rsidRDefault="003E6FE7" w:rsidP="003E6FE7">
      <w:pPr>
        <w:numPr>
          <w:ilvl w:val="1"/>
          <w:numId w:val="29"/>
        </w:numPr>
        <w:jc w:val="both"/>
        <w:rPr>
          <w:i w:val="0"/>
          <w:iCs w:val="0"/>
          <w:sz w:val="22"/>
          <w:szCs w:val="22"/>
        </w:rPr>
      </w:pPr>
      <w:r>
        <w:rPr>
          <w:i w:val="0"/>
          <w:iCs w:val="0"/>
          <w:sz w:val="22"/>
          <w:szCs w:val="22"/>
        </w:rPr>
        <w:t>Incremento del colectivo protegido que tenga como consecuencia directa un aumento del consumo</w:t>
      </w:r>
      <w:r w:rsidRPr="00604EC8">
        <w:rPr>
          <w:i w:val="0"/>
          <w:iCs w:val="0"/>
          <w:sz w:val="22"/>
          <w:szCs w:val="22"/>
        </w:rPr>
        <w:t xml:space="preserve"> </w:t>
      </w:r>
    </w:p>
    <w:p w:rsidR="00B37BA2" w:rsidRDefault="00B37BA2">
      <w:pPr>
        <w:rPr>
          <w:b/>
          <w:bCs/>
          <w:i w:val="0"/>
          <w:iCs w:val="0"/>
          <w:sz w:val="18"/>
          <w:szCs w:val="18"/>
        </w:rPr>
      </w:pPr>
    </w:p>
    <w:p w:rsidR="00B37BA2" w:rsidRDefault="00B37BA2">
      <w:pPr>
        <w:pBdr>
          <w:top w:val="nil"/>
          <w:left w:val="nil"/>
          <w:bottom w:val="nil"/>
          <w:right w:val="nil"/>
          <w:between w:val="nil"/>
        </w:pBdr>
        <w:jc w:val="both"/>
        <w:rPr>
          <w:i w:val="0"/>
          <w:iCs w:val="0"/>
          <w:color w:val="000000"/>
        </w:rPr>
      </w:pPr>
    </w:p>
    <w:p w:rsidR="00B37BA2" w:rsidRPr="00F22158" w:rsidRDefault="00D33D12">
      <w:pPr>
        <w:jc w:val="both"/>
        <w:rPr>
          <w:sz w:val="16"/>
          <w:szCs w:val="16"/>
        </w:rPr>
      </w:pPr>
      <w:r w:rsidRPr="00F22158">
        <w:rPr>
          <w:b/>
          <w:bCs/>
          <w:i w:val="0"/>
          <w:iCs w:val="0"/>
          <w:sz w:val="16"/>
          <w:szCs w:val="16"/>
        </w:rPr>
        <w:t>* NOTA IMPORTANTE: En ningún caso la suma de las modificaciones totales previstas puede superar 20% del precio inicial del contrato</w:t>
      </w:r>
      <w:r w:rsidRPr="00F22158">
        <w:rPr>
          <w:sz w:val="16"/>
          <w:szCs w:val="16"/>
        </w:rPr>
        <w:t xml:space="preserve">. </w:t>
      </w:r>
    </w:p>
    <w:p w:rsidR="00B37BA2" w:rsidRPr="00F22158" w:rsidRDefault="00D33D12">
      <w:pPr>
        <w:ind w:hanging="2"/>
        <w:jc w:val="both"/>
        <w:rPr>
          <w:b/>
          <w:bCs/>
          <w:i w:val="0"/>
          <w:iCs w:val="0"/>
          <w:sz w:val="16"/>
          <w:szCs w:val="16"/>
        </w:rPr>
      </w:pPr>
      <w:r w:rsidRPr="00F22158">
        <w:rPr>
          <w:b/>
          <w:bCs/>
          <w:i w:val="0"/>
          <w:iCs w:val="0"/>
          <w:sz w:val="16"/>
          <w:szCs w:val="16"/>
        </w:rPr>
        <w:t>** El procedimiento a seguir en el supuesto de realizar las MODIFICACIONES PREVISTAS es: notificar el acuerdo a la empresa contratista indicando la modificación aplicable y publicar el mismo en el perfil del contratante de ASEPEYO.</w:t>
      </w:r>
    </w:p>
    <w:p w:rsidR="00B37BA2" w:rsidRDefault="00B37BA2">
      <w:pPr>
        <w:ind w:hanging="2"/>
        <w:jc w:val="both"/>
        <w:rPr>
          <w:b/>
          <w:bCs/>
          <w:i w:val="0"/>
          <w:iCs w:val="0"/>
          <w:sz w:val="18"/>
          <w:szCs w:val="18"/>
        </w:rPr>
      </w:pPr>
    </w:p>
    <w:p w:rsidR="00B37BA2" w:rsidRDefault="00B37BA2">
      <w:pPr>
        <w:ind w:hanging="2"/>
        <w:jc w:val="both"/>
      </w:pPr>
    </w:p>
    <w:tbl>
      <w:tblPr>
        <w:tblStyle w:val="afffffffffffffa"/>
        <w:tblW w:w="9285" w:type="dxa"/>
        <w:tblInd w:w="-324" w:type="dxa"/>
        <w:tblLayout w:type="fixed"/>
        <w:tblLook w:val="0000" w:firstRow="0" w:lastRow="0" w:firstColumn="0" w:lastColumn="0" w:noHBand="0" w:noVBand="0"/>
      </w:tblPr>
      <w:tblGrid>
        <w:gridCol w:w="9285"/>
      </w:tblGrid>
      <w:tr w:rsidR="00B37BA2">
        <w:trPr>
          <w:trHeight w:val="348"/>
        </w:trPr>
        <w:tc>
          <w:tcPr>
            <w:tcW w:w="9285" w:type="dxa"/>
            <w:shd w:val="clear" w:color="auto" w:fill="00B0F0"/>
          </w:tcPr>
          <w:p w:rsidR="00B37BA2" w:rsidRDefault="00D33D12">
            <w:pPr>
              <w:pBdr>
                <w:top w:val="nil"/>
                <w:left w:val="nil"/>
                <w:bottom w:val="nil"/>
                <w:right w:val="nil"/>
                <w:between w:val="nil"/>
              </w:pBdr>
              <w:jc w:val="center"/>
              <w:rPr>
                <w:b/>
                <w:bCs/>
                <w:i w:val="0"/>
                <w:iCs w:val="0"/>
                <w:color w:val="FFFFFF"/>
                <w:sz w:val="24"/>
                <w:szCs w:val="24"/>
              </w:rPr>
            </w:pPr>
            <w:bookmarkStart w:id="23" w:name="bookmark=id.26in1rg" w:colFirst="0" w:colLast="0"/>
            <w:bookmarkEnd w:id="23"/>
            <w:r>
              <w:rPr>
                <w:b/>
                <w:bCs/>
                <w:i w:val="0"/>
                <w:iCs w:val="0"/>
                <w:color w:val="FFFFFF"/>
                <w:sz w:val="24"/>
                <w:szCs w:val="24"/>
              </w:rPr>
              <w:t>Anexo X</w:t>
            </w:r>
          </w:p>
          <w:p w:rsidR="00B37BA2" w:rsidRDefault="00D33D12">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B37BA2" w:rsidRDefault="00B37BA2">
      <w:pPr>
        <w:pBdr>
          <w:top w:val="nil"/>
          <w:left w:val="nil"/>
          <w:bottom w:val="nil"/>
          <w:right w:val="nil"/>
          <w:between w:val="nil"/>
        </w:pBdr>
        <w:jc w:val="both"/>
        <w:rPr>
          <w:b/>
          <w:bCs/>
          <w:i w:val="0"/>
          <w:iCs w:val="0"/>
          <w:color w:val="000080"/>
          <w:sz w:val="22"/>
          <w:szCs w:val="22"/>
        </w:rPr>
      </w:pPr>
    </w:p>
    <w:p w:rsidR="00B37BA2" w:rsidRDefault="00B37BA2">
      <w:pPr>
        <w:pBdr>
          <w:top w:val="nil"/>
          <w:left w:val="nil"/>
          <w:bottom w:val="nil"/>
          <w:right w:val="nil"/>
          <w:between w:val="nil"/>
        </w:pBdr>
        <w:jc w:val="both"/>
        <w:rPr>
          <w:b/>
          <w:bCs/>
          <w:i w:val="0"/>
          <w:iCs w:val="0"/>
          <w:color w:val="000000"/>
        </w:rPr>
      </w:pPr>
    </w:p>
    <w:p w:rsidR="00B37BA2" w:rsidRDefault="00D33D12">
      <w:pPr>
        <w:pBdr>
          <w:top w:val="nil"/>
          <w:left w:val="nil"/>
          <w:bottom w:val="nil"/>
          <w:right w:val="nil"/>
          <w:between w:val="nil"/>
        </w:pBdr>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B37BA2" w:rsidRDefault="00B37BA2">
      <w:pPr>
        <w:pBdr>
          <w:top w:val="nil"/>
          <w:left w:val="nil"/>
          <w:bottom w:val="nil"/>
          <w:right w:val="nil"/>
          <w:between w:val="nil"/>
        </w:pBdr>
        <w:ind w:right="152"/>
        <w:jc w:val="both"/>
        <w:rPr>
          <w:b/>
          <w:bCs/>
          <w:i w:val="0"/>
          <w:iCs w:val="0"/>
          <w:color w:val="000000"/>
          <w:sz w:val="22"/>
          <w:szCs w:val="22"/>
        </w:rPr>
      </w:pPr>
    </w:p>
    <w:p w:rsidR="00B37BA2" w:rsidRDefault="00B37BA2">
      <w:pPr>
        <w:ind w:right="152"/>
        <w:rPr>
          <w:b/>
          <w:bCs/>
          <w:i w:val="0"/>
          <w:iCs w:val="0"/>
          <w:sz w:val="22"/>
          <w:szCs w:val="22"/>
        </w:rPr>
      </w:pPr>
    </w:p>
    <w:p w:rsidR="00B37BA2" w:rsidRPr="003E6FE7" w:rsidRDefault="00D33D12">
      <w:pPr>
        <w:numPr>
          <w:ilvl w:val="0"/>
          <w:numId w:val="15"/>
        </w:numPr>
        <w:pBdr>
          <w:top w:val="nil"/>
          <w:left w:val="nil"/>
          <w:bottom w:val="nil"/>
          <w:right w:val="nil"/>
          <w:between w:val="nil"/>
        </w:pBdr>
        <w:ind w:right="152"/>
        <w:jc w:val="both"/>
        <w:rPr>
          <w:i w:val="0"/>
          <w:iCs w:val="0"/>
        </w:rPr>
      </w:pPr>
      <w:r w:rsidRPr="003E6FE7">
        <w:rPr>
          <w:i w:val="0"/>
          <w:iCs w:val="0"/>
          <w:sz w:val="22"/>
          <w:szCs w:val="22"/>
        </w:rPr>
        <w:t xml:space="preserve">Las causas legalmente previstas en los artículos 192; 193 y 195 LCSP. </w:t>
      </w:r>
      <w:r w:rsidRPr="003E6FE7">
        <w:rPr>
          <w:b/>
          <w:bCs/>
          <w:i w:val="0"/>
          <w:iCs w:val="0"/>
          <w:sz w:val="22"/>
          <w:szCs w:val="22"/>
        </w:rPr>
        <w:t xml:space="preserve"> </w:t>
      </w:r>
    </w:p>
    <w:p w:rsidR="00B37BA2" w:rsidRDefault="00B37BA2">
      <w:pPr>
        <w:ind w:right="152"/>
        <w:rPr>
          <w:b/>
          <w:bCs/>
          <w:i w:val="0"/>
          <w:iCs w:val="0"/>
          <w:sz w:val="22"/>
          <w:szCs w:val="22"/>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sz w:val="18"/>
          <w:szCs w:val="18"/>
        </w:rPr>
      </w:pPr>
    </w:p>
    <w:p w:rsidR="003E6FE7" w:rsidRDefault="003E6FE7">
      <w:pPr>
        <w:pBdr>
          <w:top w:val="nil"/>
          <w:left w:val="nil"/>
          <w:bottom w:val="nil"/>
          <w:right w:val="nil"/>
          <w:between w:val="nil"/>
        </w:pBdr>
        <w:jc w:val="both"/>
        <w:rPr>
          <w:b/>
          <w:bCs/>
          <w:i w:val="0"/>
          <w:iCs w:val="0"/>
          <w:sz w:val="18"/>
          <w:szCs w:val="18"/>
        </w:rPr>
      </w:pPr>
    </w:p>
    <w:p w:rsidR="003E6FE7" w:rsidRDefault="003E6FE7">
      <w:pPr>
        <w:pBdr>
          <w:top w:val="nil"/>
          <w:left w:val="nil"/>
          <w:bottom w:val="nil"/>
          <w:right w:val="nil"/>
          <w:between w:val="nil"/>
        </w:pBdr>
        <w:jc w:val="both"/>
        <w:rPr>
          <w:b/>
          <w:bCs/>
          <w:i w:val="0"/>
          <w:iCs w:val="0"/>
          <w:sz w:val="18"/>
          <w:szCs w:val="18"/>
        </w:rPr>
      </w:pPr>
    </w:p>
    <w:p w:rsidR="003E6FE7" w:rsidRDefault="003E6FE7">
      <w:pPr>
        <w:pBdr>
          <w:top w:val="nil"/>
          <w:left w:val="nil"/>
          <w:bottom w:val="nil"/>
          <w:right w:val="nil"/>
          <w:between w:val="nil"/>
        </w:pBdr>
        <w:jc w:val="both"/>
        <w:rPr>
          <w:b/>
          <w:bCs/>
          <w:i w:val="0"/>
          <w:iCs w:val="0"/>
          <w:sz w:val="18"/>
          <w:szCs w:val="18"/>
        </w:rPr>
      </w:pPr>
    </w:p>
    <w:p w:rsidR="003E6FE7" w:rsidRDefault="003E6FE7">
      <w:pPr>
        <w:pBdr>
          <w:top w:val="nil"/>
          <w:left w:val="nil"/>
          <w:bottom w:val="nil"/>
          <w:right w:val="nil"/>
          <w:between w:val="nil"/>
        </w:pBdr>
        <w:jc w:val="both"/>
        <w:rPr>
          <w:b/>
          <w:bCs/>
          <w:i w:val="0"/>
          <w:iCs w:val="0"/>
          <w:sz w:val="18"/>
          <w:szCs w:val="18"/>
        </w:rPr>
      </w:pPr>
    </w:p>
    <w:p w:rsidR="003E6FE7" w:rsidRDefault="003E6FE7">
      <w:pPr>
        <w:pBdr>
          <w:top w:val="nil"/>
          <w:left w:val="nil"/>
          <w:bottom w:val="nil"/>
          <w:right w:val="nil"/>
          <w:between w:val="nil"/>
        </w:pBdr>
        <w:jc w:val="both"/>
        <w:rPr>
          <w:b/>
          <w:bCs/>
          <w:i w:val="0"/>
          <w:iCs w:val="0"/>
          <w:sz w:val="18"/>
          <w:szCs w:val="18"/>
        </w:rPr>
      </w:pPr>
    </w:p>
    <w:p w:rsidR="003E6FE7" w:rsidRDefault="003E6FE7">
      <w:pPr>
        <w:pBdr>
          <w:top w:val="nil"/>
          <w:left w:val="nil"/>
          <w:bottom w:val="nil"/>
          <w:right w:val="nil"/>
          <w:between w:val="nil"/>
        </w:pBdr>
        <w:jc w:val="both"/>
        <w:rPr>
          <w:b/>
          <w:bCs/>
          <w:i w:val="0"/>
          <w:iCs w:val="0"/>
          <w:sz w:val="18"/>
          <w:szCs w:val="18"/>
        </w:rPr>
      </w:pPr>
    </w:p>
    <w:p w:rsidR="003E6FE7" w:rsidRDefault="003E6FE7">
      <w:pPr>
        <w:pBdr>
          <w:top w:val="nil"/>
          <w:left w:val="nil"/>
          <w:bottom w:val="nil"/>
          <w:right w:val="nil"/>
          <w:between w:val="nil"/>
        </w:pBdr>
        <w:jc w:val="both"/>
        <w:rPr>
          <w:b/>
          <w:bCs/>
          <w:i w:val="0"/>
          <w:iCs w:val="0"/>
          <w:sz w:val="18"/>
          <w:szCs w:val="18"/>
        </w:rPr>
      </w:pPr>
    </w:p>
    <w:p w:rsidR="00B37BA2" w:rsidRDefault="00B37BA2">
      <w:pPr>
        <w:pBdr>
          <w:top w:val="nil"/>
          <w:left w:val="nil"/>
          <w:bottom w:val="nil"/>
          <w:right w:val="nil"/>
          <w:between w:val="nil"/>
        </w:pBdr>
        <w:jc w:val="both"/>
        <w:rPr>
          <w:b/>
          <w:bCs/>
          <w:i w:val="0"/>
          <w:iCs w:val="0"/>
          <w:sz w:val="18"/>
          <w:szCs w:val="18"/>
        </w:rPr>
      </w:pPr>
    </w:p>
    <w:p w:rsidR="00B37BA2" w:rsidRDefault="00B37BA2">
      <w:pPr>
        <w:pBdr>
          <w:top w:val="nil"/>
          <w:left w:val="nil"/>
          <w:bottom w:val="nil"/>
          <w:right w:val="nil"/>
          <w:between w:val="nil"/>
        </w:pBdr>
        <w:jc w:val="both"/>
        <w:rPr>
          <w:b/>
          <w:bCs/>
          <w:i w:val="0"/>
          <w:iCs w:val="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p w:rsidR="00B37BA2" w:rsidRDefault="00B37BA2">
      <w:pPr>
        <w:pBdr>
          <w:top w:val="nil"/>
          <w:left w:val="nil"/>
          <w:bottom w:val="nil"/>
          <w:right w:val="nil"/>
          <w:between w:val="nil"/>
        </w:pBdr>
        <w:jc w:val="both"/>
        <w:rPr>
          <w:b/>
          <w:bCs/>
          <w:i w:val="0"/>
          <w:iCs w:val="0"/>
          <w:color w:val="000000"/>
          <w:sz w:val="18"/>
          <w:szCs w:val="18"/>
        </w:rPr>
      </w:pPr>
    </w:p>
    <w:tbl>
      <w:tblPr>
        <w:tblStyle w:val="afffffffffffffb"/>
        <w:tblW w:w="9270" w:type="dxa"/>
        <w:tblInd w:w="-324" w:type="dxa"/>
        <w:tblLayout w:type="fixed"/>
        <w:tblLook w:val="0000" w:firstRow="0" w:lastRow="0" w:firstColumn="0" w:lastColumn="0" w:noHBand="0" w:noVBand="0"/>
      </w:tblPr>
      <w:tblGrid>
        <w:gridCol w:w="9270"/>
      </w:tblGrid>
      <w:tr w:rsidR="00B37BA2">
        <w:trPr>
          <w:trHeight w:val="624"/>
        </w:trPr>
        <w:tc>
          <w:tcPr>
            <w:tcW w:w="9270" w:type="dxa"/>
            <w:shd w:val="clear" w:color="auto" w:fill="00B0F0"/>
          </w:tcPr>
          <w:p w:rsidR="00B37BA2" w:rsidRDefault="00D33D12">
            <w:pPr>
              <w:pBdr>
                <w:top w:val="nil"/>
                <w:left w:val="nil"/>
                <w:bottom w:val="nil"/>
                <w:right w:val="nil"/>
                <w:between w:val="nil"/>
              </w:pBdr>
              <w:jc w:val="center"/>
              <w:rPr>
                <w:b/>
                <w:bCs/>
                <w:i w:val="0"/>
                <w:iCs w:val="0"/>
                <w:color w:val="FFFFFF"/>
                <w:sz w:val="24"/>
                <w:szCs w:val="24"/>
              </w:rPr>
            </w:pPr>
            <w:bookmarkStart w:id="24" w:name="bookmark=id.lnxbz9" w:colFirst="0" w:colLast="0"/>
            <w:bookmarkEnd w:id="24"/>
            <w:r>
              <w:rPr>
                <w:b/>
                <w:bCs/>
                <w:i w:val="0"/>
                <w:iCs w:val="0"/>
                <w:color w:val="FFFFFF"/>
                <w:sz w:val="24"/>
                <w:szCs w:val="24"/>
              </w:rPr>
              <w:lastRenderedPageBreak/>
              <w:t>Anexo XI</w:t>
            </w:r>
          </w:p>
          <w:p w:rsidR="00B37BA2" w:rsidRDefault="00D33D12">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B37BA2" w:rsidRDefault="00B37BA2">
      <w:pPr>
        <w:rPr>
          <w:b/>
          <w:bCs/>
          <w:i w:val="0"/>
          <w:iCs w:val="0"/>
          <w:color w:val="000080"/>
          <w:sz w:val="22"/>
          <w:szCs w:val="22"/>
        </w:rPr>
      </w:pPr>
    </w:p>
    <w:p w:rsidR="001202F0" w:rsidRDefault="001202F0" w:rsidP="001202F0">
      <w:pPr>
        <w:numPr>
          <w:ilvl w:val="0"/>
          <w:numId w:val="30"/>
        </w:numPr>
        <w:pBdr>
          <w:top w:val="nil"/>
          <w:left w:val="nil"/>
          <w:bottom w:val="nil"/>
          <w:right w:val="nil"/>
          <w:between w:val="nil"/>
        </w:pBdr>
        <w:spacing w:after="200" w:line="276" w:lineRule="auto"/>
        <w:ind w:left="0" w:firstLine="0"/>
        <w:rPr>
          <w:i w:val="0"/>
          <w:color w:val="1F497D"/>
          <w:sz w:val="22"/>
          <w:szCs w:val="22"/>
        </w:rPr>
      </w:pPr>
      <w:r>
        <w:rPr>
          <w:b/>
          <w:i w:val="0"/>
          <w:color w:val="1F497D"/>
          <w:sz w:val="22"/>
          <w:szCs w:val="22"/>
        </w:rPr>
        <w:t xml:space="preserve">Criterios cuantificables mediante fórmulas automáticas (hasta 100 puntos) </w:t>
      </w:r>
    </w:p>
    <w:p w:rsidR="001202F0" w:rsidRDefault="001202F0" w:rsidP="001202F0">
      <w:pPr>
        <w:spacing w:before="240" w:after="120"/>
        <w:jc w:val="both"/>
        <w:rPr>
          <w:sz w:val="24"/>
          <w:szCs w:val="24"/>
        </w:rPr>
      </w:pPr>
      <w:r>
        <w:rPr>
          <w:i w:val="0"/>
          <w:color w:val="0070C0"/>
          <w:sz w:val="24"/>
          <w:szCs w:val="24"/>
          <w:u w:val="single"/>
        </w:rPr>
        <w:t>Oferta económica (hasta 49 puntos)</w:t>
      </w:r>
    </w:p>
    <w:p w:rsidR="001202F0" w:rsidRDefault="001202F0" w:rsidP="001202F0">
      <w:pPr>
        <w:spacing w:after="120"/>
        <w:jc w:val="both"/>
        <w:rPr>
          <w:i w:val="0"/>
          <w:color w:val="0070C0"/>
          <w:sz w:val="24"/>
          <w:szCs w:val="24"/>
          <w:u w:val="single"/>
        </w:rPr>
      </w:pPr>
      <w:r>
        <w:rPr>
          <w:i w:val="0"/>
          <w:sz w:val="24"/>
          <w:szCs w:val="24"/>
        </w:rPr>
        <w:t>El licitador indicará según Anexo V la oferta económica por precios unitarios para las distintas actuaciones sujetas a valoración, distribuyéndose el total de puntos como sigue:</w:t>
      </w:r>
    </w:p>
    <w:tbl>
      <w:tblPr>
        <w:tblW w:w="8186"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6081"/>
        <w:gridCol w:w="2105"/>
      </w:tblGrid>
      <w:tr w:rsidR="001202F0" w:rsidRPr="00932CA0" w:rsidTr="001B4EC4">
        <w:trPr>
          <w:trHeight w:val="305"/>
        </w:trPr>
        <w:tc>
          <w:tcPr>
            <w:tcW w:w="608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rsidR="001202F0" w:rsidRPr="00932CA0" w:rsidRDefault="001202F0" w:rsidP="001B4EC4">
            <w:pPr>
              <w:widowControl w:val="0"/>
              <w:spacing w:line="276" w:lineRule="auto"/>
              <w:jc w:val="center"/>
              <w:rPr>
                <w:b/>
                <w:i w:val="0"/>
                <w:sz w:val="18"/>
                <w:szCs w:val="18"/>
              </w:rPr>
            </w:pPr>
            <w:r w:rsidRPr="00932CA0">
              <w:rPr>
                <w:b/>
                <w:i w:val="0"/>
                <w:sz w:val="18"/>
                <w:szCs w:val="18"/>
              </w:rPr>
              <w:t>Trámite</w:t>
            </w:r>
          </w:p>
        </w:tc>
        <w:tc>
          <w:tcPr>
            <w:tcW w:w="2105" w:type="dxa"/>
            <w:tcBorders>
              <w:top w:val="single" w:sz="8" w:space="0" w:color="000000"/>
              <w:left w:val="single" w:sz="8" w:space="0" w:color="CCCCCC"/>
              <w:bottom w:val="single" w:sz="8" w:space="0" w:color="000000"/>
              <w:right w:val="single" w:sz="8" w:space="0" w:color="000000"/>
            </w:tcBorders>
            <w:tcMar>
              <w:top w:w="40" w:type="dxa"/>
              <w:left w:w="40" w:type="dxa"/>
              <w:bottom w:w="40" w:type="dxa"/>
              <w:right w:w="40" w:type="dxa"/>
            </w:tcMar>
            <w:vAlign w:val="center"/>
          </w:tcPr>
          <w:p w:rsidR="001202F0" w:rsidRPr="00932CA0" w:rsidRDefault="001202F0" w:rsidP="001B4EC4">
            <w:pPr>
              <w:widowControl w:val="0"/>
              <w:spacing w:line="276" w:lineRule="auto"/>
              <w:jc w:val="center"/>
              <w:rPr>
                <w:i w:val="0"/>
                <w:sz w:val="18"/>
                <w:szCs w:val="18"/>
              </w:rPr>
            </w:pPr>
            <w:r w:rsidRPr="00932CA0">
              <w:rPr>
                <w:b/>
                <w:i w:val="0"/>
                <w:sz w:val="18"/>
                <w:szCs w:val="18"/>
              </w:rPr>
              <w:t>Puntuación máxima por trámite</w:t>
            </w:r>
          </w:p>
        </w:tc>
      </w:tr>
      <w:tr w:rsidR="001202F0" w:rsidRPr="00932CA0" w:rsidTr="001B4EC4">
        <w:trPr>
          <w:trHeight w:val="490"/>
        </w:trPr>
        <w:tc>
          <w:tcPr>
            <w:tcW w:w="6081" w:type="dxa"/>
            <w:tcBorders>
              <w:top w:val="single" w:sz="8" w:space="0" w:color="CCCCCC"/>
              <w:left w:val="single" w:sz="8" w:space="0" w:color="000000"/>
              <w:bottom w:val="single" w:sz="8" w:space="0" w:color="000000"/>
              <w:right w:val="single" w:sz="8" w:space="0" w:color="000000"/>
            </w:tcBorders>
            <w:tcMar>
              <w:top w:w="40" w:type="dxa"/>
              <w:left w:w="40" w:type="dxa"/>
              <w:bottom w:w="40" w:type="dxa"/>
              <w:right w:w="40" w:type="dxa"/>
            </w:tcMar>
          </w:tcPr>
          <w:p w:rsidR="001202F0" w:rsidRPr="00932CA0" w:rsidRDefault="001202F0" w:rsidP="001B4EC4">
            <w:pPr>
              <w:widowControl w:val="0"/>
              <w:spacing w:line="276" w:lineRule="auto"/>
              <w:rPr>
                <w:i w:val="0"/>
                <w:sz w:val="18"/>
                <w:szCs w:val="18"/>
              </w:rPr>
            </w:pPr>
            <w:r w:rsidRPr="00932CA0">
              <w:rPr>
                <w:i w:val="0"/>
                <w:sz w:val="18"/>
                <w:szCs w:val="18"/>
              </w:rPr>
              <w:t>Estudio de expediente, redacción y presentación de demanda y defensa en juicio como demandante o demandado (IT,IP, Impugnación alta, Determinación,</w:t>
            </w:r>
            <w:r>
              <w:rPr>
                <w:i w:val="0"/>
                <w:sz w:val="18"/>
                <w:szCs w:val="18"/>
              </w:rPr>
              <w:t xml:space="preserve"> </w:t>
            </w:r>
            <w:r w:rsidRPr="00932CA0">
              <w:rPr>
                <w:i w:val="0"/>
                <w:sz w:val="18"/>
                <w:szCs w:val="18"/>
              </w:rPr>
              <w:t>contingencia, CATA, CUME, SREL, Responsabilidad empresarial)</w:t>
            </w:r>
          </w:p>
        </w:tc>
        <w:tc>
          <w:tcPr>
            <w:tcW w:w="2105" w:type="dxa"/>
            <w:tcBorders>
              <w:top w:val="single" w:sz="8" w:space="0" w:color="CCCCCC"/>
              <w:left w:val="single" w:sz="8" w:space="0" w:color="CCCCCC"/>
              <w:bottom w:val="single" w:sz="8" w:space="0" w:color="000000"/>
              <w:right w:val="single" w:sz="8" w:space="0" w:color="000000"/>
            </w:tcBorders>
            <w:tcMar>
              <w:top w:w="40" w:type="dxa"/>
              <w:left w:w="40" w:type="dxa"/>
              <w:bottom w:w="40" w:type="dxa"/>
              <w:right w:w="40" w:type="dxa"/>
            </w:tcMar>
            <w:vAlign w:val="center"/>
          </w:tcPr>
          <w:p w:rsidR="001202F0" w:rsidRPr="00932CA0" w:rsidRDefault="001202F0" w:rsidP="001B4EC4">
            <w:pPr>
              <w:jc w:val="center"/>
              <w:rPr>
                <w:i w:val="0"/>
                <w:sz w:val="18"/>
                <w:szCs w:val="18"/>
              </w:rPr>
            </w:pPr>
            <w:r w:rsidRPr="00932CA0">
              <w:rPr>
                <w:i w:val="0"/>
                <w:sz w:val="18"/>
                <w:szCs w:val="18"/>
              </w:rPr>
              <w:t>16,33</w:t>
            </w:r>
          </w:p>
        </w:tc>
      </w:tr>
      <w:tr w:rsidR="001202F0" w:rsidRPr="00932CA0" w:rsidTr="001B4EC4">
        <w:trPr>
          <w:trHeight w:val="194"/>
        </w:trPr>
        <w:tc>
          <w:tcPr>
            <w:tcW w:w="6081" w:type="dxa"/>
            <w:tcBorders>
              <w:top w:val="single" w:sz="8" w:space="0" w:color="CCCCCC"/>
              <w:left w:val="single" w:sz="8" w:space="0" w:color="000000"/>
              <w:bottom w:val="single" w:sz="8" w:space="0" w:color="000000"/>
              <w:right w:val="single" w:sz="8" w:space="0" w:color="000000"/>
            </w:tcBorders>
            <w:tcMar>
              <w:top w:w="40" w:type="dxa"/>
              <w:left w:w="40" w:type="dxa"/>
              <w:bottom w:w="40" w:type="dxa"/>
              <w:right w:w="40" w:type="dxa"/>
            </w:tcMar>
          </w:tcPr>
          <w:p w:rsidR="001202F0" w:rsidRPr="00932CA0" w:rsidRDefault="001202F0" w:rsidP="001B4EC4">
            <w:pPr>
              <w:widowControl w:val="0"/>
              <w:spacing w:line="276" w:lineRule="auto"/>
              <w:rPr>
                <w:i w:val="0"/>
                <w:sz w:val="18"/>
                <w:szCs w:val="18"/>
              </w:rPr>
            </w:pPr>
            <w:r w:rsidRPr="00932CA0">
              <w:rPr>
                <w:i w:val="0"/>
                <w:sz w:val="18"/>
                <w:szCs w:val="18"/>
              </w:rPr>
              <w:t>Escritos de trámite (diligencias finales, contestación requerimientos, etc.)</w:t>
            </w:r>
          </w:p>
        </w:tc>
        <w:tc>
          <w:tcPr>
            <w:tcW w:w="2105" w:type="dxa"/>
            <w:tcBorders>
              <w:top w:val="single" w:sz="8" w:space="0" w:color="CCCCCC"/>
              <w:left w:val="single" w:sz="8" w:space="0" w:color="CCCCCC"/>
              <w:bottom w:val="single" w:sz="8" w:space="0" w:color="000000"/>
              <w:right w:val="single" w:sz="8" w:space="0" w:color="000000"/>
            </w:tcBorders>
            <w:tcMar>
              <w:top w:w="40" w:type="dxa"/>
              <w:left w:w="40" w:type="dxa"/>
              <w:bottom w:w="40" w:type="dxa"/>
              <w:right w:w="40" w:type="dxa"/>
            </w:tcMar>
            <w:vAlign w:val="center"/>
          </w:tcPr>
          <w:p w:rsidR="001202F0" w:rsidRPr="00932CA0" w:rsidRDefault="001202F0" w:rsidP="001B4EC4">
            <w:pPr>
              <w:jc w:val="center"/>
              <w:rPr>
                <w:i w:val="0"/>
                <w:sz w:val="18"/>
                <w:szCs w:val="18"/>
              </w:rPr>
            </w:pPr>
            <w:r w:rsidRPr="00932CA0">
              <w:rPr>
                <w:i w:val="0"/>
                <w:sz w:val="18"/>
                <w:szCs w:val="18"/>
              </w:rPr>
              <w:t>32,67</w:t>
            </w:r>
          </w:p>
        </w:tc>
      </w:tr>
      <w:tr w:rsidR="001202F0" w:rsidRPr="00932CA0" w:rsidTr="001B4EC4">
        <w:trPr>
          <w:trHeight w:val="222"/>
        </w:trPr>
        <w:tc>
          <w:tcPr>
            <w:tcW w:w="6081" w:type="dxa"/>
            <w:tcBorders>
              <w:top w:val="single" w:sz="8" w:space="0" w:color="CCCCCC"/>
              <w:left w:val="single" w:sz="8" w:space="0" w:color="000000"/>
              <w:bottom w:val="single" w:sz="8" w:space="0" w:color="000000"/>
              <w:right w:val="single" w:sz="8" w:space="0" w:color="000000"/>
            </w:tcBorders>
            <w:tcMar>
              <w:top w:w="40" w:type="dxa"/>
              <w:left w:w="40" w:type="dxa"/>
              <w:bottom w:w="40" w:type="dxa"/>
              <w:right w:w="40" w:type="dxa"/>
            </w:tcMar>
            <w:vAlign w:val="bottom"/>
          </w:tcPr>
          <w:p w:rsidR="001202F0" w:rsidRPr="00932CA0" w:rsidRDefault="001202F0" w:rsidP="001B4EC4">
            <w:pPr>
              <w:widowControl w:val="0"/>
              <w:spacing w:line="276" w:lineRule="auto"/>
              <w:jc w:val="right"/>
              <w:rPr>
                <w:i w:val="0"/>
                <w:sz w:val="18"/>
                <w:szCs w:val="18"/>
              </w:rPr>
            </w:pPr>
            <w:r w:rsidRPr="00932CA0">
              <w:rPr>
                <w:b/>
                <w:i w:val="0"/>
                <w:sz w:val="18"/>
                <w:szCs w:val="18"/>
              </w:rPr>
              <w:t>PUNTUACIÓN TOTAL</w:t>
            </w:r>
          </w:p>
        </w:tc>
        <w:tc>
          <w:tcPr>
            <w:tcW w:w="2105" w:type="dxa"/>
            <w:tcBorders>
              <w:top w:val="single" w:sz="8" w:space="0" w:color="CCCCCC"/>
              <w:left w:val="single" w:sz="8" w:space="0" w:color="CCCCCC"/>
              <w:bottom w:val="single" w:sz="8" w:space="0" w:color="000000"/>
              <w:right w:val="single" w:sz="8" w:space="0" w:color="000000"/>
            </w:tcBorders>
            <w:tcMar>
              <w:top w:w="40" w:type="dxa"/>
              <w:left w:w="40" w:type="dxa"/>
              <w:bottom w:w="40" w:type="dxa"/>
              <w:right w:w="40" w:type="dxa"/>
            </w:tcMar>
            <w:vAlign w:val="bottom"/>
          </w:tcPr>
          <w:p w:rsidR="001202F0" w:rsidRPr="00932CA0" w:rsidRDefault="001202F0" w:rsidP="001B4EC4">
            <w:pPr>
              <w:widowControl w:val="0"/>
              <w:spacing w:line="276" w:lineRule="auto"/>
              <w:jc w:val="center"/>
              <w:rPr>
                <w:i w:val="0"/>
                <w:sz w:val="18"/>
                <w:szCs w:val="18"/>
              </w:rPr>
            </w:pPr>
            <w:r w:rsidRPr="00932CA0">
              <w:rPr>
                <w:b/>
                <w:i w:val="0"/>
                <w:sz w:val="18"/>
                <w:szCs w:val="18"/>
              </w:rPr>
              <w:t>49,00</w:t>
            </w:r>
          </w:p>
        </w:tc>
      </w:tr>
    </w:tbl>
    <w:p w:rsidR="001202F0" w:rsidRDefault="001202F0" w:rsidP="001202F0">
      <w:pPr>
        <w:spacing w:before="240" w:after="120"/>
        <w:rPr>
          <w:sz w:val="24"/>
          <w:szCs w:val="24"/>
        </w:rPr>
      </w:pPr>
      <w:r>
        <w:rPr>
          <w:i w:val="0"/>
          <w:sz w:val="24"/>
          <w:szCs w:val="24"/>
        </w:rPr>
        <w:t>Cada precio unitario recibirá un valor proporcional en base a las ofertas del resto de licitadores según la fórmula que sigue, siendo la puntuación final la suma de las puntuaciones obtenidas individualmente:</w:t>
      </w:r>
    </w:p>
    <w:p w:rsidR="001202F0" w:rsidRDefault="001202F0" w:rsidP="001202F0">
      <w:pPr>
        <w:spacing w:before="240" w:after="120"/>
        <w:ind w:right="-130"/>
        <w:rPr>
          <w:b/>
          <w:sz w:val="24"/>
          <w:szCs w:val="24"/>
        </w:rPr>
      </w:pPr>
      <w:r>
        <w:rPr>
          <w:i w:val="0"/>
          <w:sz w:val="24"/>
          <w:szCs w:val="24"/>
        </w:rPr>
        <w:br/>
      </w:r>
      <w:r>
        <w:rPr>
          <w:i w:val="0"/>
          <w:color w:val="FF0000"/>
          <w:sz w:val="24"/>
          <w:szCs w:val="24"/>
        </w:rPr>
        <w:tab/>
      </w:r>
      <w:r>
        <w:rPr>
          <w:i w:val="0"/>
          <w:color w:val="FF0000"/>
          <w:sz w:val="24"/>
          <w:szCs w:val="24"/>
        </w:rPr>
        <w:tab/>
      </w:r>
      <w:r>
        <w:rPr>
          <w:i w:val="0"/>
          <w:color w:val="FF0000"/>
          <w:sz w:val="24"/>
          <w:szCs w:val="24"/>
        </w:rPr>
        <w:tab/>
      </w:r>
      <w:r>
        <w:rPr>
          <w:i w:val="0"/>
          <w:color w:val="FF0000"/>
          <w:sz w:val="24"/>
          <w:szCs w:val="24"/>
        </w:rPr>
        <w:tab/>
      </w:r>
      <w:r>
        <w:rPr>
          <w:i w:val="0"/>
          <w:color w:val="FF0000"/>
          <w:sz w:val="24"/>
          <w:szCs w:val="24"/>
        </w:rPr>
        <w:tab/>
      </w:r>
      <w:r>
        <w:rPr>
          <w:i w:val="0"/>
          <w:color w:val="FF0000"/>
          <w:sz w:val="24"/>
          <w:szCs w:val="24"/>
        </w:rPr>
        <w:tab/>
      </w:r>
      <w:r>
        <w:rPr>
          <w:i w:val="0"/>
          <w:color w:val="FF0000"/>
          <w:sz w:val="24"/>
          <w:szCs w:val="24"/>
        </w:rPr>
        <w:tab/>
      </w:r>
      <w:r>
        <w:rPr>
          <w:i w:val="0"/>
          <w:color w:val="FF0000"/>
          <w:sz w:val="24"/>
          <w:szCs w:val="24"/>
        </w:rPr>
        <w:tab/>
        <w:t xml:space="preserve">  </w:t>
      </w:r>
      <w:r>
        <w:rPr>
          <w:i w:val="0"/>
          <w:sz w:val="24"/>
          <w:szCs w:val="24"/>
        </w:rPr>
        <w:t>Oferta trámite más ventajosa</w:t>
      </w:r>
      <w:r>
        <w:rPr>
          <w:i w:val="0"/>
          <w:color w:val="FF0000"/>
          <w:sz w:val="24"/>
          <w:szCs w:val="24"/>
        </w:rPr>
        <w:br/>
      </w:r>
      <w:r>
        <w:rPr>
          <w:i w:val="0"/>
          <w:sz w:val="24"/>
          <w:szCs w:val="24"/>
        </w:rPr>
        <w:t>Puntuación individual = Puntuación máx. por trámite x</w:t>
      </w:r>
      <w:r>
        <w:rPr>
          <w:b/>
          <w:i w:val="0"/>
          <w:sz w:val="24"/>
          <w:szCs w:val="24"/>
        </w:rPr>
        <w:t xml:space="preserve"> —————————————        </w:t>
      </w:r>
    </w:p>
    <w:p w:rsidR="001202F0" w:rsidRDefault="001202F0" w:rsidP="001202F0">
      <w:pPr>
        <w:spacing w:before="240" w:after="120"/>
        <w:rPr>
          <w:color w:val="0070C0"/>
          <w:sz w:val="24"/>
          <w:szCs w:val="24"/>
          <w:u w:val="single"/>
        </w:rPr>
      </w:pPr>
      <w:r>
        <w:rPr>
          <w:b/>
          <w:i w:val="0"/>
          <w:sz w:val="24"/>
          <w:szCs w:val="24"/>
        </w:rPr>
        <w:tab/>
      </w:r>
      <w:r>
        <w:rPr>
          <w:b/>
          <w:i w:val="0"/>
          <w:sz w:val="24"/>
          <w:szCs w:val="24"/>
        </w:rPr>
        <w:tab/>
      </w:r>
      <w:r>
        <w:rPr>
          <w:b/>
          <w:i w:val="0"/>
          <w:sz w:val="24"/>
          <w:szCs w:val="24"/>
        </w:rPr>
        <w:tab/>
      </w:r>
      <w:r>
        <w:rPr>
          <w:b/>
          <w:i w:val="0"/>
          <w:sz w:val="24"/>
          <w:szCs w:val="24"/>
        </w:rPr>
        <w:tab/>
      </w:r>
      <w:r>
        <w:rPr>
          <w:b/>
          <w:i w:val="0"/>
          <w:sz w:val="24"/>
          <w:szCs w:val="24"/>
        </w:rPr>
        <w:tab/>
      </w:r>
      <w:r>
        <w:rPr>
          <w:b/>
          <w:i w:val="0"/>
          <w:sz w:val="24"/>
          <w:szCs w:val="24"/>
        </w:rPr>
        <w:tab/>
      </w:r>
      <w:r>
        <w:rPr>
          <w:b/>
          <w:i w:val="0"/>
          <w:sz w:val="24"/>
          <w:szCs w:val="24"/>
        </w:rPr>
        <w:tab/>
      </w:r>
      <w:r>
        <w:rPr>
          <w:b/>
          <w:i w:val="0"/>
          <w:sz w:val="24"/>
          <w:szCs w:val="24"/>
        </w:rPr>
        <w:tab/>
        <w:t xml:space="preserve">     </w:t>
      </w:r>
      <w:r>
        <w:rPr>
          <w:i w:val="0"/>
          <w:color w:val="FF0000"/>
          <w:sz w:val="24"/>
          <w:szCs w:val="24"/>
        </w:rPr>
        <w:t xml:space="preserve"> </w:t>
      </w:r>
      <w:r>
        <w:rPr>
          <w:i w:val="0"/>
          <w:sz w:val="24"/>
          <w:szCs w:val="24"/>
        </w:rPr>
        <w:t>Oferta trámite a valorar</w:t>
      </w:r>
      <w:r>
        <w:rPr>
          <w:b/>
          <w:i w:val="0"/>
          <w:sz w:val="24"/>
          <w:szCs w:val="24"/>
        </w:rPr>
        <w:t xml:space="preserve">                                      </w:t>
      </w:r>
    </w:p>
    <w:p w:rsidR="001202F0" w:rsidRDefault="001202F0" w:rsidP="001202F0">
      <w:pPr>
        <w:spacing w:before="240" w:after="120"/>
        <w:jc w:val="both"/>
        <w:rPr>
          <w:i w:val="0"/>
          <w:color w:val="0070C0"/>
          <w:sz w:val="24"/>
          <w:szCs w:val="24"/>
          <w:u w:val="single"/>
        </w:rPr>
      </w:pPr>
    </w:p>
    <w:p w:rsidR="001202F0" w:rsidRDefault="001202F0" w:rsidP="001202F0">
      <w:pPr>
        <w:spacing w:before="240" w:after="120"/>
        <w:jc w:val="both"/>
        <w:rPr>
          <w:b/>
          <w:sz w:val="24"/>
          <w:szCs w:val="24"/>
        </w:rPr>
      </w:pPr>
      <w:r>
        <w:rPr>
          <w:b/>
          <w:i w:val="0"/>
          <w:sz w:val="24"/>
          <w:szCs w:val="24"/>
        </w:rPr>
        <w:t>Puntuación = Suma de puntuaciones individuales obtenidas</w:t>
      </w:r>
    </w:p>
    <w:p w:rsidR="001202F0" w:rsidRDefault="001202F0" w:rsidP="001202F0">
      <w:pPr>
        <w:spacing w:before="240" w:after="120"/>
        <w:jc w:val="both"/>
        <w:rPr>
          <w:i w:val="0"/>
          <w:color w:val="0070C0"/>
          <w:sz w:val="24"/>
          <w:szCs w:val="24"/>
          <w:u w:val="single"/>
        </w:rPr>
      </w:pPr>
      <w:r>
        <w:rPr>
          <w:i w:val="0"/>
          <w:color w:val="0070C0"/>
          <w:sz w:val="24"/>
          <w:szCs w:val="24"/>
          <w:u w:val="single"/>
        </w:rPr>
        <w:t>Exceso de experiencia –Colegiación (hasta 20 puntos)</w:t>
      </w:r>
    </w:p>
    <w:p w:rsidR="001202F0" w:rsidRDefault="001202F0" w:rsidP="001202F0">
      <w:pPr>
        <w:spacing w:before="240" w:after="120"/>
        <w:jc w:val="both"/>
        <w:rPr>
          <w:sz w:val="24"/>
          <w:szCs w:val="24"/>
        </w:rPr>
      </w:pPr>
      <w:r>
        <w:rPr>
          <w:i w:val="0"/>
          <w:sz w:val="24"/>
          <w:szCs w:val="24"/>
        </w:rPr>
        <w:t>El licitador indicará el número de años de experiencia totales del miembro del equipo que cuente con una mayor experiencia en este sentido. Sólo se valorarán las propuestas que incluyan la debida acreditación mediante certificado de colegiación emitido por Colegio de abogados/graduados social del territorio nacional con nombre y apellido del miembro del equipo de trabajo propuesto.</w:t>
      </w:r>
    </w:p>
    <w:p w:rsidR="001202F0" w:rsidRDefault="001202F0" w:rsidP="001202F0">
      <w:pPr>
        <w:spacing w:before="240" w:after="120"/>
        <w:jc w:val="both"/>
        <w:rPr>
          <w:sz w:val="24"/>
          <w:szCs w:val="24"/>
        </w:rPr>
      </w:pPr>
      <w:r>
        <w:rPr>
          <w:i w:val="0"/>
          <w:sz w:val="24"/>
          <w:szCs w:val="24"/>
        </w:rPr>
        <w:t>Para el cómputo se actuará como sigue:</w:t>
      </w:r>
    </w:p>
    <w:p w:rsidR="001202F0" w:rsidRDefault="001202F0" w:rsidP="001202F0">
      <w:pPr>
        <w:spacing w:before="240" w:after="120"/>
        <w:jc w:val="both"/>
        <w:rPr>
          <w:sz w:val="24"/>
          <w:szCs w:val="24"/>
        </w:rPr>
      </w:pPr>
      <w:r>
        <w:rPr>
          <w:i w:val="0"/>
          <w:sz w:val="24"/>
          <w:szCs w:val="24"/>
        </w:rPr>
        <w:t>-En colegiaciones con periodos intermitentes como ejerciente y no ejerciente, se valorará como un año completo los períodos parciales inferiores a un año con la condición de ejerciente, sumando los sucesivos periodos hasta dar con una cifra total.</w:t>
      </w:r>
    </w:p>
    <w:p w:rsidR="001202F0" w:rsidRDefault="001202F0" w:rsidP="001202F0">
      <w:pPr>
        <w:spacing w:before="240" w:after="120"/>
        <w:jc w:val="both"/>
        <w:rPr>
          <w:sz w:val="24"/>
          <w:szCs w:val="24"/>
        </w:rPr>
      </w:pPr>
      <w:r>
        <w:rPr>
          <w:i w:val="0"/>
          <w:sz w:val="24"/>
          <w:szCs w:val="24"/>
        </w:rPr>
        <w:lastRenderedPageBreak/>
        <w:t>-En colegiaciones en que no se indique la condición de ejerciente o no ejerciente, se considerará que el periodo a contabilizar es completo desde la fecha de inicio a la fecha actual, contabilizando de igual modo como año completo los períodos inferiores a 1 año.</w:t>
      </w:r>
    </w:p>
    <w:p w:rsidR="001202F0" w:rsidRDefault="001202F0" w:rsidP="001202F0">
      <w:pPr>
        <w:spacing w:before="240" w:after="120"/>
        <w:jc w:val="both"/>
        <w:rPr>
          <w:sz w:val="24"/>
          <w:szCs w:val="24"/>
        </w:rPr>
      </w:pPr>
      <w:r>
        <w:rPr>
          <w:i w:val="0"/>
          <w:sz w:val="24"/>
          <w:szCs w:val="24"/>
        </w:rPr>
        <w:t>La distribución de puntos se llevará a cabo en base al resultado de aplicar la fórmula siguiente:</w:t>
      </w:r>
    </w:p>
    <w:p w:rsidR="001202F0" w:rsidRDefault="001202F0" w:rsidP="001202F0">
      <w:pPr>
        <w:jc w:val="both"/>
        <w:rPr>
          <w:sz w:val="24"/>
          <w:szCs w:val="24"/>
        </w:rPr>
      </w:pPr>
      <w:r>
        <w:rPr>
          <w:i w:val="0"/>
          <w:sz w:val="24"/>
          <w:szCs w:val="24"/>
        </w:rPr>
        <w:t xml:space="preserve">                                                          Oferta proveedor </w:t>
      </w:r>
    </w:p>
    <w:p w:rsidR="001202F0" w:rsidRDefault="001202F0" w:rsidP="001202F0">
      <w:pPr>
        <w:jc w:val="both"/>
        <w:rPr>
          <w:sz w:val="24"/>
          <w:szCs w:val="24"/>
        </w:rPr>
      </w:pPr>
      <w:r>
        <w:rPr>
          <w:i w:val="0"/>
          <w:sz w:val="24"/>
          <w:szCs w:val="24"/>
        </w:rPr>
        <w:t xml:space="preserve">     Puntuación = 20 x ------------------------------------------------------------------                                                                                                                                                        </w:t>
      </w:r>
    </w:p>
    <w:p w:rsidR="001202F0" w:rsidRDefault="001202F0" w:rsidP="001202F0">
      <w:pPr>
        <w:jc w:val="both"/>
        <w:rPr>
          <w:sz w:val="24"/>
          <w:szCs w:val="24"/>
        </w:rPr>
      </w:pPr>
      <w:r>
        <w:rPr>
          <w:i w:val="0"/>
          <w:sz w:val="24"/>
          <w:szCs w:val="24"/>
        </w:rPr>
        <w:t xml:space="preserve">                                                            Mejor oferta</w:t>
      </w:r>
    </w:p>
    <w:p w:rsidR="001202F0" w:rsidRDefault="001202F0" w:rsidP="001202F0">
      <w:pPr>
        <w:jc w:val="both"/>
        <w:rPr>
          <w:sz w:val="24"/>
          <w:szCs w:val="24"/>
        </w:rPr>
      </w:pPr>
      <w:r>
        <w:rPr>
          <w:i w:val="0"/>
          <w:sz w:val="24"/>
          <w:szCs w:val="24"/>
        </w:rPr>
        <w:t xml:space="preserve">                                      (oferta con mayor número de años de experiencia)</w:t>
      </w:r>
    </w:p>
    <w:p w:rsidR="001202F0" w:rsidRDefault="001202F0" w:rsidP="001202F0">
      <w:pPr>
        <w:spacing w:before="240" w:after="120"/>
        <w:jc w:val="both"/>
        <w:rPr>
          <w:sz w:val="24"/>
          <w:szCs w:val="24"/>
        </w:rPr>
      </w:pPr>
      <w:r>
        <w:rPr>
          <w:i w:val="0"/>
          <w:sz w:val="24"/>
          <w:szCs w:val="24"/>
        </w:rPr>
        <w:t xml:space="preserve">Si el periodo acreditado por la documentación </w:t>
      </w:r>
      <w:r>
        <w:rPr>
          <w:b/>
          <w:i w:val="0"/>
          <w:sz w:val="24"/>
          <w:szCs w:val="24"/>
        </w:rPr>
        <w:t>NO</w:t>
      </w:r>
      <w:r>
        <w:rPr>
          <w:i w:val="0"/>
          <w:sz w:val="24"/>
          <w:szCs w:val="24"/>
        </w:rPr>
        <w:t xml:space="preserve"> supera el mínimo exigido en el PPT, el licitador resultará excluido. Si resulta coincidente con el mínimo exigido o no queda acreditado convenientemente, no se valorará este criterio.</w:t>
      </w:r>
    </w:p>
    <w:p w:rsidR="001202F0" w:rsidRDefault="001202F0" w:rsidP="001202F0">
      <w:pPr>
        <w:spacing w:before="240" w:after="120"/>
        <w:jc w:val="both"/>
        <w:rPr>
          <w:i w:val="0"/>
          <w:color w:val="0070C0"/>
          <w:sz w:val="24"/>
          <w:szCs w:val="24"/>
          <w:u w:val="single"/>
        </w:rPr>
      </w:pPr>
      <w:r>
        <w:rPr>
          <w:i w:val="0"/>
          <w:color w:val="0070C0"/>
          <w:sz w:val="24"/>
          <w:szCs w:val="24"/>
          <w:u w:val="single"/>
        </w:rPr>
        <w:t>Exceso de experiencia –Experiencia en materia de seguridad social (hasta 20 puntos)</w:t>
      </w:r>
    </w:p>
    <w:p w:rsidR="001202F0" w:rsidRDefault="001202F0" w:rsidP="001202F0">
      <w:pPr>
        <w:spacing w:before="240" w:after="120"/>
        <w:jc w:val="both"/>
        <w:rPr>
          <w:sz w:val="24"/>
          <w:szCs w:val="24"/>
        </w:rPr>
      </w:pPr>
      <w:r>
        <w:rPr>
          <w:i w:val="0"/>
          <w:sz w:val="24"/>
          <w:szCs w:val="24"/>
        </w:rPr>
        <w:t>El licitador indicará el número de años de experiencia totales del miembro del equipo que cuente con una mayor experiencia en este sentido. Sólo se valorarán las propuestas que incluyan la debida acreditación mediante certificados de buena ejecución (Anexo XIII) donde quede acreditada la realización de trabajos similares al del objeto de contrato por parte de un miembro del equipo de trabajo. Sólo se contabilizarán los años que hayan quedado debidamente acreditados y que no resulten coincidentes con otros certificados y, siempre y cuando éstos contabilicen un periodo superior al periodo mínimo requerido en el Anexo I PPT.</w:t>
      </w:r>
    </w:p>
    <w:p w:rsidR="001202F0" w:rsidRDefault="001202F0" w:rsidP="001202F0">
      <w:pPr>
        <w:spacing w:before="240" w:after="120"/>
        <w:jc w:val="both"/>
        <w:rPr>
          <w:sz w:val="24"/>
          <w:szCs w:val="24"/>
        </w:rPr>
      </w:pPr>
      <w:r>
        <w:rPr>
          <w:i w:val="0"/>
          <w:sz w:val="24"/>
          <w:szCs w:val="24"/>
        </w:rPr>
        <w:t>La distribución de puntos se llevará a cabo en base al resultado de aplicar la fórmula siguiente:</w:t>
      </w:r>
    </w:p>
    <w:p w:rsidR="001202F0" w:rsidRDefault="001202F0" w:rsidP="001202F0">
      <w:pPr>
        <w:jc w:val="both"/>
        <w:rPr>
          <w:sz w:val="24"/>
          <w:szCs w:val="24"/>
        </w:rPr>
      </w:pPr>
      <w:r>
        <w:rPr>
          <w:i w:val="0"/>
          <w:sz w:val="24"/>
          <w:szCs w:val="24"/>
        </w:rPr>
        <w:t xml:space="preserve">                                                          Oferta proveedor </w:t>
      </w:r>
    </w:p>
    <w:p w:rsidR="001202F0" w:rsidRDefault="001202F0" w:rsidP="001202F0">
      <w:pPr>
        <w:jc w:val="both"/>
        <w:rPr>
          <w:sz w:val="24"/>
          <w:szCs w:val="24"/>
        </w:rPr>
      </w:pPr>
      <w:r>
        <w:rPr>
          <w:i w:val="0"/>
          <w:sz w:val="24"/>
          <w:szCs w:val="24"/>
        </w:rPr>
        <w:t xml:space="preserve">     Puntuación = 20 x ------------------------------------------------------------------                                                                                                                                                        </w:t>
      </w:r>
    </w:p>
    <w:p w:rsidR="001202F0" w:rsidRDefault="001202F0" w:rsidP="001202F0">
      <w:pPr>
        <w:jc w:val="both"/>
        <w:rPr>
          <w:sz w:val="24"/>
          <w:szCs w:val="24"/>
        </w:rPr>
      </w:pPr>
      <w:r>
        <w:rPr>
          <w:i w:val="0"/>
          <w:sz w:val="24"/>
          <w:szCs w:val="24"/>
        </w:rPr>
        <w:t xml:space="preserve">                                                            Mejor oferta</w:t>
      </w:r>
    </w:p>
    <w:p w:rsidR="001202F0" w:rsidRDefault="001202F0" w:rsidP="001202F0">
      <w:pPr>
        <w:jc w:val="both"/>
        <w:rPr>
          <w:sz w:val="24"/>
          <w:szCs w:val="24"/>
        </w:rPr>
      </w:pPr>
      <w:r>
        <w:rPr>
          <w:i w:val="0"/>
          <w:sz w:val="24"/>
          <w:szCs w:val="24"/>
        </w:rPr>
        <w:t xml:space="preserve">                                      (oferta con mayor número de años de experiencia)</w:t>
      </w:r>
    </w:p>
    <w:p w:rsidR="001202F0" w:rsidRDefault="001202F0" w:rsidP="001202F0">
      <w:pPr>
        <w:spacing w:before="240" w:after="120"/>
        <w:jc w:val="both"/>
        <w:rPr>
          <w:sz w:val="24"/>
          <w:szCs w:val="24"/>
        </w:rPr>
      </w:pPr>
      <w:r>
        <w:rPr>
          <w:i w:val="0"/>
          <w:sz w:val="24"/>
          <w:szCs w:val="24"/>
        </w:rPr>
        <w:t xml:space="preserve">Si el periodo acreditado por la documentación </w:t>
      </w:r>
      <w:r>
        <w:rPr>
          <w:b/>
          <w:i w:val="0"/>
          <w:sz w:val="24"/>
          <w:szCs w:val="24"/>
        </w:rPr>
        <w:t>NO</w:t>
      </w:r>
      <w:r>
        <w:rPr>
          <w:i w:val="0"/>
          <w:sz w:val="24"/>
          <w:szCs w:val="24"/>
        </w:rPr>
        <w:t xml:space="preserve"> supera el mínimo exigido en el PPT, el licitador resultará excluido. Si resulta coincidente con el mínimo exigido o no queda acreditado convenientemente, no se valorará este criterio.</w:t>
      </w:r>
    </w:p>
    <w:p w:rsidR="001202F0" w:rsidRDefault="001202F0" w:rsidP="001202F0">
      <w:pPr>
        <w:rPr>
          <w:i w:val="0"/>
        </w:rPr>
      </w:pPr>
    </w:p>
    <w:p w:rsidR="001202F0" w:rsidRDefault="001202F0" w:rsidP="001202F0">
      <w:pPr>
        <w:rPr>
          <w:i w:val="0"/>
          <w:color w:val="FF0000"/>
          <w:sz w:val="24"/>
          <w:szCs w:val="24"/>
          <w:u w:val="single"/>
        </w:rPr>
      </w:pPr>
      <w:r>
        <w:rPr>
          <w:i w:val="0"/>
          <w:color w:val="0070C0"/>
          <w:sz w:val="24"/>
          <w:szCs w:val="24"/>
          <w:u w:val="single"/>
        </w:rPr>
        <w:t>Plazos de comunicación –Informe sobre diagnóstico inicial (hasta 11 puntos)</w:t>
      </w:r>
    </w:p>
    <w:p w:rsidR="001202F0" w:rsidRDefault="001202F0" w:rsidP="001202F0">
      <w:pPr>
        <w:rPr>
          <w:i w:val="0"/>
          <w:color w:val="0070C0"/>
          <w:sz w:val="24"/>
          <w:szCs w:val="24"/>
          <w:u w:val="single"/>
        </w:rPr>
      </w:pPr>
    </w:p>
    <w:p w:rsidR="001202F0" w:rsidRDefault="001202F0" w:rsidP="001202F0">
      <w:pPr>
        <w:jc w:val="both"/>
        <w:rPr>
          <w:sz w:val="24"/>
          <w:szCs w:val="24"/>
        </w:rPr>
      </w:pPr>
      <w:r>
        <w:rPr>
          <w:i w:val="0"/>
          <w:sz w:val="24"/>
          <w:szCs w:val="24"/>
        </w:rPr>
        <w:t>Rapidez en la comunicación de la opinión del abogado sobre la acción ejercitada y elaboración de informe sobre situación y viabilidad de la acción (plazos desde fecha de asignación)</w:t>
      </w:r>
    </w:p>
    <w:p w:rsidR="001202F0" w:rsidRDefault="001202F0" w:rsidP="001202F0">
      <w:pPr>
        <w:rPr>
          <w:sz w:val="24"/>
          <w:szCs w:val="24"/>
        </w:rPr>
      </w:pPr>
    </w:p>
    <w:p w:rsidR="00F22158" w:rsidRDefault="00F22158" w:rsidP="001202F0">
      <w:pPr>
        <w:rPr>
          <w:sz w:val="24"/>
          <w:szCs w:val="24"/>
        </w:rPr>
      </w:pPr>
    </w:p>
    <w:p w:rsidR="00F22158" w:rsidRDefault="00F22158" w:rsidP="001202F0">
      <w:pPr>
        <w:rPr>
          <w:sz w:val="24"/>
          <w:szCs w:val="24"/>
        </w:rPr>
      </w:pPr>
    </w:p>
    <w:p w:rsidR="00F22158" w:rsidRDefault="00F22158" w:rsidP="001202F0">
      <w:pPr>
        <w:rPr>
          <w:sz w:val="24"/>
          <w:szCs w:val="24"/>
        </w:rPr>
      </w:pPr>
    </w:p>
    <w:p w:rsidR="00F22158" w:rsidRDefault="00F22158" w:rsidP="001202F0">
      <w:pPr>
        <w:rPr>
          <w:sz w:val="24"/>
          <w:szCs w:val="24"/>
        </w:rPr>
      </w:pPr>
    </w:p>
    <w:tbl>
      <w:tblPr>
        <w:tblW w:w="76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8"/>
        <w:gridCol w:w="4111"/>
        <w:gridCol w:w="1827"/>
      </w:tblGrid>
      <w:tr w:rsidR="001202F0" w:rsidTr="001B4EC4">
        <w:trPr>
          <w:jc w:val="center"/>
        </w:trPr>
        <w:tc>
          <w:tcPr>
            <w:tcW w:w="1688" w:type="dxa"/>
          </w:tcPr>
          <w:p w:rsidR="001202F0" w:rsidRDefault="001202F0" w:rsidP="001B4EC4">
            <w:pPr>
              <w:jc w:val="center"/>
              <w:rPr>
                <w:b/>
                <w:sz w:val="24"/>
                <w:szCs w:val="24"/>
              </w:rPr>
            </w:pPr>
            <w:r>
              <w:rPr>
                <w:b/>
                <w:i w:val="0"/>
                <w:sz w:val="24"/>
                <w:szCs w:val="24"/>
              </w:rPr>
              <w:t>Opción</w:t>
            </w:r>
          </w:p>
        </w:tc>
        <w:tc>
          <w:tcPr>
            <w:tcW w:w="4111" w:type="dxa"/>
          </w:tcPr>
          <w:p w:rsidR="001202F0" w:rsidRDefault="001202F0" w:rsidP="001B4EC4">
            <w:pPr>
              <w:jc w:val="center"/>
              <w:rPr>
                <w:b/>
                <w:sz w:val="24"/>
                <w:szCs w:val="24"/>
              </w:rPr>
            </w:pPr>
            <w:r>
              <w:rPr>
                <w:b/>
                <w:i w:val="0"/>
                <w:sz w:val="24"/>
                <w:szCs w:val="24"/>
              </w:rPr>
              <w:t>Plazo</w:t>
            </w:r>
          </w:p>
        </w:tc>
        <w:tc>
          <w:tcPr>
            <w:tcW w:w="1827" w:type="dxa"/>
          </w:tcPr>
          <w:p w:rsidR="001202F0" w:rsidRDefault="001202F0" w:rsidP="001B4EC4">
            <w:pPr>
              <w:jc w:val="center"/>
              <w:rPr>
                <w:b/>
                <w:sz w:val="24"/>
                <w:szCs w:val="24"/>
              </w:rPr>
            </w:pPr>
            <w:r>
              <w:rPr>
                <w:b/>
                <w:i w:val="0"/>
                <w:sz w:val="24"/>
                <w:szCs w:val="24"/>
              </w:rPr>
              <w:t>Puntuación</w:t>
            </w:r>
          </w:p>
        </w:tc>
      </w:tr>
      <w:tr w:rsidR="001202F0" w:rsidTr="001B4EC4">
        <w:trPr>
          <w:jc w:val="center"/>
        </w:trPr>
        <w:tc>
          <w:tcPr>
            <w:tcW w:w="1688" w:type="dxa"/>
          </w:tcPr>
          <w:p w:rsidR="001202F0" w:rsidRDefault="001202F0" w:rsidP="001B4EC4">
            <w:pPr>
              <w:jc w:val="center"/>
              <w:rPr>
                <w:sz w:val="24"/>
                <w:szCs w:val="24"/>
              </w:rPr>
            </w:pPr>
            <w:r>
              <w:rPr>
                <w:i w:val="0"/>
                <w:sz w:val="24"/>
                <w:szCs w:val="24"/>
              </w:rPr>
              <w:t>1</w:t>
            </w:r>
          </w:p>
        </w:tc>
        <w:tc>
          <w:tcPr>
            <w:tcW w:w="4111" w:type="dxa"/>
          </w:tcPr>
          <w:p w:rsidR="001202F0" w:rsidRDefault="001202F0" w:rsidP="001B4EC4">
            <w:pPr>
              <w:rPr>
                <w:sz w:val="24"/>
                <w:szCs w:val="24"/>
              </w:rPr>
            </w:pPr>
            <w:r>
              <w:rPr>
                <w:i w:val="0"/>
                <w:sz w:val="24"/>
                <w:szCs w:val="24"/>
              </w:rPr>
              <w:t>Menos de 6 días laborales</w:t>
            </w:r>
          </w:p>
        </w:tc>
        <w:tc>
          <w:tcPr>
            <w:tcW w:w="1827" w:type="dxa"/>
          </w:tcPr>
          <w:p w:rsidR="001202F0" w:rsidRDefault="001202F0" w:rsidP="001B4EC4">
            <w:pPr>
              <w:rPr>
                <w:sz w:val="24"/>
                <w:szCs w:val="24"/>
              </w:rPr>
            </w:pPr>
            <w:r>
              <w:rPr>
                <w:i w:val="0"/>
                <w:sz w:val="24"/>
                <w:szCs w:val="24"/>
              </w:rPr>
              <w:t>11 puntos</w:t>
            </w:r>
          </w:p>
        </w:tc>
      </w:tr>
      <w:tr w:rsidR="001202F0" w:rsidTr="001B4EC4">
        <w:trPr>
          <w:jc w:val="center"/>
        </w:trPr>
        <w:tc>
          <w:tcPr>
            <w:tcW w:w="1688" w:type="dxa"/>
          </w:tcPr>
          <w:p w:rsidR="001202F0" w:rsidRDefault="001202F0" w:rsidP="001B4EC4">
            <w:pPr>
              <w:jc w:val="center"/>
              <w:rPr>
                <w:sz w:val="24"/>
                <w:szCs w:val="24"/>
              </w:rPr>
            </w:pPr>
            <w:r>
              <w:rPr>
                <w:i w:val="0"/>
                <w:sz w:val="24"/>
                <w:szCs w:val="24"/>
              </w:rPr>
              <w:t>2</w:t>
            </w:r>
          </w:p>
        </w:tc>
        <w:tc>
          <w:tcPr>
            <w:tcW w:w="4111" w:type="dxa"/>
          </w:tcPr>
          <w:p w:rsidR="001202F0" w:rsidRDefault="001202F0" w:rsidP="001B4EC4">
            <w:pPr>
              <w:rPr>
                <w:sz w:val="24"/>
                <w:szCs w:val="24"/>
              </w:rPr>
            </w:pPr>
            <w:r>
              <w:rPr>
                <w:i w:val="0"/>
                <w:sz w:val="24"/>
                <w:szCs w:val="24"/>
              </w:rPr>
              <w:t>De 6 a 9 días laborales</w:t>
            </w:r>
          </w:p>
        </w:tc>
        <w:tc>
          <w:tcPr>
            <w:tcW w:w="1827" w:type="dxa"/>
          </w:tcPr>
          <w:p w:rsidR="001202F0" w:rsidRDefault="001202F0" w:rsidP="001B4EC4">
            <w:pPr>
              <w:rPr>
                <w:sz w:val="24"/>
                <w:szCs w:val="24"/>
              </w:rPr>
            </w:pPr>
            <w:r>
              <w:rPr>
                <w:i w:val="0"/>
                <w:sz w:val="24"/>
                <w:szCs w:val="24"/>
              </w:rPr>
              <w:t xml:space="preserve">  5 puntos</w:t>
            </w:r>
          </w:p>
        </w:tc>
      </w:tr>
    </w:tbl>
    <w:p w:rsidR="001202F0" w:rsidRDefault="001202F0" w:rsidP="001202F0">
      <w:pPr>
        <w:rPr>
          <w:sz w:val="24"/>
          <w:szCs w:val="24"/>
        </w:rPr>
      </w:pPr>
    </w:p>
    <w:p w:rsidR="001202F0" w:rsidRDefault="001202F0" w:rsidP="001202F0">
      <w:pPr>
        <w:rPr>
          <w:b/>
          <w:i w:val="0"/>
          <w:color w:val="1F497D"/>
          <w:sz w:val="22"/>
          <w:szCs w:val="22"/>
        </w:rPr>
      </w:pPr>
      <w:r>
        <w:rPr>
          <w:i w:val="0"/>
          <w:sz w:val="24"/>
          <w:szCs w:val="24"/>
        </w:rPr>
        <w:t>El licitante escogerá la opción que defina el plazo en que se compromete a realizar la comunicación y elaboración de informe de diagnóstico inicial.</w:t>
      </w:r>
    </w:p>
    <w:p w:rsidR="001202F0" w:rsidRDefault="001202F0" w:rsidP="001202F0">
      <w:pPr>
        <w:pBdr>
          <w:top w:val="nil"/>
          <w:left w:val="nil"/>
          <w:bottom w:val="nil"/>
          <w:right w:val="nil"/>
          <w:between w:val="nil"/>
        </w:pBdr>
        <w:spacing w:line="276" w:lineRule="auto"/>
        <w:ind w:left="1080"/>
        <w:jc w:val="both"/>
        <w:rPr>
          <w:b/>
          <w:bCs/>
          <w:i w:val="0"/>
          <w:iCs w:val="0"/>
          <w:color w:val="1F497D"/>
          <w:sz w:val="22"/>
          <w:szCs w:val="22"/>
        </w:rPr>
      </w:pPr>
    </w:p>
    <w:p w:rsidR="00B37BA2" w:rsidRDefault="00B37BA2">
      <w:pPr>
        <w:pBdr>
          <w:top w:val="nil"/>
          <w:left w:val="nil"/>
          <w:bottom w:val="nil"/>
          <w:right w:val="nil"/>
          <w:between w:val="nil"/>
        </w:pBdr>
        <w:spacing w:line="276" w:lineRule="auto"/>
        <w:ind w:left="1080"/>
        <w:jc w:val="both"/>
        <w:rPr>
          <w:b/>
          <w:bCs/>
          <w:i w:val="0"/>
          <w:iCs w:val="0"/>
          <w:color w:val="1F497D"/>
          <w:sz w:val="22"/>
          <w:szCs w:val="22"/>
        </w:rPr>
      </w:pPr>
    </w:p>
    <w:p w:rsidR="00B37BA2" w:rsidRDefault="00B37BA2">
      <w:pPr>
        <w:pBdr>
          <w:top w:val="nil"/>
          <w:left w:val="nil"/>
          <w:bottom w:val="nil"/>
          <w:right w:val="nil"/>
          <w:between w:val="nil"/>
        </w:pBdr>
        <w:spacing w:after="200" w:line="276" w:lineRule="auto"/>
        <w:ind w:left="720"/>
        <w:jc w:val="both"/>
        <w:rPr>
          <w:i w:val="0"/>
          <w:iCs w:val="0"/>
          <w:color w:val="FF0000"/>
          <w:sz w:val="22"/>
          <w:szCs w:val="22"/>
        </w:rPr>
      </w:pPr>
    </w:p>
    <w:p w:rsidR="00B37BA2" w:rsidRDefault="00B37BA2">
      <w:pPr>
        <w:pBdr>
          <w:top w:val="nil"/>
          <w:left w:val="nil"/>
          <w:bottom w:val="nil"/>
          <w:right w:val="nil"/>
          <w:between w:val="nil"/>
        </w:pBdr>
        <w:jc w:val="both"/>
        <w:rPr>
          <w:i w:val="0"/>
          <w:iCs w:val="0"/>
          <w:color w:val="1F497D"/>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rPr>
      </w:pPr>
    </w:p>
    <w:p w:rsidR="00B37BA2" w:rsidRDefault="00B37BA2">
      <w:pPr>
        <w:pBdr>
          <w:top w:val="nil"/>
          <w:left w:val="nil"/>
          <w:bottom w:val="nil"/>
          <w:right w:val="nil"/>
          <w:between w:val="nil"/>
        </w:pBdr>
        <w:jc w:val="both"/>
        <w:rPr>
          <w:i w:val="0"/>
          <w:iCs w:val="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F22158" w:rsidRDefault="00F22158">
      <w:pPr>
        <w:pBdr>
          <w:top w:val="nil"/>
          <w:left w:val="nil"/>
          <w:bottom w:val="nil"/>
          <w:right w:val="nil"/>
          <w:between w:val="nil"/>
        </w:pBdr>
        <w:jc w:val="both"/>
        <w:rPr>
          <w:i w:val="0"/>
          <w:iCs w:val="0"/>
          <w:color w:val="000000"/>
        </w:rPr>
      </w:pPr>
    </w:p>
    <w:p w:rsidR="00F22158" w:rsidRDefault="00F22158">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tbl>
      <w:tblPr>
        <w:tblStyle w:val="afffffffffffffc"/>
        <w:tblW w:w="9145" w:type="dxa"/>
        <w:tblInd w:w="-324" w:type="dxa"/>
        <w:tblLayout w:type="fixed"/>
        <w:tblLook w:val="0000" w:firstRow="0" w:lastRow="0" w:firstColumn="0" w:lastColumn="0" w:noHBand="0" w:noVBand="0"/>
      </w:tblPr>
      <w:tblGrid>
        <w:gridCol w:w="9145"/>
      </w:tblGrid>
      <w:tr w:rsidR="00B37BA2">
        <w:trPr>
          <w:trHeight w:val="709"/>
        </w:trPr>
        <w:tc>
          <w:tcPr>
            <w:tcW w:w="9145" w:type="dxa"/>
            <w:shd w:val="clear" w:color="auto" w:fill="00B0F0"/>
          </w:tcPr>
          <w:p w:rsidR="00B37BA2" w:rsidRDefault="00D33D12">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B37BA2" w:rsidRDefault="00D33D12">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CF467D" w:rsidRPr="00DF0FC6" w:rsidRDefault="00CF467D" w:rsidP="00CF467D">
      <w:pPr>
        <w:pBdr>
          <w:top w:val="nil"/>
          <w:left w:val="nil"/>
          <w:bottom w:val="nil"/>
          <w:right w:val="nil"/>
          <w:between w:val="nil"/>
        </w:pBdr>
        <w:jc w:val="both"/>
        <w:rPr>
          <w:i w:val="0"/>
          <w:iCs w:val="0"/>
          <w:color w:val="000000"/>
          <w:sz w:val="22"/>
          <w:szCs w:val="22"/>
        </w:rPr>
      </w:pPr>
    </w:p>
    <w:p w:rsidR="00CF467D" w:rsidRPr="00DF0FC6" w:rsidRDefault="00CF467D" w:rsidP="00CF467D">
      <w:pPr>
        <w:numPr>
          <w:ilvl w:val="0"/>
          <w:numId w:val="31"/>
        </w:numPr>
        <w:pBdr>
          <w:top w:val="nil"/>
          <w:left w:val="nil"/>
          <w:bottom w:val="nil"/>
          <w:right w:val="nil"/>
          <w:between w:val="nil"/>
        </w:pBdr>
        <w:spacing w:line="276" w:lineRule="auto"/>
        <w:ind w:left="0" w:firstLine="0"/>
        <w:jc w:val="both"/>
        <w:rPr>
          <w:i w:val="0"/>
          <w:iCs w:val="0"/>
          <w:color w:val="000000"/>
          <w:sz w:val="22"/>
          <w:szCs w:val="22"/>
        </w:rPr>
      </w:pPr>
      <w:r w:rsidRPr="00DF0FC6">
        <w:rPr>
          <w:b/>
          <w:bCs/>
          <w:i w:val="0"/>
          <w:iCs w:val="0"/>
          <w:color w:val="000000"/>
          <w:sz w:val="22"/>
          <w:szCs w:val="22"/>
        </w:rPr>
        <w:t>DETERMINACIÓN DEL PRESUPUESTO BASE DE LICITACIÓN</w:t>
      </w:r>
    </w:p>
    <w:p w:rsidR="00CF467D" w:rsidRPr="00DF0FC6" w:rsidRDefault="00CF467D" w:rsidP="00CF467D">
      <w:pPr>
        <w:pBdr>
          <w:top w:val="nil"/>
          <w:left w:val="nil"/>
          <w:bottom w:val="nil"/>
          <w:right w:val="nil"/>
          <w:between w:val="nil"/>
        </w:pBdr>
        <w:spacing w:line="276" w:lineRule="auto"/>
        <w:ind w:hanging="2"/>
        <w:jc w:val="both"/>
        <w:rPr>
          <w:i w:val="0"/>
          <w:iCs w:val="0"/>
          <w:sz w:val="22"/>
          <w:szCs w:val="22"/>
        </w:rPr>
      </w:pPr>
    </w:p>
    <w:p w:rsidR="00CF467D" w:rsidRPr="00DF0FC6" w:rsidRDefault="00CF467D" w:rsidP="00CF467D">
      <w:pPr>
        <w:spacing w:line="276" w:lineRule="auto"/>
        <w:ind w:hanging="2"/>
        <w:jc w:val="both"/>
        <w:rPr>
          <w:i w:val="0"/>
          <w:iCs w:val="0"/>
          <w:sz w:val="22"/>
          <w:szCs w:val="22"/>
        </w:rPr>
      </w:pPr>
      <w:r w:rsidRPr="00DF0FC6">
        <w:rPr>
          <w:i w:val="0"/>
          <w:iCs w:val="0"/>
          <w:sz w:val="22"/>
          <w:szCs w:val="22"/>
        </w:rPr>
        <w:t>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CF467D" w:rsidRPr="00DF0FC6" w:rsidRDefault="00CF467D" w:rsidP="00CF467D">
      <w:pPr>
        <w:spacing w:line="276" w:lineRule="auto"/>
        <w:ind w:hanging="2"/>
        <w:jc w:val="both"/>
        <w:rPr>
          <w:i w:val="0"/>
          <w:iCs w:val="0"/>
          <w:sz w:val="22"/>
          <w:szCs w:val="22"/>
        </w:rPr>
      </w:pPr>
    </w:p>
    <w:p w:rsidR="00CF467D" w:rsidRPr="00DF0FC6" w:rsidRDefault="00CF467D" w:rsidP="00CF467D">
      <w:pPr>
        <w:ind w:hanging="2"/>
        <w:jc w:val="both"/>
        <w:rPr>
          <w:i w:val="0"/>
          <w:iCs w:val="0"/>
          <w:sz w:val="22"/>
          <w:szCs w:val="22"/>
        </w:rPr>
      </w:pPr>
      <w:r w:rsidRPr="00DF0FC6">
        <w:rPr>
          <w:b/>
          <w:bCs/>
          <w:i w:val="0"/>
          <w:iCs w:val="0"/>
          <w:sz w:val="22"/>
          <w:szCs w:val="22"/>
        </w:rPr>
        <w:t>Costes Directos Fijos</w:t>
      </w:r>
      <w:r w:rsidRPr="00DF0FC6">
        <w:rPr>
          <w:i w:val="0"/>
          <w:iCs w:val="0"/>
          <w:sz w:val="22"/>
          <w:szCs w:val="22"/>
        </w:rPr>
        <w:t>: Se consideran Costes Directos y su desglose en las diferentes partidas de coste económico, que suponen un 81%:</w:t>
      </w:r>
    </w:p>
    <w:p w:rsidR="00CF467D" w:rsidRPr="00DF0FC6" w:rsidRDefault="00CF467D" w:rsidP="00CF467D">
      <w:pPr>
        <w:spacing w:line="276" w:lineRule="auto"/>
        <w:ind w:hanging="2"/>
        <w:jc w:val="both"/>
        <w:rPr>
          <w:i w:val="0"/>
          <w:iCs w:val="0"/>
          <w:color w:val="FF0000"/>
          <w:sz w:val="22"/>
          <w:szCs w:val="22"/>
        </w:rPr>
      </w:pPr>
    </w:p>
    <w:p w:rsidR="00CF467D" w:rsidRPr="00DF0FC6" w:rsidRDefault="00CF467D" w:rsidP="00CF467D">
      <w:pPr>
        <w:spacing w:line="276" w:lineRule="auto"/>
        <w:ind w:hanging="2"/>
        <w:jc w:val="both"/>
        <w:rPr>
          <w:i w:val="0"/>
          <w:iCs w:val="0"/>
          <w:sz w:val="22"/>
          <w:szCs w:val="22"/>
        </w:rPr>
      </w:pPr>
      <w:r w:rsidRPr="00DF0FC6">
        <w:rPr>
          <w:i w:val="0"/>
          <w:iCs w:val="0"/>
          <w:color w:val="FF0000"/>
          <w:sz w:val="22"/>
          <w:szCs w:val="22"/>
        </w:rPr>
        <w:tab/>
      </w:r>
      <w:r w:rsidRPr="00DF0FC6">
        <w:rPr>
          <w:i w:val="0"/>
          <w:iCs w:val="0"/>
          <w:sz w:val="22"/>
          <w:szCs w:val="22"/>
        </w:rPr>
        <w:t>Costes de Personal (70%):</w:t>
      </w:r>
    </w:p>
    <w:p w:rsidR="00CF467D" w:rsidRPr="00DF0FC6" w:rsidRDefault="00CF467D" w:rsidP="00CF467D">
      <w:pPr>
        <w:spacing w:line="276" w:lineRule="auto"/>
        <w:ind w:hanging="2"/>
        <w:jc w:val="both"/>
        <w:rPr>
          <w:i w:val="0"/>
          <w:iCs w:val="0"/>
          <w:sz w:val="22"/>
          <w:szCs w:val="22"/>
        </w:rPr>
      </w:pPr>
      <w:r w:rsidRPr="00DF0FC6">
        <w:rPr>
          <w:i w:val="0"/>
          <w:iCs w:val="0"/>
          <w:sz w:val="22"/>
          <w:szCs w:val="22"/>
        </w:rPr>
        <w:tab/>
      </w:r>
      <w:r w:rsidRPr="00DF0FC6">
        <w:rPr>
          <w:i w:val="0"/>
          <w:iCs w:val="0"/>
          <w:sz w:val="22"/>
          <w:szCs w:val="22"/>
        </w:rPr>
        <w:tab/>
      </w:r>
    </w:p>
    <w:p w:rsidR="00CF467D" w:rsidRPr="00DF0FC6" w:rsidRDefault="00CF467D" w:rsidP="00CF467D">
      <w:pPr>
        <w:spacing w:line="276" w:lineRule="auto"/>
        <w:ind w:hanging="2"/>
        <w:jc w:val="both"/>
        <w:rPr>
          <w:i w:val="0"/>
          <w:iCs w:val="0"/>
          <w:sz w:val="22"/>
          <w:szCs w:val="22"/>
        </w:rPr>
      </w:pPr>
    </w:p>
    <w:p w:rsidR="00CF467D" w:rsidRPr="00DF0FC6" w:rsidRDefault="00CF467D" w:rsidP="00CF467D">
      <w:pPr>
        <w:spacing w:line="276" w:lineRule="auto"/>
        <w:ind w:hanging="2"/>
        <w:jc w:val="both"/>
        <w:rPr>
          <w:i w:val="0"/>
          <w:iCs w:val="0"/>
          <w:sz w:val="22"/>
          <w:szCs w:val="22"/>
        </w:rPr>
      </w:pPr>
      <w:r w:rsidRPr="00DF0FC6">
        <w:rPr>
          <w:i w:val="0"/>
          <w:iCs w:val="0"/>
          <w:sz w:val="22"/>
          <w:szCs w:val="22"/>
        </w:rPr>
        <w:t>- Salario neto</w:t>
      </w:r>
    </w:p>
    <w:p w:rsidR="00CF467D" w:rsidRPr="00DF0FC6" w:rsidRDefault="00CF467D" w:rsidP="00CF467D">
      <w:pPr>
        <w:spacing w:line="276" w:lineRule="auto"/>
        <w:ind w:hanging="2"/>
        <w:jc w:val="both"/>
        <w:rPr>
          <w:i w:val="0"/>
          <w:iCs w:val="0"/>
          <w:sz w:val="22"/>
          <w:szCs w:val="22"/>
        </w:rPr>
      </w:pPr>
      <w:r w:rsidRPr="00DF0FC6">
        <w:rPr>
          <w:i w:val="0"/>
          <w:iCs w:val="0"/>
          <w:sz w:val="22"/>
          <w:szCs w:val="22"/>
        </w:rPr>
        <w:tab/>
      </w:r>
      <w:r w:rsidRPr="00DF0FC6">
        <w:rPr>
          <w:i w:val="0"/>
          <w:iCs w:val="0"/>
          <w:sz w:val="22"/>
          <w:szCs w:val="22"/>
        </w:rPr>
        <w:tab/>
        <w:t>- Seguros sociales</w:t>
      </w:r>
    </w:p>
    <w:p w:rsidR="00CF467D" w:rsidRPr="00DF0FC6" w:rsidRDefault="00CF467D" w:rsidP="00CF467D">
      <w:pPr>
        <w:spacing w:line="276" w:lineRule="auto"/>
        <w:ind w:hanging="2"/>
        <w:jc w:val="both"/>
        <w:rPr>
          <w:i w:val="0"/>
          <w:iCs w:val="0"/>
          <w:sz w:val="22"/>
          <w:szCs w:val="22"/>
        </w:rPr>
      </w:pPr>
      <w:r w:rsidRPr="00DF0FC6">
        <w:rPr>
          <w:i w:val="0"/>
          <w:iCs w:val="0"/>
          <w:sz w:val="22"/>
          <w:szCs w:val="22"/>
        </w:rPr>
        <w:tab/>
      </w:r>
      <w:r w:rsidRPr="00DF0FC6">
        <w:rPr>
          <w:i w:val="0"/>
          <w:iCs w:val="0"/>
          <w:sz w:val="22"/>
          <w:szCs w:val="22"/>
        </w:rPr>
        <w:tab/>
        <w:t>- Formación</w:t>
      </w:r>
    </w:p>
    <w:p w:rsidR="00CF467D" w:rsidRPr="00DF0FC6" w:rsidRDefault="00CF467D" w:rsidP="00CF467D">
      <w:pPr>
        <w:spacing w:line="276" w:lineRule="auto"/>
        <w:ind w:hanging="2"/>
        <w:jc w:val="both"/>
        <w:rPr>
          <w:i w:val="0"/>
          <w:iCs w:val="0"/>
          <w:sz w:val="22"/>
          <w:szCs w:val="22"/>
        </w:rPr>
      </w:pPr>
      <w:r w:rsidRPr="00DF0FC6">
        <w:rPr>
          <w:i w:val="0"/>
          <w:iCs w:val="0"/>
          <w:sz w:val="22"/>
          <w:szCs w:val="22"/>
        </w:rPr>
        <w:tab/>
      </w:r>
      <w:r w:rsidRPr="00DF0FC6">
        <w:rPr>
          <w:i w:val="0"/>
          <w:iCs w:val="0"/>
          <w:sz w:val="22"/>
          <w:szCs w:val="22"/>
        </w:rPr>
        <w:tab/>
        <w:t>- Prevención de Riesgos Laborales</w:t>
      </w:r>
    </w:p>
    <w:p w:rsidR="00CF467D" w:rsidRPr="00DF0FC6" w:rsidRDefault="00CF467D" w:rsidP="00CF467D">
      <w:pPr>
        <w:spacing w:line="276" w:lineRule="auto"/>
        <w:ind w:hanging="2"/>
        <w:jc w:val="both"/>
        <w:rPr>
          <w:i w:val="0"/>
          <w:iCs w:val="0"/>
          <w:sz w:val="22"/>
          <w:szCs w:val="22"/>
        </w:rPr>
      </w:pPr>
      <w:r w:rsidRPr="00DF0FC6">
        <w:rPr>
          <w:i w:val="0"/>
          <w:iCs w:val="0"/>
          <w:sz w:val="22"/>
          <w:szCs w:val="22"/>
        </w:rPr>
        <w:tab/>
      </w:r>
      <w:r w:rsidRPr="00DF0FC6">
        <w:rPr>
          <w:i w:val="0"/>
          <w:iCs w:val="0"/>
          <w:sz w:val="22"/>
          <w:szCs w:val="22"/>
        </w:rPr>
        <w:tab/>
        <w:t>- Ropa de Trabajo</w:t>
      </w:r>
    </w:p>
    <w:p w:rsidR="00CF467D" w:rsidRPr="00DF0FC6" w:rsidRDefault="00CF467D" w:rsidP="00CF467D">
      <w:pPr>
        <w:spacing w:line="276" w:lineRule="auto"/>
        <w:ind w:hanging="2"/>
        <w:jc w:val="both"/>
        <w:rPr>
          <w:i w:val="0"/>
          <w:iCs w:val="0"/>
          <w:sz w:val="22"/>
          <w:szCs w:val="22"/>
        </w:rPr>
      </w:pPr>
    </w:p>
    <w:p w:rsidR="00CF467D" w:rsidRPr="00DF0FC6" w:rsidRDefault="00CF467D" w:rsidP="00CF467D">
      <w:pPr>
        <w:spacing w:line="276" w:lineRule="auto"/>
        <w:ind w:hanging="2"/>
        <w:jc w:val="both"/>
        <w:rPr>
          <w:i w:val="0"/>
          <w:iCs w:val="0"/>
          <w:sz w:val="22"/>
          <w:szCs w:val="22"/>
        </w:rPr>
      </w:pPr>
      <w:r w:rsidRPr="00DF0FC6">
        <w:rPr>
          <w:i w:val="0"/>
          <w:iCs w:val="0"/>
          <w:sz w:val="22"/>
          <w:szCs w:val="22"/>
        </w:rPr>
        <w:tab/>
        <w:t xml:space="preserve">Costes de instalaciones (11%): </w:t>
      </w:r>
    </w:p>
    <w:p w:rsidR="00CF467D" w:rsidRPr="00DF0FC6" w:rsidRDefault="00CF467D" w:rsidP="00CF467D">
      <w:pPr>
        <w:spacing w:line="276" w:lineRule="auto"/>
        <w:ind w:hanging="2"/>
        <w:jc w:val="both"/>
        <w:rPr>
          <w:i w:val="0"/>
          <w:iCs w:val="0"/>
          <w:sz w:val="22"/>
          <w:szCs w:val="22"/>
        </w:rPr>
      </w:pPr>
      <w:r w:rsidRPr="00DF0FC6">
        <w:rPr>
          <w:i w:val="0"/>
          <w:iCs w:val="0"/>
          <w:color w:val="FF0000"/>
          <w:sz w:val="22"/>
          <w:szCs w:val="22"/>
        </w:rPr>
        <w:tab/>
      </w:r>
      <w:r w:rsidRPr="00DF0FC6">
        <w:rPr>
          <w:i w:val="0"/>
          <w:iCs w:val="0"/>
          <w:color w:val="FF0000"/>
          <w:sz w:val="22"/>
          <w:szCs w:val="22"/>
        </w:rPr>
        <w:tab/>
      </w:r>
      <w:r w:rsidRPr="00DF0FC6">
        <w:rPr>
          <w:i w:val="0"/>
          <w:iCs w:val="0"/>
          <w:sz w:val="22"/>
          <w:szCs w:val="22"/>
        </w:rPr>
        <w:t>- Compra equipo, materiales, etc…</w:t>
      </w:r>
    </w:p>
    <w:p w:rsidR="00CF467D" w:rsidRPr="00DF0FC6" w:rsidRDefault="00CF467D" w:rsidP="00CF467D">
      <w:pPr>
        <w:spacing w:line="276" w:lineRule="auto"/>
        <w:ind w:hanging="2"/>
        <w:jc w:val="both"/>
        <w:rPr>
          <w:i w:val="0"/>
          <w:iCs w:val="0"/>
          <w:sz w:val="22"/>
          <w:szCs w:val="22"/>
        </w:rPr>
      </w:pPr>
      <w:r w:rsidRPr="00DF0FC6">
        <w:rPr>
          <w:i w:val="0"/>
          <w:iCs w:val="0"/>
          <w:sz w:val="22"/>
          <w:szCs w:val="22"/>
        </w:rPr>
        <w:tab/>
      </w:r>
      <w:r w:rsidRPr="00DF0FC6">
        <w:rPr>
          <w:i w:val="0"/>
          <w:iCs w:val="0"/>
          <w:sz w:val="22"/>
          <w:szCs w:val="22"/>
        </w:rPr>
        <w:tab/>
        <w:t>- Mantenimiento equipo</w:t>
      </w:r>
    </w:p>
    <w:p w:rsidR="00CF467D" w:rsidRPr="00DF0FC6" w:rsidRDefault="00CF467D" w:rsidP="00CF467D">
      <w:pPr>
        <w:spacing w:line="276" w:lineRule="auto"/>
        <w:ind w:hanging="2"/>
        <w:jc w:val="both"/>
        <w:rPr>
          <w:i w:val="0"/>
          <w:iCs w:val="0"/>
          <w:sz w:val="22"/>
          <w:szCs w:val="22"/>
          <w:u w:val="single"/>
        </w:rPr>
      </w:pPr>
      <w:r w:rsidRPr="00DF0FC6">
        <w:rPr>
          <w:i w:val="0"/>
          <w:iCs w:val="0"/>
          <w:sz w:val="22"/>
          <w:szCs w:val="22"/>
        </w:rPr>
        <w:tab/>
      </w:r>
      <w:r w:rsidRPr="00DF0FC6">
        <w:rPr>
          <w:i w:val="0"/>
          <w:iCs w:val="0"/>
          <w:sz w:val="22"/>
          <w:szCs w:val="22"/>
        </w:rPr>
        <w:tab/>
        <w:t xml:space="preserve">- Servicios instalaciones (energía, comunicaciones, </w:t>
      </w:r>
      <w:proofErr w:type="spellStart"/>
      <w:r w:rsidRPr="00DF0FC6">
        <w:rPr>
          <w:i w:val="0"/>
          <w:iCs w:val="0"/>
          <w:sz w:val="22"/>
          <w:szCs w:val="22"/>
        </w:rPr>
        <w:t>etc</w:t>
      </w:r>
      <w:proofErr w:type="spellEnd"/>
      <w:r w:rsidRPr="00DF0FC6">
        <w:rPr>
          <w:i w:val="0"/>
          <w:iCs w:val="0"/>
          <w:sz w:val="22"/>
          <w:szCs w:val="22"/>
        </w:rPr>
        <w:t>)</w:t>
      </w:r>
    </w:p>
    <w:p w:rsidR="00CF467D" w:rsidRPr="00DF0FC6" w:rsidRDefault="00CF467D" w:rsidP="00CF467D">
      <w:pPr>
        <w:spacing w:line="276" w:lineRule="auto"/>
        <w:ind w:hanging="2"/>
        <w:jc w:val="both"/>
        <w:rPr>
          <w:i w:val="0"/>
          <w:iCs w:val="0"/>
          <w:sz w:val="22"/>
          <w:szCs w:val="22"/>
        </w:rPr>
      </w:pPr>
      <w:r w:rsidRPr="00DF0FC6">
        <w:rPr>
          <w:i w:val="0"/>
          <w:iCs w:val="0"/>
          <w:sz w:val="22"/>
          <w:szCs w:val="22"/>
        </w:rPr>
        <w:tab/>
      </w:r>
      <w:r w:rsidRPr="00DF0FC6">
        <w:rPr>
          <w:i w:val="0"/>
          <w:iCs w:val="0"/>
          <w:sz w:val="22"/>
          <w:szCs w:val="22"/>
        </w:rPr>
        <w:tab/>
        <w:t>- Alquiler instalaciones</w:t>
      </w:r>
    </w:p>
    <w:p w:rsidR="00CF467D" w:rsidRPr="00DF0FC6" w:rsidRDefault="00CF467D" w:rsidP="00CF467D">
      <w:pPr>
        <w:spacing w:line="276" w:lineRule="auto"/>
        <w:ind w:hanging="2"/>
        <w:jc w:val="both"/>
        <w:rPr>
          <w:i w:val="0"/>
          <w:iCs w:val="0"/>
          <w:sz w:val="22"/>
          <w:szCs w:val="22"/>
        </w:rPr>
      </w:pPr>
      <w:r w:rsidRPr="00DF0FC6">
        <w:rPr>
          <w:i w:val="0"/>
          <w:iCs w:val="0"/>
          <w:sz w:val="22"/>
          <w:szCs w:val="22"/>
        </w:rPr>
        <w:tab/>
      </w:r>
    </w:p>
    <w:p w:rsidR="00CF467D" w:rsidRPr="00DF0FC6" w:rsidRDefault="00CF467D" w:rsidP="00CF467D">
      <w:pPr>
        <w:spacing w:line="276" w:lineRule="auto"/>
        <w:ind w:hanging="2"/>
        <w:jc w:val="both"/>
        <w:rPr>
          <w:i w:val="0"/>
          <w:iCs w:val="0"/>
          <w:sz w:val="22"/>
          <w:szCs w:val="22"/>
        </w:rPr>
      </w:pPr>
      <w:r w:rsidRPr="00DF0FC6">
        <w:rPr>
          <w:b/>
          <w:bCs/>
          <w:i w:val="0"/>
          <w:iCs w:val="0"/>
          <w:sz w:val="22"/>
          <w:szCs w:val="22"/>
        </w:rPr>
        <w:t>Costes Indirectos</w:t>
      </w:r>
      <w:r w:rsidRPr="00DF0FC6">
        <w:rPr>
          <w:i w:val="0"/>
          <w:iCs w:val="0"/>
          <w:sz w:val="22"/>
          <w:szCs w:val="22"/>
        </w:rPr>
        <w:t xml:space="preserve">: Se entenderán como tales, en este caso, los Costes de Gestión que suponen un </w:t>
      </w:r>
      <w:r w:rsidRPr="00DF0FC6">
        <w:rPr>
          <w:b/>
          <w:bCs/>
          <w:i w:val="0"/>
          <w:iCs w:val="0"/>
          <w:sz w:val="22"/>
          <w:szCs w:val="22"/>
        </w:rPr>
        <w:t>13%.</w:t>
      </w:r>
    </w:p>
    <w:p w:rsidR="00CF467D" w:rsidRPr="00DF0FC6" w:rsidRDefault="00CF467D" w:rsidP="00CF467D">
      <w:pPr>
        <w:pBdr>
          <w:top w:val="nil"/>
          <w:left w:val="nil"/>
          <w:bottom w:val="nil"/>
          <w:right w:val="nil"/>
          <w:between w:val="nil"/>
        </w:pBdr>
        <w:spacing w:line="276" w:lineRule="auto"/>
        <w:ind w:hanging="2"/>
        <w:jc w:val="both"/>
        <w:rPr>
          <w:i w:val="0"/>
          <w:iCs w:val="0"/>
          <w:sz w:val="22"/>
          <w:szCs w:val="22"/>
        </w:rPr>
      </w:pPr>
    </w:p>
    <w:p w:rsidR="00CF467D" w:rsidRPr="00DF0FC6" w:rsidRDefault="00CF467D" w:rsidP="00CF467D">
      <w:pPr>
        <w:spacing w:after="200" w:line="276" w:lineRule="auto"/>
        <w:ind w:hanging="2"/>
        <w:jc w:val="both"/>
        <w:rPr>
          <w:i w:val="0"/>
          <w:iCs w:val="0"/>
          <w:sz w:val="22"/>
          <w:szCs w:val="22"/>
        </w:rPr>
      </w:pPr>
      <w:r w:rsidRPr="00DF0FC6">
        <w:rPr>
          <w:b/>
          <w:bCs/>
          <w:i w:val="0"/>
          <w:iCs w:val="0"/>
          <w:sz w:val="22"/>
          <w:szCs w:val="22"/>
        </w:rPr>
        <w:t>Beneficio Comercial</w:t>
      </w:r>
      <w:r w:rsidRPr="00DF0FC6">
        <w:rPr>
          <w:i w:val="0"/>
          <w:iCs w:val="0"/>
          <w:sz w:val="22"/>
          <w:szCs w:val="22"/>
        </w:rPr>
        <w:t xml:space="preserve">: Se considerará un beneficio comercial del </w:t>
      </w:r>
      <w:r w:rsidRPr="00DF0FC6">
        <w:rPr>
          <w:b/>
          <w:bCs/>
          <w:i w:val="0"/>
          <w:iCs w:val="0"/>
          <w:sz w:val="22"/>
          <w:szCs w:val="22"/>
        </w:rPr>
        <w:t>6%.</w:t>
      </w:r>
      <w:r w:rsidRPr="00DF0FC6">
        <w:rPr>
          <w:i w:val="0"/>
          <w:iCs w:val="0"/>
          <w:sz w:val="22"/>
          <w:szCs w:val="22"/>
        </w:rPr>
        <w:tab/>
      </w:r>
    </w:p>
    <w:p w:rsidR="00CF467D" w:rsidRPr="00DF0FC6" w:rsidRDefault="00CF467D" w:rsidP="00CF467D">
      <w:pPr>
        <w:ind w:hanging="2"/>
        <w:jc w:val="both"/>
        <w:rPr>
          <w:rFonts w:ascii="Times New Roman" w:hAnsi="Times New Roman" w:cs="Times New Roman"/>
          <w:i w:val="0"/>
          <w:iCs w:val="0"/>
          <w:sz w:val="22"/>
          <w:szCs w:val="22"/>
        </w:rPr>
      </w:pPr>
      <w:r w:rsidRPr="00DF0FC6">
        <w:rPr>
          <w:b/>
          <w:bCs/>
          <w:i w:val="0"/>
          <w:iCs w:val="0"/>
          <w:sz w:val="22"/>
          <w:szCs w:val="22"/>
        </w:rPr>
        <w:t>IPSI/IMPUESTOS EQUIVALENTES 4%</w:t>
      </w:r>
    </w:p>
    <w:p w:rsidR="00CF467D" w:rsidRPr="00DF0FC6" w:rsidRDefault="00CF467D" w:rsidP="00CF467D">
      <w:pPr>
        <w:spacing w:after="200" w:line="276" w:lineRule="auto"/>
        <w:ind w:hanging="2"/>
        <w:jc w:val="both"/>
        <w:rPr>
          <w:i w:val="0"/>
          <w:iCs w:val="0"/>
          <w:color w:val="FF0000"/>
          <w:sz w:val="22"/>
          <w:szCs w:val="22"/>
        </w:rPr>
      </w:pPr>
      <w:r w:rsidRPr="00DF0FC6">
        <w:rPr>
          <w:i w:val="0"/>
          <w:iCs w:val="0"/>
          <w:color w:val="FF0000"/>
          <w:sz w:val="22"/>
          <w:szCs w:val="22"/>
        </w:rPr>
        <w:tab/>
      </w:r>
    </w:p>
    <w:p w:rsidR="00CF467D" w:rsidRPr="00DF0FC6" w:rsidRDefault="00CF467D" w:rsidP="00CF467D">
      <w:pPr>
        <w:ind w:hanging="2"/>
        <w:jc w:val="both"/>
        <w:rPr>
          <w:i w:val="0"/>
          <w:iCs w:val="0"/>
          <w:sz w:val="22"/>
          <w:szCs w:val="22"/>
        </w:rPr>
      </w:pPr>
      <w:r w:rsidRPr="00DF0FC6">
        <w:rPr>
          <w:i w:val="0"/>
          <w:iCs w:val="0"/>
          <w:sz w:val="22"/>
          <w:szCs w:val="22"/>
        </w:rPr>
        <w:t>Indicar que con el porcentaje de costes establecidos quedan cubiertos los costes de personal, teniendo en cuenta el personal mínimo exigido en el pliego de Prescripciones técnicas.</w:t>
      </w:r>
    </w:p>
    <w:p w:rsidR="00CF467D" w:rsidRPr="00DF0FC6" w:rsidRDefault="00CF467D" w:rsidP="00CF467D">
      <w:pPr>
        <w:pBdr>
          <w:top w:val="nil"/>
          <w:left w:val="nil"/>
          <w:bottom w:val="nil"/>
          <w:right w:val="nil"/>
          <w:between w:val="nil"/>
        </w:pBdr>
        <w:jc w:val="both"/>
        <w:rPr>
          <w:i w:val="0"/>
          <w:iCs w:val="0"/>
          <w:color w:val="000000"/>
          <w:sz w:val="22"/>
          <w:szCs w:val="22"/>
        </w:rPr>
      </w:pPr>
    </w:p>
    <w:p w:rsidR="00CF467D" w:rsidRDefault="00CF467D" w:rsidP="00CF467D">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B37BA2" w:rsidRDefault="00B37BA2">
      <w:pPr>
        <w:pBdr>
          <w:top w:val="nil"/>
          <w:left w:val="nil"/>
          <w:bottom w:val="nil"/>
          <w:right w:val="nil"/>
          <w:between w:val="nil"/>
        </w:pBdr>
        <w:jc w:val="both"/>
        <w:rPr>
          <w:i w:val="0"/>
          <w:iCs w:val="0"/>
          <w:color w:val="000000"/>
        </w:rPr>
      </w:pPr>
    </w:p>
    <w:p w:rsidR="00CF467D" w:rsidRDefault="00CF467D" w:rsidP="00CF467D">
      <w:bookmarkStart w:id="25" w:name="_GoBack"/>
      <w:bookmarkEnd w:id="25"/>
    </w:p>
    <w:tbl>
      <w:tblPr>
        <w:tblW w:w="8928"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8928"/>
      </w:tblGrid>
      <w:tr w:rsidR="00CF467D" w:rsidTr="001B4EC4">
        <w:trPr>
          <w:trHeight w:val="780"/>
        </w:trPr>
        <w:tc>
          <w:tcPr>
            <w:tcW w:w="8928" w:type="dxa"/>
            <w:tcBorders>
              <w:top w:val="nil"/>
              <w:left w:val="nil"/>
              <w:bottom w:val="nil"/>
              <w:right w:val="nil"/>
            </w:tcBorders>
            <w:shd w:val="clear" w:color="auto" w:fill="00B0F0"/>
            <w:tcMar>
              <w:top w:w="0" w:type="dxa"/>
              <w:left w:w="100" w:type="dxa"/>
              <w:bottom w:w="0" w:type="dxa"/>
              <w:right w:w="100" w:type="dxa"/>
            </w:tcMar>
          </w:tcPr>
          <w:p w:rsidR="00CF467D" w:rsidRDefault="00CF467D" w:rsidP="001B4EC4">
            <w:pPr>
              <w:jc w:val="both"/>
              <w:rPr>
                <w:b/>
                <w:i w:val="0"/>
                <w:color w:val="FFFFFF"/>
                <w:sz w:val="24"/>
                <w:szCs w:val="24"/>
              </w:rPr>
            </w:pPr>
            <w:r>
              <w:rPr>
                <w:b/>
                <w:i w:val="0"/>
                <w:color w:val="FFFFFF"/>
                <w:sz w:val="24"/>
                <w:szCs w:val="24"/>
              </w:rPr>
              <w:t>Anexo XIII.- Certificado buena ejecución</w:t>
            </w:r>
          </w:p>
          <w:p w:rsidR="00CF467D" w:rsidRDefault="00CF467D" w:rsidP="001B4EC4">
            <w:pPr>
              <w:jc w:val="both"/>
              <w:rPr>
                <w:b/>
                <w:i w:val="0"/>
                <w:color w:val="FFFFFF"/>
                <w:sz w:val="24"/>
                <w:szCs w:val="24"/>
              </w:rPr>
            </w:pPr>
            <w:r>
              <w:rPr>
                <w:b/>
                <w:i w:val="0"/>
                <w:color w:val="FFFFFF"/>
                <w:sz w:val="24"/>
                <w:szCs w:val="24"/>
              </w:rPr>
              <w:t>-Exceso de experiencia en materia de seguridad social-</w:t>
            </w:r>
          </w:p>
        </w:tc>
      </w:tr>
    </w:tbl>
    <w:p w:rsidR="00CF467D" w:rsidRDefault="00CF467D" w:rsidP="00CF467D">
      <w:pPr>
        <w:spacing w:before="240" w:after="240"/>
        <w:jc w:val="both"/>
        <w:rPr>
          <w:rFonts w:ascii="Calibri" w:eastAsia="Calibri" w:hAnsi="Calibri" w:cs="Calibri"/>
        </w:rPr>
      </w:pPr>
      <w:r>
        <w:t xml:space="preserve"> </w:t>
      </w:r>
      <w:r>
        <w:rPr>
          <w:rFonts w:ascii="Calibri" w:eastAsia="Calibri" w:hAnsi="Calibri" w:cs="Calibri"/>
        </w:rPr>
        <w:t xml:space="preserve"> </w:t>
      </w:r>
    </w:p>
    <w:p w:rsidR="00CF467D" w:rsidRDefault="00CF467D" w:rsidP="00CF467D">
      <w:pPr>
        <w:spacing w:before="240" w:after="240" w:line="276" w:lineRule="auto"/>
        <w:jc w:val="both"/>
        <w:rPr>
          <w:i w:val="0"/>
          <w:sz w:val="22"/>
          <w:szCs w:val="22"/>
        </w:rPr>
      </w:pPr>
      <w:r>
        <w:rPr>
          <w:i w:val="0"/>
          <w:sz w:val="22"/>
          <w:szCs w:val="22"/>
        </w:rPr>
        <w:t>Sr./a. ……………………………………………………. en representación de la empresa ... ……………………………………………………… manifiesta haber mantenido relación contractual con el miembro del equipo de trabajo ofertado, Sr./Sra.  ………………………………………………………………………….. con objeto de la contratación de Servicios jurídicos en procedimientos judiciales sobre prestaciones de Seguridad Social en la ciudad autónoma de Melilla, para la defensa y representación en su nombre, a lo largo de ……………… años.</w:t>
      </w:r>
    </w:p>
    <w:p w:rsidR="00CF467D" w:rsidRDefault="00CF467D" w:rsidP="00CF467D">
      <w:pPr>
        <w:spacing w:before="240" w:after="240" w:line="276" w:lineRule="auto"/>
        <w:ind w:left="720"/>
        <w:jc w:val="both"/>
        <w:rPr>
          <w:sz w:val="22"/>
          <w:szCs w:val="22"/>
        </w:rPr>
      </w:pPr>
      <w:r>
        <w:rPr>
          <w:sz w:val="22"/>
          <w:szCs w:val="22"/>
        </w:rPr>
        <w:t xml:space="preserve">  </w:t>
      </w:r>
    </w:p>
    <w:tbl>
      <w:tblPr>
        <w:tblW w:w="8235" w:type="dxa"/>
        <w:jc w:val="center"/>
        <w:tblInd w:w="100" w:type="dxa"/>
        <w:tblBorders>
          <w:top w:val="nil"/>
          <w:left w:val="nil"/>
          <w:bottom w:val="nil"/>
          <w:right w:val="nil"/>
          <w:insideH w:val="nil"/>
          <w:insideV w:val="nil"/>
        </w:tblBorders>
        <w:tblLayout w:type="fixed"/>
        <w:tblLook w:val="0600" w:firstRow="0" w:lastRow="0" w:firstColumn="0" w:lastColumn="0" w:noHBand="1" w:noVBand="1"/>
      </w:tblPr>
      <w:tblGrid>
        <w:gridCol w:w="1350"/>
        <w:gridCol w:w="1170"/>
        <w:gridCol w:w="5715"/>
      </w:tblGrid>
      <w:tr w:rsidR="00CF467D" w:rsidRPr="00850A0B" w:rsidTr="001B4EC4">
        <w:trPr>
          <w:trHeight w:val="510"/>
          <w:jc w:val="center"/>
        </w:trPr>
        <w:tc>
          <w:tcPr>
            <w:tcW w:w="13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ind w:left="100"/>
              <w:jc w:val="center"/>
              <w:rPr>
                <w:i w:val="0"/>
                <w:sz w:val="22"/>
                <w:szCs w:val="22"/>
              </w:rPr>
            </w:pPr>
            <w:r w:rsidRPr="00850A0B">
              <w:rPr>
                <w:i w:val="0"/>
                <w:sz w:val="22"/>
                <w:szCs w:val="22"/>
              </w:rPr>
              <w:t>Año* inicio</w:t>
            </w:r>
          </w:p>
        </w:tc>
        <w:tc>
          <w:tcPr>
            <w:tcW w:w="11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ind w:left="100"/>
              <w:jc w:val="center"/>
              <w:rPr>
                <w:i w:val="0"/>
                <w:sz w:val="22"/>
                <w:szCs w:val="22"/>
              </w:rPr>
            </w:pPr>
            <w:r w:rsidRPr="00850A0B">
              <w:rPr>
                <w:i w:val="0"/>
                <w:sz w:val="22"/>
                <w:szCs w:val="22"/>
              </w:rPr>
              <w:t>Año*</w:t>
            </w:r>
          </w:p>
          <w:p w:rsidR="00CF467D" w:rsidRPr="00850A0B" w:rsidRDefault="00CF467D" w:rsidP="001B4EC4">
            <w:pPr>
              <w:ind w:left="100"/>
              <w:jc w:val="center"/>
              <w:rPr>
                <w:i w:val="0"/>
                <w:sz w:val="22"/>
                <w:szCs w:val="22"/>
              </w:rPr>
            </w:pPr>
            <w:r w:rsidRPr="00850A0B">
              <w:rPr>
                <w:i w:val="0"/>
                <w:sz w:val="22"/>
                <w:szCs w:val="22"/>
              </w:rPr>
              <w:t>fin</w:t>
            </w:r>
          </w:p>
        </w:tc>
        <w:tc>
          <w:tcPr>
            <w:tcW w:w="57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ind w:left="100"/>
              <w:jc w:val="center"/>
              <w:rPr>
                <w:i w:val="0"/>
                <w:sz w:val="22"/>
                <w:szCs w:val="22"/>
              </w:rPr>
            </w:pPr>
            <w:r w:rsidRPr="00850A0B">
              <w:rPr>
                <w:i w:val="0"/>
                <w:sz w:val="22"/>
                <w:szCs w:val="22"/>
              </w:rPr>
              <w:t>Servicios prestados</w:t>
            </w:r>
          </w:p>
        </w:tc>
      </w:tr>
      <w:tr w:rsidR="00CF467D" w:rsidRPr="00850A0B" w:rsidTr="001B4EC4">
        <w:trPr>
          <w:trHeight w:val="480"/>
          <w:jc w:val="center"/>
        </w:trPr>
        <w:tc>
          <w:tcPr>
            <w:tcW w:w="13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5715"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r>
      <w:tr w:rsidR="00CF467D" w:rsidRPr="00850A0B" w:rsidTr="001B4EC4">
        <w:trPr>
          <w:trHeight w:val="480"/>
          <w:jc w:val="center"/>
        </w:trPr>
        <w:tc>
          <w:tcPr>
            <w:tcW w:w="13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5715"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r>
      <w:tr w:rsidR="00CF467D" w:rsidRPr="00850A0B" w:rsidTr="001B4EC4">
        <w:trPr>
          <w:trHeight w:val="480"/>
          <w:jc w:val="center"/>
        </w:trPr>
        <w:tc>
          <w:tcPr>
            <w:tcW w:w="13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5715"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r>
      <w:tr w:rsidR="00CF467D" w:rsidRPr="00850A0B" w:rsidTr="001B4EC4">
        <w:trPr>
          <w:trHeight w:val="480"/>
          <w:jc w:val="center"/>
        </w:trPr>
        <w:tc>
          <w:tcPr>
            <w:tcW w:w="13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5715"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r>
      <w:tr w:rsidR="00CF467D" w:rsidRPr="00850A0B" w:rsidTr="001B4EC4">
        <w:trPr>
          <w:trHeight w:val="480"/>
          <w:jc w:val="center"/>
        </w:trPr>
        <w:tc>
          <w:tcPr>
            <w:tcW w:w="13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5715"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r>
      <w:tr w:rsidR="00CF467D" w:rsidRPr="00850A0B" w:rsidTr="001B4EC4">
        <w:trPr>
          <w:trHeight w:val="480"/>
          <w:jc w:val="center"/>
        </w:trPr>
        <w:tc>
          <w:tcPr>
            <w:tcW w:w="13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5715"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r>
      <w:tr w:rsidR="00CF467D" w:rsidRPr="00850A0B" w:rsidTr="001B4EC4">
        <w:trPr>
          <w:trHeight w:val="480"/>
          <w:jc w:val="center"/>
        </w:trPr>
        <w:tc>
          <w:tcPr>
            <w:tcW w:w="13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1170"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c>
          <w:tcPr>
            <w:tcW w:w="5715" w:type="dxa"/>
            <w:tcBorders>
              <w:top w:val="nil"/>
              <w:left w:val="nil"/>
              <w:bottom w:val="single" w:sz="8" w:space="0" w:color="000000"/>
              <w:right w:val="single" w:sz="8" w:space="0" w:color="000000"/>
            </w:tcBorders>
            <w:tcMar>
              <w:top w:w="100" w:type="dxa"/>
              <w:left w:w="100" w:type="dxa"/>
              <w:bottom w:w="100" w:type="dxa"/>
              <w:right w:w="100" w:type="dxa"/>
            </w:tcMar>
          </w:tcPr>
          <w:p w:rsidR="00CF467D" w:rsidRPr="00850A0B" w:rsidRDefault="00CF467D" w:rsidP="001B4EC4">
            <w:pPr>
              <w:spacing w:before="240" w:after="240"/>
              <w:ind w:left="820"/>
              <w:rPr>
                <w:i w:val="0"/>
                <w:sz w:val="22"/>
                <w:szCs w:val="22"/>
              </w:rPr>
            </w:pPr>
            <w:r w:rsidRPr="00850A0B">
              <w:rPr>
                <w:i w:val="0"/>
                <w:sz w:val="22"/>
                <w:szCs w:val="22"/>
              </w:rPr>
              <w:t xml:space="preserve"> </w:t>
            </w:r>
          </w:p>
        </w:tc>
      </w:tr>
    </w:tbl>
    <w:p w:rsidR="00CF467D" w:rsidRPr="00527201" w:rsidRDefault="00CF467D" w:rsidP="00CF467D">
      <w:pPr>
        <w:spacing w:before="240" w:after="240" w:line="276" w:lineRule="auto"/>
        <w:jc w:val="both"/>
        <w:rPr>
          <w:i w:val="0"/>
        </w:rPr>
      </w:pPr>
      <w:r w:rsidRPr="00527201">
        <w:rPr>
          <w:i w:val="0"/>
        </w:rPr>
        <w:t>*No se requiere más que el año, ni mes ni día. En caso de indicarlo, se contabilizará como si de un año completo se tratase al margen de la fecha que conste.</w:t>
      </w:r>
    </w:p>
    <w:p w:rsidR="00CF467D" w:rsidRDefault="00CF467D" w:rsidP="00CF467D">
      <w:pPr>
        <w:spacing w:before="240" w:after="240" w:line="276" w:lineRule="auto"/>
        <w:jc w:val="both"/>
        <w:rPr>
          <w:i w:val="0"/>
          <w:iCs w:val="0"/>
          <w:color w:val="000000"/>
        </w:rPr>
      </w:pPr>
      <w:r>
        <w:rPr>
          <w:sz w:val="22"/>
          <w:szCs w:val="22"/>
        </w:rPr>
        <w:t xml:space="preserve">  En ………………………………, a …………….. de ………………………… de 202</w:t>
      </w:r>
    </w:p>
    <w:sectPr w:rsidR="00CF467D">
      <w:headerReference w:type="default" r:id="rId24"/>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EC4" w:rsidRDefault="001B4EC4">
      <w:r>
        <w:separator/>
      </w:r>
    </w:p>
  </w:endnote>
  <w:endnote w:type="continuationSeparator" w:id="0">
    <w:p w:rsidR="001B4EC4" w:rsidRDefault="001B4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1" w:fontKey="{11EAE132-84F9-46E5-9338-7B5CFE9E192C}"/>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embedRegular r:id="rId2" w:fontKey="{2EB8212D-D954-41E9-8E46-DF7D13C13897}"/>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EBB8AC54-F2D9-4373-B921-6EFC1E369F5B}"/>
    <w:embedBold r:id="rId4" w:fontKey="{4D2998B4-07DF-4AE2-A0B4-1A075029FE91}"/>
    <w:embedItalic r:id="rId5" w:fontKey="{A1B6EC45-2E86-41B9-ACAE-C528994420F6}"/>
  </w:font>
  <w:font w:name="Tahoma">
    <w:panose1 w:val="020B0604030504040204"/>
    <w:charset w:val="00"/>
    <w:family w:val="swiss"/>
    <w:pitch w:val="variable"/>
    <w:sig w:usb0="E1002EFF" w:usb1="C000605B" w:usb2="00000029" w:usb3="00000000" w:csb0="000101FF" w:csb1="00000000"/>
    <w:embedRegular r:id="rId6" w:fontKey="{6F337268-1019-4AD8-82D0-1D54806845BC}"/>
    <w:embedItalic r:id="rId7" w:fontKey="{64D9AD20-E79A-4893-8932-7E2BA463EA60}"/>
  </w:font>
  <w:font w:name="Cambria">
    <w:panose1 w:val="02040503050406030204"/>
    <w:charset w:val="00"/>
    <w:family w:val="roman"/>
    <w:pitch w:val="variable"/>
    <w:sig w:usb0="E00006FF" w:usb1="420024FF" w:usb2="02000000" w:usb3="00000000" w:csb0="0000019F" w:csb1="00000000"/>
    <w:embedRegular r:id="rId8" w:fontKey="{5FA811B2-6F69-47D4-9B53-EBB8919067BE}"/>
    <w:embedBoldItalic r:id="rId9" w:fontKey="{1E6F6A99-A66C-4B81-9109-10FA8E8622DD}"/>
  </w:font>
  <w:font w:name="Georgia">
    <w:panose1 w:val="02040502050405020303"/>
    <w:charset w:val="00"/>
    <w:family w:val="roman"/>
    <w:pitch w:val="variable"/>
    <w:sig w:usb0="00000287" w:usb1="00000000" w:usb2="00000000" w:usb3="00000000" w:csb0="0000009F" w:csb1="00000000"/>
    <w:embedItalic r:id="rId10" w:fontKey="{558DF434-B753-462E-A1A7-94CE8981A948}"/>
  </w:font>
  <w:font w:name="MS Gothic">
    <w:altName w:val="ＭＳ ゴシック"/>
    <w:panose1 w:val="020B0609070205080204"/>
    <w:charset w:val="80"/>
    <w:family w:val="modern"/>
    <w:pitch w:val="fixed"/>
    <w:sig w:usb0="E00002FF" w:usb1="6AC7FDFB" w:usb2="08000012" w:usb3="00000000" w:csb0="0002009F" w:csb1="00000000"/>
    <w:embedRegular r:id="rId11" w:subsetted="1" w:fontKey="{3701848F-A366-4FA7-A54B-3C12E0E3311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EC4" w:rsidRDefault="001B4EC4">
      <w:r>
        <w:separator/>
      </w:r>
    </w:p>
  </w:footnote>
  <w:footnote w:type="continuationSeparator" w:id="0">
    <w:p w:rsidR="001B4EC4" w:rsidRDefault="001B4E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EC4" w:rsidRDefault="001B4EC4">
    <w:pPr>
      <w:tabs>
        <w:tab w:val="center" w:pos="4524"/>
        <w:tab w:val="right" w:pos="8504"/>
      </w:tabs>
      <w:ind w:left="3118" w:firstLine="2125"/>
      <w:jc w:val="both"/>
      <w:rPr>
        <w:i w:val="0"/>
        <w:iCs w:val="0"/>
      </w:rPr>
    </w:pPr>
    <w:r>
      <w:rPr>
        <w:i w:val="0"/>
        <w:iCs w:val="0"/>
        <w:sz w:val="18"/>
        <w:szCs w:val="18"/>
      </w:rPr>
      <w:tab/>
    </w:r>
    <w:r w:rsidRPr="0045798D">
      <w:rPr>
        <w:i w:val="0"/>
        <w:iCs w:val="0"/>
        <w:sz w:val="18"/>
        <w:szCs w:val="18"/>
      </w:rPr>
      <w:t>CP00135/2026 Contratación de los Servicios jurídicos para la defensa y representación en procedimientos judiciales sobre prestaciones de Seguridad Social en Melilla para ASEPEYO, Mutua Colaboradora con la Seguridad Social, nº 151.</w:t>
    </w:r>
    <w:r>
      <w:rPr>
        <w:i w:val="0"/>
        <w:iCs w:val="0"/>
      </w:rPr>
      <w:tab/>
    </w:r>
    <w:r>
      <w:rPr>
        <w:noProof/>
        <w:lang w:eastAsia="es-ES"/>
      </w:rPr>
      <w:drawing>
        <wp:anchor distT="0" distB="0" distL="114300" distR="114300" simplePos="0" relativeHeight="251658240" behindDoc="0" locked="0" layoutInCell="1" hidden="0" allowOverlap="1" wp14:anchorId="0C44CDFD" wp14:editId="469F0CDF">
          <wp:simplePos x="0" y="0"/>
          <wp:positionH relativeFrom="column">
            <wp:posOffset>-1129658</wp:posOffset>
          </wp:positionH>
          <wp:positionV relativeFrom="paragraph">
            <wp:posOffset>-269868</wp:posOffset>
          </wp:positionV>
          <wp:extent cx="2260600" cy="847090"/>
          <wp:effectExtent l="0" t="0" r="0" b="0"/>
          <wp:wrapSquare wrapText="bothSides" distT="0" distB="0" distL="114300" distR="114300"/>
          <wp:docPr id="7"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1B4EC4" w:rsidRDefault="001B4EC4">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1B4EC4" w:rsidRDefault="001B4EC4">
    <w:pPr>
      <w:jc w:val="right"/>
      <w:rPr>
        <w:b/>
        <w:bCs/>
        <w:i w:val="0"/>
        <w:iCs w:val="0"/>
        <w:color w:val="0070C0"/>
        <w:sz w:val="24"/>
        <w:szCs w:val="24"/>
      </w:rPr>
    </w:pPr>
    <w:r>
      <w:rPr>
        <w:b/>
        <w:bCs/>
        <w:i w:val="0"/>
        <w:iCs w:val="0"/>
        <w:color w:val="0070C0"/>
        <w:sz w:val="24"/>
        <w:szCs w:val="24"/>
      </w:rPr>
      <w:t>Pliego de Cláusulas administrativas particulares: Anexos</w:t>
    </w:r>
  </w:p>
  <w:p w:rsidR="001B4EC4" w:rsidRDefault="001B4EC4">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C3A26"/>
    <w:multiLevelType w:val="multilevel"/>
    <w:tmpl w:val="266C5B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2BD3615"/>
    <w:multiLevelType w:val="multilevel"/>
    <w:tmpl w:val="F098A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6FE7FB7"/>
    <w:multiLevelType w:val="multilevel"/>
    <w:tmpl w:val="EE3876E6"/>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3">
    <w:nsid w:val="070904C6"/>
    <w:multiLevelType w:val="multilevel"/>
    <w:tmpl w:val="BCBABA62"/>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4">
    <w:nsid w:val="0A2149F2"/>
    <w:multiLevelType w:val="multilevel"/>
    <w:tmpl w:val="3F005E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0BFE3176"/>
    <w:multiLevelType w:val="multilevel"/>
    <w:tmpl w:val="5DDC44D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1483164F"/>
    <w:multiLevelType w:val="multilevel"/>
    <w:tmpl w:val="F1A01B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0743679"/>
    <w:multiLevelType w:val="multilevel"/>
    <w:tmpl w:val="21A2876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nsid w:val="28B13FA3"/>
    <w:multiLevelType w:val="multilevel"/>
    <w:tmpl w:val="1890C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9E030C0"/>
    <w:multiLevelType w:val="multilevel"/>
    <w:tmpl w:val="C21EABA6"/>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nsid w:val="2A4E3A0E"/>
    <w:multiLevelType w:val="multilevel"/>
    <w:tmpl w:val="EFA08932"/>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1">
    <w:nsid w:val="37B010E2"/>
    <w:multiLevelType w:val="multilevel"/>
    <w:tmpl w:val="9D2C2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422B3BF1"/>
    <w:multiLevelType w:val="multilevel"/>
    <w:tmpl w:val="ABDEFA08"/>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56866D0"/>
    <w:multiLevelType w:val="multilevel"/>
    <w:tmpl w:val="EBA6D4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8390232"/>
    <w:multiLevelType w:val="multilevel"/>
    <w:tmpl w:val="D9B4606A"/>
    <w:lvl w:ilvl="0">
      <w:start w:val="1"/>
      <w:numFmt w:val="decimal"/>
      <w:lvlText w:val="%1."/>
      <w:lvlJc w:val="left"/>
      <w:pPr>
        <w:ind w:left="1080" w:hanging="360"/>
      </w:pPr>
      <w:rPr>
        <w:b/>
        <w:bCs/>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5">
    <w:nsid w:val="50D65EAC"/>
    <w:multiLevelType w:val="multilevel"/>
    <w:tmpl w:val="4C42E092"/>
    <w:lvl w:ilvl="0">
      <w:start w:val="1"/>
      <w:numFmt w:val="upperRoman"/>
      <w:lvlText w:val="%1."/>
      <w:lvlJc w:val="left"/>
      <w:pPr>
        <w:ind w:left="720" w:hanging="578"/>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nsid w:val="514A5AE0"/>
    <w:multiLevelType w:val="multilevel"/>
    <w:tmpl w:val="3BD86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53D3050E"/>
    <w:multiLevelType w:val="multilevel"/>
    <w:tmpl w:val="14820A0E"/>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nsid w:val="5C916200"/>
    <w:multiLevelType w:val="multilevel"/>
    <w:tmpl w:val="DCD0C918"/>
    <w:lvl w:ilvl="0">
      <w:start w:val="1"/>
      <w:numFmt w:val="decimal"/>
      <w:lvlText w:val="%1."/>
      <w:lvlJc w:val="left"/>
      <w:pPr>
        <w:ind w:left="720" w:hanging="360"/>
      </w:pPr>
      <w:rPr>
        <w:rFonts w:ascii="Arial" w:eastAsia="Arial" w:hAnsi="Arial" w:cs="Arial"/>
        <w:b/>
        <w:color w:val="002060"/>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9">
    <w:nsid w:val="5D6C4ABE"/>
    <w:multiLevelType w:val="multilevel"/>
    <w:tmpl w:val="1E867F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5EF645C4"/>
    <w:multiLevelType w:val="multilevel"/>
    <w:tmpl w:val="51AA3F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61681276"/>
    <w:multiLevelType w:val="multilevel"/>
    <w:tmpl w:val="F5321270"/>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22">
    <w:nsid w:val="6365715B"/>
    <w:multiLevelType w:val="multilevel"/>
    <w:tmpl w:val="FC084F64"/>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23">
    <w:nsid w:val="6A9363EC"/>
    <w:multiLevelType w:val="multilevel"/>
    <w:tmpl w:val="209667DE"/>
    <w:lvl w:ilvl="0">
      <w:start w:val="1"/>
      <w:numFmt w:val="bullet"/>
      <w:pStyle w:val="Ttulo8"/>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4">
    <w:nsid w:val="6BDD5EFB"/>
    <w:multiLevelType w:val="hybridMultilevel"/>
    <w:tmpl w:val="02560672"/>
    <w:lvl w:ilvl="0" w:tplc="0C0A0001">
      <w:start w:val="1"/>
      <w:numFmt w:val="bullet"/>
      <w:lvlText w:val=""/>
      <w:lvlJc w:val="left"/>
      <w:pPr>
        <w:ind w:left="1785" w:hanging="360"/>
      </w:pPr>
      <w:rPr>
        <w:rFonts w:ascii="Symbol" w:hAnsi="Symbol" w:hint="default"/>
      </w:rPr>
    </w:lvl>
    <w:lvl w:ilvl="1" w:tplc="0C0A0003" w:tentative="1">
      <w:start w:val="1"/>
      <w:numFmt w:val="bullet"/>
      <w:lvlText w:val="o"/>
      <w:lvlJc w:val="left"/>
      <w:pPr>
        <w:ind w:left="2505" w:hanging="360"/>
      </w:pPr>
      <w:rPr>
        <w:rFonts w:ascii="Courier New" w:hAnsi="Courier New" w:cs="Courier New" w:hint="default"/>
      </w:rPr>
    </w:lvl>
    <w:lvl w:ilvl="2" w:tplc="0C0A0005" w:tentative="1">
      <w:start w:val="1"/>
      <w:numFmt w:val="bullet"/>
      <w:lvlText w:val=""/>
      <w:lvlJc w:val="left"/>
      <w:pPr>
        <w:ind w:left="3225" w:hanging="360"/>
      </w:pPr>
      <w:rPr>
        <w:rFonts w:ascii="Wingdings" w:hAnsi="Wingdings" w:hint="default"/>
      </w:rPr>
    </w:lvl>
    <w:lvl w:ilvl="3" w:tplc="0C0A0001" w:tentative="1">
      <w:start w:val="1"/>
      <w:numFmt w:val="bullet"/>
      <w:lvlText w:val=""/>
      <w:lvlJc w:val="left"/>
      <w:pPr>
        <w:ind w:left="3945" w:hanging="360"/>
      </w:pPr>
      <w:rPr>
        <w:rFonts w:ascii="Symbol" w:hAnsi="Symbol" w:hint="default"/>
      </w:rPr>
    </w:lvl>
    <w:lvl w:ilvl="4" w:tplc="0C0A0003" w:tentative="1">
      <w:start w:val="1"/>
      <w:numFmt w:val="bullet"/>
      <w:lvlText w:val="o"/>
      <w:lvlJc w:val="left"/>
      <w:pPr>
        <w:ind w:left="4665" w:hanging="360"/>
      </w:pPr>
      <w:rPr>
        <w:rFonts w:ascii="Courier New" w:hAnsi="Courier New" w:cs="Courier New" w:hint="default"/>
      </w:rPr>
    </w:lvl>
    <w:lvl w:ilvl="5" w:tplc="0C0A0005" w:tentative="1">
      <w:start w:val="1"/>
      <w:numFmt w:val="bullet"/>
      <w:lvlText w:val=""/>
      <w:lvlJc w:val="left"/>
      <w:pPr>
        <w:ind w:left="5385" w:hanging="360"/>
      </w:pPr>
      <w:rPr>
        <w:rFonts w:ascii="Wingdings" w:hAnsi="Wingdings" w:hint="default"/>
      </w:rPr>
    </w:lvl>
    <w:lvl w:ilvl="6" w:tplc="0C0A0001" w:tentative="1">
      <w:start w:val="1"/>
      <w:numFmt w:val="bullet"/>
      <w:lvlText w:val=""/>
      <w:lvlJc w:val="left"/>
      <w:pPr>
        <w:ind w:left="6105" w:hanging="360"/>
      </w:pPr>
      <w:rPr>
        <w:rFonts w:ascii="Symbol" w:hAnsi="Symbol" w:hint="default"/>
      </w:rPr>
    </w:lvl>
    <w:lvl w:ilvl="7" w:tplc="0C0A0003" w:tentative="1">
      <w:start w:val="1"/>
      <w:numFmt w:val="bullet"/>
      <w:lvlText w:val="o"/>
      <w:lvlJc w:val="left"/>
      <w:pPr>
        <w:ind w:left="6825" w:hanging="360"/>
      </w:pPr>
      <w:rPr>
        <w:rFonts w:ascii="Courier New" w:hAnsi="Courier New" w:cs="Courier New" w:hint="default"/>
      </w:rPr>
    </w:lvl>
    <w:lvl w:ilvl="8" w:tplc="0C0A0005" w:tentative="1">
      <w:start w:val="1"/>
      <w:numFmt w:val="bullet"/>
      <w:lvlText w:val=""/>
      <w:lvlJc w:val="left"/>
      <w:pPr>
        <w:ind w:left="7545" w:hanging="360"/>
      </w:pPr>
      <w:rPr>
        <w:rFonts w:ascii="Wingdings" w:hAnsi="Wingdings" w:hint="default"/>
      </w:rPr>
    </w:lvl>
  </w:abstractNum>
  <w:abstractNum w:abstractNumId="25">
    <w:nsid w:val="6C8613E1"/>
    <w:multiLevelType w:val="multilevel"/>
    <w:tmpl w:val="C660DB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6DC72F2F"/>
    <w:multiLevelType w:val="multilevel"/>
    <w:tmpl w:val="D8386BB4"/>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7">
    <w:nsid w:val="710D5E59"/>
    <w:multiLevelType w:val="multilevel"/>
    <w:tmpl w:val="9D58A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77DA48EB"/>
    <w:multiLevelType w:val="multilevel"/>
    <w:tmpl w:val="41909D1C"/>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9">
    <w:nsid w:val="7B4D148A"/>
    <w:multiLevelType w:val="multilevel"/>
    <w:tmpl w:val="5B566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7D476DE5"/>
    <w:multiLevelType w:val="multilevel"/>
    <w:tmpl w:val="801EA3B0"/>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3"/>
  </w:num>
  <w:num w:numId="2">
    <w:abstractNumId w:val="26"/>
  </w:num>
  <w:num w:numId="3">
    <w:abstractNumId w:val="10"/>
  </w:num>
  <w:num w:numId="4">
    <w:abstractNumId w:val="27"/>
  </w:num>
  <w:num w:numId="5">
    <w:abstractNumId w:val="0"/>
  </w:num>
  <w:num w:numId="6">
    <w:abstractNumId w:val="1"/>
  </w:num>
  <w:num w:numId="7">
    <w:abstractNumId w:val="20"/>
  </w:num>
  <w:num w:numId="8">
    <w:abstractNumId w:val="8"/>
  </w:num>
  <w:num w:numId="9">
    <w:abstractNumId w:val="23"/>
  </w:num>
  <w:num w:numId="10">
    <w:abstractNumId w:val="4"/>
  </w:num>
  <w:num w:numId="11">
    <w:abstractNumId w:val="12"/>
  </w:num>
  <w:num w:numId="12">
    <w:abstractNumId w:val="19"/>
  </w:num>
  <w:num w:numId="13">
    <w:abstractNumId w:val="21"/>
  </w:num>
  <w:num w:numId="14">
    <w:abstractNumId w:val="16"/>
  </w:num>
  <w:num w:numId="15">
    <w:abstractNumId w:val="28"/>
  </w:num>
  <w:num w:numId="16">
    <w:abstractNumId w:val="15"/>
  </w:num>
  <w:num w:numId="17">
    <w:abstractNumId w:val="29"/>
  </w:num>
  <w:num w:numId="18">
    <w:abstractNumId w:val="25"/>
  </w:num>
  <w:num w:numId="19">
    <w:abstractNumId w:val="2"/>
  </w:num>
  <w:num w:numId="20">
    <w:abstractNumId w:val="22"/>
  </w:num>
  <w:num w:numId="21">
    <w:abstractNumId w:val="5"/>
  </w:num>
  <w:num w:numId="22">
    <w:abstractNumId w:val="11"/>
  </w:num>
  <w:num w:numId="23">
    <w:abstractNumId w:val="24"/>
  </w:num>
  <w:num w:numId="24">
    <w:abstractNumId w:val="7"/>
  </w:num>
  <w:num w:numId="25">
    <w:abstractNumId w:val="9"/>
  </w:num>
  <w:num w:numId="26">
    <w:abstractNumId w:val="30"/>
  </w:num>
  <w:num w:numId="27">
    <w:abstractNumId w:val="17"/>
  </w:num>
  <w:num w:numId="28">
    <w:abstractNumId w:val="13"/>
  </w:num>
  <w:num w:numId="29">
    <w:abstractNumId w:val="6"/>
  </w:num>
  <w:num w:numId="30">
    <w:abstractNumId w:val="18"/>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B37BA2"/>
    <w:rsid w:val="001202F0"/>
    <w:rsid w:val="001B4EC4"/>
    <w:rsid w:val="003E6FE7"/>
    <w:rsid w:val="0045798D"/>
    <w:rsid w:val="004F515E"/>
    <w:rsid w:val="00665B08"/>
    <w:rsid w:val="0068146B"/>
    <w:rsid w:val="00737580"/>
    <w:rsid w:val="009E424F"/>
    <w:rsid w:val="00A57BB6"/>
    <w:rsid w:val="00A779F3"/>
    <w:rsid w:val="00B37BA2"/>
    <w:rsid w:val="00CF467D"/>
    <w:rsid w:val="00D33D12"/>
    <w:rsid w:val="00F221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8"/>
    <w:tblPr>
      <w:tblStyleRowBandSize w:val="1"/>
      <w:tblStyleColBandSize w:val="1"/>
      <w:tblCellMar>
        <w:left w:w="108" w:type="dxa"/>
        <w:right w:w="108" w:type="dxa"/>
      </w:tblCellMar>
    </w:tblPr>
  </w:style>
  <w:style w:type="table" w:customStyle="1" w:styleId="a0">
    <w:basedOn w:val="TableNormal8"/>
    <w:tblPr>
      <w:tblStyleRowBandSize w:val="1"/>
      <w:tblStyleColBandSize w:val="1"/>
      <w:tblCellMar>
        <w:left w:w="108" w:type="dxa"/>
        <w:right w:w="108" w:type="dxa"/>
      </w:tblCellMar>
    </w:tblPr>
  </w:style>
  <w:style w:type="table" w:customStyle="1" w:styleId="a1">
    <w:basedOn w:val="TableNormal8"/>
    <w:tblPr>
      <w:tblStyleRowBandSize w:val="1"/>
      <w:tblStyleColBandSize w:val="1"/>
      <w:tblCellMar>
        <w:left w:w="85" w:type="dxa"/>
        <w:right w:w="108" w:type="dxa"/>
      </w:tblCellMar>
    </w:tblPr>
  </w:style>
  <w:style w:type="table" w:customStyle="1" w:styleId="a2">
    <w:basedOn w:val="TableNormal8"/>
    <w:tblPr>
      <w:tblStyleRowBandSize w:val="1"/>
      <w:tblStyleColBandSize w:val="1"/>
      <w:tblCellMar>
        <w:left w:w="108" w:type="dxa"/>
        <w:right w:w="108" w:type="dxa"/>
      </w:tblCellMar>
    </w:tblPr>
  </w:style>
  <w:style w:type="table" w:customStyle="1" w:styleId="a3">
    <w:basedOn w:val="TableNormal8"/>
    <w:tblPr>
      <w:tblStyleRowBandSize w:val="1"/>
      <w:tblStyleColBandSize w:val="1"/>
      <w:tblCellMar>
        <w:left w:w="108" w:type="dxa"/>
        <w:right w:w="108" w:type="dxa"/>
      </w:tblCellMar>
    </w:tblPr>
  </w:style>
  <w:style w:type="table" w:customStyle="1" w:styleId="a4">
    <w:basedOn w:val="TableNormal8"/>
    <w:tblPr>
      <w:tblStyleRowBandSize w:val="1"/>
      <w:tblStyleColBandSize w:val="1"/>
      <w:tblCellMar>
        <w:left w:w="108" w:type="dxa"/>
        <w:right w:w="108" w:type="dxa"/>
      </w:tblCellMar>
    </w:tblPr>
  </w:style>
  <w:style w:type="table" w:customStyle="1" w:styleId="a5">
    <w:basedOn w:val="TableNormal8"/>
    <w:tblPr>
      <w:tblStyleRowBandSize w:val="1"/>
      <w:tblStyleColBandSize w:val="1"/>
      <w:tblCellMar>
        <w:left w:w="108" w:type="dxa"/>
        <w:right w:w="108" w:type="dxa"/>
      </w:tblCellMar>
    </w:tblPr>
  </w:style>
  <w:style w:type="table" w:customStyle="1" w:styleId="a6">
    <w:basedOn w:val="TableNormal8"/>
    <w:tblPr>
      <w:tblStyleRowBandSize w:val="1"/>
      <w:tblStyleColBandSize w:val="1"/>
      <w:tblCellMar>
        <w:left w:w="108" w:type="dxa"/>
        <w:right w:w="108" w:type="dxa"/>
      </w:tblCellMar>
    </w:tblPr>
  </w:style>
  <w:style w:type="table" w:customStyle="1" w:styleId="a7">
    <w:basedOn w:val="TableNormal8"/>
    <w:tblPr>
      <w:tblStyleRowBandSize w:val="1"/>
      <w:tblStyleColBandSize w:val="1"/>
      <w:tblCellMar>
        <w:left w:w="108" w:type="dxa"/>
        <w:right w:w="108" w:type="dxa"/>
      </w:tblCellMar>
    </w:tblPr>
  </w:style>
  <w:style w:type="table" w:customStyle="1" w:styleId="a8">
    <w:basedOn w:val="TableNormal8"/>
    <w:tblPr>
      <w:tblStyleRowBandSize w:val="1"/>
      <w:tblStyleColBandSize w:val="1"/>
      <w:tblCellMar>
        <w:left w:w="108" w:type="dxa"/>
        <w:right w:w="108" w:type="dxa"/>
      </w:tblCellMar>
    </w:tblPr>
  </w:style>
  <w:style w:type="table" w:customStyle="1" w:styleId="a9">
    <w:basedOn w:val="TableNormal8"/>
    <w:tblPr>
      <w:tblStyleRowBandSize w:val="1"/>
      <w:tblStyleColBandSize w:val="1"/>
      <w:tblCellMar>
        <w:left w:w="103" w:type="dxa"/>
        <w:right w:w="108" w:type="dxa"/>
      </w:tblCellMar>
    </w:tblPr>
  </w:style>
  <w:style w:type="table" w:customStyle="1" w:styleId="aa">
    <w:basedOn w:val="TableNormal8"/>
    <w:tblPr>
      <w:tblStyleRowBandSize w:val="1"/>
      <w:tblStyleColBandSize w:val="1"/>
      <w:tblCellMar>
        <w:left w:w="103" w:type="dxa"/>
        <w:right w:w="108" w:type="dxa"/>
      </w:tblCellMar>
    </w:tblPr>
  </w:style>
  <w:style w:type="table" w:customStyle="1" w:styleId="ab">
    <w:basedOn w:val="TableNormal8"/>
    <w:tblPr>
      <w:tblStyleRowBandSize w:val="1"/>
      <w:tblStyleColBandSize w:val="1"/>
      <w:tblCellMar>
        <w:left w:w="108" w:type="dxa"/>
        <w:right w:w="108" w:type="dxa"/>
      </w:tblCellMar>
    </w:tblPr>
  </w:style>
  <w:style w:type="table" w:customStyle="1" w:styleId="ac">
    <w:basedOn w:val="TableNormal8"/>
    <w:tblPr>
      <w:tblStyleRowBandSize w:val="1"/>
      <w:tblStyleColBandSize w:val="1"/>
      <w:tblCellMar>
        <w:left w:w="108" w:type="dxa"/>
        <w:right w:w="108" w:type="dxa"/>
      </w:tblCellMar>
    </w:tblPr>
  </w:style>
  <w:style w:type="table" w:customStyle="1" w:styleId="ad">
    <w:basedOn w:val="TableNormal8"/>
    <w:tblPr>
      <w:tblStyleRowBandSize w:val="1"/>
      <w:tblStyleColBandSize w:val="1"/>
      <w:tblCellMar>
        <w:left w:w="108" w:type="dxa"/>
        <w:right w:w="108" w:type="dxa"/>
      </w:tblCellMar>
    </w:tblPr>
  </w:style>
  <w:style w:type="table" w:customStyle="1" w:styleId="ae">
    <w:basedOn w:val="TableNormal8"/>
    <w:tblPr>
      <w:tblStyleRowBandSize w:val="1"/>
      <w:tblStyleColBandSize w:val="1"/>
      <w:tblCellMar>
        <w:left w:w="108" w:type="dxa"/>
        <w:right w:w="108" w:type="dxa"/>
      </w:tblCellMar>
    </w:tblPr>
  </w:style>
  <w:style w:type="table" w:customStyle="1" w:styleId="af">
    <w:basedOn w:val="TableNormal8"/>
    <w:tblPr>
      <w:tblStyleRowBandSize w:val="1"/>
      <w:tblStyleColBandSize w:val="1"/>
      <w:tblCellMar>
        <w:left w:w="108" w:type="dxa"/>
        <w:right w:w="108" w:type="dxa"/>
      </w:tblCellMar>
    </w:tblPr>
  </w:style>
  <w:style w:type="table" w:customStyle="1" w:styleId="af0">
    <w:basedOn w:val="TableNormal8"/>
    <w:tblPr>
      <w:tblStyleRowBandSize w:val="1"/>
      <w:tblStyleColBandSize w:val="1"/>
      <w:tblCellMar>
        <w:left w:w="108" w:type="dxa"/>
        <w:right w:w="108" w:type="dxa"/>
      </w:tblCellMar>
    </w:tblPr>
  </w:style>
  <w:style w:type="table" w:customStyle="1" w:styleId="af1">
    <w:basedOn w:val="TableNormal8"/>
    <w:tblPr>
      <w:tblStyleRowBandSize w:val="1"/>
      <w:tblStyleColBandSize w:val="1"/>
      <w:tblCellMar>
        <w:left w:w="108" w:type="dxa"/>
        <w:right w:w="108" w:type="dxa"/>
      </w:tblCellMar>
    </w:tblPr>
  </w:style>
  <w:style w:type="table" w:customStyle="1" w:styleId="af2">
    <w:basedOn w:val="TableNormal8"/>
    <w:tblPr>
      <w:tblStyleRowBandSize w:val="1"/>
      <w:tblStyleColBandSize w:val="1"/>
      <w:tblCellMar>
        <w:left w:w="108" w:type="dxa"/>
        <w:right w:w="108" w:type="dxa"/>
      </w:tblCellMar>
    </w:tblPr>
  </w:style>
  <w:style w:type="table" w:customStyle="1" w:styleId="af3">
    <w:basedOn w:val="TableNormal8"/>
    <w:tblPr>
      <w:tblStyleRowBandSize w:val="1"/>
      <w:tblStyleColBandSize w:val="1"/>
      <w:tblCellMar>
        <w:left w:w="108" w:type="dxa"/>
        <w:right w:w="108" w:type="dxa"/>
      </w:tblCellMar>
    </w:tblPr>
  </w:style>
  <w:style w:type="table" w:customStyle="1" w:styleId="af4">
    <w:basedOn w:val="TableNormal8"/>
    <w:tblPr>
      <w:tblStyleRowBandSize w:val="1"/>
      <w:tblStyleColBandSize w:val="1"/>
      <w:tblCellMar>
        <w:left w:w="108" w:type="dxa"/>
        <w:right w:w="108" w:type="dxa"/>
      </w:tblCellMar>
    </w:tblPr>
  </w:style>
  <w:style w:type="table" w:customStyle="1" w:styleId="af5">
    <w:basedOn w:val="TableNormal8"/>
    <w:tblPr>
      <w:tblStyleRowBandSize w:val="1"/>
      <w:tblStyleColBandSize w:val="1"/>
      <w:tblCellMar>
        <w:left w:w="108" w:type="dxa"/>
        <w:right w:w="108" w:type="dxa"/>
      </w:tblCellMar>
    </w:tblPr>
  </w:style>
  <w:style w:type="table" w:customStyle="1" w:styleId="af6">
    <w:basedOn w:val="TableNormal8"/>
    <w:tblPr>
      <w:tblStyleRowBandSize w:val="1"/>
      <w:tblStyleColBandSize w:val="1"/>
      <w:tblCellMar>
        <w:left w:w="108" w:type="dxa"/>
        <w:right w:w="108" w:type="dxa"/>
      </w:tblCellMar>
    </w:tblPr>
  </w:style>
  <w:style w:type="table" w:customStyle="1" w:styleId="af7">
    <w:basedOn w:val="TableNormal8"/>
    <w:tblPr>
      <w:tblStyleRowBandSize w:val="1"/>
      <w:tblStyleColBandSize w:val="1"/>
      <w:tblCellMar>
        <w:left w:w="108" w:type="dxa"/>
        <w:right w:w="108" w:type="dxa"/>
      </w:tblCellMar>
    </w:tblPr>
  </w:style>
  <w:style w:type="table" w:customStyle="1" w:styleId="af8">
    <w:basedOn w:val="TableNormal8"/>
    <w:tblPr>
      <w:tblStyleRowBandSize w:val="1"/>
      <w:tblStyleColBandSize w:val="1"/>
      <w:tblCellMar>
        <w:left w:w="108" w:type="dxa"/>
        <w:right w:w="108" w:type="dxa"/>
      </w:tblCellMar>
    </w:tblPr>
  </w:style>
  <w:style w:type="table" w:customStyle="1" w:styleId="af9">
    <w:basedOn w:val="TableNormal8"/>
    <w:tblPr>
      <w:tblStyleRowBandSize w:val="1"/>
      <w:tblStyleColBandSize w:val="1"/>
      <w:tblCellMar>
        <w:left w:w="115" w:type="dxa"/>
        <w:right w:w="115" w:type="dxa"/>
      </w:tblCellMar>
    </w:tblPr>
  </w:style>
  <w:style w:type="table" w:customStyle="1" w:styleId="afa">
    <w:basedOn w:val="TableNormal8"/>
    <w:tblPr>
      <w:tblStyleRowBandSize w:val="1"/>
      <w:tblStyleColBandSize w:val="1"/>
      <w:tblCellMar>
        <w:left w:w="108" w:type="dxa"/>
        <w:right w:w="108" w:type="dxa"/>
      </w:tblCellMar>
    </w:tblPr>
  </w:style>
  <w:style w:type="table" w:customStyle="1" w:styleId="afb">
    <w:basedOn w:val="TableNormal8"/>
    <w:tblPr>
      <w:tblStyleRowBandSize w:val="1"/>
      <w:tblStyleColBandSize w:val="1"/>
      <w:tblCellMar>
        <w:left w:w="108" w:type="dxa"/>
        <w:right w:w="108" w:type="dxa"/>
      </w:tblCellMar>
    </w:tblPr>
  </w:style>
  <w:style w:type="table" w:customStyle="1" w:styleId="afc">
    <w:basedOn w:val="TableNormal8"/>
    <w:tblPr>
      <w:tblStyleRowBandSize w:val="1"/>
      <w:tblStyleColBandSize w:val="1"/>
      <w:tblCellMar>
        <w:left w:w="108" w:type="dxa"/>
        <w:right w:w="108" w:type="dxa"/>
      </w:tblCellMar>
    </w:tblPr>
  </w:style>
  <w:style w:type="table" w:customStyle="1" w:styleId="afd">
    <w:basedOn w:val="TableNormal8"/>
    <w:tblPr>
      <w:tblStyleRowBandSize w:val="1"/>
      <w:tblStyleColBandSize w:val="1"/>
      <w:tblCellMar>
        <w:left w:w="108" w:type="dxa"/>
        <w:right w:w="108" w:type="dxa"/>
      </w:tblCellMar>
    </w:tblPr>
  </w:style>
  <w:style w:type="table" w:customStyle="1" w:styleId="afe">
    <w:basedOn w:val="TableNormal8"/>
    <w:tblPr>
      <w:tblStyleRowBandSize w:val="1"/>
      <w:tblStyleColBandSize w:val="1"/>
      <w:tblCellMar>
        <w:left w:w="108" w:type="dxa"/>
        <w:right w:w="108" w:type="dxa"/>
      </w:tblCellMar>
    </w:tblPr>
  </w:style>
  <w:style w:type="table" w:customStyle="1" w:styleId="aff">
    <w:basedOn w:val="TableNormal8"/>
    <w:tblPr>
      <w:tblStyleRowBandSize w:val="1"/>
      <w:tblStyleColBandSize w:val="1"/>
      <w:tblCellMar>
        <w:left w:w="108" w:type="dxa"/>
        <w:right w:w="108" w:type="dxa"/>
      </w:tblCellMar>
    </w:tblPr>
  </w:style>
  <w:style w:type="table" w:customStyle="1" w:styleId="aff0">
    <w:basedOn w:val="TableNormal8"/>
    <w:tblPr>
      <w:tblStyleRowBandSize w:val="1"/>
      <w:tblStyleColBandSize w:val="1"/>
      <w:tblCellMar>
        <w:left w:w="108" w:type="dxa"/>
        <w:right w:w="108" w:type="dxa"/>
      </w:tblCellMar>
    </w:tblPr>
  </w:style>
  <w:style w:type="table" w:customStyle="1" w:styleId="aff1">
    <w:basedOn w:val="TableNormal8"/>
    <w:tblPr>
      <w:tblStyleRowBandSize w:val="1"/>
      <w:tblStyleColBandSize w:val="1"/>
      <w:tblCellMar>
        <w:left w:w="108" w:type="dxa"/>
        <w:right w:w="108" w:type="dxa"/>
      </w:tblCellMar>
    </w:tblPr>
  </w:style>
  <w:style w:type="table" w:customStyle="1" w:styleId="aff2">
    <w:basedOn w:val="TableNormal8"/>
    <w:tblPr>
      <w:tblStyleRowBandSize w:val="1"/>
      <w:tblStyleColBandSize w:val="1"/>
      <w:tblCellMar>
        <w:left w:w="108" w:type="dxa"/>
        <w:right w:w="108" w:type="dxa"/>
      </w:tblCellMar>
    </w:tblPr>
  </w:style>
  <w:style w:type="table" w:customStyle="1" w:styleId="aff3">
    <w:basedOn w:val="TableNormal8"/>
    <w:tblPr>
      <w:tblStyleRowBandSize w:val="1"/>
      <w:tblStyleColBandSize w:val="1"/>
      <w:tblCellMar>
        <w:left w:w="108" w:type="dxa"/>
        <w:right w:w="108" w:type="dxa"/>
      </w:tblCellMar>
    </w:tblPr>
  </w:style>
  <w:style w:type="table" w:customStyle="1" w:styleId="aff4">
    <w:basedOn w:val="TableNormal8"/>
    <w:tblPr>
      <w:tblStyleRowBandSize w:val="1"/>
      <w:tblStyleColBandSize w:val="1"/>
      <w:tblCellMar>
        <w:left w:w="108" w:type="dxa"/>
        <w:right w:w="108" w:type="dxa"/>
      </w:tblCellMar>
    </w:tblPr>
  </w:style>
  <w:style w:type="table" w:customStyle="1" w:styleId="aff5">
    <w:basedOn w:val="TableNormal8"/>
    <w:tblPr>
      <w:tblStyleRowBandSize w:val="1"/>
      <w:tblStyleColBandSize w:val="1"/>
      <w:tblCellMar>
        <w:left w:w="108" w:type="dxa"/>
        <w:right w:w="108" w:type="dxa"/>
      </w:tblCellMar>
    </w:tblPr>
  </w:style>
  <w:style w:type="table" w:customStyle="1" w:styleId="aff6">
    <w:basedOn w:val="TableNormal8"/>
    <w:tblPr>
      <w:tblStyleRowBandSize w:val="1"/>
      <w:tblStyleColBandSize w:val="1"/>
      <w:tblCellMar>
        <w:left w:w="108" w:type="dxa"/>
        <w:right w:w="108" w:type="dxa"/>
      </w:tblCellMar>
    </w:tblPr>
  </w:style>
  <w:style w:type="table" w:customStyle="1" w:styleId="aff7">
    <w:basedOn w:val="TableNormal8"/>
    <w:tblPr>
      <w:tblStyleRowBandSize w:val="1"/>
      <w:tblStyleColBandSize w:val="1"/>
      <w:tblCellMar>
        <w:left w:w="108" w:type="dxa"/>
        <w:right w:w="108" w:type="dxa"/>
      </w:tblCellMar>
    </w:tblPr>
  </w:style>
  <w:style w:type="table" w:customStyle="1" w:styleId="aff8">
    <w:basedOn w:val="TableNormal8"/>
    <w:tblPr>
      <w:tblStyleRowBandSize w:val="1"/>
      <w:tblStyleColBandSize w:val="1"/>
      <w:tblCellMar>
        <w:left w:w="108" w:type="dxa"/>
        <w:right w:w="108" w:type="dxa"/>
      </w:tblCellMar>
    </w:tblPr>
  </w:style>
  <w:style w:type="table" w:customStyle="1" w:styleId="aff9">
    <w:basedOn w:val="TableNormal8"/>
    <w:tblPr>
      <w:tblStyleRowBandSize w:val="1"/>
      <w:tblStyleColBandSize w:val="1"/>
      <w:tblCellMar>
        <w:left w:w="108" w:type="dxa"/>
        <w:right w:w="108" w:type="dxa"/>
      </w:tblCellMar>
    </w:tblPr>
  </w:style>
  <w:style w:type="table" w:customStyle="1" w:styleId="affa">
    <w:basedOn w:val="TableNormal8"/>
    <w:tblPr>
      <w:tblStyleRowBandSize w:val="1"/>
      <w:tblStyleColBandSize w:val="1"/>
      <w:tblCellMar>
        <w:left w:w="108" w:type="dxa"/>
        <w:right w:w="108" w:type="dxa"/>
      </w:tblCellMar>
    </w:tblPr>
  </w:style>
  <w:style w:type="table" w:customStyle="1" w:styleId="affb">
    <w:basedOn w:val="TableNormal8"/>
    <w:tblPr>
      <w:tblStyleRowBandSize w:val="1"/>
      <w:tblStyleColBandSize w:val="1"/>
      <w:tblCellMar>
        <w:left w:w="108" w:type="dxa"/>
        <w:right w:w="108" w:type="dxa"/>
      </w:tblCellMar>
    </w:tblPr>
  </w:style>
  <w:style w:type="table" w:customStyle="1" w:styleId="affc">
    <w:basedOn w:val="TableNormal8"/>
    <w:tblPr>
      <w:tblStyleRowBandSize w:val="1"/>
      <w:tblStyleColBandSize w:val="1"/>
      <w:tblCellMar>
        <w:left w:w="108" w:type="dxa"/>
        <w:right w:w="108" w:type="dxa"/>
      </w:tblCellMar>
    </w:tblPr>
  </w:style>
  <w:style w:type="table" w:customStyle="1" w:styleId="affd">
    <w:basedOn w:val="TableNormal8"/>
    <w:tblPr>
      <w:tblStyleRowBandSize w:val="1"/>
      <w:tblStyleColBandSize w:val="1"/>
      <w:tblCellMar>
        <w:left w:w="108" w:type="dxa"/>
        <w:right w:w="108" w:type="dxa"/>
      </w:tblCellMar>
    </w:tblPr>
  </w:style>
  <w:style w:type="table" w:customStyle="1" w:styleId="affe">
    <w:basedOn w:val="TableNormal8"/>
    <w:tblPr>
      <w:tblStyleRowBandSize w:val="1"/>
      <w:tblStyleColBandSize w:val="1"/>
      <w:tblCellMar>
        <w:left w:w="108" w:type="dxa"/>
        <w:right w:w="108" w:type="dxa"/>
      </w:tblCellMar>
    </w:tblPr>
  </w:style>
  <w:style w:type="table" w:customStyle="1" w:styleId="afff">
    <w:basedOn w:val="TableNormal8"/>
    <w:tblPr>
      <w:tblStyleRowBandSize w:val="1"/>
      <w:tblStyleColBandSize w:val="1"/>
      <w:tblCellMar>
        <w:left w:w="108" w:type="dxa"/>
        <w:right w:w="108" w:type="dxa"/>
      </w:tblCellMar>
    </w:tblPr>
  </w:style>
  <w:style w:type="table" w:customStyle="1" w:styleId="afff0">
    <w:basedOn w:val="TableNormal8"/>
    <w:tblPr>
      <w:tblStyleRowBandSize w:val="1"/>
      <w:tblStyleColBandSize w:val="1"/>
      <w:tblCellMar>
        <w:left w:w="108" w:type="dxa"/>
        <w:right w:w="108" w:type="dxa"/>
      </w:tblCellMar>
    </w:tblPr>
  </w:style>
  <w:style w:type="table" w:customStyle="1" w:styleId="afff1">
    <w:basedOn w:val="TableNormal8"/>
    <w:tblPr>
      <w:tblStyleRowBandSize w:val="1"/>
      <w:tblStyleColBandSize w:val="1"/>
      <w:tblCellMar>
        <w:left w:w="108" w:type="dxa"/>
        <w:right w:w="108" w:type="dxa"/>
      </w:tblCellMar>
    </w:tblPr>
  </w:style>
  <w:style w:type="table" w:customStyle="1" w:styleId="afff2">
    <w:basedOn w:val="TableNormal8"/>
    <w:tblPr>
      <w:tblStyleRowBandSize w:val="1"/>
      <w:tblStyleColBandSize w:val="1"/>
      <w:tblCellMar>
        <w:left w:w="108" w:type="dxa"/>
        <w:right w:w="108" w:type="dxa"/>
      </w:tblCellMar>
    </w:tblPr>
  </w:style>
  <w:style w:type="table" w:customStyle="1" w:styleId="afff3">
    <w:basedOn w:val="TableNormal8"/>
    <w:tblPr>
      <w:tblStyleRowBandSize w:val="1"/>
      <w:tblStyleColBandSize w:val="1"/>
      <w:tblCellMar>
        <w:left w:w="108" w:type="dxa"/>
        <w:right w:w="108" w:type="dxa"/>
      </w:tblCellMar>
    </w:tblPr>
  </w:style>
  <w:style w:type="table" w:customStyle="1" w:styleId="afff4">
    <w:basedOn w:val="TableNormal8"/>
    <w:tblPr>
      <w:tblStyleRowBandSize w:val="1"/>
      <w:tblStyleColBandSize w:val="1"/>
      <w:tblCellMar>
        <w:left w:w="108" w:type="dxa"/>
        <w:right w:w="108" w:type="dxa"/>
      </w:tblCellMar>
    </w:tblPr>
  </w:style>
  <w:style w:type="table" w:customStyle="1" w:styleId="afff5">
    <w:basedOn w:val="TableNormal8"/>
    <w:tblPr>
      <w:tblStyleRowBandSize w:val="1"/>
      <w:tblStyleColBandSize w:val="1"/>
      <w:tblCellMar>
        <w:left w:w="108" w:type="dxa"/>
        <w:right w:w="108" w:type="dxa"/>
      </w:tblCellMar>
    </w:tblPr>
  </w:style>
  <w:style w:type="table" w:customStyle="1" w:styleId="afff6">
    <w:basedOn w:val="TableNormal8"/>
    <w:tblPr>
      <w:tblStyleRowBandSize w:val="1"/>
      <w:tblStyleColBandSize w:val="1"/>
      <w:tblCellMar>
        <w:left w:w="108" w:type="dxa"/>
        <w:right w:w="108" w:type="dxa"/>
      </w:tblCellMar>
    </w:tblPr>
  </w:style>
  <w:style w:type="table" w:customStyle="1" w:styleId="afff7">
    <w:basedOn w:val="TableNormal8"/>
    <w:tblPr>
      <w:tblStyleRowBandSize w:val="1"/>
      <w:tblStyleColBandSize w:val="1"/>
      <w:tblCellMar>
        <w:left w:w="108" w:type="dxa"/>
        <w:right w:w="108" w:type="dxa"/>
      </w:tblCellMar>
    </w:tblPr>
  </w:style>
  <w:style w:type="table" w:customStyle="1" w:styleId="afff8">
    <w:basedOn w:val="TableNormal8"/>
    <w:tblPr>
      <w:tblStyleRowBandSize w:val="1"/>
      <w:tblStyleColBandSize w:val="1"/>
      <w:tblCellMar>
        <w:left w:w="108" w:type="dxa"/>
        <w:right w:w="108" w:type="dxa"/>
      </w:tblCellMar>
    </w:tblPr>
  </w:style>
  <w:style w:type="table" w:customStyle="1" w:styleId="afff9">
    <w:basedOn w:val="TableNormal8"/>
    <w:tblPr>
      <w:tblStyleRowBandSize w:val="1"/>
      <w:tblStyleColBandSize w:val="1"/>
      <w:tblCellMar>
        <w:left w:w="108" w:type="dxa"/>
        <w:right w:w="108" w:type="dxa"/>
      </w:tblCellMar>
    </w:tblPr>
  </w:style>
  <w:style w:type="table" w:customStyle="1" w:styleId="afffa">
    <w:basedOn w:val="TableNormal8"/>
    <w:tblPr>
      <w:tblStyleRowBandSize w:val="1"/>
      <w:tblStyleColBandSize w:val="1"/>
      <w:tblCellMar>
        <w:left w:w="108" w:type="dxa"/>
        <w:right w:w="108" w:type="dxa"/>
      </w:tblCellMar>
    </w:tblPr>
  </w:style>
  <w:style w:type="table" w:customStyle="1" w:styleId="afffb">
    <w:basedOn w:val="TableNormal8"/>
    <w:tblPr>
      <w:tblStyleRowBandSize w:val="1"/>
      <w:tblStyleColBandSize w:val="1"/>
      <w:tblCellMar>
        <w:left w:w="108" w:type="dxa"/>
        <w:right w:w="108" w:type="dxa"/>
      </w:tblCellMar>
    </w:tblPr>
  </w:style>
  <w:style w:type="table" w:customStyle="1" w:styleId="afffc">
    <w:basedOn w:val="TableNormal8"/>
    <w:tblPr>
      <w:tblStyleRowBandSize w:val="1"/>
      <w:tblStyleColBandSize w:val="1"/>
      <w:tblCellMar>
        <w:left w:w="108" w:type="dxa"/>
        <w:right w:w="108" w:type="dxa"/>
      </w:tblCellMar>
    </w:tblPr>
  </w:style>
  <w:style w:type="table" w:customStyle="1" w:styleId="afffd">
    <w:basedOn w:val="TableNormal8"/>
    <w:tblPr>
      <w:tblStyleRowBandSize w:val="1"/>
      <w:tblStyleColBandSize w:val="1"/>
      <w:tblCellMar>
        <w:left w:w="108" w:type="dxa"/>
        <w:right w:w="108" w:type="dxa"/>
      </w:tblCellMar>
    </w:tblPr>
  </w:style>
  <w:style w:type="table" w:customStyle="1" w:styleId="afffe">
    <w:basedOn w:val="TableNormal8"/>
    <w:tblPr>
      <w:tblStyleRowBandSize w:val="1"/>
      <w:tblStyleColBandSize w:val="1"/>
      <w:tblCellMar>
        <w:left w:w="108" w:type="dxa"/>
        <w:right w:w="108" w:type="dxa"/>
      </w:tblCellMar>
    </w:tblPr>
  </w:style>
  <w:style w:type="table" w:customStyle="1" w:styleId="affff">
    <w:basedOn w:val="TableNormal8"/>
    <w:tblPr>
      <w:tblStyleRowBandSize w:val="1"/>
      <w:tblStyleColBandSize w:val="1"/>
      <w:tblCellMar>
        <w:left w:w="108" w:type="dxa"/>
        <w:right w:w="108" w:type="dxa"/>
      </w:tblCellMar>
    </w:tblPr>
  </w:style>
  <w:style w:type="table" w:customStyle="1" w:styleId="affff0">
    <w:basedOn w:val="TableNormal8"/>
    <w:tblPr>
      <w:tblStyleRowBandSize w:val="1"/>
      <w:tblStyleColBandSize w:val="1"/>
      <w:tblCellMar>
        <w:left w:w="108" w:type="dxa"/>
        <w:right w:w="108" w:type="dxa"/>
      </w:tblCellMar>
    </w:tblPr>
  </w:style>
  <w:style w:type="table" w:customStyle="1" w:styleId="affff1">
    <w:basedOn w:val="TableNormal8"/>
    <w:tblPr>
      <w:tblStyleRowBandSize w:val="1"/>
      <w:tblStyleColBandSize w:val="1"/>
      <w:tblCellMar>
        <w:left w:w="108" w:type="dxa"/>
        <w:right w:w="108" w:type="dxa"/>
      </w:tblCellMar>
    </w:tblPr>
  </w:style>
  <w:style w:type="table" w:customStyle="1" w:styleId="affff2">
    <w:basedOn w:val="TableNormal8"/>
    <w:tblPr>
      <w:tblStyleRowBandSize w:val="1"/>
      <w:tblStyleColBandSize w:val="1"/>
      <w:tblCellMar>
        <w:left w:w="108" w:type="dxa"/>
        <w:right w:w="108" w:type="dxa"/>
      </w:tblCellMar>
    </w:tblPr>
  </w:style>
  <w:style w:type="table" w:customStyle="1" w:styleId="affff3">
    <w:basedOn w:val="TableNormal8"/>
    <w:tblPr>
      <w:tblStyleRowBandSize w:val="1"/>
      <w:tblStyleColBandSize w:val="1"/>
      <w:tblCellMar>
        <w:left w:w="108" w:type="dxa"/>
        <w:right w:w="108" w:type="dxa"/>
      </w:tblCellMar>
    </w:tblPr>
  </w:style>
  <w:style w:type="table" w:customStyle="1" w:styleId="affff4">
    <w:basedOn w:val="TableNormal8"/>
    <w:tblPr>
      <w:tblStyleRowBandSize w:val="1"/>
      <w:tblStyleColBandSize w:val="1"/>
      <w:tblCellMar>
        <w:left w:w="108" w:type="dxa"/>
        <w:right w:w="108" w:type="dxa"/>
      </w:tblCellMar>
    </w:tblPr>
  </w:style>
  <w:style w:type="table" w:customStyle="1" w:styleId="affff5">
    <w:basedOn w:val="TableNormal8"/>
    <w:tblPr>
      <w:tblStyleRowBandSize w:val="1"/>
      <w:tblStyleColBandSize w:val="1"/>
      <w:tblCellMar>
        <w:left w:w="108" w:type="dxa"/>
        <w:right w:w="108" w:type="dxa"/>
      </w:tblCellMar>
    </w:tblPr>
  </w:style>
  <w:style w:type="table" w:customStyle="1" w:styleId="affff6">
    <w:basedOn w:val="TableNormal8"/>
    <w:tblPr>
      <w:tblStyleRowBandSize w:val="1"/>
      <w:tblStyleColBandSize w:val="1"/>
      <w:tblCellMar>
        <w:left w:w="108" w:type="dxa"/>
        <w:right w:w="108" w:type="dxa"/>
      </w:tblCellMar>
    </w:tblPr>
  </w:style>
  <w:style w:type="table" w:customStyle="1" w:styleId="affff7">
    <w:basedOn w:val="TableNormal8"/>
    <w:tblPr>
      <w:tblStyleRowBandSize w:val="1"/>
      <w:tblStyleColBandSize w:val="1"/>
      <w:tblCellMar>
        <w:left w:w="108" w:type="dxa"/>
        <w:right w:w="108" w:type="dxa"/>
      </w:tblCellMar>
    </w:tblPr>
  </w:style>
  <w:style w:type="table" w:customStyle="1" w:styleId="affff8">
    <w:basedOn w:val="TableNormal8"/>
    <w:tblPr>
      <w:tblStyleRowBandSize w:val="1"/>
      <w:tblStyleColBandSize w:val="1"/>
      <w:tblCellMar>
        <w:left w:w="108" w:type="dxa"/>
        <w:right w:w="108" w:type="dxa"/>
      </w:tblCellMar>
    </w:tblPr>
  </w:style>
  <w:style w:type="table" w:customStyle="1" w:styleId="affff9">
    <w:basedOn w:val="TableNormal8"/>
    <w:tblPr>
      <w:tblStyleRowBandSize w:val="1"/>
      <w:tblStyleColBandSize w:val="1"/>
      <w:tblCellMar>
        <w:left w:w="108" w:type="dxa"/>
        <w:right w:w="108" w:type="dxa"/>
      </w:tblCellMar>
    </w:tblPr>
  </w:style>
  <w:style w:type="table" w:customStyle="1" w:styleId="affffa">
    <w:basedOn w:val="TableNormal8"/>
    <w:tblPr>
      <w:tblStyleRowBandSize w:val="1"/>
      <w:tblStyleColBandSize w:val="1"/>
      <w:tblCellMar>
        <w:left w:w="108" w:type="dxa"/>
        <w:right w:w="108" w:type="dxa"/>
      </w:tblCellMar>
    </w:tblPr>
  </w:style>
  <w:style w:type="table" w:customStyle="1" w:styleId="affffb">
    <w:basedOn w:val="TableNormal8"/>
    <w:tblPr>
      <w:tblStyleRowBandSize w:val="1"/>
      <w:tblStyleColBandSize w:val="1"/>
      <w:tblCellMar>
        <w:left w:w="108" w:type="dxa"/>
        <w:right w:w="108" w:type="dxa"/>
      </w:tblCellMar>
    </w:tblPr>
  </w:style>
  <w:style w:type="table" w:customStyle="1" w:styleId="affffc">
    <w:basedOn w:val="TableNormal8"/>
    <w:tblPr>
      <w:tblStyleRowBandSize w:val="1"/>
      <w:tblStyleColBandSize w:val="1"/>
      <w:tblCellMar>
        <w:left w:w="108" w:type="dxa"/>
        <w:right w:w="108" w:type="dxa"/>
      </w:tblCellMar>
    </w:tblPr>
  </w:style>
  <w:style w:type="table" w:customStyle="1" w:styleId="affffd">
    <w:basedOn w:val="TableNormal8"/>
    <w:tblPr>
      <w:tblStyleRowBandSize w:val="1"/>
      <w:tblStyleColBandSize w:val="1"/>
      <w:tblCellMar>
        <w:left w:w="108" w:type="dxa"/>
        <w:right w:w="108" w:type="dxa"/>
      </w:tblCellMar>
    </w:tblPr>
  </w:style>
  <w:style w:type="table" w:customStyle="1" w:styleId="affffe">
    <w:basedOn w:val="TableNormal8"/>
    <w:tblPr>
      <w:tblStyleRowBandSize w:val="1"/>
      <w:tblStyleColBandSize w:val="1"/>
      <w:tblCellMar>
        <w:left w:w="108" w:type="dxa"/>
        <w:right w:w="108" w:type="dxa"/>
      </w:tblCellMar>
    </w:tblPr>
  </w:style>
  <w:style w:type="table" w:customStyle="1" w:styleId="afffff">
    <w:basedOn w:val="TableNormal8"/>
    <w:tblPr>
      <w:tblStyleRowBandSize w:val="1"/>
      <w:tblStyleColBandSize w:val="1"/>
      <w:tblCellMar>
        <w:left w:w="108" w:type="dxa"/>
        <w:right w:w="108" w:type="dxa"/>
      </w:tblCellMar>
    </w:tblPr>
  </w:style>
  <w:style w:type="table" w:customStyle="1" w:styleId="afffff0">
    <w:basedOn w:val="TableNormal8"/>
    <w:tblPr>
      <w:tblStyleRowBandSize w:val="1"/>
      <w:tblStyleColBandSize w:val="1"/>
      <w:tblCellMar>
        <w:left w:w="108" w:type="dxa"/>
        <w:right w:w="108" w:type="dxa"/>
      </w:tblCellMar>
    </w:tblPr>
  </w:style>
  <w:style w:type="table" w:customStyle="1" w:styleId="afffff1">
    <w:basedOn w:val="TableNormal8"/>
    <w:tblPr>
      <w:tblStyleRowBandSize w:val="1"/>
      <w:tblStyleColBandSize w:val="1"/>
      <w:tblCellMar>
        <w:left w:w="108" w:type="dxa"/>
        <w:right w:w="108" w:type="dxa"/>
      </w:tblCellMar>
    </w:tblPr>
  </w:style>
  <w:style w:type="table" w:customStyle="1" w:styleId="afffff2">
    <w:basedOn w:val="TableNormal8"/>
    <w:tblPr>
      <w:tblStyleRowBandSize w:val="1"/>
      <w:tblStyleColBandSize w:val="1"/>
      <w:tblCellMar>
        <w:left w:w="108" w:type="dxa"/>
        <w:right w:w="108" w:type="dxa"/>
      </w:tblCellMar>
    </w:tblPr>
  </w:style>
  <w:style w:type="table" w:customStyle="1" w:styleId="afffff3">
    <w:basedOn w:val="TableNormal8"/>
    <w:tblPr>
      <w:tblStyleRowBandSize w:val="1"/>
      <w:tblStyleColBandSize w:val="1"/>
      <w:tblCellMar>
        <w:left w:w="108" w:type="dxa"/>
        <w:right w:w="108" w:type="dxa"/>
      </w:tblCellMar>
    </w:tblPr>
  </w:style>
  <w:style w:type="table" w:customStyle="1" w:styleId="afffff4">
    <w:basedOn w:val="TableNormal8"/>
    <w:tblPr>
      <w:tblStyleRowBandSize w:val="1"/>
      <w:tblStyleColBandSize w:val="1"/>
      <w:tblCellMar>
        <w:left w:w="108" w:type="dxa"/>
        <w:right w:w="108" w:type="dxa"/>
      </w:tblCellMar>
    </w:tblPr>
  </w:style>
  <w:style w:type="table" w:customStyle="1" w:styleId="afffff5">
    <w:basedOn w:val="TableNormal8"/>
    <w:tblPr>
      <w:tblStyleRowBandSize w:val="1"/>
      <w:tblStyleColBandSize w:val="1"/>
      <w:tblCellMar>
        <w:left w:w="108" w:type="dxa"/>
        <w:right w:w="108" w:type="dxa"/>
      </w:tblCellMar>
    </w:tblPr>
  </w:style>
  <w:style w:type="table" w:customStyle="1" w:styleId="afffff6">
    <w:basedOn w:val="TableNormal8"/>
    <w:tblPr>
      <w:tblStyleRowBandSize w:val="1"/>
      <w:tblStyleColBandSize w:val="1"/>
      <w:tblCellMar>
        <w:left w:w="108" w:type="dxa"/>
        <w:right w:w="108" w:type="dxa"/>
      </w:tblCellMar>
    </w:tblPr>
  </w:style>
  <w:style w:type="table" w:customStyle="1" w:styleId="afffff7">
    <w:basedOn w:val="TableNormal8"/>
    <w:tblPr>
      <w:tblStyleRowBandSize w:val="1"/>
      <w:tblStyleColBandSize w:val="1"/>
      <w:tblCellMar>
        <w:left w:w="108" w:type="dxa"/>
        <w:right w:w="108" w:type="dxa"/>
      </w:tblCellMar>
    </w:tblPr>
  </w:style>
  <w:style w:type="table" w:customStyle="1" w:styleId="afffff8">
    <w:basedOn w:val="TableNormal8"/>
    <w:tblPr>
      <w:tblStyleRowBandSize w:val="1"/>
      <w:tblStyleColBandSize w:val="1"/>
      <w:tblCellMar>
        <w:left w:w="108" w:type="dxa"/>
        <w:right w:w="108" w:type="dxa"/>
      </w:tblCellMar>
    </w:tblPr>
  </w:style>
  <w:style w:type="table" w:customStyle="1" w:styleId="afffff9">
    <w:basedOn w:val="TableNormal8"/>
    <w:tblPr>
      <w:tblStyleRowBandSize w:val="1"/>
      <w:tblStyleColBandSize w:val="1"/>
      <w:tblCellMar>
        <w:left w:w="108" w:type="dxa"/>
        <w:right w:w="108" w:type="dxa"/>
      </w:tblCellMar>
    </w:tblPr>
  </w:style>
  <w:style w:type="table" w:customStyle="1" w:styleId="afffffa">
    <w:basedOn w:val="TableNormal8"/>
    <w:tblPr>
      <w:tblStyleRowBandSize w:val="1"/>
      <w:tblStyleColBandSize w:val="1"/>
      <w:tblCellMar>
        <w:left w:w="108" w:type="dxa"/>
        <w:right w:w="108" w:type="dxa"/>
      </w:tblCellMar>
    </w:tblPr>
  </w:style>
  <w:style w:type="table" w:customStyle="1" w:styleId="afffffb">
    <w:basedOn w:val="TableNormal8"/>
    <w:tblPr>
      <w:tblStyleRowBandSize w:val="1"/>
      <w:tblStyleColBandSize w:val="1"/>
      <w:tblCellMar>
        <w:left w:w="108" w:type="dxa"/>
        <w:right w:w="108" w:type="dxa"/>
      </w:tblCellMar>
    </w:tblPr>
  </w:style>
  <w:style w:type="table" w:customStyle="1" w:styleId="afffffc">
    <w:basedOn w:val="TableNormal8"/>
    <w:tblPr>
      <w:tblStyleRowBandSize w:val="1"/>
      <w:tblStyleColBandSize w:val="1"/>
      <w:tblCellMar>
        <w:left w:w="108" w:type="dxa"/>
        <w:right w:w="108" w:type="dxa"/>
      </w:tblCellMar>
    </w:tblPr>
  </w:style>
  <w:style w:type="table" w:customStyle="1" w:styleId="afffffd">
    <w:basedOn w:val="TableNormal8"/>
    <w:tblPr>
      <w:tblStyleRowBandSize w:val="1"/>
      <w:tblStyleColBandSize w:val="1"/>
      <w:tblCellMar>
        <w:left w:w="108" w:type="dxa"/>
        <w:right w:w="108" w:type="dxa"/>
      </w:tblCellMar>
    </w:tblPr>
  </w:style>
  <w:style w:type="table" w:customStyle="1" w:styleId="afffffe">
    <w:basedOn w:val="TableNormal8"/>
    <w:tblPr>
      <w:tblStyleRowBandSize w:val="1"/>
      <w:tblStyleColBandSize w:val="1"/>
      <w:tblCellMar>
        <w:left w:w="108" w:type="dxa"/>
        <w:right w:w="108" w:type="dxa"/>
      </w:tblCellMar>
    </w:tblPr>
  </w:style>
  <w:style w:type="table" w:customStyle="1" w:styleId="affffff">
    <w:basedOn w:val="TableNormal8"/>
    <w:tblPr>
      <w:tblStyleRowBandSize w:val="1"/>
      <w:tblStyleColBandSize w:val="1"/>
      <w:tblCellMar>
        <w:left w:w="108" w:type="dxa"/>
        <w:right w:w="108" w:type="dxa"/>
      </w:tblCellMar>
    </w:tblPr>
  </w:style>
  <w:style w:type="table" w:customStyle="1" w:styleId="affffff0">
    <w:basedOn w:val="TableNormal8"/>
    <w:tblPr>
      <w:tblStyleRowBandSize w:val="1"/>
      <w:tblStyleColBandSize w:val="1"/>
      <w:tblCellMar>
        <w:left w:w="108" w:type="dxa"/>
        <w:right w:w="108" w:type="dxa"/>
      </w:tblCellMar>
    </w:tblPr>
  </w:style>
  <w:style w:type="table" w:customStyle="1" w:styleId="affffff1">
    <w:basedOn w:val="TableNormal8"/>
    <w:tblPr>
      <w:tblStyleRowBandSize w:val="1"/>
      <w:tblStyleColBandSize w:val="1"/>
      <w:tblCellMar>
        <w:left w:w="108" w:type="dxa"/>
        <w:right w:w="108" w:type="dxa"/>
      </w:tblCellMar>
    </w:tblPr>
  </w:style>
  <w:style w:type="table" w:customStyle="1" w:styleId="affffff2">
    <w:basedOn w:val="TableNormal8"/>
    <w:tblPr>
      <w:tblStyleRowBandSize w:val="1"/>
      <w:tblStyleColBandSize w:val="1"/>
      <w:tblCellMar>
        <w:left w:w="108" w:type="dxa"/>
        <w:right w:w="108" w:type="dxa"/>
      </w:tblCellMar>
    </w:tblPr>
  </w:style>
  <w:style w:type="table" w:customStyle="1" w:styleId="affffff3">
    <w:basedOn w:val="TableNormal8"/>
    <w:tblPr>
      <w:tblStyleRowBandSize w:val="1"/>
      <w:tblStyleColBandSize w:val="1"/>
      <w:tblCellMar>
        <w:left w:w="108" w:type="dxa"/>
        <w:right w:w="108" w:type="dxa"/>
      </w:tblCellMar>
    </w:tblPr>
  </w:style>
  <w:style w:type="table" w:customStyle="1" w:styleId="affffff4">
    <w:basedOn w:val="TableNormal8"/>
    <w:tblPr>
      <w:tblStyleRowBandSize w:val="1"/>
      <w:tblStyleColBandSize w:val="1"/>
      <w:tblCellMar>
        <w:left w:w="108" w:type="dxa"/>
        <w:right w:w="108" w:type="dxa"/>
      </w:tblCellMar>
    </w:tblPr>
  </w:style>
  <w:style w:type="table" w:customStyle="1" w:styleId="affffff5">
    <w:basedOn w:val="TableNormal8"/>
    <w:tblPr>
      <w:tblStyleRowBandSize w:val="1"/>
      <w:tblStyleColBandSize w:val="1"/>
      <w:tblCellMar>
        <w:left w:w="108" w:type="dxa"/>
        <w:right w:w="108" w:type="dxa"/>
      </w:tblCellMar>
    </w:tblPr>
  </w:style>
  <w:style w:type="table" w:customStyle="1" w:styleId="affffff6">
    <w:basedOn w:val="TableNormal8"/>
    <w:tblPr>
      <w:tblStyleRowBandSize w:val="1"/>
      <w:tblStyleColBandSize w:val="1"/>
      <w:tblCellMar>
        <w:left w:w="108" w:type="dxa"/>
        <w:right w:w="108" w:type="dxa"/>
      </w:tblCellMar>
    </w:tblPr>
  </w:style>
  <w:style w:type="table" w:customStyle="1" w:styleId="affffff7">
    <w:basedOn w:val="TableNormal8"/>
    <w:tblPr>
      <w:tblStyleRowBandSize w:val="1"/>
      <w:tblStyleColBandSize w:val="1"/>
      <w:tblCellMar>
        <w:left w:w="108" w:type="dxa"/>
        <w:right w:w="108" w:type="dxa"/>
      </w:tblCellMar>
    </w:tblPr>
  </w:style>
  <w:style w:type="table" w:customStyle="1" w:styleId="affffff8">
    <w:basedOn w:val="TableNormal8"/>
    <w:tblPr>
      <w:tblStyleRowBandSize w:val="1"/>
      <w:tblStyleColBandSize w:val="1"/>
      <w:tblCellMar>
        <w:left w:w="108" w:type="dxa"/>
        <w:right w:w="108" w:type="dxa"/>
      </w:tblCellMar>
    </w:tblPr>
  </w:style>
  <w:style w:type="table" w:customStyle="1" w:styleId="affffff9">
    <w:basedOn w:val="TableNormal8"/>
    <w:tblPr>
      <w:tblStyleRowBandSize w:val="1"/>
      <w:tblStyleColBandSize w:val="1"/>
      <w:tblCellMar>
        <w:left w:w="108" w:type="dxa"/>
        <w:right w:w="108" w:type="dxa"/>
      </w:tblCellMar>
    </w:tblPr>
  </w:style>
  <w:style w:type="table" w:customStyle="1" w:styleId="affffffa">
    <w:basedOn w:val="TableNormal8"/>
    <w:tblPr>
      <w:tblStyleRowBandSize w:val="1"/>
      <w:tblStyleColBandSize w:val="1"/>
      <w:tblCellMar>
        <w:left w:w="108" w:type="dxa"/>
        <w:right w:w="108" w:type="dxa"/>
      </w:tblCellMar>
    </w:tblPr>
  </w:style>
  <w:style w:type="table" w:customStyle="1" w:styleId="affffffb">
    <w:basedOn w:val="TableNormal8"/>
    <w:tblPr>
      <w:tblStyleRowBandSize w:val="1"/>
      <w:tblStyleColBandSize w:val="1"/>
      <w:tblCellMar>
        <w:left w:w="108" w:type="dxa"/>
        <w:right w:w="108" w:type="dxa"/>
      </w:tblCellMar>
    </w:tblPr>
  </w:style>
  <w:style w:type="table" w:customStyle="1" w:styleId="affffffc">
    <w:basedOn w:val="TableNormal8"/>
    <w:tblPr>
      <w:tblStyleRowBandSize w:val="1"/>
      <w:tblStyleColBandSize w:val="1"/>
      <w:tblCellMar>
        <w:left w:w="108" w:type="dxa"/>
        <w:right w:w="108" w:type="dxa"/>
      </w:tblCellMar>
    </w:tblPr>
  </w:style>
  <w:style w:type="table" w:customStyle="1" w:styleId="affffffd">
    <w:basedOn w:val="TableNormal8"/>
    <w:tblPr>
      <w:tblStyleRowBandSize w:val="1"/>
      <w:tblStyleColBandSize w:val="1"/>
      <w:tblCellMar>
        <w:left w:w="108" w:type="dxa"/>
        <w:right w:w="108" w:type="dxa"/>
      </w:tblCellMar>
    </w:tblPr>
  </w:style>
  <w:style w:type="table" w:customStyle="1" w:styleId="affffffe">
    <w:basedOn w:val="TableNormal8"/>
    <w:tblPr>
      <w:tblStyleRowBandSize w:val="1"/>
      <w:tblStyleColBandSize w:val="1"/>
      <w:tblCellMar>
        <w:left w:w="108" w:type="dxa"/>
        <w:right w:w="108" w:type="dxa"/>
      </w:tblCellMar>
    </w:tblPr>
  </w:style>
  <w:style w:type="table" w:customStyle="1" w:styleId="afffffff">
    <w:basedOn w:val="TableNormal8"/>
    <w:tblPr>
      <w:tblStyleRowBandSize w:val="1"/>
      <w:tblStyleColBandSize w:val="1"/>
      <w:tblCellMar>
        <w:left w:w="108" w:type="dxa"/>
        <w:right w:w="108" w:type="dxa"/>
      </w:tblCellMar>
    </w:tblPr>
  </w:style>
  <w:style w:type="table" w:customStyle="1" w:styleId="afffffff0">
    <w:basedOn w:val="TableNormal8"/>
    <w:tblPr>
      <w:tblStyleRowBandSize w:val="1"/>
      <w:tblStyleColBandSize w:val="1"/>
      <w:tblCellMar>
        <w:left w:w="108" w:type="dxa"/>
        <w:right w:w="108" w:type="dxa"/>
      </w:tblCellMar>
    </w:tblPr>
  </w:style>
  <w:style w:type="table" w:customStyle="1" w:styleId="afffffff1">
    <w:basedOn w:val="TableNormal8"/>
    <w:tblPr>
      <w:tblStyleRowBandSize w:val="1"/>
      <w:tblStyleColBandSize w:val="1"/>
      <w:tblCellMar>
        <w:left w:w="108" w:type="dxa"/>
        <w:right w:w="108" w:type="dxa"/>
      </w:tblCellMar>
    </w:tblPr>
  </w:style>
  <w:style w:type="table" w:customStyle="1" w:styleId="afffffff2">
    <w:basedOn w:val="TableNormal8"/>
    <w:tblPr>
      <w:tblStyleRowBandSize w:val="1"/>
      <w:tblStyleColBandSize w:val="1"/>
      <w:tblCellMar>
        <w:left w:w="108" w:type="dxa"/>
        <w:right w:w="108" w:type="dxa"/>
      </w:tblCellMar>
    </w:tblPr>
  </w:style>
  <w:style w:type="table" w:customStyle="1" w:styleId="afffffff3">
    <w:basedOn w:val="TableNormal8"/>
    <w:tblPr>
      <w:tblStyleRowBandSize w:val="1"/>
      <w:tblStyleColBandSize w:val="1"/>
      <w:tblCellMar>
        <w:left w:w="108" w:type="dxa"/>
        <w:right w:w="108" w:type="dxa"/>
      </w:tblCellMar>
    </w:tblPr>
  </w:style>
  <w:style w:type="table" w:customStyle="1" w:styleId="afffffff4">
    <w:basedOn w:val="TableNormal8"/>
    <w:tblPr>
      <w:tblStyleRowBandSize w:val="1"/>
      <w:tblStyleColBandSize w:val="1"/>
      <w:tblCellMar>
        <w:left w:w="108" w:type="dxa"/>
        <w:right w:w="108" w:type="dxa"/>
      </w:tblCellMar>
    </w:tblPr>
  </w:style>
  <w:style w:type="table" w:customStyle="1" w:styleId="afffffff5">
    <w:basedOn w:val="TableNormal8"/>
    <w:tblPr>
      <w:tblStyleRowBandSize w:val="1"/>
      <w:tblStyleColBandSize w:val="1"/>
      <w:tblCellMar>
        <w:left w:w="108" w:type="dxa"/>
        <w:right w:w="108" w:type="dxa"/>
      </w:tblCellMar>
    </w:tblPr>
  </w:style>
  <w:style w:type="table" w:customStyle="1" w:styleId="afffffff6">
    <w:basedOn w:val="TableNormal8"/>
    <w:tblPr>
      <w:tblStyleRowBandSize w:val="1"/>
      <w:tblStyleColBandSize w:val="1"/>
      <w:tblCellMar>
        <w:left w:w="108" w:type="dxa"/>
        <w:right w:w="108" w:type="dxa"/>
      </w:tblCellMar>
    </w:tblPr>
  </w:style>
  <w:style w:type="table" w:customStyle="1" w:styleId="afffffff7">
    <w:basedOn w:val="TableNormal8"/>
    <w:tblPr>
      <w:tblStyleRowBandSize w:val="1"/>
      <w:tblStyleColBandSize w:val="1"/>
      <w:tblCellMar>
        <w:left w:w="108" w:type="dxa"/>
        <w:right w:w="108" w:type="dxa"/>
      </w:tblCellMar>
    </w:tblPr>
  </w:style>
  <w:style w:type="table" w:customStyle="1" w:styleId="afffffff8">
    <w:basedOn w:val="TableNormal8"/>
    <w:tblPr>
      <w:tblStyleRowBandSize w:val="1"/>
      <w:tblStyleColBandSize w:val="1"/>
      <w:tblCellMar>
        <w:left w:w="108" w:type="dxa"/>
        <w:right w:w="108" w:type="dxa"/>
      </w:tblCellMar>
    </w:tblPr>
  </w:style>
  <w:style w:type="table" w:customStyle="1" w:styleId="afffffff9">
    <w:basedOn w:val="TableNormal8"/>
    <w:tblPr>
      <w:tblStyleRowBandSize w:val="1"/>
      <w:tblStyleColBandSize w:val="1"/>
      <w:tblCellMar>
        <w:left w:w="108" w:type="dxa"/>
        <w:right w:w="108" w:type="dxa"/>
      </w:tblCellMar>
    </w:tblPr>
  </w:style>
  <w:style w:type="table" w:customStyle="1" w:styleId="afffffffa">
    <w:basedOn w:val="TableNormal8"/>
    <w:tblPr>
      <w:tblStyleRowBandSize w:val="1"/>
      <w:tblStyleColBandSize w:val="1"/>
      <w:tblCellMar>
        <w:left w:w="108" w:type="dxa"/>
        <w:right w:w="108" w:type="dxa"/>
      </w:tblCellMar>
    </w:tblPr>
  </w:style>
  <w:style w:type="table" w:customStyle="1" w:styleId="afffffffb">
    <w:basedOn w:val="TableNormal8"/>
    <w:tblPr>
      <w:tblStyleRowBandSize w:val="1"/>
      <w:tblStyleColBandSize w:val="1"/>
      <w:tblCellMar>
        <w:left w:w="108" w:type="dxa"/>
        <w:right w:w="108" w:type="dxa"/>
      </w:tblCellMar>
    </w:tblPr>
  </w:style>
  <w:style w:type="table" w:customStyle="1" w:styleId="afffffffc">
    <w:basedOn w:val="TableNormal8"/>
    <w:tblPr>
      <w:tblStyleRowBandSize w:val="1"/>
      <w:tblStyleColBandSize w:val="1"/>
      <w:tblCellMar>
        <w:left w:w="108" w:type="dxa"/>
        <w:right w:w="108" w:type="dxa"/>
      </w:tblCellMar>
    </w:tblPr>
  </w:style>
  <w:style w:type="table" w:customStyle="1" w:styleId="afffffffd">
    <w:basedOn w:val="TableNormal8"/>
    <w:tblPr>
      <w:tblStyleRowBandSize w:val="1"/>
      <w:tblStyleColBandSize w:val="1"/>
      <w:tblCellMar>
        <w:left w:w="108" w:type="dxa"/>
        <w:right w:w="108" w:type="dxa"/>
      </w:tblCellMar>
    </w:tblPr>
  </w:style>
  <w:style w:type="table" w:customStyle="1" w:styleId="afffffffe">
    <w:basedOn w:val="TableNormal8"/>
    <w:tblPr>
      <w:tblStyleRowBandSize w:val="1"/>
      <w:tblStyleColBandSize w:val="1"/>
      <w:tblCellMar>
        <w:left w:w="108" w:type="dxa"/>
        <w:right w:w="108" w:type="dxa"/>
      </w:tblCellMar>
    </w:tblPr>
  </w:style>
  <w:style w:type="table" w:customStyle="1" w:styleId="affffffff">
    <w:basedOn w:val="TableNormal8"/>
    <w:tblPr>
      <w:tblStyleRowBandSize w:val="1"/>
      <w:tblStyleColBandSize w:val="1"/>
      <w:tblCellMar>
        <w:left w:w="108" w:type="dxa"/>
        <w:right w:w="108" w:type="dxa"/>
      </w:tblCellMar>
    </w:tblPr>
  </w:style>
  <w:style w:type="table" w:customStyle="1" w:styleId="affffffff0">
    <w:basedOn w:val="TableNormal8"/>
    <w:tblPr>
      <w:tblStyleRowBandSize w:val="1"/>
      <w:tblStyleColBandSize w:val="1"/>
      <w:tblCellMar>
        <w:left w:w="108" w:type="dxa"/>
        <w:right w:w="108" w:type="dxa"/>
      </w:tblCellMar>
    </w:tblPr>
  </w:style>
  <w:style w:type="table" w:customStyle="1" w:styleId="affffffff1">
    <w:basedOn w:val="TableNormal8"/>
    <w:tblPr>
      <w:tblStyleRowBandSize w:val="1"/>
      <w:tblStyleColBandSize w:val="1"/>
      <w:tblCellMar>
        <w:left w:w="108" w:type="dxa"/>
        <w:right w:w="108" w:type="dxa"/>
      </w:tblCellMar>
    </w:tblPr>
  </w:style>
  <w:style w:type="table" w:customStyle="1" w:styleId="affffffff2">
    <w:basedOn w:val="TableNormal8"/>
    <w:tblPr>
      <w:tblStyleRowBandSize w:val="1"/>
      <w:tblStyleColBandSize w:val="1"/>
      <w:tblCellMar>
        <w:left w:w="108" w:type="dxa"/>
        <w:right w:w="108" w:type="dxa"/>
      </w:tblCellMar>
    </w:tblPr>
  </w:style>
  <w:style w:type="table" w:customStyle="1" w:styleId="affffffff3">
    <w:basedOn w:val="TableNormal8"/>
    <w:tblPr>
      <w:tblStyleRowBandSize w:val="1"/>
      <w:tblStyleColBandSize w:val="1"/>
      <w:tblCellMar>
        <w:left w:w="108" w:type="dxa"/>
        <w:right w:w="108" w:type="dxa"/>
      </w:tblCellMar>
    </w:tblPr>
  </w:style>
  <w:style w:type="table" w:customStyle="1" w:styleId="affffffff4">
    <w:basedOn w:val="TableNormal8"/>
    <w:tblPr>
      <w:tblStyleRowBandSize w:val="1"/>
      <w:tblStyleColBandSize w:val="1"/>
      <w:tblCellMar>
        <w:left w:w="108" w:type="dxa"/>
        <w:right w:w="108" w:type="dxa"/>
      </w:tblCellMar>
    </w:tblPr>
  </w:style>
  <w:style w:type="table" w:customStyle="1" w:styleId="affffffff5">
    <w:basedOn w:val="TableNormal8"/>
    <w:tblPr>
      <w:tblStyleRowBandSize w:val="1"/>
      <w:tblStyleColBandSize w:val="1"/>
      <w:tblCellMar>
        <w:left w:w="108" w:type="dxa"/>
        <w:right w:w="108" w:type="dxa"/>
      </w:tblCellMar>
    </w:tblPr>
  </w:style>
  <w:style w:type="table" w:customStyle="1" w:styleId="affffffff6">
    <w:basedOn w:val="TableNormal8"/>
    <w:tblPr>
      <w:tblStyleRowBandSize w:val="1"/>
      <w:tblStyleColBandSize w:val="1"/>
      <w:tblCellMar>
        <w:left w:w="108" w:type="dxa"/>
        <w:right w:w="108" w:type="dxa"/>
      </w:tblCellMar>
    </w:tblPr>
  </w:style>
  <w:style w:type="table" w:customStyle="1" w:styleId="affffffff7">
    <w:basedOn w:val="TableNormal8"/>
    <w:tblPr>
      <w:tblStyleRowBandSize w:val="1"/>
      <w:tblStyleColBandSize w:val="1"/>
      <w:tblCellMar>
        <w:left w:w="108" w:type="dxa"/>
        <w:right w:w="108" w:type="dxa"/>
      </w:tblCellMar>
    </w:tblPr>
  </w:style>
  <w:style w:type="table" w:customStyle="1" w:styleId="affffffff8">
    <w:basedOn w:val="TableNormal8"/>
    <w:tblPr>
      <w:tblStyleRowBandSize w:val="1"/>
      <w:tblStyleColBandSize w:val="1"/>
      <w:tblCellMar>
        <w:left w:w="108" w:type="dxa"/>
        <w:right w:w="108" w:type="dxa"/>
      </w:tblCellMar>
    </w:tblPr>
  </w:style>
  <w:style w:type="table" w:customStyle="1" w:styleId="affffffff9">
    <w:basedOn w:val="TableNormal8"/>
    <w:tblPr>
      <w:tblStyleRowBandSize w:val="1"/>
      <w:tblStyleColBandSize w:val="1"/>
      <w:tblCellMar>
        <w:left w:w="108" w:type="dxa"/>
        <w:right w:w="108" w:type="dxa"/>
      </w:tblCellMar>
    </w:tblPr>
  </w:style>
  <w:style w:type="table" w:customStyle="1" w:styleId="affffffffa">
    <w:basedOn w:val="TableNormal8"/>
    <w:tblPr>
      <w:tblStyleRowBandSize w:val="1"/>
      <w:tblStyleColBandSize w:val="1"/>
      <w:tblCellMar>
        <w:left w:w="108" w:type="dxa"/>
        <w:right w:w="108" w:type="dxa"/>
      </w:tblCellMar>
    </w:tblPr>
  </w:style>
  <w:style w:type="table" w:customStyle="1" w:styleId="affffffffb">
    <w:basedOn w:val="TableNormal8"/>
    <w:tblPr>
      <w:tblStyleRowBandSize w:val="1"/>
      <w:tblStyleColBandSize w:val="1"/>
      <w:tblCellMar>
        <w:left w:w="108" w:type="dxa"/>
        <w:right w:w="108" w:type="dxa"/>
      </w:tblCellMar>
    </w:tblPr>
  </w:style>
  <w:style w:type="table" w:customStyle="1" w:styleId="affffffffc">
    <w:basedOn w:val="TableNormal8"/>
    <w:tblPr>
      <w:tblStyleRowBandSize w:val="1"/>
      <w:tblStyleColBandSize w:val="1"/>
      <w:tblCellMar>
        <w:left w:w="108" w:type="dxa"/>
        <w:right w:w="108" w:type="dxa"/>
      </w:tblCellMar>
    </w:tblPr>
  </w:style>
  <w:style w:type="table" w:customStyle="1" w:styleId="affffffffd">
    <w:basedOn w:val="TableNormal8"/>
    <w:tblPr>
      <w:tblStyleRowBandSize w:val="1"/>
      <w:tblStyleColBandSize w:val="1"/>
      <w:tblCellMar>
        <w:left w:w="108" w:type="dxa"/>
        <w:right w:w="108" w:type="dxa"/>
      </w:tblCellMar>
    </w:tblPr>
  </w:style>
  <w:style w:type="table" w:customStyle="1" w:styleId="affffffffe">
    <w:basedOn w:val="TableNormal8"/>
    <w:tblPr>
      <w:tblStyleRowBandSize w:val="1"/>
      <w:tblStyleColBandSize w:val="1"/>
      <w:tblCellMar>
        <w:left w:w="108" w:type="dxa"/>
        <w:right w:w="108" w:type="dxa"/>
      </w:tblCellMar>
    </w:tblPr>
  </w:style>
  <w:style w:type="table" w:customStyle="1" w:styleId="afffffffff">
    <w:basedOn w:val="TableNormal8"/>
    <w:tblPr>
      <w:tblStyleRowBandSize w:val="1"/>
      <w:tblStyleColBandSize w:val="1"/>
      <w:tblCellMar>
        <w:left w:w="108" w:type="dxa"/>
        <w:right w:w="108" w:type="dxa"/>
      </w:tblCellMar>
    </w:tblPr>
  </w:style>
  <w:style w:type="table" w:customStyle="1" w:styleId="afffffffff0">
    <w:basedOn w:val="TableNormal8"/>
    <w:tblPr>
      <w:tblStyleRowBandSize w:val="1"/>
      <w:tblStyleColBandSize w:val="1"/>
      <w:tblCellMar>
        <w:left w:w="108" w:type="dxa"/>
        <w:right w:w="108" w:type="dxa"/>
      </w:tblCellMar>
    </w:tblPr>
  </w:style>
  <w:style w:type="table" w:customStyle="1" w:styleId="afffffffff1">
    <w:basedOn w:val="TableNormal8"/>
    <w:tblPr>
      <w:tblStyleRowBandSize w:val="1"/>
      <w:tblStyleColBandSize w:val="1"/>
      <w:tblCellMar>
        <w:left w:w="108" w:type="dxa"/>
        <w:right w:w="108" w:type="dxa"/>
      </w:tblCellMar>
    </w:tblPr>
  </w:style>
  <w:style w:type="table" w:customStyle="1" w:styleId="afffffffff2">
    <w:basedOn w:val="TableNormal8"/>
    <w:tblPr>
      <w:tblStyleRowBandSize w:val="1"/>
      <w:tblStyleColBandSize w:val="1"/>
      <w:tblCellMar>
        <w:left w:w="108" w:type="dxa"/>
        <w:right w:w="108" w:type="dxa"/>
      </w:tblCellMar>
    </w:tblPr>
  </w:style>
  <w:style w:type="table" w:customStyle="1" w:styleId="afffffffff3">
    <w:basedOn w:val="TableNormal8"/>
    <w:tblPr>
      <w:tblStyleRowBandSize w:val="1"/>
      <w:tblStyleColBandSize w:val="1"/>
      <w:tblCellMar>
        <w:left w:w="108" w:type="dxa"/>
        <w:right w:w="108" w:type="dxa"/>
      </w:tblCellMar>
    </w:tblPr>
  </w:style>
  <w:style w:type="table" w:customStyle="1" w:styleId="afffffffff4">
    <w:basedOn w:val="TableNormal8"/>
    <w:tblPr>
      <w:tblStyleRowBandSize w:val="1"/>
      <w:tblStyleColBandSize w:val="1"/>
      <w:tblCellMar>
        <w:left w:w="108" w:type="dxa"/>
        <w:right w:w="108" w:type="dxa"/>
      </w:tblCellMar>
    </w:tblPr>
  </w:style>
  <w:style w:type="table" w:customStyle="1" w:styleId="afffffffff5">
    <w:basedOn w:val="TableNormal8"/>
    <w:tblPr>
      <w:tblStyleRowBandSize w:val="1"/>
      <w:tblStyleColBandSize w:val="1"/>
      <w:tblCellMar>
        <w:left w:w="108" w:type="dxa"/>
        <w:right w:w="108" w:type="dxa"/>
      </w:tblCellMar>
    </w:tblPr>
  </w:style>
  <w:style w:type="table" w:customStyle="1" w:styleId="afffffffff6">
    <w:basedOn w:val="TableNormal8"/>
    <w:tblPr>
      <w:tblStyleRowBandSize w:val="1"/>
      <w:tblStyleColBandSize w:val="1"/>
      <w:tblCellMar>
        <w:left w:w="108" w:type="dxa"/>
        <w:right w:w="108" w:type="dxa"/>
      </w:tblCellMar>
    </w:tblPr>
  </w:style>
  <w:style w:type="table" w:customStyle="1" w:styleId="afffffffff7">
    <w:basedOn w:val="TableNormal8"/>
    <w:tblPr>
      <w:tblStyleRowBandSize w:val="1"/>
      <w:tblStyleColBandSize w:val="1"/>
      <w:tblCellMar>
        <w:left w:w="108" w:type="dxa"/>
        <w:right w:w="108" w:type="dxa"/>
      </w:tblCellMar>
    </w:tblPr>
  </w:style>
  <w:style w:type="table" w:customStyle="1" w:styleId="afffffffff8">
    <w:basedOn w:val="TableNormal8"/>
    <w:tblPr>
      <w:tblStyleRowBandSize w:val="1"/>
      <w:tblStyleColBandSize w:val="1"/>
      <w:tblCellMar>
        <w:left w:w="108" w:type="dxa"/>
        <w:right w:w="108" w:type="dxa"/>
      </w:tblCellMar>
    </w:tblPr>
  </w:style>
  <w:style w:type="table" w:customStyle="1" w:styleId="afffffffff9">
    <w:basedOn w:val="TableNormal8"/>
    <w:tblPr>
      <w:tblStyleRowBandSize w:val="1"/>
      <w:tblStyleColBandSize w:val="1"/>
      <w:tblCellMar>
        <w:left w:w="108" w:type="dxa"/>
        <w:right w:w="108" w:type="dxa"/>
      </w:tblCellMar>
    </w:tblPr>
  </w:style>
  <w:style w:type="table" w:customStyle="1" w:styleId="afffffffffa">
    <w:basedOn w:val="TableNormal8"/>
    <w:tblPr>
      <w:tblStyleRowBandSize w:val="1"/>
      <w:tblStyleColBandSize w:val="1"/>
      <w:tblCellMar>
        <w:left w:w="108" w:type="dxa"/>
        <w:right w:w="108" w:type="dxa"/>
      </w:tblCellMar>
    </w:tblPr>
  </w:style>
  <w:style w:type="table" w:customStyle="1" w:styleId="afffffffffb">
    <w:basedOn w:val="TableNormal8"/>
    <w:tblPr>
      <w:tblStyleRowBandSize w:val="1"/>
      <w:tblStyleColBandSize w:val="1"/>
      <w:tblCellMar>
        <w:left w:w="108" w:type="dxa"/>
        <w:right w:w="108" w:type="dxa"/>
      </w:tblCellMar>
    </w:tblPr>
  </w:style>
  <w:style w:type="table" w:customStyle="1" w:styleId="afffffffffc">
    <w:basedOn w:val="TableNormal8"/>
    <w:tblPr>
      <w:tblStyleRowBandSize w:val="1"/>
      <w:tblStyleColBandSize w:val="1"/>
      <w:tblCellMar>
        <w:left w:w="108" w:type="dxa"/>
        <w:right w:w="108" w:type="dxa"/>
      </w:tblCellMar>
    </w:tblPr>
  </w:style>
  <w:style w:type="table" w:customStyle="1" w:styleId="afffffffffd">
    <w:basedOn w:val="TableNormal8"/>
    <w:tblPr>
      <w:tblStyleRowBandSize w:val="1"/>
      <w:tblStyleColBandSize w:val="1"/>
      <w:tblCellMar>
        <w:left w:w="108" w:type="dxa"/>
        <w:right w:w="108" w:type="dxa"/>
      </w:tblCellMar>
    </w:tblPr>
  </w:style>
  <w:style w:type="table" w:customStyle="1" w:styleId="afffffffffe">
    <w:basedOn w:val="TableNormal8"/>
    <w:tblPr>
      <w:tblStyleRowBandSize w:val="1"/>
      <w:tblStyleColBandSize w:val="1"/>
      <w:tblCellMar>
        <w:left w:w="108" w:type="dxa"/>
        <w:right w:w="108" w:type="dxa"/>
      </w:tblCellMar>
    </w:tblPr>
  </w:style>
  <w:style w:type="table" w:customStyle="1" w:styleId="affffffffff">
    <w:basedOn w:val="TableNormal8"/>
    <w:tblPr>
      <w:tblStyleRowBandSize w:val="1"/>
      <w:tblStyleColBandSize w:val="1"/>
      <w:tblCellMar>
        <w:left w:w="108" w:type="dxa"/>
        <w:right w:w="108" w:type="dxa"/>
      </w:tblCellMar>
    </w:tblPr>
  </w:style>
  <w:style w:type="table" w:customStyle="1" w:styleId="affffffffff0">
    <w:basedOn w:val="TableNormal8"/>
    <w:tblPr>
      <w:tblStyleRowBandSize w:val="1"/>
      <w:tblStyleColBandSize w:val="1"/>
      <w:tblCellMar>
        <w:left w:w="108" w:type="dxa"/>
        <w:right w:w="108" w:type="dxa"/>
      </w:tblCellMar>
    </w:tblPr>
  </w:style>
  <w:style w:type="table" w:customStyle="1" w:styleId="affffffffff1">
    <w:basedOn w:val="TableNormal8"/>
    <w:tblPr>
      <w:tblStyleRowBandSize w:val="1"/>
      <w:tblStyleColBandSize w:val="1"/>
      <w:tblCellMar>
        <w:left w:w="108" w:type="dxa"/>
        <w:right w:w="108" w:type="dxa"/>
      </w:tblCellMar>
    </w:tblPr>
  </w:style>
  <w:style w:type="table" w:customStyle="1" w:styleId="affffffffff2">
    <w:basedOn w:val="TableNormal8"/>
    <w:tblPr>
      <w:tblStyleRowBandSize w:val="1"/>
      <w:tblStyleColBandSize w:val="1"/>
      <w:tblCellMar>
        <w:left w:w="108" w:type="dxa"/>
        <w:right w:w="108" w:type="dxa"/>
      </w:tblCellMar>
    </w:tblPr>
  </w:style>
  <w:style w:type="table" w:customStyle="1" w:styleId="affffffffff3">
    <w:basedOn w:val="TableNormal8"/>
    <w:tblPr>
      <w:tblStyleRowBandSize w:val="1"/>
      <w:tblStyleColBandSize w:val="1"/>
      <w:tblCellMar>
        <w:left w:w="108" w:type="dxa"/>
        <w:right w:w="108" w:type="dxa"/>
      </w:tblCellMar>
    </w:tblPr>
  </w:style>
  <w:style w:type="table" w:customStyle="1" w:styleId="affffffffff4">
    <w:basedOn w:val="TableNormal8"/>
    <w:tblPr>
      <w:tblStyleRowBandSize w:val="1"/>
      <w:tblStyleColBandSize w:val="1"/>
      <w:tblCellMar>
        <w:left w:w="108" w:type="dxa"/>
        <w:right w:w="108" w:type="dxa"/>
      </w:tblCellMar>
    </w:tblPr>
  </w:style>
  <w:style w:type="table" w:customStyle="1" w:styleId="affffffffff5">
    <w:basedOn w:val="TableNormal8"/>
    <w:tblPr>
      <w:tblStyleRowBandSize w:val="1"/>
      <w:tblStyleColBandSize w:val="1"/>
      <w:tblCellMar>
        <w:left w:w="108" w:type="dxa"/>
        <w:right w:w="108" w:type="dxa"/>
      </w:tblCellMar>
    </w:tblPr>
  </w:style>
  <w:style w:type="table" w:customStyle="1" w:styleId="affffffffff6">
    <w:basedOn w:val="TableNormal8"/>
    <w:tblPr>
      <w:tblStyleRowBandSize w:val="1"/>
      <w:tblStyleColBandSize w:val="1"/>
      <w:tblCellMar>
        <w:left w:w="108" w:type="dxa"/>
        <w:right w:w="108" w:type="dxa"/>
      </w:tblCellMar>
    </w:tblPr>
  </w:style>
  <w:style w:type="table" w:customStyle="1" w:styleId="affffffffff7">
    <w:basedOn w:val="TableNormal8"/>
    <w:tblPr>
      <w:tblStyleRowBandSize w:val="1"/>
      <w:tblStyleColBandSize w:val="1"/>
      <w:tblCellMar>
        <w:left w:w="108" w:type="dxa"/>
        <w:right w:w="108" w:type="dxa"/>
      </w:tblCellMar>
    </w:tblPr>
  </w:style>
  <w:style w:type="table" w:customStyle="1" w:styleId="affffffffff8">
    <w:basedOn w:val="TableNormal8"/>
    <w:tblPr>
      <w:tblStyleRowBandSize w:val="1"/>
      <w:tblStyleColBandSize w:val="1"/>
      <w:tblCellMar>
        <w:left w:w="108" w:type="dxa"/>
        <w:right w:w="108" w:type="dxa"/>
      </w:tblCellMar>
    </w:tblPr>
  </w:style>
  <w:style w:type="table" w:customStyle="1" w:styleId="affffffffff9">
    <w:basedOn w:val="TableNormal8"/>
    <w:tblPr>
      <w:tblStyleRowBandSize w:val="1"/>
      <w:tblStyleColBandSize w:val="1"/>
      <w:tblCellMar>
        <w:left w:w="108" w:type="dxa"/>
        <w:right w:w="108" w:type="dxa"/>
      </w:tblCellMar>
    </w:tblPr>
  </w:style>
  <w:style w:type="table" w:customStyle="1" w:styleId="affffffffffa">
    <w:basedOn w:val="TableNormal8"/>
    <w:tblPr>
      <w:tblStyleRowBandSize w:val="1"/>
      <w:tblStyleColBandSize w:val="1"/>
      <w:tblCellMar>
        <w:left w:w="108" w:type="dxa"/>
        <w:right w:w="108" w:type="dxa"/>
      </w:tblCellMar>
    </w:tblPr>
  </w:style>
  <w:style w:type="table" w:customStyle="1" w:styleId="affffffffffb">
    <w:basedOn w:val="TableNormal8"/>
    <w:tblPr>
      <w:tblStyleRowBandSize w:val="1"/>
      <w:tblStyleColBandSize w:val="1"/>
      <w:tblCellMar>
        <w:left w:w="108" w:type="dxa"/>
        <w:right w:w="108" w:type="dxa"/>
      </w:tblCellMar>
    </w:tblPr>
  </w:style>
  <w:style w:type="table" w:customStyle="1" w:styleId="affffffffffc">
    <w:basedOn w:val="TableNormal8"/>
    <w:tblPr>
      <w:tblStyleRowBandSize w:val="1"/>
      <w:tblStyleColBandSize w:val="1"/>
      <w:tblCellMar>
        <w:left w:w="108" w:type="dxa"/>
        <w:right w:w="108" w:type="dxa"/>
      </w:tblCellMar>
    </w:tblPr>
  </w:style>
  <w:style w:type="table" w:customStyle="1" w:styleId="affffffffffd">
    <w:basedOn w:val="TableNormal8"/>
    <w:tblPr>
      <w:tblStyleRowBandSize w:val="1"/>
      <w:tblStyleColBandSize w:val="1"/>
      <w:tblCellMar>
        <w:left w:w="108" w:type="dxa"/>
        <w:right w:w="108" w:type="dxa"/>
      </w:tblCellMar>
    </w:tblPr>
  </w:style>
  <w:style w:type="table" w:customStyle="1" w:styleId="affffffffffe">
    <w:basedOn w:val="TableNormal8"/>
    <w:tblPr>
      <w:tblStyleRowBandSize w:val="1"/>
      <w:tblStyleColBandSize w:val="1"/>
      <w:tblCellMar>
        <w:left w:w="108" w:type="dxa"/>
        <w:right w:w="108" w:type="dxa"/>
      </w:tblCellMar>
    </w:tblPr>
  </w:style>
  <w:style w:type="table" w:customStyle="1" w:styleId="afffffffffff">
    <w:basedOn w:val="TableNormal8"/>
    <w:tblPr>
      <w:tblStyleRowBandSize w:val="1"/>
      <w:tblStyleColBandSize w:val="1"/>
      <w:tblCellMar>
        <w:left w:w="108" w:type="dxa"/>
        <w:right w:w="108" w:type="dxa"/>
      </w:tblCellMar>
    </w:tblPr>
  </w:style>
  <w:style w:type="table" w:customStyle="1" w:styleId="afffffffffff0">
    <w:basedOn w:val="TableNormal8"/>
    <w:tblPr>
      <w:tblStyleRowBandSize w:val="1"/>
      <w:tblStyleColBandSize w:val="1"/>
      <w:tblCellMar>
        <w:left w:w="108" w:type="dxa"/>
        <w:right w:w="108" w:type="dxa"/>
      </w:tblCellMar>
    </w:tblPr>
  </w:style>
  <w:style w:type="table" w:customStyle="1" w:styleId="afffffffffff1">
    <w:basedOn w:val="TableNormal8"/>
    <w:tblPr>
      <w:tblStyleRowBandSize w:val="1"/>
      <w:tblStyleColBandSize w:val="1"/>
      <w:tblCellMar>
        <w:left w:w="108" w:type="dxa"/>
        <w:right w:w="108" w:type="dxa"/>
      </w:tblCellMar>
    </w:tblPr>
  </w:style>
  <w:style w:type="table" w:customStyle="1" w:styleId="afffffffffff2">
    <w:basedOn w:val="TableNormal8"/>
    <w:tblPr>
      <w:tblStyleRowBandSize w:val="1"/>
      <w:tblStyleColBandSize w:val="1"/>
      <w:tblCellMar>
        <w:left w:w="108" w:type="dxa"/>
        <w:right w:w="108" w:type="dxa"/>
      </w:tblCellMar>
    </w:tblPr>
  </w:style>
  <w:style w:type="table" w:customStyle="1" w:styleId="afffffffffff3">
    <w:basedOn w:val="TableNormal8"/>
    <w:tblPr>
      <w:tblStyleRowBandSize w:val="1"/>
      <w:tblStyleColBandSize w:val="1"/>
      <w:tblCellMar>
        <w:left w:w="108" w:type="dxa"/>
        <w:right w:w="108" w:type="dxa"/>
      </w:tblCellMar>
    </w:tblPr>
  </w:style>
  <w:style w:type="table" w:customStyle="1" w:styleId="afffffffffff4">
    <w:basedOn w:val="TableNormal8"/>
    <w:tblPr>
      <w:tblStyleRowBandSize w:val="1"/>
      <w:tblStyleColBandSize w:val="1"/>
      <w:tblCellMar>
        <w:left w:w="108" w:type="dxa"/>
        <w:right w:w="108" w:type="dxa"/>
      </w:tblCellMar>
    </w:tblPr>
  </w:style>
  <w:style w:type="table" w:customStyle="1" w:styleId="afffffffffff5">
    <w:basedOn w:val="TableNormal8"/>
    <w:tblPr>
      <w:tblStyleRowBandSize w:val="1"/>
      <w:tblStyleColBandSize w:val="1"/>
      <w:tblCellMar>
        <w:left w:w="108" w:type="dxa"/>
        <w:right w:w="108" w:type="dxa"/>
      </w:tblCellMar>
    </w:tblPr>
  </w:style>
  <w:style w:type="table" w:customStyle="1" w:styleId="afffffffffff6">
    <w:basedOn w:val="TableNormal8"/>
    <w:tblPr>
      <w:tblStyleRowBandSize w:val="1"/>
      <w:tblStyleColBandSize w:val="1"/>
      <w:tblCellMar>
        <w:left w:w="108" w:type="dxa"/>
        <w:right w:w="108" w:type="dxa"/>
      </w:tblCellMar>
    </w:tblPr>
  </w:style>
  <w:style w:type="table" w:customStyle="1" w:styleId="afffffffffff7">
    <w:basedOn w:val="TableNormal8"/>
    <w:tblPr>
      <w:tblStyleRowBandSize w:val="1"/>
      <w:tblStyleColBandSize w:val="1"/>
      <w:tblCellMar>
        <w:left w:w="108" w:type="dxa"/>
        <w:right w:w="108" w:type="dxa"/>
      </w:tblCellMar>
    </w:tblPr>
  </w:style>
  <w:style w:type="table" w:customStyle="1" w:styleId="afffffffffff8">
    <w:basedOn w:val="TableNormal8"/>
    <w:tblPr>
      <w:tblStyleRowBandSize w:val="1"/>
      <w:tblStyleColBandSize w:val="1"/>
      <w:tblCellMar>
        <w:left w:w="108" w:type="dxa"/>
        <w:right w:w="108" w:type="dxa"/>
      </w:tblCellMar>
    </w:tblPr>
  </w:style>
  <w:style w:type="table" w:customStyle="1" w:styleId="afffffffffff9">
    <w:basedOn w:val="TableNormal8"/>
    <w:tblPr>
      <w:tblStyleRowBandSize w:val="1"/>
      <w:tblStyleColBandSize w:val="1"/>
      <w:tblCellMar>
        <w:left w:w="108" w:type="dxa"/>
        <w:right w:w="108" w:type="dxa"/>
      </w:tblCellMar>
    </w:tblPr>
  </w:style>
  <w:style w:type="table" w:customStyle="1" w:styleId="afffffffffffa">
    <w:basedOn w:val="TableNormal8"/>
    <w:tblPr>
      <w:tblStyleRowBandSize w:val="1"/>
      <w:tblStyleColBandSize w:val="1"/>
      <w:tblCellMar>
        <w:left w:w="108" w:type="dxa"/>
        <w:right w:w="108" w:type="dxa"/>
      </w:tblCellMar>
    </w:tblPr>
  </w:style>
  <w:style w:type="table" w:customStyle="1" w:styleId="afffffffffffb">
    <w:basedOn w:val="TableNormal8"/>
    <w:tblPr>
      <w:tblStyleRowBandSize w:val="1"/>
      <w:tblStyleColBandSize w:val="1"/>
      <w:tblCellMar>
        <w:left w:w="108" w:type="dxa"/>
        <w:right w:w="108" w:type="dxa"/>
      </w:tblCellMar>
    </w:tblPr>
  </w:style>
  <w:style w:type="table" w:customStyle="1" w:styleId="afffffffffffc">
    <w:basedOn w:val="TableNormal8"/>
    <w:tblPr>
      <w:tblStyleRowBandSize w:val="1"/>
      <w:tblStyleColBandSize w:val="1"/>
      <w:tblCellMar>
        <w:left w:w="108" w:type="dxa"/>
        <w:right w:w="108" w:type="dxa"/>
      </w:tblCellMar>
    </w:tblPr>
  </w:style>
  <w:style w:type="table" w:customStyle="1" w:styleId="afffffffffffd">
    <w:basedOn w:val="TableNormal8"/>
    <w:tblPr>
      <w:tblStyleRowBandSize w:val="1"/>
      <w:tblStyleColBandSize w:val="1"/>
      <w:tblCellMar>
        <w:left w:w="108" w:type="dxa"/>
        <w:right w:w="108" w:type="dxa"/>
      </w:tblCellMar>
    </w:tblPr>
  </w:style>
  <w:style w:type="table" w:customStyle="1" w:styleId="afffffffffffe">
    <w:basedOn w:val="TableNormal8"/>
    <w:tblPr>
      <w:tblStyleRowBandSize w:val="1"/>
      <w:tblStyleColBandSize w:val="1"/>
      <w:tblCellMar>
        <w:left w:w="108" w:type="dxa"/>
        <w:right w:w="108" w:type="dxa"/>
      </w:tblCellMar>
    </w:tblPr>
  </w:style>
  <w:style w:type="table" w:customStyle="1" w:styleId="affffffffffff">
    <w:basedOn w:val="TableNormal8"/>
    <w:tblPr>
      <w:tblStyleRowBandSize w:val="1"/>
      <w:tblStyleColBandSize w:val="1"/>
      <w:tblCellMar>
        <w:left w:w="108" w:type="dxa"/>
        <w:right w:w="108" w:type="dxa"/>
      </w:tblCellMar>
    </w:tblPr>
  </w:style>
  <w:style w:type="table" w:customStyle="1" w:styleId="affffffffffff0">
    <w:basedOn w:val="TableNormal8"/>
    <w:tblPr>
      <w:tblStyleRowBandSize w:val="1"/>
      <w:tblStyleColBandSize w:val="1"/>
      <w:tblCellMar>
        <w:left w:w="108" w:type="dxa"/>
        <w:right w:w="108" w:type="dxa"/>
      </w:tblCellMar>
    </w:tblPr>
  </w:style>
  <w:style w:type="table" w:customStyle="1" w:styleId="affffffffffff1">
    <w:basedOn w:val="TableNormal8"/>
    <w:tblPr>
      <w:tblStyleRowBandSize w:val="1"/>
      <w:tblStyleColBandSize w:val="1"/>
      <w:tblCellMar>
        <w:left w:w="108" w:type="dxa"/>
        <w:right w:w="108" w:type="dxa"/>
      </w:tblCellMar>
    </w:tblPr>
  </w:style>
  <w:style w:type="table" w:customStyle="1" w:styleId="affffffffffff2">
    <w:basedOn w:val="TableNormal8"/>
    <w:tblPr>
      <w:tblStyleRowBandSize w:val="1"/>
      <w:tblStyleColBandSize w:val="1"/>
      <w:tblCellMar>
        <w:left w:w="108" w:type="dxa"/>
        <w:right w:w="108" w:type="dxa"/>
      </w:tblCellMar>
    </w:tblPr>
  </w:style>
  <w:style w:type="table" w:customStyle="1" w:styleId="affffffffffff3">
    <w:basedOn w:val="TableNormal8"/>
    <w:tblPr>
      <w:tblStyleRowBandSize w:val="1"/>
      <w:tblStyleColBandSize w:val="1"/>
      <w:tblCellMar>
        <w:left w:w="108" w:type="dxa"/>
        <w:right w:w="108" w:type="dxa"/>
      </w:tblCellMar>
    </w:tblPr>
  </w:style>
  <w:style w:type="table" w:customStyle="1" w:styleId="affffffffffff4">
    <w:basedOn w:val="TableNormal8"/>
    <w:tblPr>
      <w:tblStyleRowBandSize w:val="1"/>
      <w:tblStyleColBandSize w:val="1"/>
      <w:tblCellMar>
        <w:left w:w="108" w:type="dxa"/>
        <w:right w:w="108" w:type="dxa"/>
      </w:tblCellMar>
    </w:tblPr>
  </w:style>
  <w:style w:type="table" w:customStyle="1" w:styleId="affffffffffff5">
    <w:basedOn w:val="TableNormal8"/>
    <w:tblPr>
      <w:tblStyleRowBandSize w:val="1"/>
      <w:tblStyleColBandSize w:val="1"/>
      <w:tblCellMar>
        <w:left w:w="108" w:type="dxa"/>
        <w:right w:w="108" w:type="dxa"/>
      </w:tblCellMar>
    </w:tblPr>
  </w:style>
  <w:style w:type="table" w:customStyle="1" w:styleId="affffffffffff6">
    <w:basedOn w:val="TableNormal8"/>
    <w:tblPr>
      <w:tblStyleRowBandSize w:val="1"/>
      <w:tblStyleColBandSize w:val="1"/>
      <w:tblCellMar>
        <w:left w:w="108" w:type="dxa"/>
        <w:right w:w="108" w:type="dxa"/>
      </w:tblCellMar>
    </w:tblPr>
  </w:style>
  <w:style w:type="table" w:customStyle="1" w:styleId="affffffffffff7">
    <w:basedOn w:val="TableNormal8"/>
    <w:tblPr>
      <w:tblStyleRowBandSize w:val="1"/>
      <w:tblStyleColBandSize w:val="1"/>
      <w:tblCellMar>
        <w:left w:w="108" w:type="dxa"/>
        <w:right w:w="108" w:type="dxa"/>
      </w:tblCellMar>
    </w:tblPr>
  </w:style>
  <w:style w:type="table" w:customStyle="1" w:styleId="affffffffffff8">
    <w:basedOn w:val="TableNormal8"/>
    <w:tblPr>
      <w:tblStyleRowBandSize w:val="1"/>
      <w:tblStyleColBandSize w:val="1"/>
      <w:tblCellMar>
        <w:left w:w="108" w:type="dxa"/>
        <w:right w:w="108" w:type="dxa"/>
      </w:tblCellMar>
    </w:tblPr>
  </w:style>
  <w:style w:type="table" w:customStyle="1" w:styleId="affffffffffff9">
    <w:basedOn w:val="TableNormal8"/>
    <w:tblPr>
      <w:tblStyleRowBandSize w:val="1"/>
      <w:tblStyleColBandSize w:val="1"/>
      <w:tblCellMar>
        <w:left w:w="108" w:type="dxa"/>
        <w:right w:w="108" w:type="dxa"/>
      </w:tblCellMar>
    </w:tblPr>
  </w:style>
  <w:style w:type="table" w:customStyle="1" w:styleId="affffffffffffa">
    <w:basedOn w:val="TableNormal8"/>
    <w:tblPr>
      <w:tblStyleRowBandSize w:val="1"/>
      <w:tblStyleColBandSize w:val="1"/>
      <w:tblCellMar>
        <w:left w:w="108" w:type="dxa"/>
        <w:right w:w="108" w:type="dxa"/>
      </w:tblCellMar>
    </w:tblPr>
  </w:style>
  <w:style w:type="table" w:customStyle="1" w:styleId="affffffffffffb">
    <w:basedOn w:val="TableNormal8"/>
    <w:tblPr>
      <w:tblStyleRowBandSize w:val="1"/>
      <w:tblStyleColBandSize w:val="1"/>
      <w:tblCellMar>
        <w:left w:w="108" w:type="dxa"/>
        <w:right w:w="108" w:type="dxa"/>
      </w:tblCellMar>
    </w:tblPr>
  </w:style>
  <w:style w:type="table" w:customStyle="1" w:styleId="affffffffffffc">
    <w:basedOn w:val="TableNormal8"/>
    <w:tblPr>
      <w:tblStyleRowBandSize w:val="1"/>
      <w:tblStyleColBandSize w:val="1"/>
      <w:tblCellMar>
        <w:left w:w="108" w:type="dxa"/>
        <w:right w:w="108" w:type="dxa"/>
      </w:tblCellMar>
    </w:tblPr>
  </w:style>
  <w:style w:type="table" w:customStyle="1" w:styleId="affffffffffffd">
    <w:basedOn w:val="TableNormal8"/>
    <w:tblPr>
      <w:tblStyleRowBandSize w:val="1"/>
      <w:tblStyleColBandSize w:val="1"/>
      <w:tblCellMar>
        <w:left w:w="108" w:type="dxa"/>
        <w:right w:w="108" w:type="dxa"/>
      </w:tblCellMar>
    </w:tblPr>
  </w:style>
  <w:style w:type="table" w:customStyle="1" w:styleId="affffffffffffe">
    <w:basedOn w:val="TableNormal8"/>
    <w:tblPr>
      <w:tblStyleRowBandSize w:val="1"/>
      <w:tblStyleColBandSize w:val="1"/>
      <w:tblCellMar>
        <w:left w:w="108" w:type="dxa"/>
        <w:right w:w="108" w:type="dxa"/>
      </w:tblCellMar>
    </w:tblPr>
  </w:style>
  <w:style w:type="table" w:customStyle="1" w:styleId="afffffffffffff">
    <w:basedOn w:val="TableNormal8"/>
    <w:tblPr>
      <w:tblStyleRowBandSize w:val="1"/>
      <w:tblStyleColBandSize w:val="1"/>
      <w:tblCellMar>
        <w:left w:w="108" w:type="dxa"/>
        <w:right w:w="108" w:type="dxa"/>
      </w:tblCellMar>
    </w:tblPr>
  </w:style>
  <w:style w:type="table" w:customStyle="1" w:styleId="afffffffffffff0">
    <w:basedOn w:val="TableNormal8"/>
    <w:tblPr>
      <w:tblStyleRowBandSize w:val="1"/>
      <w:tblStyleColBandSize w:val="1"/>
      <w:tblCellMar>
        <w:left w:w="108" w:type="dxa"/>
        <w:right w:w="108" w:type="dxa"/>
      </w:tblCellMar>
    </w:tblPr>
  </w:style>
  <w:style w:type="table" w:customStyle="1" w:styleId="afffffffffffff1">
    <w:basedOn w:val="TableNormal8"/>
    <w:tblPr>
      <w:tblStyleRowBandSize w:val="1"/>
      <w:tblStyleColBandSize w:val="1"/>
      <w:tblCellMar>
        <w:left w:w="108" w:type="dxa"/>
        <w:right w:w="108" w:type="dxa"/>
      </w:tblCellMar>
    </w:tblPr>
  </w:style>
  <w:style w:type="table" w:customStyle="1" w:styleId="afffffffffffff2">
    <w:basedOn w:val="TableNormal8"/>
    <w:tblPr>
      <w:tblStyleRowBandSize w:val="1"/>
      <w:tblStyleColBandSize w:val="1"/>
      <w:tblCellMar>
        <w:left w:w="108" w:type="dxa"/>
        <w:right w:w="108" w:type="dxa"/>
      </w:tblCellMar>
    </w:tblPr>
  </w:style>
  <w:style w:type="table" w:customStyle="1" w:styleId="afffffffffffff3">
    <w:basedOn w:val="TableNormal8"/>
    <w:tblPr>
      <w:tblStyleRowBandSize w:val="1"/>
      <w:tblStyleColBandSize w:val="1"/>
      <w:tblCellMar>
        <w:left w:w="108" w:type="dxa"/>
        <w:right w:w="108" w:type="dxa"/>
      </w:tblCellMar>
    </w:tblPr>
  </w:style>
  <w:style w:type="table" w:customStyle="1" w:styleId="afffffffffffff4">
    <w:basedOn w:val="TableNormal8"/>
    <w:tblPr>
      <w:tblStyleRowBandSize w:val="1"/>
      <w:tblStyleColBandSize w:val="1"/>
      <w:tblCellMar>
        <w:left w:w="108" w:type="dxa"/>
        <w:right w:w="108" w:type="dxa"/>
      </w:tblCellMar>
    </w:tblPr>
  </w:style>
  <w:style w:type="table" w:customStyle="1" w:styleId="afffffffffffff5">
    <w:basedOn w:val="TableNormal8"/>
    <w:tblPr>
      <w:tblStyleRowBandSize w:val="1"/>
      <w:tblStyleColBandSize w:val="1"/>
      <w:tblCellMar>
        <w:left w:w="108" w:type="dxa"/>
        <w:right w:w="108" w:type="dxa"/>
      </w:tblCellMar>
    </w:tblPr>
  </w:style>
  <w:style w:type="table" w:customStyle="1" w:styleId="afffffffffffff6">
    <w:basedOn w:val="TableNormal8"/>
    <w:tblPr>
      <w:tblStyleRowBandSize w:val="1"/>
      <w:tblStyleColBandSize w:val="1"/>
      <w:tblCellMar>
        <w:left w:w="108" w:type="dxa"/>
        <w:right w:w="108" w:type="dxa"/>
      </w:tblCellMar>
    </w:tblPr>
  </w:style>
  <w:style w:type="table" w:customStyle="1" w:styleId="afffffffffffff7">
    <w:basedOn w:val="TableNormal8"/>
    <w:tblPr>
      <w:tblStyleRowBandSize w:val="1"/>
      <w:tblStyleColBandSize w:val="1"/>
      <w:tblCellMar>
        <w:left w:w="108" w:type="dxa"/>
        <w:right w:w="108" w:type="dxa"/>
      </w:tblCellMar>
    </w:tblPr>
  </w:style>
  <w:style w:type="table" w:customStyle="1" w:styleId="afffffffffffff8">
    <w:basedOn w:val="TableNormal8"/>
    <w:tblPr>
      <w:tblStyleRowBandSize w:val="1"/>
      <w:tblStyleColBandSize w:val="1"/>
      <w:tblCellMar>
        <w:left w:w="108" w:type="dxa"/>
        <w:right w:w="108" w:type="dxa"/>
      </w:tblCellMar>
    </w:tblPr>
  </w:style>
  <w:style w:type="table" w:customStyle="1" w:styleId="afffffffffffff9">
    <w:basedOn w:val="TableNormal8"/>
    <w:tblPr>
      <w:tblStyleRowBandSize w:val="1"/>
      <w:tblStyleColBandSize w:val="1"/>
      <w:tblCellMar>
        <w:left w:w="108" w:type="dxa"/>
        <w:right w:w="108" w:type="dxa"/>
      </w:tblCellMar>
    </w:tblPr>
  </w:style>
  <w:style w:type="table" w:customStyle="1" w:styleId="afffffffffffffa">
    <w:basedOn w:val="TableNormal8"/>
    <w:tblPr>
      <w:tblStyleRowBandSize w:val="1"/>
      <w:tblStyleColBandSize w:val="1"/>
      <w:tblCellMar>
        <w:left w:w="108" w:type="dxa"/>
        <w:right w:w="108" w:type="dxa"/>
      </w:tblCellMar>
    </w:tblPr>
  </w:style>
  <w:style w:type="table" w:customStyle="1" w:styleId="afffffffffffffb">
    <w:basedOn w:val="TableNormal8"/>
    <w:tblPr>
      <w:tblStyleRowBandSize w:val="1"/>
      <w:tblStyleColBandSize w:val="1"/>
      <w:tblCellMar>
        <w:left w:w="108" w:type="dxa"/>
        <w:right w:w="108" w:type="dxa"/>
      </w:tblCellMar>
    </w:tblPr>
  </w:style>
  <w:style w:type="table" w:customStyle="1" w:styleId="afffffffffffffc">
    <w:basedOn w:val="TableNormal8"/>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8"/>
    <w:tblPr>
      <w:tblStyleRowBandSize w:val="1"/>
      <w:tblStyleColBandSize w:val="1"/>
      <w:tblCellMar>
        <w:left w:w="108" w:type="dxa"/>
        <w:right w:w="108" w:type="dxa"/>
      </w:tblCellMar>
    </w:tblPr>
  </w:style>
  <w:style w:type="table" w:customStyle="1" w:styleId="a0">
    <w:basedOn w:val="TableNormal8"/>
    <w:tblPr>
      <w:tblStyleRowBandSize w:val="1"/>
      <w:tblStyleColBandSize w:val="1"/>
      <w:tblCellMar>
        <w:left w:w="108" w:type="dxa"/>
        <w:right w:w="108" w:type="dxa"/>
      </w:tblCellMar>
    </w:tblPr>
  </w:style>
  <w:style w:type="table" w:customStyle="1" w:styleId="a1">
    <w:basedOn w:val="TableNormal8"/>
    <w:tblPr>
      <w:tblStyleRowBandSize w:val="1"/>
      <w:tblStyleColBandSize w:val="1"/>
      <w:tblCellMar>
        <w:left w:w="85" w:type="dxa"/>
        <w:right w:w="108" w:type="dxa"/>
      </w:tblCellMar>
    </w:tblPr>
  </w:style>
  <w:style w:type="table" w:customStyle="1" w:styleId="a2">
    <w:basedOn w:val="TableNormal8"/>
    <w:tblPr>
      <w:tblStyleRowBandSize w:val="1"/>
      <w:tblStyleColBandSize w:val="1"/>
      <w:tblCellMar>
        <w:left w:w="108" w:type="dxa"/>
        <w:right w:w="108" w:type="dxa"/>
      </w:tblCellMar>
    </w:tblPr>
  </w:style>
  <w:style w:type="table" w:customStyle="1" w:styleId="a3">
    <w:basedOn w:val="TableNormal8"/>
    <w:tblPr>
      <w:tblStyleRowBandSize w:val="1"/>
      <w:tblStyleColBandSize w:val="1"/>
      <w:tblCellMar>
        <w:left w:w="108" w:type="dxa"/>
        <w:right w:w="108" w:type="dxa"/>
      </w:tblCellMar>
    </w:tblPr>
  </w:style>
  <w:style w:type="table" w:customStyle="1" w:styleId="a4">
    <w:basedOn w:val="TableNormal8"/>
    <w:tblPr>
      <w:tblStyleRowBandSize w:val="1"/>
      <w:tblStyleColBandSize w:val="1"/>
      <w:tblCellMar>
        <w:left w:w="108" w:type="dxa"/>
        <w:right w:w="108" w:type="dxa"/>
      </w:tblCellMar>
    </w:tblPr>
  </w:style>
  <w:style w:type="table" w:customStyle="1" w:styleId="a5">
    <w:basedOn w:val="TableNormal8"/>
    <w:tblPr>
      <w:tblStyleRowBandSize w:val="1"/>
      <w:tblStyleColBandSize w:val="1"/>
      <w:tblCellMar>
        <w:left w:w="108" w:type="dxa"/>
        <w:right w:w="108" w:type="dxa"/>
      </w:tblCellMar>
    </w:tblPr>
  </w:style>
  <w:style w:type="table" w:customStyle="1" w:styleId="a6">
    <w:basedOn w:val="TableNormal8"/>
    <w:tblPr>
      <w:tblStyleRowBandSize w:val="1"/>
      <w:tblStyleColBandSize w:val="1"/>
      <w:tblCellMar>
        <w:left w:w="108" w:type="dxa"/>
        <w:right w:w="108" w:type="dxa"/>
      </w:tblCellMar>
    </w:tblPr>
  </w:style>
  <w:style w:type="table" w:customStyle="1" w:styleId="a7">
    <w:basedOn w:val="TableNormal8"/>
    <w:tblPr>
      <w:tblStyleRowBandSize w:val="1"/>
      <w:tblStyleColBandSize w:val="1"/>
      <w:tblCellMar>
        <w:left w:w="108" w:type="dxa"/>
        <w:right w:w="108" w:type="dxa"/>
      </w:tblCellMar>
    </w:tblPr>
  </w:style>
  <w:style w:type="table" w:customStyle="1" w:styleId="a8">
    <w:basedOn w:val="TableNormal8"/>
    <w:tblPr>
      <w:tblStyleRowBandSize w:val="1"/>
      <w:tblStyleColBandSize w:val="1"/>
      <w:tblCellMar>
        <w:left w:w="108" w:type="dxa"/>
        <w:right w:w="108" w:type="dxa"/>
      </w:tblCellMar>
    </w:tblPr>
  </w:style>
  <w:style w:type="table" w:customStyle="1" w:styleId="a9">
    <w:basedOn w:val="TableNormal8"/>
    <w:tblPr>
      <w:tblStyleRowBandSize w:val="1"/>
      <w:tblStyleColBandSize w:val="1"/>
      <w:tblCellMar>
        <w:left w:w="103" w:type="dxa"/>
        <w:right w:w="108" w:type="dxa"/>
      </w:tblCellMar>
    </w:tblPr>
  </w:style>
  <w:style w:type="table" w:customStyle="1" w:styleId="aa">
    <w:basedOn w:val="TableNormal8"/>
    <w:tblPr>
      <w:tblStyleRowBandSize w:val="1"/>
      <w:tblStyleColBandSize w:val="1"/>
      <w:tblCellMar>
        <w:left w:w="103" w:type="dxa"/>
        <w:right w:w="108" w:type="dxa"/>
      </w:tblCellMar>
    </w:tblPr>
  </w:style>
  <w:style w:type="table" w:customStyle="1" w:styleId="ab">
    <w:basedOn w:val="TableNormal8"/>
    <w:tblPr>
      <w:tblStyleRowBandSize w:val="1"/>
      <w:tblStyleColBandSize w:val="1"/>
      <w:tblCellMar>
        <w:left w:w="108" w:type="dxa"/>
        <w:right w:w="108" w:type="dxa"/>
      </w:tblCellMar>
    </w:tblPr>
  </w:style>
  <w:style w:type="table" w:customStyle="1" w:styleId="ac">
    <w:basedOn w:val="TableNormal8"/>
    <w:tblPr>
      <w:tblStyleRowBandSize w:val="1"/>
      <w:tblStyleColBandSize w:val="1"/>
      <w:tblCellMar>
        <w:left w:w="108" w:type="dxa"/>
        <w:right w:w="108" w:type="dxa"/>
      </w:tblCellMar>
    </w:tblPr>
  </w:style>
  <w:style w:type="table" w:customStyle="1" w:styleId="ad">
    <w:basedOn w:val="TableNormal8"/>
    <w:tblPr>
      <w:tblStyleRowBandSize w:val="1"/>
      <w:tblStyleColBandSize w:val="1"/>
      <w:tblCellMar>
        <w:left w:w="108" w:type="dxa"/>
        <w:right w:w="108" w:type="dxa"/>
      </w:tblCellMar>
    </w:tblPr>
  </w:style>
  <w:style w:type="table" w:customStyle="1" w:styleId="ae">
    <w:basedOn w:val="TableNormal8"/>
    <w:tblPr>
      <w:tblStyleRowBandSize w:val="1"/>
      <w:tblStyleColBandSize w:val="1"/>
      <w:tblCellMar>
        <w:left w:w="108" w:type="dxa"/>
        <w:right w:w="108" w:type="dxa"/>
      </w:tblCellMar>
    </w:tblPr>
  </w:style>
  <w:style w:type="table" w:customStyle="1" w:styleId="af">
    <w:basedOn w:val="TableNormal8"/>
    <w:tblPr>
      <w:tblStyleRowBandSize w:val="1"/>
      <w:tblStyleColBandSize w:val="1"/>
      <w:tblCellMar>
        <w:left w:w="108" w:type="dxa"/>
        <w:right w:w="108" w:type="dxa"/>
      </w:tblCellMar>
    </w:tblPr>
  </w:style>
  <w:style w:type="table" w:customStyle="1" w:styleId="af0">
    <w:basedOn w:val="TableNormal8"/>
    <w:tblPr>
      <w:tblStyleRowBandSize w:val="1"/>
      <w:tblStyleColBandSize w:val="1"/>
      <w:tblCellMar>
        <w:left w:w="108" w:type="dxa"/>
        <w:right w:w="108" w:type="dxa"/>
      </w:tblCellMar>
    </w:tblPr>
  </w:style>
  <w:style w:type="table" w:customStyle="1" w:styleId="af1">
    <w:basedOn w:val="TableNormal8"/>
    <w:tblPr>
      <w:tblStyleRowBandSize w:val="1"/>
      <w:tblStyleColBandSize w:val="1"/>
      <w:tblCellMar>
        <w:left w:w="108" w:type="dxa"/>
        <w:right w:w="108" w:type="dxa"/>
      </w:tblCellMar>
    </w:tblPr>
  </w:style>
  <w:style w:type="table" w:customStyle="1" w:styleId="af2">
    <w:basedOn w:val="TableNormal8"/>
    <w:tblPr>
      <w:tblStyleRowBandSize w:val="1"/>
      <w:tblStyleColBandSize w:val="1"/>
      <w:tblCellMar>
        <w:left w:w="108" w:type="dxa"/>
        <w:right w:w="108" w:type="dxa"/>
      </w:tblCellMar>
    </w:tblPr>
  </w:style>
  <w:style w:type="table" w:customStyle="1" w:styleId="af3">
    <w:basedOn w:val="TableNormal8"/>
    <w:tblPr>
      <w:tblStyleRowBandSize w:val="1"/>
      <w:tblStyleColBandSize w:val="1"/>
      <w:tblCellMar>
        <w:left w:w="108" w:type="dxa"/>
        <w:right w:w="108" w:type="dxa"/>
      </w:tblCellMar>
    </w:tblPr>
  </w:style>
  <w:style w:type="table" w:customStyle="1" w:styleId="af4">
    <w:basedOn w:val="TableNormal8"/>
    <w:tblPr>
      <w:tblStyleRowBandSize w:val="1"/>
      <w:tblStyleColBandSize w:val="1"/>
      <w:tblCellMar>
        <w:left w:w="108" w:type="dxa"/>
        <w:right w:w="108" w:type="dxa"/>
      </w:tblCellMar>
    </w:tblPr>
  </w:style>
  <w:style w:type="table" w:customStyle="1" w:styleId="af5">
    <w:basedOn w:val="TableNormal8"/>
    <w:tblPr>
      <w:tblStyleRowBandSize w:val="1"/>
      <w:tblStyleColBandSize w:val="1"/>
      <w:tblCellMar>
        <w:left w:w="108" w:type="dxa"/>
        <w:right w:w="108" w:type="dxa"/>
      </w:tblCellMar>
    </w:tblPr>
  </w:style>
  <w:style w:type="table" w:customStyle="1" w:styleId="af6">
    <w:basedOn w:val="TableNormal8"/>
    <w:tblPr>
      <w:tblStyleRowBandSize w:val="1"/>
      <w:tblStyleColBandSize w:val="1"/>
      <w:tblCellMar>
        <w:left w:w="108" w:type="dxa"/>
        <w:right w:w="108" w:type="dxa"/>
      </w:tblCellMar>
    </w:tblPr>
  </w:style>
  <w:style w:type="table" w:customStyle="1" w:styleId="af7">
    <w:basedOn w:val="TableNormal8"/>
    <w:tblPr>
      <w:tblStyleRowBandSize w:val="1"/>
      <w:tblStyleColBandSize w:val="1"/>
      <w:tblCellMar>
        <w:left w:w="108" w:type="dxa"/>
        <w:right w:w="108" w:type="dxa"/>
      </w:tblCellMar>
    </w:tblPr>
  </w:style>
  <w:style w:type="table" w:customStyle="1" w:styleId="af8">
    <w:basedOn w:val="TableNormal8"/>
    <w:tblPr>
      <w:tblStyleRowBandSize w:val="1"/>
      <w:tblStyleColBandSize w:val="1"/>
      <w:tblCellMar>
        <w:left w:w="108" w:type="dxa"/>
        <w:right w:w="108" w:type="dxa"/>
      </w:tblCellMar>
    </w:tblPr>
  </w:style>
  <w:style w:type="table" w:customStyle="1" w:styleId="af9">
    <w:basedOn w:val="TableNormal8"/>
    <w:tblPr>
      <w:tblStyleRowBandSize w:val="1"/>
      <w:tblStyleColBandSize w:val="1"/>
      <w:tblCellMar>
        <w:left w:w="115" w:type="dxa"/>
        <w:right w:w="115" w:type="dxa"/>
      </w:tblCellMar>
    </w:tblPr>
  </w:style>
  <w:style w:type="table" w:customStyle="1" w:styleId="afa">
    <w:basedOn w:val="TableNormal8"/>
    <w:tblPr>
      <w:tblStyleRowBandSize w:val="1"/>
      <w:tblStyleColBandSize w:val="1"/>
      <w:tblCellMar>
        <w:left w:w="108" w:type="dxa"/>
        <w:right w:w="108" w:type="dxa"/>
      </w:tblCellMar>
    </w:tblPr>
  </w:style>
  <w:style w:type="table" w:customStyle="1" w:styleId="afb">
    <w:basedOn w:val="TableNormal8"/>
    <w:tblPr>
      <w:tblStyleRowBandSize w:val="1"/>
      <w:tblStyleColBandSize w:val="1"/>
      <w:tblCellMar>
        <w:left w:w="108" w:type="dxa"/>
        <w:right w:w="108" w:type="dxa"/>
      </w:tblCellMar>
    </w:tblPr>
  </w:style>
  <w:style w:type="table" w:customStyle="1" w:styleId="afc">
    <w:basedOn w:val="TableNormal8"/>
    <w:tblPr>
      <w:tblStyleRowBandSize w:val="1"/>
      <w:tblStyleColBandSize w:val="1"/>
      <w:tblCellMar>
        <w:left w:w="108" w:type="dxa"/>
        <w:right w:w="108" w:type="dxa"/>
      </w:tblCellMar>
    </w:tblPr>
  </w:style>
  <w:style w:type="table" w:customStyle="1" w:styleId="afd">
    <w:basedOn w:val="TableNormal8"/>
    <w:tblPr>
      <w:tblStyleRowBandSize w:val="1"/>
      <w:tblStyleColBandSize w:val="1"/>
      <w:tblCellMar>
        <w:left w:w="108" w:type="dxa"/>
        <w:right w:w="108" w:type="dxa"/>
      </w:tblCellMar>
    </w:tblPr>
  </w:style>
  <w:style w:type="table" w:customStyle="1" w:styleId="afe">
    <w:basedOn w:val="TableNormal8"/>
    <w:tblPr>
      <w:tblStyleRowBandSize w:val="1"/>
      <w:tblStyleColBandSize w:val="1"/>
      <w:tblCellMar>
        <w:left w:w="108" w:type="dxa"/>
        <w:right w:w="108" w:type="dxa"/>
      </w:tblCellMar>
    </w:tblPr>
  </w:style>
  <w:style w:type="table" w:customStyle="1" w:styleId="aff">
    <w:basedOn w:val="TableNormal8"/>
    <w:tblPr>
      <w:tblStyleRowBandSize w:val="1"/>
      <w:tblStyleColBandSize w:val="1"/>
      <w:tblCellMar>
        <w:left w:w="108" w:type="dxa"/>
        <w:right w:w="108" w:type="dxa"/>
      </w:tblCellMar>
    </w:tblPr>
  </w:style>
  <w:style w:type="table" w:customStyle="1" w:styleId="aff0">
    <w:basedOn w:val="TableNormal8"/>
    <w:tblPr>
      <w:tblStyleRowBandSize w:val="1"/>
      <w:tblStyleColBandSize w:val="1"/>
      <w:tblCellMar>
        <w:left w:w="108" w:type="dxa"/>
        <w:right w:w="108" w:type="dxa"/>
      </w:tblCellMar>
    </w:tblPr>
  </w:style>
  <w:style w:type="table" w:customStyle="1" w:styleId="aff1">
    <w:basedOn w:val="TableNormal8"/>
    <w:tblPr>
      <w:tblStyleRowBandSize w:val="1"/>
      <w:tblStyleColBandSize w:val="1"/>
      <w:tblCellMar>
        <w:left w:w="108" w:type="dxa"/>
        <w:right w:w="108" w:type="dxa"/>
      </w:tblCellMar>
    </w:tblPr>
  </w:style>
  <w:style w:type="table" w:customStyle="1" w:styleId="aff2">
    <w:basedOn w:val="TableNormal8"/>
    <w:tblPr>
      <w:tblStyleRowBandSize w:val="1"/>
      <w:tblStyleColBandSize w:val="1"/>
      <w:tblCellMar>
        <w:left w:w="108" w:type="dxa"/>
        <w:right w:w="108" w:type="dxa"/>
      </w:tblCellMar>
    </w:tblPr>
  </w:style>
  <w:style w:type="table" w:customStyle="1" w:styleId="aff3">
    <w:basedOn w:val="TableNormal8"/>
    <w:tblPr>
      <w:tblStyleRowBandSize w:val="1"/>
      <w:tblStyleColBandSize w:val="1"/>
      <w:tblCellMar>
        <w:left w:w="108" w:type="dxa"/>
        <w:right w:w="108" w:type="dxa"/>
      </w:tblCellMar>
    </w:tblPr>
  </w:style>
  <w:style w:type="table" w:customStyle="1" w:styleId="aff4">
    <w:basedOn w:val="TableNormal8"/>
    <w:tblPr>
      <w:tblStyleRowBandSize w:val="1"/>
      <w:tblStyleColBandSize w:val="1"/>
      <w:tblCellMar>
        <w:left w:w="108" w:type="dxa"/>
        <w:right w:w="108" w:type="dxa"/>
      </w:tblCellMar>
    </w:tblPr>
  </w:style>
  <w:style w:type="table" w:customStyle="1" w:styleId="aff5">
    <w:basedOn w:val="TableNormal8"/>
    <w:tblPr>
      <w:tblStyleRowBandSize w:val="1"/>
      <w:tblStyleColBandSize w:val="1"/>
      <w:tblCellMar>
        <w:left w:w="108" w:type="dxa"/>
        <w:right w:w="108" w:type="dxa"/>
      </w:tblCellMar>
    </w:tblPr>
  </w:style>
  <w:style w:type="table" w:customStyle="1" w:styleId="aff6">
    <w:basedOn w:val="TableNormal8"/>
    <w:tblPr>
      <w:tblStyleRowBandSize w:val="1"/>
      <w:tblStyleColBandSize w:val="1"/>
      <w:tblCellMar>
        <w:left w:w="108" w:type="dxa"/>
        <w:right w:w="108" w:type="dxa"/>
      </w:tblCellMar>
    </w:tblPr>
  </w:style>
  <w:style w:type="table" w:customStyle="1" w:styleId="aff7">
    <w:basedOn w:val="TableNormal8"/>
    <w:tblPr>
      <w:tblStyleRowBandSize w:val="1"/>
      <w:tblStyleColBandSize w:val="1"/>
      <w:tblCellMar>
        <w:left w:w="108" w:type="dxa"/>
        <w:right w:w="108" w:type="dxa"/>
      </w:tblCellMar>
    </w:tblPr>
  </w:style>
  <w:style w:type="table" w:customStyle="1" w:styleId="aff8">
    <w:basedOn w:val="TableNormal8"/>
    <w:tblPr>
      <w:tblStyleRowBandSize w:val="1"/>
      <w:tblStyleColBandSize w:val="1"/>
      <w:tblCellMar>
        <w:left w:w="108" w:type="dxa"/>
        <w:right w:w="108" w:type="dxa"/>
      </w:tblCellMar>
    </w:tblPr>
  </w:style>
  <w:style w:type="table" w:customStyle="1" w:styleId="aff9">
    <w:basedOn w:val="TableNormal8"/>
    <w:tblPr>
      <w:tblStyleRowBandSize w:val="1"/>
      <w:tblStyleColBandSize w:val="1"/>
      <w:tblCellMar>
        <w:left w:w="108" w:type="dxa"/>
        <w:right w:w="108" w:type="dxa"/>
      </w:tblCellMar>
    </w:tblPr>
  </w:style>
  <w:style w:type="table" w:customStyle="1" w:styleId="affa">
    <w:basedOn w:val="TableNormal8"/>
    <w:tblPr>
      <w:tblStyleRowBandSize w:val="1"/>
      <w:tblStyleColBandSize w:val="1"/>
      <w:tblCellMar>
        <w:left w:w="108" w:type="dxa"/>
        <w:right w:w="108" w:type="dxa"/>
      </w:tblCellMar>
    </w:tblPr>
  </w:style>
  <w:style w:type="table" w:customStyle="1" w:styleId="affb">
    <w:basedOn w:val="TableNormal8"/>
    <w:tblPr>
      <w:tblStyleRowBandSize w:val="1"/>
      <w:tblStyleColBandSize w:val="1"/>
      <w:tblCellMar>
        <w:left w:w="108" w:type="dxa"/>
        <w:right w:w="108" w:type="dxa"/>
      </w:tblCellMar>
    </w:tblPr>
  </w:style>
  <w:style w:type="table" w:customStyle="1" w:styleId="affc">
    <w:basedOn w:val="TableNormal8"/>
    <w:tblPr>
      <w:tblStyleRowBandSize w:val="1"/>
      <w:tblStyleColBandSize w:val="1"/>
      <w:tblCellMar>
        <w:left w:w="108" w:type="dxa"/>
        <w:right w:w="108" w:type="dxa"/>
      </w:tblCellMar>
    </w:tblPr>
  </w:style>
  <w:style w:type="table" w:customStyle="1" w:styleId="affd">
    <w:basedOn w:val="TableNormal8"/>
    <w:tblPr>
      <w:tblStyleRowBandSize w:val="1"/>
      <w:tblStyleColBandSize w:val="1"/>
      <w:tblCellMar>
        <w:left w:w="108" w:type="dxa"/>
        <w:right w:w="108" w:type="dxa"/>
      </w:tblCellMar>
    </w:tblPr>
  </w:style>
  <w:style w:type="table" w:customStyle="1" w:styleId="affe">
    <w:basedOn w:val="TableNormal8"/>
    <w:tblPr>
      <w:tblStyleRowBandSize w:val="1"/>
      <w:tblStyleColBandSize w:val="1"/>
      <w:tblCellMar>
        <w:left w:w="108" w:type="dxa"/>
        <w:right w:w="108" w:type="dxa"/>
      </w:tblCellMar>
    </w:tblPr>
  </w:style>
  <w:style w:type="table" w:customStyle="1" w:styleId="afff">
    <w:basedOn w:val="TableNormal8"/>
    <w:tblPr>
      <w:tblStyleRowBandSize w:val="1"/>
      <w:tblStyleColBandSize w:val="1"/>
      <w:tblCellMar>
        <w:left w:w="108" w:type="dxa"/>
        <w:right w:w="108" w:type="dxa"/>
      </w:tblCellMar>
    </w:tblPr>
  </w:style>
  <w:style w:type="table" w:customStyle="1" w:styleId="afff0">
    <w:basedOn w:val="TableNormal8"/>
    <w:tblPr>
      <w:tblStyleRowBandSize w:val="1"/>
      <w:tblStyleColBandSize w:val="1"/>
      <w:tblCellMar>
        <w:left w:w="108" w:type="dxa"/>
        <w:right w:w="108" w:type="dxa"/>
      </w:tblCellMar>
    </w:tblPr>
  </w:style>
  <w:style w:type="table" w:customStyle="1" w:styleId="afff1">
    <w:basedOn w:val="TableNormal8"/>
    <w:tblPr>
      <w:tblStyleRowBandSize w:val="1"/>
      <w:tblStyleColBandSize w:val="1"/>
      <w:tblCellMar>
        <w:left w:w="108" w:type="dxa"/>
        <w:right w:w="108" w:type="dxa"/>
      </w:tblCellMar>
    </w:tblPr>
  </w:style>
  <w:style w:type="table" w:customStyle="1" w:styleId="afff2">
    <w:basedOn w:val="TableNormal8"/>
    <w:tblPr>
      <w:tblStyleRowBandSize w:val="1"/>
      <w:tblStyleColBandSize w:val="1"/>
      <w:tblCellMar>
        <w:left w:w="108" w:type="dxa"/>
        <w:right w:w="108" w:type="dxa"/>
      </w:tblCellMar>
    </w:tblPr>
  </w:style>
  <w:style w:type="table" w:customStyle="1" w:styleId="afff3">
    <w:basedOn w:val="TableNormal8"/>
    <w:tblPr>
      <w:tblStyleRowBandSize w:val="1"/>
      <w:tblStyleColBandSize w:val="1"/>
      <w:tblCellMar>
        <w:left w:w="108" w:type="dxa"/>
        <w:right w:w="108" w:type="dxa"/>
      </w:tblCellMar>
    </w:tblPr>
  </w:style>
  <w:style w:type="table" w:customStyle="1" w:styleId="afff4">
    <w:basedOn w:val="TableNormal8"/>
    <w:tblPr>
      <w:tblStyleRowBandSize w:val="1"/>
      <w:tblStyleColBandSize w:val="1"/>
      <w:tblCellMar>
        <w:left w:w="108" w:type="dxa"/>
        <w:right w:w="108" w:type="dxa"/>
      </w:tblCellMar>
    </w:tblPr>
  </w:style>
  <w:style w:type="table" w:customStyle="1" w:styleId="afff5">
    <w:basedOn w:val="TableNormal8"/>
    <w:tblPr>
      <w:tblStyleRowBandSize w:val="1"/>
      <w:tblStyleColBandSize w:val="1"/>
      <w:tblCellMar>
        <w:left w:w="108" w:type="dxa"/>
        <w:right w:w="108" w:type="dxa"/>
      </w:tblCellMar>
    </w:tblPr>
  </w:style>
  <w:style w:type="table" w:customStyle="1" w:styleId="afff6">
    <w:basedOn w:val="TableNormal8"/>
    <w:tblPr>
      <w:tblStyleRowBandSize w:val="1"/>
      <w:tblStyleColBandSize w:val="1"/>
      <w:tblCellMar>
        <w:left w:w="108" w:type="dxa"/>
        <w:right w:w="108" w:type="dxa"/>
      </w:tblCellMar>
    </w:tblPr>
  </w:style>
  <w:style w:type="table" w:customStyle="1" w:styleId="afff7">
    <w:basedOn w:val="TableNormal8"/>
    <w:tblPr>
      <w:tblStyleRowBandSize w:val="1"/>
      <w:tblStyleColBandSize w:val="1"/>
      <w:tblCellMar>
        <w:left w:w="108" w:type="dxa"/>
        <w:right w:w="108" w:type="dxa"/>
      </w:tblCellMar>
    </w:tblPr>
  </w:style>
  <w:style w:type="table" w:customStyle="1" w:styleId="afff8">
    <w:basedOn w:val="TableNormal8"/>
    <w:tblPr>
      <w:tblStyleRowBandSize w:val="1"/>
      <w:tblStyleColBandSize w:val="1"/>
      <w:tblCellMar>
        <w:left w:w="108" w:type="dxa"/>
        <w:right w:w="108" w:type="dxa"/>
      </w:tblCellMar>
    </w:tblPr>
  </w:style>
  <w:style w:type="table" w:customStyle="1" w:styleId="afff9">
    <w:basedOn w:val="TableNormal8"/>
    <w:tblPr>
      <w:tblStyleRowBandSize w:val="1"/>
      <w:tblStyleColBandSize w:val="1"/>
      <w:tblCellMar>
        <w:left w:w="108" w:type="dxa"/>
        <w:right w:w="108" w:type="dxa"/>
      </w:tblCellMar>
    </w:tblPr>
  </w:style>
  <w:style w:type="table" w:customStyle="1" w:styleId="afffa">
    <w:basedOn w:val="TableNormal8"/>
    <w:tblPr>
      <w:tblStyleRowBandSize w:val="1"/>
      <w:tblStyleColBandSize w:val="1"/>
      <w:tblCellMar>
        <w:left w:w="108" w:type="dxa"/>
        <w:right w:w="108" w:type="dxa"/>
      </w:tblCellMar>
    </w:tblPr>
  </w:style>
  <w:style w:type="table" w:customStyle="1" w:styleId="afffb">
    <w:basedOn w:val="TableNormal8"/>
    <w:tblPr>
      <w:tblStyleRowBandSize w:val="1"/>
      <w:tblStyleColBandSize w:val="1"/>
      <w:tblCellMar>
        <w:left w:w="108" w:type="dxa"/>
        <w:right w:w="108" w:type="dxa"/>
      </w:tblCellMar>
    </w:tblPr>
  </w:style>
  <w:style w:type="table" w:customStyle="1" w:styleId="afffc">
    <w:basedOn w:val="TableNormal8"/>
    <w:tblPr>
      <w:tblStyleRowBandSize w:val="1"/>
      <w:tblStyleColBandSize w:val="1"/>
      <w:tblCellMar>
        <w:left w:w="108" w:type="dxa"/>
        <w:right w:w="108" w:type="dxa"/>
      </w:tblCellMar>
    </w:tblPr>
  </w:style>
  <w:style w:type="table" w:customStyle="1" w:styleId="afffd">
    <w:basedOn w:val="TableNormal8"/>
    <w:tblPr>
      <w:tblStyleRowBandSize w:val="1"/>
      <w:tblStyleColBandSize w:val="1"/>
      <w:tblCellMar>
        <w:left w:w="108" w:type="dxa"/>
        <w:right w:w="108" w:type="dxa"/>
      </w:tblCellMar>
    </w:tblPr>
  </w:style>
  <w:style w:type="table" w:customStyle="1" w:styleId="afffe">
    <w:basedOn w:val="TableNormal8"/>
    <w:tblPr>
      <w:tblStyleRowBandSize w:val="1"/>
      <w:tblStyleColBandSize w:val="1"/>
      <w:tblCellMar>
        <w:left w:w="108" w:type="dxa"/>
        <w:right w:w="108" w:type="dxa"/>
      </w:tblCellMar>
    </w:tblPr>
  </w:style>
  <w:style w:type="table" w:customStyle="1" w:styleId="affff">
    <w:basedOn w:val="TableNormal8"/>
    <w:tblPr>
      <w:tblStyleRowBandSize w:val="1"/>
      <w:tblStyleColBandSize w:val="1"/>
      <w:tblCellMar>
        <w:left w:w="108" w:type="dxa"/>
        <w:right w:w="108" w:type="dxa"/>
      </w:tblCellMar>
    </w:tblPr>
  </w:style>
  <w:style w:type="table" w:customStyle="1" w:styleId="affff0">
    <w:basedOn w:val="TableNormal8"/>
    <w:tblPr>
      <w:tblStyleRowBandSize w:val="1"/>
      <w:tblStyleColBandSize w:val="1"/>
      <w:tblCellMar>
        <w:left w:w="108" w:type="dxa"/>
        <w:right w:w="108" w:type="dxa"/>
      </w:tblCellMar>
    </w:tblPr>
  </w:style>
  <w:style w:type="table" w:customStyle="1" w:styleId="affff1">
    <w:basedOn w:val="TableNormal8"/>
    <w:tblPr>
      <w:tblStyleRowBandSize w:val="1"/>
      <w:tblStyleColBandSize w:val="1"/>
      <w:tblCellMar>
        <w:left w:w="108" w:type="dxa"/>
        <w:right w:w="108" w:type="dxa"/>
      </w:tblCellMar>
    </w:tblPr>
  </w:style>
  <w:style w:type="table" w:customStyle="1" w:styleId="affff2">
    <w:basedOn w:val="TableNormal8"/>
    <w:tblPr>
      <w:tblStyleRowBandSize w:val="1"/>
      <w:tblStyleColBandSize w:val="1"/>
      <w:tblCellMar>
        <w:left w:w="108" w:type="dxa"/>
        <w:right w:w="108" w:type="dxa"/>
      </w:tblCellMar>
    </w:tblPr>
  </w:style>
  <w:style w:type="table" w:customStyle="1" w:styleId="affff3">
    <w:basedOn w:val="TableNormal8"/>
    <w:tblPr>
      <w:tblStyleRowBandSize w:val="1"/>
      <w:tblStyleColBandSize w:val="1"/>
      <w:tblCellMar>
        <w:left w:w="108" w:type="dxa"/>
        <w:right w:w="108" w:type="dxa"/>
      </w:tblCellMar>
    </w:tblPr>
  </w:style>
  <w:style w:type="table" w:customStyle="1" w:styleId="affff4">
    <w:basedOn w:val="TableNormal8"/>
    <w:tblPr>
      <w:tblStyleRowBandSize w:val="1"/>
      <w:tblStyleColBandSize w:val="1"/>
      <w:tblCellMar>
        <w:left w:w="108" w:type="dxa"/>
        <w:right w:w="108" w:type="dxa"/>
      </w:tblCellMar>
    </w:tblPr>
  </w:style>
  <w:style w:type="table" w:customStyle="1" w:styleId="affff5">
    <w:basedOn w:val="TableNormal8"/>
    <w:tblPr>
      <w:tblStyleRowBandSize w:val="1"/>
      <w:tblStyleColBandSize w:val="1"/>
      <w:tblCellMar>
        <w:left w:w="108" w:type="dxa"/>
        <w:right w:w="108" w:type="dxa"/>
      </w:tblCellMar>
    </w:tblPr>
  </w:style>
  <w:style w:type="table" w:customStyle="1" w:styleId="affff6">
    <w:basedOn w:val="TableNormal8"/>
    <w:tblPr>
      <w:tblStyleRowBandSize w:val="1"/>
      <w:tblStyleColBandSize w:val="1"/>
      <w:tblCellMar>
        <w:left w:w="108" w:type="dxa"/>
        <w:right w:w="108" w:type="dxa"/>
      </w:tblCellMar>
    </w:tblPr>
  </w:style>
  <w:style w:type="table" w:customStyle="1" w:styleId="affff7">
    <w:basedOn w:val="TableNormal8"/>
    <w:tblPr>
      <w:tblStyleRowBandSize w:val="1"/>
      <w:tblStyleColBandSize w:val="1"/>
      <w:tblCellMar>
        <w:left w:w="108" w:type="dxa"/>
        <w:right w:w="108" w:type="dxa"/>
      </w:tblCellMar>
    </w:tblPr>
  </w:style>
  <w:style w:type="table" w:customStyle="1" w:styleId="affff8">
    <w:basedOn w:val="TableNormal8"/>
    <w:tblPr>
      <w:tblStyleRowBandSize w:val="1"/>
      <w:tblStyleColBandSize w:val="1"/>
      <w:tblCellMar>
        <w:left w:w="108" w:type="dxa"/>
        <w:right w:w="108" w:type="dxa"/>
      </w:tblCellMar>
    </w:tblPr>
  </w:style>
  <w:style w:type="table" w:customStyle="1" w:styleId="affff9">
    <w:basedOn w:val="TableNormal8"/>
    <w:tblPr>
      <w:tblStyleRowBandSize w:val="1"/>
      <w:tblStyleColBandSize w:val="1"/>
      <w:tblCellMar>
        <w:left w:w="108" w:type="dxa"/>
        <w:right w:w="108" w:type="dxa"/>
      </w:tblCellMar>
    </w:tblPr>
  </w:style>
  <w:style w:type="table" w:customStyle="1" w:styleId="affffa">
    <w:basedOn w:val="TableNormal8"/>
    <w:tblPr>
      <w:tblStyleRowBandSize w:val="1"/>
      <w:tblStyleColBandSize w:val="1"/>
      <w:tblCellMar>
        <w:left w:w="108" w:type="dxa"/>
        <w:right w:w="108" w:type="dxa"/>
      </w:tblCellMar>
    </w:tblPr>
  </w:style>
  <w:style w:type="table" w:customStyle="1" w:styleId="affffb">
    <w:basedOn w:val="TableNormal8"/>
    <w:tblPr>
      <w:tblStyleRowBandSize w:val="1"/>
      <w:tblStyleColBandSize w:val="1"/>
      <w:tblCellMar>
        <w:left w:w="108" w:type="dxa"/>
        <w:right w:w="108" w:type="dxa"/>
      </w:tblCellMar>
    </w:tblPr>
  </w:style>
  <w:style w:type="table" w:customStyle="1" w:styleId="affffc">
    <w:basedOn w:val="TableNormal8"/>
    <w:tblPr>
      <w:tblStyleRowBandSize w:val="1"/>
      <w:tblStyleColBandSize w:val="1"/>
      <w:tblCellMar>
        <w:left w:w="108" w:type="dxa"/>
        <w:right w:w="108" w:type="dxa"/>
      </w:tblCellMar>
    </w:tblPr>
  </w:style>
  <w:style w:type="table" w:customStyle="1" w:styleId="affffd">
    <w:basedOn w:val="TableNormal8"/>
    <w:tblPr>
      <w:tblStyleRowBandSize w:val="1"/>
      <w:tblStyleColBandSize w:val="1"/>
      <w:tblCellMar>
        <w:left w:w="108" w:type="dxa"/>
        <w:right w:w="108" w:type="dxa"/>
      </w:tblCellMar>
    </w:tblPr>
  </w:style>
  <w:style w:type="table" w:customStyle="1" w:styleId="affffe">
    <w:basedOn w:val="TableNormal8"/>
    <w:tblPr>
      <w:tblStyleRowBandSize w:val="1"/>
      <w:tblStyleColBandSize w:val="1"/>
      <w:tblCellMar>
        <w:left w:w="108" w:type="dxa"/>
        <w:right w:w="108" w:type="dxa"/>
      </w:tblCellMar>
    </w:tblPr>
  </w:style>
  <w:style w:type="table" w:customStyle="1" w:styleId="afffff">
    <w:basedOn w:val="TableNormal8"/>
    <w:tblPr>
      <w:tblStyleRowBandSize w:val="1"/>
      <w:tblStyleColBandSize w:val="1"/>
      <w:tblCellMar>
        <w:left w:w="108" w:type="dxa"/>
        <w:right w:w="108" w:type="dxa"/>
      </w:tblCellMar>
    </w:tblPr>
  </w:style>
  <w:style w:type="table" w:customStyle="1" w:styleId="afffff0">
    <w:basedOn w:val="TableNormal8"/>
    <w:tblPr>
      <w:tblStyleRowBandSize w:val="1"/>
      <w:tblStyleColBandSize w:val="1"/>
      <w:tblCellMar>
        <w:left w:w="108" w:type="dxa"/>
        <w:right w:w="108" w:type="dxa"/>
      </w:tblCellMar>
    </w:tblPr>
  </w:style>
  <w:style w:type="table" w:customStyle="1" w:styleId="afffff1">
    <w:basedOn w:val="TableNormal8"/>
    <w:tblPr>
      <w:tblStyleRowBandSize w:val="1"/>
      <w:tblStyleColBandSize w:val="1"/>
      <w:tblCellMar>
        <w:left w:w="108" w:type="dxa"/>
        <w:right w:w="108" w:type="dxa"/>
      </w:tblCellMar>
    </w:tblPr>
  </w:style>
  <w:style w:type="table" w:customStyle="1" w:styleId="afffff2">
    <w:basedOn w:val="TableNormal8"/>
    <w:tblPr>
      <w:tblStyleRowBandSize w:val="1"/>
      <w:tblStyleColBandSize w:val="1"/>
      <w:tblCellMar>
        <w:left w:w="108" w:type="dxa"/>
        <w:right w:w="108" w:type="dxa"/>
      </w:tblCellMar>
    </w:tblPr>
  </w:style>
  <w:style w:type="table" w:customStyle="1" w:styleId="afffff3">
    <w:basedOn w:val="TableNormal8"/>
    <w:tblPr>
      <w:tblStyleRowBandSize w:val="1"/>
      <w:tblStyleColBandSize w:val="1"/>
      <w:tblCellMar>
        <w:left w:w="108" w:type="dxa"/>
        <w:right w:w="108" w:type="dxa"/>
      </w:tblCellMar>
    </w:tblPr>
  </w:style>
  <w:style w:type="table" w:customStyle="1" w:styleId="afffff4">
    <w:basedOn w:val="TableNormal8"/>
    <w:tblPr>
      <w:tblStyleRowBandSize w:val="1"/>
      <w:tblStyleColBandSize w:val="1"/>
      <w:tblCellMar>
        <w:left w:w="108" w:type="dxa"/>
        <w:right w:w="108" w:type="dxa"/>
      </w:tblCellMar>
    </w:tblPr>
  </w:style>
  <w:style w:type="table" w:customStyle="1" w:styleId="afffff5">
    <w:basedOn w:val="TableNormal8"/>
    <w:tblPr>
      <w:tblStyleRowBandSize w:val="1"/>
      <w:tblStyleColBandSize w:val="1"/>
      <w:tblCellMar>
        <w:left w:w="108" w:type="dxa"/>
        <w:right w:w="108" w:type="dxa"/>
      </w:tblCellMar>
    </w:tblPr>
  </w:style>
  <w:style w:type="table" w:customStyle="1" w:styleId="afffff6">
    <w:basedOn w:val="TableNormal8"/>
    <w:tblPr>
      <w:tblStyleRowBandSize w:val="1"/>
      <w:tblStyleColBandSize w:val="1"/>
      <w:tblCellMar>
        <w:left w:w="108" w:type="dxa"/>
        <w:right w:w="108" w:type="dxa"/>
      </w:tblCellMar>
    </w:tblPr>
  </w:style>
  <w:style w:type="table" w:customStyle="1" w:styleId="afffff7">
    <w:basedOn w:val="TableNormal8"/>
    <w:tblPr>
      <w:tblStyleRowBandSize w:val="1"/>
      <w:tblStyleColBandSize w:val="1"/>
      <w:tblCellMar>
        <w:left w:w="108" w:type="dxa"/>
        <w:right w:w="108" w:type="dxa"/>
      </w:tblCellMar>
    </w:tblPr>
  </w:style>
  <w:style w:type="table" w:customStyle="1" w:styleId="afffff8">
    <w:basedOn w:val="TableNormal8"/>
    <w:tblPr>
      <w:tblStyleRowBandSize w:val="1"/>
      <w:tblStyleColBandSize w:val="1"/>
      <w:tblCellMar>
        <w:left w:w="108" w:type="dxa"/>
        <w:right w:w="108" w:type="dxa"/>
      </w:tblCellMar>
    </w:tblPr>
  </w:style>
  <w:style w:type="table" w:customStyle="1" w:styleId="afffff9">
    <w:basedOn w:val="TableNormal8"/>
    <w:tblPr>
      <w:tblStyleRowBandSize w:val="1"/>
      <w:tblStyleColBandSize w:val="1"/>
      <w:tblCellMar>
        <w:left w:w="108" w:type="dxa"/>
        <w:right w:w="108" w:type="dxa"/>
      </w:tblCellMar>
    </w:tblPr>
  </w:style>
  <w:style w:type="table" w:customStyle="1" w:styleId="afffffa">
    <w:basedOn w:val="TableNormal8"/>
    <w:tblPr>
      <w:tblStyleRowBandSize w:val="1"/>
      <w:tblStyleColBandSize w:val="1"/>
      <w:tblCellMar>
        <w:left w:w="108" w:type="dxa"/>
        <w:right w:w="108" w:type="dxa"/>
      </w:tblCellMar>
    </w:tblPr>
  </w:style>
  <w:style w:type="table" w:customStyle="1" w:styleId="afffffb">
    <w:basedOn w:val="TableNormal8"/>
    <w:tblPr>
      <w:tblStyleRowBandSize w:val="1"/>
      <w:tblStyleColBandSize w:val="1"/>
      <w:tblCellMar>
        <w:left w:w="108" w:type="dxa"/>
        <w:right w:w="108" w:type="dxa"/>
      </w:tblCellMar>
    </w:tblPr>
  </w:style>
  <w:style w:type="table" w:customStyle="1" w:styleId="afffffc">
    <w:basedOn w:val="TableNormal8"/>
    <w:tblPr>
      <w:tblStyleRowBandSize w:val="1"/>
      <w:tblStyleColBandSize w:val="1"/>
      <w:tblCellMar>
        <w:left w:w="108" w:type="dxa"/>
        <w:right w:w="108" w:type="dxa"/>
      </w:tblCellMar>
    </w:tblPr>
  </w:style>
  <w:style w:type="table" w:customStyle="1" w:styleId="afffffd">
    <w:basedOn w:val="TableNormal8"/>
    <w:tblPr>
      <w:tblStyleRowBandSize w:val="1"/>
      <w:tblStyleColBandSize w:val="1"/>
      <w:tblCellMar>
        <w:left w:w="108" w:type="dxa"/>
        <w:right w:w="108" w:type="dxa"/>
      </w:tblCellMar>
    </w:tblPr>
  </w:style>
  <w:style w:type="table" w:customStyle="1" w:styleId="afffffe">
    <w:basedOn w:val="TableNormal8"/>
    <w:tblPr>
      <w:tblStyleRowBandSize w:val="1"/>
      <w:tblStyleColBandSize w:val="1"/>
      <w:tblCellMar>
        <w:left w:w="108" w:type="dxa"/>
        <w:right w:w="108" w:type="dxa"/>
      </w:tblCellMar>
    </w:tblPr>
  </w:style>
  <w:style w:type="table" w:customStyle="1" w:styleId="affffff">
    <w:basedOn w:val="TableNormal8"/>
    <w:tblPr>
      <w:tblStyleRowBandSize w:val="1"/>
      <w:tblStyleColBandSize w:val="1"/>
      <w:tblCellMar>
        <w:left w:w="108" w:type="dxa"/>
        <w:right w:w="108" w:type="dxa"/>
      </w:tblCellMar>
    </w:tblPr>
  </w:style>
  <w:style w:type="table" w:customStyle="1" w:styleId="affffff0">
    <w:basedOn w:val="TableNormal8"/>
    <w:tblPr>
      <w:tblStyleRowBandSize w:val="1"/>
      <w:tblStyleColBandSize w:val="1"/>
      <w:tblCellMar>
        <w:left w:w="108" w:type="dxa"/>
        <w:right w:w="108" w:type="dxa"/>
      </w:tblCellMar>
    </w:tblPr>
  </w:style>
  <w:style w:type="table" w:customStyle="1" w:styleId="affffff1">
    <w:basedOn w:val="TableNormal8"/>
    <w:tblPr>
      <w:tblStyleRowBandSize w:val="1"/>
      <w:tblStyleColBandSize w:val="1"/>
      <w:tblCellMar>
        <w:left w:w="108" w:type="dxa"/>
        <w:right w:w="108" w:type="dxa"/>
      </w:tblCellMar>
    </w:tblPr>
  </w:style>
  <w:style w:type="table" w:customStyle="1" w:styleId="affffff2">
    <w:basedOn w:val="TableNormal8"/>
    <w:tblPr>
      <w:tblStyleRowBandSize w:val="1"/>
      <w:tblStyleColBandSize w:val="1"/>
      <w:tblCellMar>
        <w:left w:w="108" w:type="dxa"/>
        <w:right w:w="108" w:type="dxa"/>
      </w:tblCellMar>
    </w:tblPr>
  </w:style>
  <w:style w:type="table" w:customStyle="1" w:styleId="affffff3">
    <w:basedOn w:val="TableNormal8"/>
    <w:tblPr>
      <w:tblStyleRowBandSize w:val="1"/>
      <w:tblStyleColBandSize w:val="1"/>
      <w:tblCellMar>
        <w:left w:w="108" w:type="dxa"/>
        <w:right w:w="108" w:type="dxa"/>
      </w:tblCellMar>
    </w:tblPr>
  </w:style>
  <w:style w:type="table" w:customStyle="1" w:styleId="affffff4">
    <w:basedOn w:val="TableNormal8"/>
    <w:tblPr>
      <w:tblStyleRowBandSize w:val="1"/>
      <w:tblStyleColBandSize w:val="1"/>
      <w:tblCellMar>
        <w:left w:w="108" w:type="dxa"/>
        <w:right w:w="108" w:type="dxa"/>
      </w:tblCellMar>
    </w:tblPr>
  </w:style>
  <w:style w:type="table" w:customStyle="1" w:styleId="affffff5">
    <w:basedOn w:val="TableNormal8"/>
    <w:tblPr>
      <w:tblStyleRowBandSize w:val="1"/>
      <w:tblStyleColBandSize w:val="1"/>
      <w:tblCellMar>
        <w:left w:w="108" w:type="dxa"/>
        <w:right w:w="108" w:type="dxa"/>
      </w:tblCellMar>
    </w:tblPr>
  </w:style>
  <w:style w:type="table" w:customStyle="1" w:styleId="affffff6">
    <w:basedOn w:val="TableNormal8"/>
    <w:tblPr>
      <w:tblStyleRowBandSize w:val="1"/>
      <w:tblStyleColBandSize w:val="1"/>
      <w:tblCellMar>
        <w:left w:w="108" w:type="dxa"/>
        <w:right w:w="108" w:type="dxa"/>
      </w:tblCellMar>
    </w:tblPr>
  </w:style>
  <w:style w:type="table" w:customStyle="1" w:styleId="affffff7">
    <w:basedOn w:val="TableNormal8"/>
    <w:tblPr>
      <w:tblStyleRowBandSize w:val="1"/>
      <w:tblStyleColBandSize w:val="1"/>
      <w:tblCellMar>
        <w:left w:w="108" w:type="dxa"/>
        <w:right w:w="108" w:type="dxa"/>
      </w:tblCellMar>
    </w:tblPr>
  </w:style>
  <w:style w:type="table" w:customStyle="1" w:styleId="affffff8">
    <w:basedOn w:val="TableNormal8"/>
    <w:tblPr>
      <w:tblStyleRowBandSize w:val="1"/>
      <w:tblStyleColBandSize w:val="1"/>
      <w:tblCellMar>
        <w:left w:w="108" w:type="dxa"/>
        <w:right w:w="108" w:type="dxa"/>
      </w:tblCellMar>
    </w:tblPr>
  </w:style>
  <w:style w:type="table" w:customStyle="1" w:styleId="affffff9">
    <w:basedOn w:val="TableNormal8"/>
    <w:tblPr>
      <w:tblStyleRowBandSize w:val="1"/>
      <w:tblStyleColBandSize w:val="1"/>
      <w:tblCellMar>
        <w:left w:w="108" w:type="dxa"/>
        <w:right w:w="108" w:type="dxa"/>
      </w:tblCellMar>
    </w:tblPr>
  </w:style>
  <w:style w:type="table" w:customStyle="1" w:styleId="affffffa">
    <w:basedOn w:val="TableNormal8"/>
    <w:tblPr>
      <w:tblStyleRowBandSize w:val="1"/>
      <w:tblStyleColBandSize w:val="1"/>
      <w:tblCellMar>
        <w:left w:w="108" w:type="dxa"/>
        <w:right w:w="108" w:type="dxa"/>
      </w:tblCellMar>
    </w:tblPr>
  </w:style>
  <w:style w:type="table" w:customStyle="1" w:styleId="affffffb">
    <w:basedOn w:val="TableNormal8"/>
    <w:tblPr>
      <w:tblStyleRowBandSize w:val="1"/>
      <w:tblStyleColBandSize w:val="1"/>
      <w:tblCellMar>
        <w:left w:w="108" w:type="dxa"/>
        <w:right w:w="108" w:type="dxa"/>
      </w:tblCellMar>
    </w:tblPr>
  </w:style>
  <w:style w:type="table" w:customStyle="1" w:styleId="affffffc">
    <w:basedOn w:val="TableNormal8"/>
    <w:tblPr>
      <w:tblStyleRowBandSize w:val="1"/>
      <w:tblStyleColBandSize w:val="1"/>
      <w:tblCellMar>
        <w:left w:w="108" w:type="dxa"/>
        <w:right w:w="108" w:type="dxa"/>
      </w:tblCellMar>
    </w:tblPr>
  </w:style>
  <w:style w:type="table" w:customStyle="1" w:styleId="affffffd">
    <w:basedOn w:val="TableNormal8"/>
    <w:tblPr>
      <w:tblStyleRowBandSize w:val="1"/>
      <w:tblStyleColBandSize w:val="1"/>
      <w:tblCellMar>
        <w:left w:w="108" w:type="dxa"/>
        <w:right w:w="108" w:type="dxa"/>
      </w:tblCellMar>
    </w:tblPr>
  </w:style>
  <w:style w:type="table" w:customStyle="1" w:styleId="affffffe">
    <w:basedOn w:val="TableNormal8"/>
    <w:tblPr>
      <w:tblStyleRowBandSize w:val="1"/>
      <w:tblStyleColBandSize w:val="1"/>
      <w:tblCellMar>
        <w:left w:w="108" w:type="dxa"/>
        <w:right w:w="108" w:type="dxa"/>
      </w:tblCellMar>
    </w:tblPr>
  </w:style>
  <w:style w:type="table" w:customStyle="1" w:styleId="afffffff">
    <w:basedOn w:val="TableNormal8"/>
    <w:tblPr>
      <w:tblStyleRowBandSize w:val="1"/>
      <w:tblStyleColBandSize w:val="1"/>
      <w:tblCellMar>
        <w:left w:w="108" w:type="dxa"/>
        <w:right w:w="108" w:type="dxa"/>
      </w:tblCellMar>
    </w:tblPr>
  </w:style>
  <w:style w:type="table" w:customStyle="1" w:styleId="afffffff0">
    <w:basedOn w:val="TableNormal8"/>
    <w:tblPr>
      <w:tblStyleRowBandSize w:val="1"/>
      <w:tblStyleColBandSize w:val="1"/>
      <w:tblCellMar>
        <w:left w:w="108" w:type="dxa"/>
        <w:right w:w="108" w:type="dxa"/>
      </w:tblCellMar>
    </w:tblPr>
  </w:style>
  <w:style w:type="table" w:customStyle="1" w:styleId="afffffff1">
    <w:basedOn w:val="TableNormal8"/>
    <w:tblPr>
      <w:tblStyleRowBandSize w:val="1"/>
      <w:tblStyleColBandSize w:val="1"/>
      <w:tblCellMar>
        <w:left w:w="108" w:type="dxa"/>
        <w:right w:w="108" w:type="dxa"/>
      </w:tblCellMar>
    </w:tblPr>
  </w:style>
  <w:style w:type="table" w:customStyle="1" w:styleId="afffffff2">
    <w:basedOn w:val="TableNormal8"/>
    <w:tblPr>
      <w:tblStyleRowBandSize w:val="1"/>
      <w:tblStyleColBandSize w:val="1"/>
      <w:tblCellMar>
        <w:left w:w="108" w:type="dxa"/>
        <w:right w:w="108" w:type="dxa"/>
      </w:tblCellMar>
    </w:tblPr>
  </w:style>
  <w:style w:type="table" w:customStyle="1" w:styleId="afffffff3">
    <w:basedOn w:val="TableNormal8"/>
    <w:tblPr>
      <w:tblStyleRowBandSize w:val="1"/>
      <w:tblStyleColBandSize w:val="1"/>
      <w:tblCellMar>
        <w:left w:w="108" w:type="dxa"/>
        <w:right w:w="108" w:type="dxa"/>
      </w:tblCellMar>
    </w:tblPr>
  </w:style>
  <w:style w:type="table" w:customStyle="1" w:styleId="afffffff4">
    <w:basedOn w:val="TableNormal8"/>
    <w:tblPr>
      <w:tblStyleRowBandSize w:val="1"/>
      <w:tblStyleColBandSize w:val="1"/>
      <w:tblCellMar>
        <w:left w:w="108" w:type="dxa"/>
        <w:right w:w="108" w:type="dxa"/>
      </w:tblCellMar>
    </w:tblPr>
  </w:style>
  <w:style w:type="table" w:customStyle="1" w:styleId="afffffff5">
    <w:basedOn w:val="TableNormal8"/>
    <w:tblPr>
      <w:tblStyleRowBandSize w:val="1"/>
      <w:tblStyleColBandSize w:val="1"/>
      <w:tblCellMar>
        <w:left w:w="108" w:type="dxa"/>
        <w:right w:w="108" w:type="dxa"/>
      </w:tblCellMar>
    </w:tblPr>
  </w:style>
  <w:style w:type="table" w:customStyle="1" w:styleId="afffffff6">
    <w:basedOn w:val="TableNormal8"/>
    <w:tblPr>
      <w:tblStyleRowBandSize w:val="1"/>
      <w:tblStyleColBandSize w:val="1"/>
      <w:tblCellMar>
        <w:left w:w="108" w:type="dxa"/>
        <w:right w:w="108" w:type="dxa"/>
      </w:tblCellMar>
    </w:tblPr>
  </w:style>
  <w:style w:type="table" w:customStyle="1" w:styleId="afffffff7">
    <w:basedOn w:val="TableNormal8"/>
    <w:tblPr>
      <w:tblStyleRowBandSize w:val="1"/>
      <w:tblStyleColBandSize w:val="1"/>
      <w:tblCellMar>
        <w:left w:w="108" w:type="dxa"/>
        <w:right w:w="108" w:type="dxa"/>
      </w:tblCellMar>
    </w:tblPr>
  </w:style>
  <w:style w:type="table" w:customStyle="1" w:styleId="afffffff8">
    <w:basedOn w:val="TableNormal8"/>
    <w:tblPr>
      <w:tblStyleRowBandSize w:val="1"/>
      <w:tblStyleColBandSize w:val="1"/>
      <w:tblCellMar>
        <w:left w:w="108" w:type="dxa"/>
        <w:right w:w="108" w:type="dxa"/>
      </w:tblCellMar>
    </w:tblPr>
  </w:style>
  <w:style w:type="table" w:customStyle="1" w:styleId="afffffff9">
    <w:basedOn w:val="TableNormal8"/>
    <w:tblPr>
      <w:tblStyleRowBandSize w:val="1"/>
      <w:tblStyleColBandSize w:val="1"/>
      <w:tblCellMar>
        <w:left w:w="108" w:type="dxa"/>
        <w:right w:w="108" w:type="dxa"/>
      </w:tblCellMar>
    </w:tblPr>
  </w:style>
  <w:style w:type="table" w:customStyle="1" w:styleId="afffffffa">
    <w:basedOn w:val="TableNormal8"/>
    <w:tblPr>
      <w:tblStyleRowBandSize w:val="1"/>
      <w:tblStyleColBandSize w:val="1"/>
      <w:tblCellMar>
        <w:left w:w="108" w:type="dxa"/>
        <w:right w:w="108" w:type="dxa"/>
      </w:tblCellMar>
    </w:tblPr>
  </w:style>
  <w:style w:type="table" w:customStyle="1" w:styleId="afffffffb">
    <w:basedOn w:val="TableNormal8"/>
    <w:tblPr>
      <w:tblStyleRowBandSize w:val="1"/>
      <w:tblStyleColBandSize w:val="1"/>
      <w:tblCellMar>
        <w:left w:w="108" w:type="dxa"/>
        <w:right w:w="108" w:type="dxa"/>
      </w:tblCellMar>
    </w:tblPr>
  </w:style>
  <w:style w:type="table" w:customStyle="1" w:styleId="afffffffc">
    <w:basedOn w:val="TableNormal8"/>
    <w:tblPr>
      <w:tblStyleRowBandSize w:val="1"/>
      <w:tblStyleColBandSize w:val="1"/>
      <w:tblCellMar>
        <w:left w:w="108" w:type="dxa"/>
        <w:right w:w="108" w:type="dxa"/>
      </w:tblCellMar>
    </w:tblPr>
  </w:style>
  <w:style w:type="table" w:customStyle="1" w:styleId="afffffffd">
    <w:basedOn w:val="TableNormal8"/>
    <w:tblPr>
      <w:tblStyleRowBandSize w:val="1"/>
      <w:tblStyleColBandSize w:val="1"/>
      <w:tblCellMar>
        <w:left w:w="108" w:type="dxa"/>
        <w:right w:w="108" w:type="dxa"/>
      </w:tblCellMar>
    </w:tblPr>
  </w:style>
  <w:style w:type="table" w:customStyle="1" w:styleId="afffffffe">
    <w:basedOn w:val="TableNormal8"/>
    <w:tblPr>
      <w:tblStyleRowBandSize w:val="1"/>
      <w:tblStyleColBandSize w:val="1"/>
      <w:tblCellMar>
        <w:left w:w="108" w:type="dxa"/>
        <w:right w:w="108" w:type="dxa"/>
      </w:tblCellMar>
    </w:tblPr>
  </w:style>
  <w:style w:type="table" w:customStyle="1" w:styleId="affffffff">
    <w:basedOn w:val="TableNormal8"/>
    <w:tblPr>
      <w:tblStyleRowBandSize w:val="1"/>
      <w:tblStyleColBandSize w:val="1"/>
      <w:tblCellMar>
        <w:left w:w="108" w:type="dxa"/>
        <w:right w:w="108" w:type="dxa"/>
      </w:tblCellMar>
    </w:tblPr>
  </w:style>
  <w:style w:type="table" w:customStyle="1" w:styleId="affffffff0">
    <w:basedOn w:val="TableNormal8"/>
    <w:tblPr>
      <w:tblStyleRowBandSize w:val="1"/>
      <w:tblStyleColBandSize w:val="1"/>
      <w:tblCellMar>
        <w:left w:w="108" w:type="dxa"/>
        <w:right w:w="108" w:type="dxa"/>
      </w:tblCellMar>
    </w:tblPr>
  </w:style>
  <w:style w:type="table" w:customStyle="1" w:styleId="affffffff1">
    <w:basedOn w:val="TableNormal8"/>
    <w:tblPr>
      <w:tblStyleRowBandSize w:val="1"/>
      <w:tblStyleColBandSize w:val="1"/>
      <w:tblCellMar>
        <w:left w:w="108" w:type="dxa"/>
        <w:right w:w="108" w:type="dxa"/>
      </w:tblCellMar>
    </w:tblPr>
  </w:style>
  <w:style w:type="table" w:customStyle="1" w:styleId="affffffff2">
    <w:basedOn w:val="TableNormal8"/>
    <w:tblPr>
      <w:tblStyleRowBandSize w:val="1"/>
      <w:tblStyleColBandSize w:val="1"/>
      <w:tblCellMar>
        <w:left w:w="108" w:type="dxa"/>
        <w:right w:w="108" w:type="dxa"/>
      </w:tblCellMar>
    </w:tblPr>
  </w:style>
  <w:style w:type="table" w:customStyle="1" w:styleId="affffffff3">
    <w:basedOn w:val="TableNormal8"/>
    <w:tblPr>
      <w:tblStyleRowBandSize w:val="1"/>
      <w:tblStyleColBandSize w:val="1"/>
      <w:tblCellMar>
        <w:left w:w="108" w:type="dxa"/>
        <w:right w:w="108" w:type="dxa"/>
      </w:tblCellMar>
    </w:tblPr>
  </w:style>
  <w:style w:type="table" w:customStyle="1" w:styleId="affffffff4">
    <w:basedOn w:val="TableNormal8"/>
    <w:tblPr>
      <w:tblStyleRowBandSize w:val="1"/>
      <w:tblStyleColBandSize w:val="1"/>
      <w:tblCellMar>
        <w:left w:w="108" w:type="dxa"/>
        <w:right w:w="108" w:type="dxa"/>
      </w:tblCellMar>
    </w:tblPr>
  </w:style>
  <w:style w:type="table" w:customStyle="1" w:styleId="affffffff5">
    <w:basedOn w:val="TableNormal8"/>
    <w:tblPr>
      <w:tblStyleRowBandSize w:val="1"/>
      <w:tblStyleColBandSize w:val="1"/>
      <w:tblCellMar>
        <w:left w:w="108" w:type="dxa"/>
        <w:right w:w="108" w:type="dxa"/>
      </w:tblCellMar>
    </w:tblPr>
  </w:style>
  <w:style w:type="table" w:customStyle="1" w:styleId="affffffff6">
    <w:basedOn w:val="TableNormal8"/>
    <w:tblPr>
      <w:tblStyleRowBandSize w:val="1"/>
      <w:tblStyleColBandSize w:val="1"/>
      <w:tblCellMar>
        <w:left w:w="108" w:type="dxa"/>
        <w:right w:w="108" w:type="dxa"/>
      </w:tblCellMar>
    </w:tblPr>
  </w:style>
  <w:style w:type="table" w:customStyle="1" w:styleId="affffffff7">
    <w:basedOn w:val="TableNormal8"/>
    <w:tblPr>
      <w:tblStyleRowBandSize w:val="1"/>
      <w:tblStyleColBandSize w:val="1"/>
      <w:tblCellMar>
        <w:left w:w="108" w:type="dxa"/>
        <w:right w:w="108" w:type="dxa"/>
      </w:tblCellMar>
    </w:tblPr>
  </w:style>
  <w:style w:type="table" w:customStyle="1" w:styleId="affffffff8">
    <w:basedOn w:val="TableNormal8"/>
    <w:tblPr>
      <w:tblStyleRowBandSize w:val="1"/>
      <w:tblStyleColBandSize w:val="1"/>
      <w:tblCellMar>
        <w:left w:w="108" w:type="dxa"/>
        <w:right w:w="108" w:type="dxa"/>
      </w:tblCellMar>
    </w:tblPr>
  </w:style>
  <w:style w:type="table" w:customStyle="1" w:styleId="affffffff9">
    <w:basedOn w:val="TableNormal8"/>
    <w:tblPr>
      <w:tblStyleRowBandSize w:val="1"/>
      <w:tblStyleColBandSize w:val="1"/>
      <w:tblCellMar>
        <w:left w:w="108" w:type="dxa"/>
        <w:right w:w="108" w:type="dxa"/>
      </w:tblCellMar>
    </w:tblPr>
  </w:style>
  <w:style w:type="table" w:customStyle="1" w:styleId="affffffffa">
    <w:basedOn w:val="TableNormal8"/>
    <w:tblPr>
      <w:tblStyleRowBandSize w:val="1"/>
      <w:tblStyleColBandSize w:val="1"/>
      <w:tblCellMar>
        <w:left w:w="108" w:type="dxa"/>
        <w:right w:w="108" w:type="dxa"/>
      </w:tblCellMar>
    </w:tblPr>
  </w:style>
  <w:style w:type="table" w:customStyle="1" w:styleId="affffffffb">
    <w:basedOn w:val="TableNormal8"/>
    <w:tblPr>
      <w:tblStyleRowBandSize w:val="1"/>
      <w:tblStyleColBandSize w:val="1"/>
      <w:tblCellMar>
        <w:left w:w="108" w:type="dxa"/>
        <w:right w:w="108" w:type="dxa"/>
      </w:tblCellMar>
    </w:tblPr>
  </w:style>
  <w:style w:type="table" w:customStyle="1" w:styleId="affffffffc">
    <w:basedOn w:val="TableNormal8"/>
    <w:tblPr>
      <w:tblStyleRowBandSize w:val="1"/>
      <w:tblStyleColBandSize w:val="1"/>
      <w:tblCellMar>
        <w:left w:w="108" w:type="dxa"/>
        <w:right w:w="108" w:type="dxa"/>
      </w:tblCellMar>
    </w:tblPr>
  </w:style>
  <w:style w:type="table" w:customStyle="1" w:styleId="affffffffd">
    <w:basedOn w:val="TableNormal8"/>
    <w:tblPr>
      <w:tblStyleRowBandSize w:val="1"/>
      <w:tblStyleColBandSize w:val="1"/>
      <w:tblCellMar>
        <w:left w:w="108" w:type="dxa"/>
        <w:right w:w="108" w:type="dxa"/>
      </w:tblCellMar>
    </w:tblPr>
  </w:style>
  <w:style w:type="table" w:customStyle="1" w:styleId="affffffffe">
    <w:basedOn w:val="TableNormal8"/>
    <w:tblPr>
      <w:tblStyleRowBandSize w:val="1"/>
      <w:tblStyleColBandSize w:val="1"/>
      <w:tblCellMar>
        <w:left w:w="108" w:type="dxa"/>
        <w:right w:w="108" w:type="dxa"/>
      </w:tblCellMar>
    </w:tblPr>
  </w:style>
  <w:style w:type="table" w:customStyle="1" w:styleId="afffffffff">
    <w:basedOn w:val="TableNormal8"/>
    <w:tblPr>
      <w:tblStyleRowBandSize w:val="1"/>
      <w:tblStyleColBandSize w:val="1"/>
      <w:tblCellMar>
        <w:left w:w="108" w:type="dxa"/>
        <w:right w:w="108" w:type="dxa"/>
      </w:tblCellMar>
    </w:tblPr>
  </w:style>
  <w:style w:type="table" w:customStyle="1" w:styleId="afffffffff0">
    <w:basedOn w:val="TableNormal8"/>
    <w:tblPr>
      <w:tblStyleRowBandSize w:val="1"/>
      <w:tblStyleColBandSize w:val="1"/>
      <w:tblCellMar>
        <w:left w:w="108" w:type="dxa"/>
        <w:right w:w="108" w:type="dxa"/>
      </w:tblCellMar>
    </w:tblPr>
  </w:style>
  <w:style w:type="table" w:customStyle="1" w:styleId="afffffffff1">
    <w:basedOn w:val="TableNormal8"/>
    <w:tblPr>
      <w:tblStyleRowBandSize w:val="1"/>
      <w:tblStyleColBandSize w:val="1"/>
      <w:tblCellMar>
        <w:left w:w="108" w:type="dxa"/>
        <w:right w:w="108" w:type="dxa"/>
      </w:tblCellMar>
    </w:tblPr>
  </w:style>
  <w:style w:type="table" w:customStyle="1" w:styleId="afffffffff2">
    <w:basedOn w:val="TableNormal8"/>
    <w:tblPr>
      <w:tblStyleRowBandSize w:val="1"/>
      <w:tblStyleColBandSize w:val="1"/>
      <w:tblCellMar>
        <w:left w:w="108" w:type="dxa"/>
        <w:right w:w="108" w:type="dxa"/>
      </w:tblCellMar>
    </w:tblPr>
  </w:style>
  <w:style w:type="table" w:customStyle="1" w:styleId="afffffffff3">
    <w:basedOn w:val="TableNormal8"/>
    <w:tblPr>
      <w:tblStyleRowBandSize w:val="1"/>
      <w:tblStyleColBandSize w:val="1"/>
      <w:tblCellMar>
        <w:left w:w="108" w:type="dxa"/>
        <w:right w:w="108" w:type="dxa"/>
      </w:tblCellMar>
    </w:tblPr>
  </w:style>
  <w:style w:type="table" w:customStyle="1" w:styleId="afffffffff4">
    <w:basedOn w:val="TableNormal8"/>
    <w:tblPr>
      <w:tblStyleRowBandSize w:val="1"/>
      <w:tblStyleColBandSize w:val="1"/>
      <w:tblCellMar>
        <w:left w:w="108" w:type="dxa"/>
        <w:right w:w="108" w:type="dxa"/>
      </w:tblCellMar>
    </w:tblPr>
  </w:style>
  <w:style w:type="table" w:customStyle="1" w:styleId="afffffffff5">
    <w:basedOn w:val="TableNormal8"/>
    <w:tblPr>
      <w:tblStyleRowBandSize w:val="1"/>
      <w:tblStyleColBandSize w:val="1"/>
      <w:tblCellMar>
        <w:left w:w="108" w:type="dxa"/>
        <w:right w:w="108" w:type="dxa"/>
      </w:tblCellMar>
    </w:tblPr>
  </w:style>
  <w:style w:type="table" w:customStyle="1" w:styleId="afffffffff6">
    <w:basedOn w:val="TableNormal8"/>
    <w:tblPr>
      <w:tblStyleRowBandSize w:val="1"/>
      <w:tblStyleColBandSize w:val="1"/>
      <w:tblCellMar>
        <w:left w:w="108" w:type="dxa"/>
        <w:right w:w="108" w:type="dxa"/>
      </w:tblCellMar>
    </w:tblPr>
  </w:style>
  <w:style w:type="table" w:customStyle="1" w:styleId="afffffffff7">
    <w:basedOn w:val="TableNormal8"/>
    <w:tblPr>
      <w:tblStyleRowBandSize w:val="1"/>
      <w:tblStyleColBandSize w:val="1"/>
      <w:tblCellMar>
        <w:left w:w="108" w:type="dxa"/>
        <w:right w:w="108" w:type="dxa"/>
      </w:tblCellMar>
    </w:tblPr>
  </w:style>
  <w:style w:type="table" w:customStyle="1" w:styleId="afffffffff8">
    <w:basedOn w:val="TableNormal8"/>
    <w:tblPr>
      <w:tblStyleRowBandSize w:val="1"/>
      <w:tblStyleColBandSize w:val="1"/>
      <w:tblCellMar>
        <w:left w:w="108" w:type="dxa"/>
        <w:right w:w="108" w:type="dxa"/>
      </w:tblCellMar>
    </w:tblPr>
  </w:style>
  <w:style w:type="table" w:customStyle="1" w:styleId="afffffffff9">
    <w:basedOn w:val="TableNormal8"/>
    <w:tblPr>
      <w:tblStyleRowBandSize w:val="1"/>
      <w:tblStyleColBandSize w:val="1"/>
      <w:tblCellMar>
        <w:left w:w="108" w:type="dxa"/>
        <w:right w:w="108" w:type="dxa"/>
      </w:tblCellMar>
    </w:tblPr>
  </w:style>
  <w:style w:type="table" w:customStyle="1" w:styleId="afffffffffa">
    <w:basedOn w:val="TableNormal8"/>
    <w:tblPr>
      <w:tblStyleRowBandSize w:val="1"/>
      <w:tblStyleColBandSize w:val="1"/>
      <w:tblCellMar>
        <w:left w:w="108" w:type="dxa"/>
        <w:right w:w="108" w:type="dxa"/>
      </w:tblCellMar>
    </w:tblPr>
  </w:style>
  <w:style w:type="table" w:customStyle="1" w:styleId="afffffffffb">
    <w:basedOn w:val="TableNormal8"/>
    <w:tblPr>
      <w:tblStyleRowBandSize w:val="1"/>
      <w:tblStyleColBandSize w:val="1"/>
      <w:tblCellMar>
        <w:left w:w="108" w:type="dxa"/>
        <w:right w:w="108" w:type="dxa"/>
      </w:tblCellMar>
    </w:tblPr>
  </w:style>
  <w:style w:type="table" w:customStyle="1" w:styleId="afffffffffc">
    <w:basedOn w:val="TableNormal8"/>
    <w:tblPr>
      <w:tblStyleRowBandSize w:val="1"/>
      <w:tblStyleColBandSize w:val="1"/>
      <w:tblCellMar>
        <w:left w:w="108" w:type="dxa"/>
        <w:right w:w="108" w:type="dxa"/>
      </w:tblCellMar>
    </w:tblPr>
  </w:style>
  <w:style w:type="table" w:customStyle="1" w:styleId="afffffffffd">
    <w:basedOn w:val="TableNormal8"/>
    <w:tblPr>
      <w:tblStyleRowBandSize w:val="1"/>
      <w:tblStyleColBandSize w:val="1"/>
      <w:tblCellMar>
        <w:left w:w="108" w:type="dxa"/>
        <w:right w:w="108" w:type="dxa"/>
      </w:tblCellMar>
    </w:tblPr>
  </w:style>
  <w:style w:type="table" w:customStyle="1" w:styleId="afffffffffe">
    <w:basedOn w:val="TableNormal8"/>
    <w:tblPr>
      <w:tblStyleRowBandSize w:val="1"/>
      <w:tblStyleColBandSize w:val="1"/>
      <w:tblCellMar>
        <w:left w:w="108" w:type="dxa"/>
        <w:right w:w="108" w:type="dxa"/>
      </w:tblCellMar>
    </w:tblPr>
  </w:style>
  <w:style w:type="table" w:customStyle="1" w:styleId="affffffffff">
    <w:basedOn w:val="TableNormal8"/>
    <w:tblPr>
      <w:tblStyleRowBandSize w:val="1"/>
      <w:tblStyleColBandSize w:val="1"/>
      <w:tblCellMar>
        <w:left w:w="108" w:type="dxa"/>
        <w:right w:w="108" w:type="dxa"/>
      </w:tblCellMar>
    </w:tblPr>
  </w:style>
  <w:style w:type="table" w:customStyle="1" w:styleId="affffffffff0">
    <w:basedOn w:val="TableNormal8"/>
    <w:tblPr>
      <w:tblStyleRowBandSize w:val="1"/>
      <w:tblStyleColBandSize w:val="1"/>
      <w:tblCellMar>
        <w:left w:w="108" w:type="dxa"/>
        <w:right w:w="108" w:type="dxa"/>
      </w:tblCellMar>
    </w:tblPr>
  </w:style>
  <w:style w:type="table" w:customStyle="1" w:styleId="affffffffff1">
    <w:basedOn w:val="TableNormal8"/>
    <w:tblPr>
      <w:tblStyleRowBandSize w:val="1"/>
      <w:tblStyleColBandSize w:val="1"/>
      <w:tblCellMar>
        <w:left w:w="108" w:type="dxa"/>
        <w:right w:w="108" w:type="dxa"/>
      </w:tblCellMar>
    </w:tblPr>
  </w:style>
  <w:style w:type="table" w:customStyle="1" w:styleId="affffffffff2">
    <w:basedOn w:val="TableNormal8"/>
    <w:tblPr>
      <w:tblStyleRowBandSize w:val="1"/>
      <w:tblStyleColBandSize w:val="1"/>
      <w:tblCellMar>
        <w:left w:w="108" w:type="dxa"/>
        <w:right w:w="108" w:type="dxa"/>
      </w:tblCellMar>
    </w:tblPr>
  </w:style>
  <w:style w:type="table" w:customStyle="1" w:styleId="affffffffff3">
    <w:basedOn w:val="TableNormal8"/>
    <w:tblPr>
      <w:tblStyleRowBandSize w:val="1"/>
      <w:tblStyleColBandSize w:val="1"/>
      <w:tblCellMar>
        <w:left w:w="108" w:type="dxa"/>
        <w:right w:w="108" w:type="dxa"/>
      </w:tblCellMar>
    </w:tblPr>
  </w:style>
  <w:style w:type="table" w:customStyle="1" w:styleId="affffffffff4">
    <w:basedOn w:val="TableNormal8"/>
    <w:tblPr>
      <w:tblStyleRowBandSize w:val="1"/>
      <w:tblStyleColBandSize w:val="1"/>
      <w:tblCellMar>
        <w:left w:w="108" w:type="dxa"/>
        <w:right w:w="108" w:type="dxa"/>
      </w:tblCellMar>
    </w:tblPr>
  </w:style>
  <w:style w:type="table" w:customStyle="1" w:styleId="affffffffff5">
    <w:basedOn w:val="TableNormal8"/>
    <w:tblPr>
      <w:tblStyleRowBandSize w:val="1"/>
      <w:tblStyleColBandSize w:val="1"/>
      <w:tblCellMar>
        <w:left w:w="108" w:type="dxa"/>
        <w:right w:w="108" w:type="dxa"/>
      </w:tblCellMar>
    </w:tblPr>
  </w:style>
  <w:style w:type="table" w:customStyle="1" w:styleId="affffffffff6">
    <w:basedOn w:val="TableNormal8"/>
    <w:tblPr>
      <w:tblStyleRowBandSize w:val="1"/>
      <w:tblStyleColBandSize w:val="1"/>
      <w:tblCellMar>
        <w:left w:w="108" w:type="dxa"/>
        <w:right w:w="108" w:type="dxa"/>
      </w:tblCellMar>
    </w:tblPr>
  </w:style>
  <w:style w:type="table" w:customStyle="1" w:styleId="affffffffff7">
    <w:basedOn w:val="TableNormal8"/>
    <w:tblPr>
      <w:tblStyleRowBandSize w:val="1"/>
      <w:tblStyleColBandSize w:val="1"/>
      <w:tblCellMar>
        <w:left w:w="108" w:type="dxa"/>
        <w:right w:w="108" w:type="dxa"/>
      </w:tblCellMar>
    </w:tblPr>
  </w:style>
  <w:style w:type="table" w:customStyle="1" w:styleId="affffffffff8">
    <w:basedOn w:val="TableNormal8"/>
    <w:tblPr>
      <w:tblStyleRowBandSize w:val="1"/>
      <w:tblStyleColBandSize w:val="1"/>
      <w:tblCellMar>
        <w:left w:w="108" w:type="dxa"/>
        <w:right w:w="108" w:type="dxa"/>
      </w:tblCellMar>
    </w:tblPr>
  </w:style>
  <w:style w:type="table" w:customStyle="1" w:styleId="affffffffff9">
    <w:basedOn w:val="TableNormal8"/>
    <w:tblPr>
      <w:tblStyleRowBandSize w:val="1"/>
      <w:tblStyleColBandSize w:val="1"/>
      <w:tblCellMar>
        <w:left w:w="108" w:type="dxa"/>
        <w:right w:w="108" w:type="dxa"/>
      </w:tblCellMar>
    </w:tblPr>
  </w:style>
  <w:style w:type="table" w:customStyle="1" w:styleId="affffffffffa">
    <w:basedOn w:val="TableNormal8"/>
    <w:tblPr>
      <w:tblStyleRowBandSize w:val="1"/>
      <w:tblStyleColBandSize w:val="1"/>
      <w:tblCellMar>
        <w:left w:w="108" w:type="dxa"/>
        <w:right w:w="108" w:type="dxa"/>
      </w:tblCellMar>
    </w:tblPr>
  </w:style>
  <w:style w:type="table" w:customStyle="1" w:styleId="affffffffffb">
    <w:basedOn w:val="TableNormal8"/>
    <w:tblPr>
      <w:tblStyleRowBandSize w:val="1"/>
      <w:tblStyleColBandSize w:val="1"/>
      <w:tblCellMar>
        <w:left w:w="108" w:type="dxa"/>
        <w:right w:w="108" w:type="dxa"/>
      </w:tblCellMar>
    </w:tblPr>
  </w:style>
  <w:style w:type="table" w:customStyle="1" w:styleId="affffffffffc">
    <w:basedOn w:val="TableNormal8"/>
    <w:tblPr>
      <w:tblStyleRowBandSize w:val="1"/>
      <w:tblStyleColBandSize w:val="1"/>
      <w:tblCellMar>
        <w:left w:w="108" w:type="dxa"/>
        <w:right w:w="108" w:type="dxa"/>
      </w:tblCellMar>
    </w:tblPr>
  </w:style>
  <w:style w:type="table" w:customStyle="1" w:styleId="affffffffffd">
    <w:basedOn w:val="TableNormal8"/>
    <w:tblPr>
      <w:tblStyleRowBandSize w:val="1"/>
      <w:tblStyleColBandSize w:val="1"/>
      <w:tblCellMar>
        <w:left w:w="108" w:type="dxa"/>
        <w:right w:w="108" w:type="dxa"/>
      </w:tblCellMar>
    </w:tblPr>
  </w:style>
  <w:style w:type="table" w:customStyle="1" w:styleId="affffffffffe">
    <w:basedOn w:val="TableNormal8"/>
    <w:tblPr>
      <w:tblStyleRowBandSize w:val="1"/>
      <w:tblStyleColBandSize w:val="1"/>
      <w:tblCellMar>
        <w:left w:w="108" w:type="dxa"/>
        <w:right w:w="108" w:type="dxa"/>
      </w:tblCellMar>
    </w:tblPr>
  </w:style>
  <w:style w:type="table" w:customStyle="1" w:styleId="afffffffffff">
    <w:basedOn w:val="TableNormal8"/>
    <w:tblPr>
      <w:tblStyleRowBandSize w:val="1"/>
      <w:tblStyleColBandSize w:val="1"/>
      <w:tblCellMar>
        <w:left w:w="108" w:type="dxa"/>
        <w:right w:w="108" w:type="dxa"/>
      </w:tblCellMar>
    </w:tblPr>
  </w:style>
  <w:style w:type="table" w:customStyle="1" w:styleId="afffffffffff0">
    <w:basedOn w:val="TableNormal8"/>
    <w:tblPr>
      <w:tblStyleRowBandSize w:val="1"/>
      <w:tblStyleColBandSize w:val="1"/>
      <w:tblCellMar>
        <w:left w:w="108" w:type="dxa"/>
        <w:right w:w="108" w:type="dxa"/>
      </w:tblCellMar>
    </w:tblPr>
  </w:style>
  <w:style w:type="table" w:customStyle="1" w:styleId="afffffffffff1">
    <w:basedOn w:val="TableNormal8"/>
    <w:tblPr>
      <w:tblStyleRowBandSize w:val="1"/>
      <w:tblStyleColBandSize w:val="1"/>
      <w:tblCellMar>
        <w:left w:w="108" w:type="dxa"/>
        <w:right w:w="108" w:type="dxa"/>
      </w:tblCellMar>
    </w:tblPr>
  </w:style>
  <w:style w:type="table" w:customStyle="1" w:styleId="afffffffffff2">
    <w:basedOn w:val="TableNormal8"/>
    <w:tblPr>
      <w:tblStyleRowBandSize w:val="1"/>
      <w:tblStyleColBandSize w:val="1"/>
      <w:tblCellMar>
        <w:left w:w="108" w:type="dxa"/>
        <w:right w:w="108" w:type="dxa"/>
      </w:tblCellMar>
    </w:tblPr>
  </w:style>
  <w:style w:type="table" w:customStyle="1" w:styleId="afffffffffff3">
    <w:basedOn w:val="TableNormal8"/>
    <w:tblPr>
      <w:tblStyleRowBandSize w:val="1"/>
      <w:tblStyleColBandSize w:val="1"/>
      <w:tblCellMar>
        <w:left w:w="108" w:type="dxa"/>
        <w:right w:w="108" w:type="dxa"/>
      </w:tblCellMar>
    </w:tblPr>
  </w:style>
  <w:style w:type="table" w:customStyle="1" w:styleId="afffffffffff4">
    <w:basedOn w:val="TableNormal8"/>
    <w:tblPr>
      <w:tblStyleRowBandSize w:val="1"/>
      <w:tblStyleColBandSize w:val="1"/>
      <w:tblCellMar>
        <w:left w:w="108" w:type="dxa"/>
        <w:right w:w="108" w:type="dxa"/>
      </w:tblCellMar>
    </w:tblPr>
  </w:style>
  <w:style w:type="table" w:customStyle="1" w:styleId="afffffffffff5">
    <w:basedOn w:val="TableNormal8"/>
    <w:tblPr>
      <w:tblStyleRowBandSize w:val="1"/>
      <w:tblStyleColBandSize w:val="1"/>
      <w:tblCellMar>
        <w:left w:w="108" w:type="dxa"/>
        <w:right w:w="108" w:type="dxa"/>
      </w:tblCellMar>
    </w:tblPr>
  </w:style>
  <w:style w:type="table" w:customStyle="1" w:styleId="afffffffffff6">
    <w:basedOn w:val="TableNormal8"/>
    <w:tblPr>
      <w:tblStyleRowBandSize w:val="1"/>
      <w:tblStyleColBandSize w:val="1"/>
      <w:tblCellMar>
        <w:left w:w="108" w:type="dxa"/>
        <w:right w:w="108" w:type="dxa"/>
      </w:tblCellMar>
    </w:tblPr>
  </w:style>
  <w:style w:type="table" w:customStyle="1" w:styleId="afffffffffff7">
    <w:basedOn w:val="TableNormal8"/>
    <w:tblPr>
      <w:tblStyleRowBandSize w:val="1"/>
      <w:tblStyleColBandSize w:val="1"/>
      <w:tblCellMar>
        <w:left w:w="108" w:type="dxa"/>
        <w:right w:w="108" w:type="dxa"/>
      </w:tblCellMar>
    </w:tblPr>
  </w:style>
  <w:style w:type="table" w:customStyle="1" w:styleId="afffffffffff8">
    <w:basedOn w:val="TableNormal8"/>
    <w:tblPr>
      <w:tblStyleRowBandSize w:val="1"/>
      <w:tblStyleColBandSize w:val="1"/>
      <w:tblCellMar>
        <w:left w:w="108" w:type="dxa"/>
        <w:right w:w="108" w:type="dxa"/>
      </w:tblCellMar>
    </w:tblPr>
  </w:style>
  <w:style w:type="table" w:customStyle="1" w:styleId="afffffffffff9">
    <w:basedOn w:val="TableNormal8"/>
    <w:tblPr>
      <w:tblStyleRowBandSize w:val="1"/>
      <w:tblStyleColBandSize w:val="1"/>
      <w:tblCellMar>
        <w:left w:w="108" w:type="dxa"/>
        <w:right w:w="108" w:type="dxa"/>
      </w:tblCellMar>
    </w:tblPr>
  </w:style>
  <w:style w:type="table" w:customStyle="1" w:styleId="afffffffffffa">
    <w:basedOn w:val="TableNormal8"/>
    <w:tblPr>
      <w:tblStyleRowBandSize w:val="1"/>
      <w:tblStyleColBandSize w:val="1"/>
      <w:tblCellMar>
        <w:left w:w="108" w:type="dxa"/>
        <w:right w:w="108" w:type="dxa"/>
      </w:tblCellMar>
    </w:tblPr>
  </w:style>
  <w:style w:type="table" w:customStyle="1" w:styleId="afffffffffffb">
    <w:basedOn w:val="TableNormal8"/>
    <w:tblPr>
      <w:tblStyleRowBandSize w:val="1"/>
      <w:tblStyleColBandSize w:val="1"/>
      <w:tblCellMar>
        <w:left w:w="108" w:type="dxa"/>
        <w:right w:w="108" w:type="dxa"/>
      </w:tblCellMar>
    </w:tblPr>
  </w:style>
  <w:style w:type="table" w:customStyle="1" w:styleId="afffffffffffc">
    <w:basedOn w:val="TableNormal8"/>
    <w:tblPr>
      <w:tblStyleRowBandSize w:val="1"/>
      <w:tblStyleColBandSize w:val="1"/>
      <w:tblCellMar>
        <w:left w:w="108" w:type="dxa"/>
        <w:right w:w="108" w:type="dxa"/>
      </w:tblCellMar>
    </w:tblPr>
  </w:style>
  <w:style w:type="table" w:customStyle="1" w:styleId="afffffffffffd">
    <w:basedOn w:val="TableNormal8"/>
    <w:tblPr>
      <w:tblStyleRowBandSize w:val="1"/>
      <w:tblStyleColBandSize w:val="1"/>
      <w:tblCellMar>
        <w:left w:w="108" w:type="dxa"/>
        <w:right w:w="108" w:type="dxa"/>
      </w:tblCellMar>
    </w:tblPr>
  </w:style>
  <w:style w:type="table" w:customStyle="1" w:styleId="afffffffffffe">
    <w:basedOn w:val="TableNormal8"/>
    <w:tblPr>
      <w:tblStyleRowBandSize w:val="1"/>
      <w:tblStyleColBandSize w:val="1"/>
      <w:tblCellMar>
        <w:left w:w="108" w:type="dxa"/>
        <w:right w:w="108" w:type="dxa"/>
      </w:tblCellMar>
    </w:tblPr>
  </w:style>
  <w:style w:type="table" w:customStyle="1" w:styleId="affffffffffff">
    <w:basedOn w:val="TableNormal8"/>
    <w:tblPr>
      <w:tblStyleRowBandSize w:val="1"/>
      <w:tblStyleColBandSize w:val="1"/>
      <w:tblCellMar>
        <w:left w:w="108" w:type="dxa"/>
        <w:right w:w="108" w:type="dxa"/>
      </w:tblCellMar>
    </w:tblPr>
  </w:style>
  <w:style w:type="table" w:customStyle="1" w:styleId="affffffffffff0">
    <w:basedOn w:val="TableNormal8"/>
    <w:tblPr>
      <w:tblStyleRowBandSize w:val="1"/>
      <w:tblStyleColBandSize w:val="1"/>
      <w:tblCellMar>
        <w:left w:w="108" w:type="dxa"/>
        <w:right w:w="108" w:type="dxa"/>
      </w:tblCellMar>
    </w:tblPr>
  </w:style>
  <w:style w:type="table" w:customStyle="1" w:styleId="affffffffffff1">
    <w:basedOn w:val="TableNormal8"/>
    <w:tblPr>
      <w:tblStyleRowBandSize w:val="1"/>
      <w:tblStyleColBandSize w:val="1"/>
      <w:tblCellMar>
        <w:left w:w="108" w:type="dxa"/>
        <w:right w:w="108" w:type="dxa"/>
      </w:tblCellMar>
    </w:tblPr>
  </w:style>
  <w:style w:type="table" w:customStyle="1" w:styleId="affffffffffff2">
    <w:basedOn w:val="TableNormal8"/>
    <w:tblPr>
      <w:tblStyleRowBandSize w:val="1"/>
      <w:tblStyleColBandSize w:val="1"/>
      <w:tblCellMar>
        <w:left w:w="108" w:type="dxa"/>
        <w:right w:w="108" w:type="dxa"/>
      </w:tblCellMar>
    </w:tblPr>
  </w:style>
  <w:style w:type="table" w:customStyle="1" w:styleId="affffffffffff3">
    <w:basedOn w:val="TableNormal8"/>
    <w:tblPr>
      <w:tblStyleRowBandSize w:val="1"/>
      <w:tblStyleColBandSize w:val="1"/>
      <w:tblCellMar>
        <w:left w:w="108" w:type="dxa"/>
        <w:right w:w="108" w:type="dxa"/>
      </w:tblCellMar>
    </w:tblPr>
  </w:style>
  <w:style w:type="table" w:customStyle="1" w:styleId="affffffffffff4">
    <w:basedOn w:val="TableNormal8"/>
    <w:tblPr>
      <w:tblStyleRowBandSize w:val="1"/>
      <w:tblStyleColBandSize w:val="1"/>
      <w:tblCellMar>
        <w:left w:w="108" w:type="dxa"/>
        <w:right w:w="108" w:type="dxa"/>
      </w:tblCellMar>
    </w:tblPr>
  </w:style>
  <w:style w:type="table" w:customStyle="1" w:styleId="affffffffffff5">
    <w:basedOn w:val="TableNormal8"/>
    <w:tblPr>
      <w:tblStyleRowBandSize w:val="1"/>
      <w:tblStyleColBandSize w:val="1"/>
      <w:tblCellMar>
        <w:left w:w="108" w:type="dxa"/>
        <w:right w:w="108" w:type="dxa"/>
      </w:tblCellMar>
    </w:tblPr>
  </w:style>
  <w:style w:type="table" w:customStyle="1" w:styleId="affffffffffff6">
    <w:basedOn w:val="TableNormal8"/>
    <w:tblPr>
      <w:tblStyleRowBandSize w:val="1"/>
      <w:tblStyleColBandSize w:val="1"/>
      <w:tblCellMar>
        <w:left w:w="108" w:type="dxa"/>
        <w:right w:w="108" w:type="dxa"/>
      </w:tblCellMar>
    </w:tblPr>
  </w:style>
  <w:style w:type="table" w:customStyle="1" w:styleId="affffffffffff7">
    <w:basedOn w:val="TableNormal8"/>
    <w:tblPr>
      <w:tblStyleRowBandSize w:val="1"/>
      <w:tblStyleColBandSize w:val="1"/>
      <w:tblCellMar>
        <w:left w:w="108" w:type="dxa"/>
        <w:right w:w="108" w:type="dxa"/>
      </w:tblCellMar>
    </w:tblPr>
  </w:style>
  <w:style w:type="table" w:customStyle="1" w:styleId="affffffffffff8">
    <w:basedOn w:val="TableNormal8"/>
    <w:tblPr>
      <w:tblStyleRowBandSize w:val="1"/>
      <w:tblStyleColBandSize w:val="1"/>
      <w:tblCellMar>
        <w:left w:w="108" w:type="dxa"/>
        <w:right w:w="108" w:type="dxa"/>
      </w:tblCellMar>
    </w:tblPr>
  </w:style>
  <w:style w:type="table" w:customStyle="1" w:styleId="affffffffffff9">
    <w:basedOn w:val="TableNormal8"/>
    <w:tblPr>
      <w:tblStyleRowBandSize w:val="1"/>
      <w:tblStyleColBandSize w:val="1"/>
      <w:tblCellMar>
        <w:left w:w="108" w:type="dxa"/>
        <w:right w:w="108" w:type="dxa"/>
      </w:tblCellMar>
    </w:tblPr>
  </w:style>
  <w:style w:type="table" w:customStyle="1" w:styleId="affffffffffffa">
    <w:basedOn w:val="TableNormal8"/>
    <w:tblPr>
      <w:tblStyleRowBandSize w:val="1"/>
      <w:tblStyleColBandSize w:val="1"/>
      <w:tblCellMar>
        <w:left w:w="108" w:type="dxa"/>
        <w:right w:w="108" w:type="dxa"/>
      </w:tblCellMar>
    </w:tblPr>
  </w:style>
  <w:style w:type="table" w:customStyle="1" w:styleId="affffffffffffb">
    <w:basedOn w:val="TableNormal8"/>
    <w:tblPr>
      <w:tblStyleRowBandSize w:val="1"/>
      <w:tblStyleColBandSize w:val="1"/>
      <w:tblCellMar>
        <w:left w:w="108" w:type="dxa"/>
        <w:right w:w="108" w:type="dxa"/>
      </w:tblCellMar>
    </w:tblPr>
  </w:style>
  <w:style w:type="table" w:customStyle="1" w:styleId="affffffffffffc">
    <w:basedOn w:val="TableNormal8"/>
    <w:tblPr>
      <w:tblStyleRowBandSize w:val="1"/>
      <w:tblStyleColBandSize w:val="1"/>
      <w:tblCellMar>
        <w:left w:w="108" w:type="dxa"/>
        <w:right w:w="108" w:type="dxa"/>
      </w:tblCellMar>
    </w:tblPr>
  </w:style>
  <w:style w:type="table" w:customStyle="1" w:styleId="affffffffffffd">
    <w:basedOn w:val="TableNormal8"/>
    <w:tblPr>
      <w:tblStyleRowBandSize w:val="1"/>
      <w:tblStyleColBandSize w:val="1"/>
      <w:tblCellMar>
        <w:left w:w="108" w:type="dxa"/>
        <w:right w:w="108" w:type="dxa"/>
      </w:tblCellMar>
    </w:tblPr>
  </w:style>
  <w:style w:type="table" w:customStyle="1" w:styleId="affffffffffffe">
    <w:basedOn w:val="TableNormal8"/>
    <w:tblPr>
      <w:tblStyleRowBandSize w:val="1"/>
      <w:tblStyleColBandSize w:val="1"/>
      <w:tblCellMar>
        <w:left w:w="108" w:type="dxa"/>
        <w:right w:w="108" w:type="dxa"/>
      </w:tblCellMar>
    </w:tblPr>
  </w:style>
  <w:style w:type="table" w:customStyle="1" w:styleId="afffffffffffff">
    <w:basedOn w:val="TableNormal8"/>
    <w:tblPr>
      <w:tblStyleRowBandSize w:val="1"/>
      <w:tblStyleColBandSize w:val="1"/>
      <w:tblCellMar>
        <w:left w:w="108" w:type="dxa"/>
        <w:right w:w="108" w:type="dxa"/>
      </w:tblCellMar>
    </w:tblPr>
  </w:style>
  <w:style w:type="table" w:customStyle="1" w:styleId="afffffffffffff0">
    <w:basedOn w:val="TableNormal8"/>
    <w:tblPr>
      <w:tblStyleRowBandSize w:val="1"/>
      <w:tblStyleColBandSize w:val="1"/>
      <w:tblCellMar>
        <w:left w:w="108" w:type="dxa"/>
        <w:right w:w="108" w:type="dxa"/>
      </w:tblCellMar>
    </w:tblPr>
  </w:style>
  <w:style w:type="table" w:customStyle="1" w:styleId="afffffffffffff1">
    <w:basedOn w:val="TableNormal8"/>
    <w:tblPr>
      <w:tblStyleRowBandSize w:val="1"/>
      <w:tblStyleColBandSize w:val="1"/>
      <w:tblCellMar>
        <w:left w:w="108" w:type="dxa"/>
        <w:right w:w="108" w:type="dxa"/>
      </w:tblCellMar>
    </w:tblPr>
  </w:style>
  <w:style w:type="table" w:customStyle="1" w:styleId="afffffffffffff2">
    <w:basedOn w:val="TableNormal8"/>
    <w:tblPr>
      <w:tblStyleRowBandSize w:val="1"/>
      <w:tblStyleColBandSize w:val="1"/>
      <w:tblCellMar>
        <w:left w:w="108" w:type="dxa"/>
        <w:right w:w="108" w:type="dxa"/>
      </w:tblCellMar>
    </w:tblPr>
  </w:style>
  <w:style w:type="table" w:customStyle="1" w:styleId="afffffffffffff3">
    <w:basedOn w:val="TableNormal8"/>
    <w:tblPr>
      <w:tblStyleRowBandSize w:val="1"/>
      <w:tblStyleColBandSize w:val="1"/>
      <w:tblCellMar>
        <w:left w:w="108" w:type="dxa"/>
        <w:right w:w="108" w:type="dxa"/>
      </w:tblCellMar>
    </w:tblPr>
  </w:style>
  <w:style w:type="table" w:customStyle="1" w:styleId="afffffffffffff4">
    <w:basedOn w:val="TableNormal8"/>
    <w:tblPr>
      <w:tblStyleRowBandSize w:val="1"/>
      <w:tblStyleColBandSize w:val="1"/>
      <w:tblCellMar>
        <w:left w:w="108" w:type="dxa"/>
        <w:right w:w="108" w:type="dxa"/>
      </w:tblCellMar>
    </w:tblPr>
  </w:style>
  <w:style w:type="table" w:customStyle="1" w:styleId="afffffffffffff5">
    <w:basedOn w:val="TableNormal8"/>
    <w:tblPr>
      <w:tblStyleRowBandSize w:val="1"/>
      <w:tblStyleColBandSize w:val="1"/>
      <w:tblCellMar>
        <w:left w:w="108" w:type="dxa"/>
        <w:right w:w="108" w:type="dxa"/>
      </w:tblCellMar>
    </w:tblPr>
  </w:style>
  <w:style w:type="table" w:customStyle="1" w:styleId="afffffffffffff6">
    <w:basedOn w:val="TableNormal8"/>
    <w:tblPr>
      <w:tblStyleRowBandSize w:val="1"/>
      <w:tblStyleColBandSize w:val="1"/>
      <w:tblCellMar>
        <w:left w:w="108" w:type="dxa"/>
        <w:right w:w="108" w:type="dxa"/>
      </w:tblCellMar>
    </w:tblPr>
  </w:style>
  <w:style w:type="table" w:customStyle="1" w:styleId="afffffffffffff7">
    <w:basedOn w:val="TableNormal8"/>
    <w:tblPr>
      <w:tblStyleRowBandSize w:val="1"/>
      <w:tblStyleColBandSize w:val="1"/>
      <w:tblCellMar>
        <w:left w:w="108" w:type="dxa"/>
        <w:right w:w="108" w:type="dxa"/>
      </w:tblCellMar>
    </w:tblPr>
  </w:style>
  <w:style w:type="table" w:customStyle="1" w:styleId="afffffffffffff8">
    <w:basedOn w:val="TableNormal8"/>
    <w:tblPr>
      <w:tblStyleRowBandSize w:val="1"/>
      <w:tblStyleColBandSize w:val="1"/>
      <w:tblCellMar>
        <w:left w:w="108" w:type="dxa"/>
        <w:right w:w="108" w:type="dxa"/>
      </w:tblCellMar>
    </w:tblPr>
  </w:style>
  <w:style w:type="table" w:customStyle="1" w:styleId="afffffffffffff9">
    <w:basedOn w:val="TableNormal8"/>
    <w:tblPr>
      <w:tblStyleRowBandSize w:val="1"/>
      <w:tblStyleColBandSize w:val="1"/>
      <w:tblCellMar>
        <w:left w:w="108" w:type="dxa"/>
        <w:right w:w="108" w:type="dxa"/>
      </w:tblCellMar>
    </w:tblPr>
  </w:style>
  <w:style w:type="table" w:customStyle="1" w:styleId="afffffffffffffa">
    <w:basedOn w:val="TableNormal8"/>
    <w:tblPr>
      <w:tblStyleRowBandSize w:val="1"/>
      <w:tblStyleColBandSize w:val="1"/>
      <w:tblCellMar>
        <w:left w:w="108" w:type="dxa"/>
        <w:right w:w="108" w:type="dxa"/>
      </w:tblCellMar>
    </w:tblPr>
  </w:style>
  <w:style w:type="table" w:customStyle="1" w:styleId="afffffffffffffb">
    <w:basedOn w:val="TableNormal8"/>
    <w:tblPr>
      <w:tblStyleRowBandSize w:val="1"/>
      <w:tblStyleColBandSize w:val="1"/>
      <w:tblCellMar>
        <w:left w:w="108" w:type="dxa"/>
        <w:right w:w="108" w:type="dxa"/>
      </w:tblCellMar>
    </w:tblPr>
  </w:style>
  <w:style w:type="table" w:customStyle="1" w:styleId="afffffffffffffc">
    <w:basedOn w:val="TableNormal8"/>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23" Type="http://schemas.openxmlformats.org/officeDocument/2006/relationships/hyperlink" Target="mailto:asepeyo@asepeyo.es" TargetMode="Externa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IxrAskeW+gFHddUbHevuchhOEg==">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A51573B6.dotm</Template>
  <TotalTime>14</TotalTime>
  <Pages>36</Pages>
  <Words>10229</Words>
  <Characters>56263</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PATRICIA MARIA PEREZ LOPEZ</cp:lastModifiedBy>
  <cp:revision>3</cp:revision>
  <dcterms:created xsi:type="dcterms:W3CDTF">2026-07-30T07:08:00Z</dcterms:created>
  <dcterms:modified xsi:type="dcterms:W3CDTF">2026-07-31T13:01:00Z</dcterms:modified>
</cp:coreProperties>
</file>