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ind w:firstLine="0"/>
        <w:rPr>
          <w:rFonts w:ascii="Calibri" w:cs="Calibri" w:eastAsia="Calibri" w:hAnsi="Calibri"/>
        </w:rPr>
      </w:pPr>
      <w:r w:rsidDel="00000000" w:rsidR="00000000" w:rsidRPr="00000000">
        <w:rPr>
          <w:rtl w:val="0"/>
        </w:rPr>
      </w:r>
    </w:p>
    <w:sdt>
      <w:sdtPr>
        <w:lock w:val="contentLocked"/>
        <w:id w:val="-459860234"/>
        <w:tag w:val="goog_rdk_0"/>
      </w:sdtPr>
      <w:sdtContent>
        <w:tbl>
          <w:tblPr>
            <w:tblStyle w:val="Table1"/>
            <w:tblpPr w:leftFromText="180" w:rightFromText="180" w:topFromText="180" w:bottomFromText="180" w:vertAnchor="text" w:horzAnchor="text" w:tblpX="-80.99999999999966" w:tblpY="0"/>
            <w:tblW w:w="9765.0" w:type="dxa"/>
            <w:jc w:val="left"/>
            <w:tblInd w:w="-432.0" w:type="dxa"/>
            <w:tblLayout w:type="fixed"/>
            <w:tblLook w:val="0000"/>
          </w:tblPr>
          <w:tblGrid>
            <w:gridCol w:w="9765"/>
            <w:tblGridChange w:id="0">
              <w:tblGrid>
                <w:gridCol w:w="9765"/>
              </w:tblGrid>
            </w:tblGridChange>
          </w:tblGrid>
          <w:tr>
            <w:trPr>
              <w:cantSplit w:val="0"/>
              <w:trHeight w:val="765" w:hRule="atLeast"/>
              <w:tblHeader w:val="0"/>
            </w:trPr>
            <w:tc>
              <w:tcPr>
                <w:shd w:fill="00b0f0" w:val="clear"/>
              </w:tcPr>
              <w:p w:rsidR="00000000" w:rsidDel="00000000" w:rsidP="00000000" w:rsidRDefault="00000000" w:rsidRPr="00000000" w14:paraId="00000002">
                <w:pPr>
                  <w:ind w:left="1" w:hanging="3"/>
                  <w:jc w:val="both"/>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Pliego de Cláusulas administrativas particulares</w:t>
                </w:r>
                <w:r w:rsidDel="00000000" w:rsidR="00000000" w:rsidRPr="00000000">
                  <w:rPr>
                    <w:rtl w:val="0"/>
                  </w:rPr>
                </w:r>
              </w:p>
              <w:p w:rsidR="00000000" w:rsidDel="00000000" w:rsidP="00000000" w:rsidRDefault="00000000" w:rsidRPr="00000000" w14:paraId="00000003">
                <w:pPr>
                  <w:ind w:hanging="2"/>
                  <w:jc w:val="both"/>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Anexos</w:t>
                </w:r>
                <w:r w:rsidDel="00000000" w:rsidR="00000000" w:rsidRPr="00000000">
                  <w:rPr>
                    <w:rtl w:val="0"/>
                  </w:rPr>
                </w:r>
              </w:p>
            </w:tc>
          </w:tr>
        </w:tbl>
      </w:sdtContent>
    </w:sdt>
    <w:p w:rsidR="00000000" w:rsidDel="00000000" w:rsidP="00000000" w:rsidRDefault="00000000" w:rsidRPr="00000000" w14:paraId="00000004">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vertAlign w:val="baseline"/>
        </w:rPr>
      </w:pPr>
      <w:hyperlink w:anchor="bookmark=id.tyjcwt">
        <w:r w:rsidDel="00000000" w:rsidR="00000000" w:rsidRPr="00000000">
          <w:rPr>
            <w:rFonts w:ascii="Calibri" w:cs="Calibri" w:eastAsia="Calibri" w:hAnsi="Calibri"/>
            <w:color w:val="0000ff"/>
            <w:u w:val="single"/>
            <w:vertAlign w:val="baseline"/>
            <w:rtl w:val="0"/>
          </w:rPr>
          <w:t xml:space="preserve">Anexo II</w:t>
        </w:r>
      </w:hyperlink>
      <w:r w:rsidDel="00000000" w:rsidR="00000000" w:rsidRPr="00000000">
        <w:rPr>
          <w:rFonts w:ascii="Calibri" w:cs="Calibri" w:eastAsia="Calibri" w:hAnsi="Calibri"/>
          <w:color w:val="000000"/>
          <w:vertAlign w:val="baseline"/>
          <w:rtl w:val="0"/>
        </w:rPr>
        <w:tab/>
        <w:tab/>
      </w:r>
      <w:r w:rsidDel="00000000" w:rsidR="00000000" w:rsidRPr="00000000">
        <w:rPr>
          <w:rFonts w:ascii="Calibri" w:cs="Calibri" w:eastAsia="Calibri" w:hAnsi="Calibri"/>
          <w:vertAlign w:val="baseline"/>
          <w:rtl w:val="0"/>
        </w:rPr>
        <w:t xml:space="preserve">Declaración responsable de la empresa licitadora</w:t>
      </w:r>
      <w:r w:rsidDel="00000000" w:rsidR="00000000" w:rsidRPr="00000000">
        <w:rPr>
          <w:rFonts w:ascii="Calibri" w:cs="Calibri" w:eastAsia="Calibri" w:hAnsi="Calibri"/>
          <w:color w:val="00b050"/>
          <w:vertAlign w:val="baseline"/>
          <w:rtl w:val="0"/>
        </w:rPr>
        <w:t xml:space="preserve"> </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vertAlign w:val="baseline"/>
        </w:rPr>
      </w:pPr>
      <w:bookmarkStart w:colFirst="0" w:colLast="0" w:name="_heading=h.1fob9te" w:id="0"/>
      <w:bookmarkEnd w:id="0"/>
      <w:hyperlink w:anchor="bookmark=id.147n2zr">
        <w:r w:rsidDel="00000000" w:rsidR="00000000" w:rsidRPr="00000000">
          <w:rPr>
            <w:rFonts w:ascii="Calibri" w:cs="Calibri" w:eastAsia="Calibri" w:hAnsi="Calibri"/>
            <w:color w:val="0000ff"/>
            <w:u w:val="single"/>
            <w:vertAlign w:val="baseline"/>
            <w:rtl w:val="0"/>
          </w:rPr>
          <w:t xml:space="preserve">Anexo III</w:t>
        </w:r>
      </w:hyperlink>
      <w:r w:rsidDel="00000000" w:rsidR="00000000" w:rsidRPr="00000000">
        <w:rPr>
          <w:rFonts w:ascii="Calibri" w:cs="Calibri" w:eastAsia="Calibri" w:hAnsi="Calibri"/>
          <w:color w:val="1f497d"/>
          <w:vertAlign w:val="baseline"/>
          <w:rtl w:val="0"/>
        </w:rPr>
        <w:t xml:space="preserve"> </w:t>
      </w:r>
      <w:r w:rsidDel="00000000" w:rsidR="00000000" w:rsidRPr="00000000">
        <w:rPr>
          <w:rFonts w:ascii="Calibri" w:cs="Calibri" w:eastAsia="Calibri" w:hAnsi="Calibri"/>
          <w:color w:val="000080"/>
          <w:vertAlign w:val="baseline"/>
          <w:rtl w:val="0"/>
        </w:rPr>
        <w:tab/>
      </w:r>
      <w:r w:rsidDel="00000000" w:rsidR="00000000" w:rsidRPr="00000000">
        <w:rPr>
          <w:rFonts w:ascii="Calibri" w:cs="Calibri" w:eastAsia="Calibri" w:hAnsi="Calibri"/>
          <w:color w:val="000000"/>
          <w:vertAlign w:val="baseline"/>
          <w:rtl w:val="0"/>
        </w:rPr>
        <w:t xml:space="preserve">Admisión de variantes</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vertAlign w:val="baseline"/>
        </w:rPr>
      </w:pPr>
      <w:bookmarkStart w:colFirst="0" w:colLast="0" w:name="_heading=h.3znysh7" w:id="1"/>
      <w:bookmarkEnd w:id="1"/>
      <w:hyperlink w:anchor="bookmark=id.3o7alnk">
        <w:r w:rsidDel="00000000" w:rsidR="00000000" w:rsidRPr="00000000">
          <w:rPr>
            <w:rFonts w:ascii="Calibri" w:cs="Calibri" w:eastAsia="Calibri" w:hAnsi="Calibri"/>
            <w:color w:val="0000ff"/>
            <w:u w:val="single"/>
            <w:vertAlign w:val="baseline"/>
            <w:rtl w:val="0"/>
          </w:rPr>
          <w:t xml:space="preserve">Anexo IV</w:t>
        </w:r>
      </w:hyperlink>
      <w:r w:rsidDel="00000000" w:rsidR="00000000" w:rsidRPr="00000000">
        <w:rPr>
          <w:rFonts w:ascii="Calibri" w:cs="Calibri" w:eastAsia="Calibri" w:hAnsi="Calibri"/>
          <w:color w:val="000000"/>
          <w:vertAlign w:val="baseline"/>
          <w:rtl w:val="0"/>
        </w:rPr>
        <w:t xml:space="preserve"> </w:t>
        <w:tab/>
        <w:t xml:space="preserve">Documentación a presentar por las empresas adjudicatarias</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360" w:lineRule="auto"/>
        <w:ind w:left="0" w:firstLine="0"/>
        <w:jc w:val="both"/>
        <w:rPr>
          <w:rFonts w:ascii="Calibri" w:cs="Calibri" w:eastAsia="Calibri" w:hAnsi="Calibri"/>
          <w:i w:val="0"/>
          <w:iCs w:val="0"/>
          <w:color w:val="000000"/>
          <w:vertAlign w:val="baseline"/>
        </w:rPr>
      </w:pPr>
      <w:hyperlink w:anchor="bookmark=id.17dp8vu">
        <w:r w:rsidDel="00000000" w:rsidR="00000000" w:rsidRPr="00000000">
          <w:rPr>
            <w:rFonts w:ascii="Calibri" w:cs="Calibri" w:eastAsia="Calibri" w:hAnsi="Calibri"/>
            <w:color w:val="0000ff"/>
            <w:u w:val="single"/>
            <w:vertAlign w:val="baseline"/>
            <w:rtl w:val="0"/>
          </w:rPr>
          <w:t xml:space="preserve">Anexo IV</w:t>
        </w:r>
      </w:hyperlink>
      <w:r w:rsidDel="00000000" w:rsidR="00000000" w:rsidRPr="00000000">
        <w:rPr>
          <w:rFonts w:ascii="Calibri" w:cs="Calibri" w:eastAsia="Calibri" w:hAnsi="Calibri"/>
          <w:color w:val="0000ff"/>
          <w:u w:val="single"/>
          <w:vertAlign w:val="baseline"/>
          <w:rtl w:val="0"/>
        </w:rPr>
        <w:t xml:space="preserve">.1</w:t>
      </w:r>
      <w:r w:rsidDel="00000000" w:rsidR="00000000" w:rsidRPr="00000000">
        <w:rPr>
          <w:rFonts w:ascii="Calibri" w:cs="Calibri" w:eastAsia="Calibri" w:hAnsi="Calibri"/>
          <w:color w:val="0000ff"/>
          <w:vertAlign w:val="baseline"/>
          <w:rtl w:val="0"/>
        </w:rPr>
        <w:tab/>
      </w:r>
      <w:r w:rsidDel="00000000" w:rsidR="00000000" w:rsidRPr="00000000">
        <w:rPr>
          <w:rFonts w:ascii="Calibri" w:cs="Calibri" w:eastAsia="Calibri" w:hAnsi="Calibri"/>
          <w:color w:val="000000"/>
          <w:vertAlign w:val="baseline"/>
          <w:rtl w:val="0"/>
        </w:rPr>
        <w:t xml:space="preserve">Documentación acreditativa de capacidad, solvencia económica y financiera, técnica y profesional </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vertAlign w:val="baseline"/>
        </w:rPr>
      </w:pPr>
      <w:r w:rsidDel="00000000" w:rsidR="00000000" w:rsidRPr="00000000">
        <w:rPr>
          <w:rFonts w:ascii="Calibri" w:cs="Calibri" w:eastAsia="Calibri" w:hAnsi="Calibri"/>
          <w:color w:val="0000ff"/>
          <w:u w:val="single"/>
          <w:vertAlign w:val="baseline"/>
          <w:rtl w:val="0"/>
        </w:rPr>
        <w:t xml:space="preserve">Anexo IV.1 bis</w:t>
      </w:r>
      <w:r w:rsidDel="00000000" w:rsidR="00000000" w:rsidRPr="00000000">
        <w:rPr>
          <w:rFonts w:ascii="Calibri" w:cs="Calibri" w:eastAsia="Calibri" w:hAnsi="Calibri"/>
          <w:vertAlign w:val="baseline"/>
          <w:rtl w:val="0"/>
        </w:rPr>
        <w:t xml:space="preserve">       Declaración responsable  sobre capacidad técnica y profesional</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vertAlign w:val="baseline"/>
        </w:rPr>
      </w:pPr>
      <w:hyperlink w:anchor="bookmark=id.44sinio">
        <w:r w:rsidDel="00000000" w:rsidR="00000000" w:rsidRPr="00000000">
          <w:rPr>
            <w:rFonts w:ascii="Calibri" w:cs="Calibri" w:eastAsia="Calibri" w:hAnsi="Calibri"/>
            <w:color w:val="0000ff"/>
            <w:u w:val="single"/>
            <w:vertAlign w:val="baseline"/>
            <w:rtl w:val="0"/>
          </w:rPr>
          <w:t xml:space="preserve">Anexo IV.2</w:t>
        </w:r>
      </w:hyperlink>
      <w:r w:rsidDel="00000000" w:rsidR="00000000" w:rsidRPr="00000000">
        <w:rPr>
          <w:rFonts w:ascii="Calibri" w:cs="Calibri" w:eastAsia="Calibri" w:hAnsi="Calibri"/>
          <w:color w:val="000080"/>
          <w:vertAlign w:val="baseline"/>
          <w:rtl w:val="0"/>
        </w:rPr>
        <w:tab/>
      </w:r>
      <w:r w:rsidDel="00000000" w:rsidR="00000000" w:rsidRPr="00000000">
        <w:rPr>
          <w:rFonts w:ascii="Calibri" w:cs="Calibri" w:eastAsia="Calibri" w:hAnsi="Calibri"/>
          <w:vertAlign w:val="baseline"/>
          <w:rtl w:val="0"/>
        </w:rPr>
        <w:t xml:space="preserve">Declaración responsable  general de la empresa adjudicataria</w:t>
      </w:r>
      <w:r w:rsidDel="00000000" w:rsidR="00000000" w:rsidRPr="00000000">
        <w:rPr>
          <w:rFonts w:ascii="Calibri" w:cs="Calibri" w:eastAsia="Calibri" w:hAnsi="Calibri"/>
          <w:color w:val="ff0000"/>
          <w:vertAlign w:val="baseline"/>
          <w:rtl w:val="0"/>
        </w:rPr>
        <w:t xml:space="preserve"> </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vertAlign w:val="baseline"/>
        </w:rPr>
      </w:pPr>
      <w:bookmarkStart w:colFirst="0" w:colLast="0" w:name="_heading=h.2et92p0" w:id="2"/>
      <w:bookmarkEnd w:id="2"/>
      <w:hyperlink w:anchor="bookmark=id.1y810tw">
        <w:r w:rsidDel="00000000" w:rsidR="00000000" w:rsidRPr="00000000">
          <w:rPr>
            <w:rFonts w:ascii="Calibri" w:cs="Calibri" w:eastAsia="Calibri" w:hAnsi="Calibri"/>
            <w:color w:val="0000ff"/>
            <w:u w:val="single"/>
            <w:vertAlign w:val="baseline"/>
            <w:rtl w:val="0"/>
          </w:rPr>
          <w:t xml:space="preserve">Anexo IV.</w:t>
        </w:r>
      </w:hyperlink>
      <w:r w:rsidDel="00000000" w:rsidR="00000000" w:rsidRPr="00000000">
        <w:rPr>
          <w:rFonts w:ascii="Calibri" w:cs="Calibri" w:eastAsia="Calibri" w:hAnsi="Calibri"/>
          <w:color w:val="0000ff"/>
          <w:u w:val="single"/>
          <w:vertAlign w:val="baseline"/>
          <w:rtl w:val="0"/>
        </w:rPr>
        <w:t xml:space="preserve">3</w:t>
      </w:r>
      <w:r w:rsidDel="00000000" w:rsidR="00000000" w:rsidRPr="00000000">
        <w:rPr>
          <w:rFonts w:ascii="Calibri" w:cs="Calibri" w:eastAsia="Calibri" w:hAnsi="Calibri"/>
          <w:color w:val="000000"/>
          <w:vertAlign w:val="baseline"/>
          <w:rtl w:val="0"/>
        </w:rPr>
        <w:tab/>
        <w:t xml:space="preserve">Modelo normalizado de presentación de la documentación de capacidad y solvencia </w:t>
      </w:r>
      <w:r w:rsidDel="00000000" w:rsidR="00000000" w:rsidRPr="00000000">
        <w:rPr>
          <w:rFonts w:ascii="Calibri" w:cs="Calibri" w:eastAsia="Calibri" w:hAnsi="Calibri"/>
          <w:vertAlign w:val="baseline"/>
          <w:rtl w:val="0"/>
        </w:rPr>
        <w:t xml:space="preserve"> (UTE)</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ff0000"/>
          <w:vertAlign w:val="baseline"/>
        </w:rPr>
      </w:pPr>
      <w:hyperlink w:anchor="bookmark=id.4i7ojhp">
        <w:r w:rsidDel="00000000" w:rsidR="00000000" w:rsidRPr="00000000">
          <w:rPr>
            <w:rFonts w:ascii="Calibri" w:cs="Calibri" w:eastAsia="Calibri" w:hAnsi="Calibri"/>
            <w:color w:val="0000ff"/>
            <w:u w:val="single"/>
            <w:vertAlign w:val="baseline"/>
            <w:rtl w:val="0"/>
          </w:rPr>
          <w:t xml:space="preserve">Anexo IV.</w:t>
        </w:r>
      </w:hyperlink>
      <w:r w:rsidDel="00000000" w:rsidR="00000000" w:rsidRPr="00000000">
        <w:rPr>
          <w:rFonts w:ascii="Calibri" w:cs="Calibri" w:eastAsia="Calibri" w:hAnsi="Calibri"/>
          <w:i w:val="1"/>
          <w:iCs w:val="1"/>
          <w:color w:val="0000ff"/>
          <w:u w:val="single"/>
          <w:vertAlign w:val="baseline"/>
          <w:rtl w:val="0"/>
        </w:rPr>
        <w:t xml:space="preserve">4</w:t>
      </w:r>
      <w:r w:rsidDel="00000000" w:rsidR="00000000" w:rsidRPr="00000000">
        <w:rPr>
          <w:rFonts w:ascii="Calibri" w:cs="Calibri" w:eastAsia="Calibri" w:hAnsi="Calibri"/>
          <w:color w:val="1f497d"/>
          <w:vertAlign w:val="baseline"/>
          <w:rtl w:val="0"/>
        </w:rPr>
        <w:tab/>
      </w:r>
      <w:r w:rsidDel="00000000" w:rsidR="00000000" w:rsidRPr="00000000">
        <w:rPr>
          <w:rFonts w:ascii="Calibri" w:cs="Calibri" w:eastAsia="Calibri" w:hAnsi="Calibri"/>
          <w:color w:val="000000"/>
          <w:vertAlign w:val="baseline"/>
          <w:rtl w:val="0"/>
        </w:rPr>
        <w:t xml:space="preserve">Modelo de aval / seguro de caución, en caso que se solicite</w:t>
      </w:r>
      <w:r w:rsidDel="00000000" w:rsidR="00000000" w:rsidRPr="00000000">
        <w:rPr>
          <w:rFonts w:ascii="Calibri" w:cs="Calibri" w:eastAsia="Calibri" w:hAnsi="Calibri"/>
          <w:color w:val="ff0000"/>
          <w:vertAlign w:val="baseline"/>
          <w:rtl w:val="0"/>
        </w:rPr>
        <w:t xml:space="preserve"> </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360" w:lineRule="auto"/>
        <w:ind w:left="0" w:firstLine="0"/>
        <w:jc w:val="both"/>
        <w:rPr>
          <w:rFonts w:ascii="Calibri" w:cs="Calibri" w:eastAsia="Calibri" w:hAnsi="Calibri"/>
          <w:vertAlign w:val="baseline"/>
        </w:rPr>
      </w:pPr>
      <w:r w:rsidDel="00000000" w:rsidR="00000000" w:rsidRPr="00000000">
        <w:rPr>
          <w:rFonts w:ascii="Calibri" w:cs="Calibri" w:eastAsia="Calibri" w:hAnsi="Calibri"/>
          <w:color w:val="0000ff"/>
          <w:u w:val="single"/>
          <w:vertAlign w:val="baseline"/>
          <w:rtl w:val="0"/>
        </w:rPr>
        <w:t xml:space="preserve">Anexo IV.5</w:t>
      </w:r>
      <w:r w:rsidDel="00000000" w:rsidR="00000000" w:rsidRPr="00000000">
        <w:rPr>
          <w:rFonts w:ascii="Calibri" w:cs="Calibri" w:eastAsia="Calibri" w:hAnsi="Calibri"/>
          <w:color w:val="ff0000"/>
          <w:vertAlign w:val="baseline"/>
          <w:rtl w:val="0"/>
        </w:rPr>
        <w:t xml:space="preserve"> </w:t>
        <w:tab/>
      </w:r>
      <w:r w:rsidDel="00000000" w:rsidR="00000000" w:rsidRPr="00000000">
        <w:rPr>
          <w:rFonts w:ascii="Calibri" w:cs="Calibri" w:eastAsia="Calibri" w:hAnsi="Calibri"/>
          <w:vertAlign w:val="baseline"/>
          <w:rtl w:val="0"/>
        </w:rPr>
        <w:t xml:space="preserve">Declaración responsable relativa a la normativa en materia de protección de datos de carácter personal </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1f497d"/>
          <w:vertAlign w:val="baseline"/>
        </w:rPr>
      </w:pPr>
      <w:hyperlink w:anchor="bookmark=id.1ci93xb">
        <w:r w:rsidDel="00000000" w:rsidR="00000000" w:rsidRPr="00000000">
          <w:rPr>
            <w:rFonts w:ascii="Calibri" w:cs="Calibri" w:eastAsia="Calibri" w:hAnsi="Calibri"/>
            <w:color w:val="0000ff"/>
            <w:u w:val="single"/>
            <w:vertAlign w:val="baseline"/>
            <w:rtl w:val="0"/>
          </w:rPr>
          <w:t xml:space="preserve">Anexo V</w:t>
        </w:r>
      </w:hyperlink>
      <w:r w:rsidDel="00000000" w:rsidR="00000000" w:rsidRPr="00000000">
        <w:rPr>
          <w:rFonts w:ascii="Calibri" w:cs="Calibri" w:eastAsia="Calibri" w:hAnsi="Calibri"/>
          <w:color w:val="1f497d"/>
          <w:vertAlign w:val="baseline"/>
          <w:rtl w:val="0"/>
        </w:rPr>
        <w:tab/>
        <w:tab/>
      </w:r>
      <w:r w:rsidDel="00000000" w:rsidR="00000000" w:rsidRPr="00000000">
        <w:rPr>
          <w:rFonts w:ascii="Calibri" w:cs="Calibri" w:eastAsia="Calibri" w:hAnsi="Calibri"/>
          <w:color w:val="000000"/>
          <w:vertAlign w:val="baseline"/>
          <w:rtl w:val="0"/>
        </w:rPr>
        <w:t xml:space="preserve">Modelo de proposición económica y demás criterios automáticos sometidos a fórmulas (SOBRE 2)</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vertAlign w:val="baseline"/>
        </w:rPr>
      </w:pPr>
      <w:hyperlink w:anchor="bookmark=id.3whwml4">
        <w:r w:rsidDel="00000000" w:rsidR="00000000" w:rsidRPr="00000000">
          <w:rPr>
            <w:rFonts w:ascii="Calibri" w:cs="Calibri" w:eastAsia="Calibri" w:hAnsi="Calibri"/>
            <w:color w:val="0000ff"/>
            <w:u w:val="single"/>
            <w:vertAlign w:val="baseline"/>
            <w:rtl w:val="0"/>
          </w:rPr>
          <w:t xml:space="preserve">Anexo VI</w:t>
        </w:r>
      </w:hyperlink>
      <w:r w:rsidDel="00000000" w:rsidR="00000000" w:rsidRPr="00000000">
        <w:rPr>
          <w:rFonts w:ascii="Calibri" w:cs="Calibri" w:eastAsia="Calibri" w:hAnsi="Calibri"/>
          <w:color w:val="000080"/>
          <w:vertAlign w:val="baseline"/>
          <w:rtl w:val="0"/>
        </w:rPr>
        <w:tab/>
        <w:tab/>
      </w:r>
      <w:r w:rsidDel="00000000" w:rsidR="00000000" w:rsidRPr="00000000">
        <w:rPr>
          <w:rFonts w:ascii="Calibri" w:cs="Calibri" w:eastAsia="Calibri" w:hAnsi="Calibri"/>
          <w:color w:val="000000"/>
          <w:vertAlign w:val="baseline"/>
          <w:rtl w:val="0"/>
        </w:rPr>
        <w:t xml:space="preserve">Condiciones especiales de ejecución</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80"/>
          <w:vertAlign w:val="baseline"/>
        </w:rPr>
      </w:pPr>
      <w:hyperlink w:anchor="bookmark=id.2bn6wsx">
        <w:r w:rsidDel="00000000" w:rsidR="00000000" w:rsidRPr="00000000">
          <w:rPr>
            <w:rFonts w:ascii="Calibri" w:cs="Calibri" w:eastAsia="Calibri" w:hAnsi="Calibri"/>
            <w:color w:val="0000ff"/>
            <w:u w:val="single"/>
            <w:vertAlign w:val="baseline"/>
            <w:rtl w:val="0"/>
          </w:rPr>
          <w:t xml:space="preserve">Anexo VII</w:t>
        </w:r>
      </w:hyperlink>
      <w:r w:rsidDel="00000000" w:rsidR="00000000" w:rsidRPr="00000000">
        <w:rPr>
          <w:rFonts w:ascii="Calibri" w:cs="Calibri" w:eastAsia="Calibri" w:hAnsi="Calibri"/>
          <w:color w:val="000000"/>
          <w:vertAlign w:val="baseline"/>
          <w:rtl w:val="0"/>
        </w:rPr>
        <w:tab/>
        <w:t xml:space="preserve">Documento Europeo Único de Contratación </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vertAlign w:val="baseline"/>
        </w:rPr>
      </w:pPr>
      <w:hyperlink w:anchor="bookmark=id.qsh70q">
        <w:r w:rsidDel="00000000" w:rsidR="00000000" w:rsidRPr="00000000">
          <w:rPr>
            <w:rFonts w:ascii="Calibri" w:cs="Calibri" w:eastAsia="Calibri" w:hAnsi="Calibri"/>
            <w:color w:val="0000ff"/>
            <w:u w:val="single"/>
            <w:vertAlign w:val="baseline"/>
            <w:rtl w:val="0"/>
          </w:rPr>
          <w:t xml:space="preserve">Anexo VIII</w:t>
        </w:r>
      </w:hyperlink>
      <w:r w:rsidDel="00000000" w:rsidR="00000000" w:rsidRPr="00000000">
        <w:rPr>
          <w:rFonts w:ascii="Calibri" w:cs="Calibri" w:eastAsia="Calibri" w:hAnsi="Calibri"/>
          <w:color w:val="000080"/>
          <w:vertAlign w:val="baseline"/>
          <w:rtl w:val="0"/>
        </w:rPr>
        <w:tab/>
      </w:r>
      <w:r w:rsidDel="00000000" w:rsidR="00000000" w:rsidRPr="00000000">
        <w:rPr>
          <w:rFonts w:ascii="Calibri" w:cs="Calibri" w:eastAsia="Calibri" w:hAnsi="Calibri"/>
          <w:color w:val="000000"/>
          <w:vertAlign w:val="baseline"/>
          <w:rtl w:val="0"/>
        </w:rPr>
        <w:t xml:space="preserve">Penalidades</w:t>
        <w:tab/>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80"/>
          <w:vertAlign w:val="baseline"/>
        </w:rPr>
      </w:pPr>
      <w:hyperlink w:anchor="bookmark=id.1pxezwc">
        <w:r w:rsidDel="00000000" w:rsidR="00000000" w:rsidRPr="00000000">
          <w:rPr>
            <w:rFonts w:ascii="Calibri" w:cs="Calibri" w:eastAsia="Calibri" w:hAnsi="Calibri"/>
            <w:color w:val="0000ff"/>
            <w:u w:val="single"/>
            <w:vertAlign w:val="baseline"/>
            <w:rtl w:val="0"/>
          </w:rPr>
          <w:t xml:space="preserve">Anexo IX</w:t>
        </w:r>
      </w:hyperlink>
      <w:r w:rsidDel="00000000" w:rsidR="00000000" w:rsidRPr="00000000">
        <w:rPr>
          <w:rFonts w:ascii="Calibri" w:cs="Calibri" w:eastAsia="Calibri" w:hAnsi="Calibri"/>
          <w:color w:val="000080"/>
          <w:rtl w:val="0"/>
        </w:rPr>
        <w:tab/>
      </w:r>
      <w:r w:rsidDel="00000000" w:rsidR="00000000" w:rsidRPr="00000000">
        <w:rPr>
          <w:rFonts w:ascii="Calibri" w:cs="Calibri" w:eastAsia="Calibri" w:hAnsi="Calibri"/>
          <w:color w:val="000080"/>
          <w:vertAlign w:val="baseline"/>
          <w:rtl w:val="0"/>
        </w:rPr>
        <w:tab/>
      </w:r>
      <w:r w:rsidDel="00000000" w:rsidR="00000000" w:rsidRPr="00000000">
        <w:rPr>
          <w:rFonts w:ascii="Calibri" w:cs="Calibri" w:eastAsia="Calibri" w:hAnsi="Calibri"/>
          <w:color w:val="000000"/>
          <w:vertAlign w:val="baseline"/>
          <w:rtl w:val="0"/>
        </w:rPr>
        <w:t xml:space="preserve">Modificaciones contractuales previstas</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vertAlign w:val="baseline"/>
        </w:rPr>
      </w:pPr>
      <w:hyperlink w:anchor="bookmark=id.49x2ik5">
        <w:r w:rsidDel="00000000" w:rsidR="00000000" w:rsidRPr="00000000">
          <w:rPr>
            <w:rFonts w:ascii="Calibri" w:cs="Calibri" w:eastAsia="Calibri" w:hAnsi="Calibri"/>
            <w:color w:val="0000ff"/>
            <w:u w:val="single"/>
            <w:vertAlign w:val="baseline"/>
            <w:rtl w:val="0"/>
          </w:rPr>
          <w:t xml:space="preserve">Anexo X</w:t>
        </w:r>
      </w:hyperlink>
      <w:r w:rsidDel="00000000" w:rsidR="00000000" w:rsidRPr="00000000">
        <w:rPr>
          <w:rFonts w:ascii="Calibri" w:cs="Calibri" w:eastAsia="Calibri" w:hAnsi="Calibri"/>
          <w:color w:val="000080"/>
          <w:vertAlign w:val="baseline"/>
          <w:rtl w:val="0"/>
        </w:rPr>
        <w:tab/>
        <w:tab/>
      </w:r>
      <w:r w:rsidDel="00000000" w:rsidR="00000000" w:rsidRPr="00000000">
        <w:rPr>
          <w:rFonts w:ascii="Calibri" w:cs="Calibri" w:eastAsia="Calibri" w:hAnsi="Calibri"/>
          <w:color w:val="000000"/>
          <w:vertAlign w:val="baseline"/>
          <w:rtl w:val="0"/>
        </w:rPr>
        <w:t xml:space="preserve">Causas específicas de resolución contractual</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80"/>
          <w:vertAlign w:val="baseline"/>
        </w:rPr>
      </w:pPr>
      <w:hyperlink w:anchor="bookmark=id.2p2csry">
        <w:r w:rsidDel="00000000" w:rsidR="00000000" w:rsidRPr="00000000">
          <w:rPr>
            <w:rFonts w:ascii="Calibri" w:cs="Calibri" w:eastAsia="Calibri" w:hAnsi="Calibri"/>
            <w:color w:val="0000ff"/>
            <w:u w:val="single"/>
            <w:vertAlign w:val="baseline"/>
            <w:rtl w:val="0"/>
          </w:rPr>
          <w:t xml:space="preserve">Anexo XI</w:t>
        </w:r>
      </w:hyperlink>
      <w:r w:rsidDel="00000000" w:rsidR="00000000" w:rsidRPr="00000000">
        <w:rPr>
          <w:rFonts w:ascii="Calibri" w:cs="Calibri" w:eastAsia="Calibri" w:hAnsi="Calibri"/>
          <w:color w:val="000080"/>
          <w:vertAlign w:val="baseline"/>
          <w:rtl w:val="0"/>
        </w:rPr>
        <w:tab/>
        <w:tab/>
      </w:r>
      <w:r w:rsidDel="00000000" w:rsidR="00000000" w:rsidRPr="00000000">
        <w:rPr>
          <w:rFonts w:ascii="Calibri" w:cs="Calibri" w:eastAsia="Calibri" w:hAnsi="Calibri"/>
          <w:color w:val="000000"/>
          <w:vertAlign w:val="baseline"/>
          <w:rtl w:val="0"/>
        </w:rPr>
        <w:t xml:space="preserve">Criterios de adjudicación</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vertAlign w:val="baseline"/>
        </w:rPr>
      </w:pPr>
      <w:hyperlink w:anchor="bookmark=id.2xcytpi">
        <w:r w:rsidDel="00000000" w:rsidR="00000000" w:rsidRPr="00000000">
          <w:rPr>
            <w:rFonts w:ascii="Calibri" w:cs="Calibri" w:eastAsia="Calibri" w:hAnsi="Calibri"/>
            <w:color w:val="0000ff"/>
            <w:u w:val="single"/>
            <w:vertAlign w:val="baseline"/>
            <w:rtl w:val="0"/>
          </w:rPr>
          <w:t xml:space="preserve">Anexo XI</w:t>
        </w:r>
      </w:hyperlink>
      <w:r w:rsidDel="00000000" w:rsidR="00000000" w:rsidRPr="00000000">
        <w:rPr>
          <w:rFonts w:ascii="Calibri" w:cs="Calibri" w:eastAsia="Calibri" w:hAnsi="Calibri"/>
          <w:color w:val="0000ff"/>
          <w:u w:val="single"/>
          <w:vertAlign w:val="baseline"/>
          <w:rtl w:val="0"/>
        </w:rPr>
        <w:t xml:space="preserve">I</w:t>
      </w:r>
      <w:r w:rsidDel="00000000" w:rsidR="00000000" w:rsidRPr="00000000">
        <w:rPr>
          <w:rFonts w:ascii="Calibri" w:cs="Calibri" w:eastAsia="Calibri" w:hAnsi="Calibri"/>
          <w:color w:val="0000ff"/>
          <w:vertAlign w:val="baseline"/>
          <w:rtl w:val="0"/>
        </w:rPr>
        <w:tab/>
      </w:r>
      <w:r w:rsidDel="00000000" w:rsidR="00000000" w:rsidRPr="00000000">
        <w:rPr>
          <w:rFonts w:ascii="Calibri" w:cs="Calibri" w:eastAsia="Calibri" w:hAnsi="Calibri"/>
          <w:color w:val="000000"/>
          <w:vertAlign w:val="baseline"/>
          <w:rtl w:val="0"/>
        </w:rPr>
        <w:t xml:space="preserve">Desglose costes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1A">
      <w:pPr>
        <w:spacing w:line="360" w:lineRule="auto"/>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spacing w:line="360" w:lineRule="auto"/>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spacing w:line="360" w:lineRule="auto"/>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line="360" w:lineRule="auto"/>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spacing w:line="360" w:lineRule="auto"/>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spacing w:line="360" w:lineRule="auto"/>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spacing w:line="360" w:lineRule="auto"/>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spacing w:line="360" w:lineRule="auto"/>
        <w:ind w:hanging="2"/>
        <w:jc w:val="both"/>
        <w:rPr>
          <w:rFonts w:ascii="Calibri" w:cs="Calibri" w:eastAsia="Calibri" w:hAnsi="Calibri"/>
        </w:rPr>
      </w:pPr>
      <w:r w:rsidDel="00000000" w:rsidR="00000000" w:rsidRPr="00000000">
        <w:rPr>
          <w:rtl w:val="0"/>
        </w:rPr>
      </w:r>
    </w:p>
    <w:sdt>
      <w:sdtPr>
        <w:lock w:val="contentLocked"/>
        <w:id w:val="111737466"/>
        <w:tag w:val="goog_rdk_1"/>
      </w:sdtPr>
      <w:sdtContent>
        <w:tbl>
          <w:tblPr>
            <w:tblStyle w:val="Table2"/>
            <w:tblpPr w:leftFromText="141" w:rightFromText="141" w:topFromText="0" w:bottomFromText="0" w:vertAnchor="text" w:horzAnchor="text" w:tblpX="-530.9999999999997" w:tblpY="0"/>
            <w:tblW w:w="9570.0" w:type="dxa"/>
            <w:jc w:val="left"/>
            <w:tblInd w:w="-115.0" w:type="dxa"/>
            <w:tblLayout w:type="fixed"/>
            <w:tblLook w:val="0000"/>
          </w:tblPr>
          <w:tblGrid>
            <w:gridCol w:w="9570"/>
            <w:tblGridChange w:id="0">
              <w:tblGrid>
                <w:gridCol w:w="9570"/>
              </w:tblGrid>
            </w:tblGridChange>
          </w:tblGrid>
          <w:tr>
            <w:trPr>
              <w:cantSplit w:val="0"/>
              <w:trHeight w:val="375" w:hRule="atLeast"/>
              <w:tblHeader w:val="0"/>
            </w:trPr>
            <w:tc>
              <w:tcPr>
                <w:shd w:fill="00b0f0" w:val="clear"/>
              </w:tcPr>
              <w:p w:rsidR="00000000" w:rsidDel="00000000" w:rsidP="00000000" w:rsidRDefault="00000000" w:rsidRPr="00000000" w14:paraId="00000022">
                <w:pPr>
                  <w:ind w:right="1674.3307086614186" w:hanging="2"/>
                  <w:jc w:val="both"/>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Anexo II Declaración responsable  empresa licitadora</w:t>
                </w:r>
                <w:r w:rsidDel="00000000" w:rsidR="00000000" w:rsidRPr="00000000">
                  <w:rPr>
                    <w:rtl w:val="0"/>
                  </w:rPr>
                </w:r>
              </w:p>
            </w:tc>
          </w:tr>
        </w:tbl>
      </w:sdtContent>
    </w:sdt>
    <w:p w:rsidR="00000000" w:rsidDel="00000000" w:rsidP="00000000" w:rsidRDefault="00000000" w:rsidRPr="00000000" w14:paraId="00000023">
      <w:pPr>
        <w:ind w:hanging="2"/>
        <w:jc w:val="both"/>
        <w:rPr>
          <w:rFonts w:ascii="Calibri" w:cs="Calibri" w:eastAsia="Calibri" w:hAnsi="Calibri"/>
        </w:rPr>
      </w:pPr>
      <w:r w:rsidDel="00000000" w:rsidR="00000000" w:rsidRPr="00000000">
        <w:rPr>
          <w:rtl w:val="0"/>
        </w:rPr>
      </w:r>
    </w:p>
    <w:tbl>
      <w:tblPr>
        <w:tblStyle w:val="Table3"/>
        <w:tblpPr w:leftFromText="141" w:rightFromText="113.38582677165356" w:topFromText="0" w:bottomFromText="0" w:vertAnchor="text" w:horzAnchor="text" w:tblpX="-530.9999999999997" w:tblpY="0"/>
        <w:tblW w:w="9570.0" w:type="dxa"/>
        <w:jc w:val="left"/>
        <w:tblLayout w:type="fixed"/>
        <w:tblLook w:val="0000"/>
      </w:tblPr>
      <w:tblGrid>
        <w:gridCol w:w="9570"/>
        <w:tblGridChange w:id="0">
          <w:tblGrid>
            <w:gridCol w:w="9570"/>
          </w:tblGrid>
        </w:tblGridChange>
      </w:tblGrid>
      <w:tr>
        <w:trPr>
          <w:cantSplit w:val="0"/>
          <w:trHeight w:val="388" w:hRule="atLeast"/>
          <w:tblHeader w:val="0"/>
        </w:trPr>
        <w:tc>
          <w:tcPr>
            <w:shd w:fill="00b0f0" w:val="clear"/>
          </w:tcPr>
          <w:p w:rsidR="00000000" w:rsidDel="00000000" w:rsidP="00000000" w:rsidRDefault="00000000" w:rsidRPr="00000000" w14:paraId="00000024">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SP00064/2026</w:t>
            </w:r>
            <w:r w:rsidDel="00000000" w:rsidR="00000000" w:rsidRPr="00000000">
              <w:rPr>
                <w:rtl w:val="0"/>
              </w:rPr>
            </w:r>
          </w:p>
          <w:p w:rsidR="00000000" w:rsidDel="00000000" w:rsidP="00000000" w:rsidRDefault="00000000" w:rsidRPr="00000000" w14:paraId="00000025">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027">
            <w:pPr>
              <w:ind w:right="1107.4015748031502" w:hanging="2"/>
              <w:jc w:val="both"/>
              <w:rPr>
                <w:rFonts w:ascii="Calibri" w:cs="Calibri" w:eastAsia="Calibri" w:hAnsi="Calibri"/>
                <w:color w:val="ffffff"/>
              </w:rPr>
            </w:pPr>
            <w:r w:rsidDel="00000000" w:rsidR="00000000" w:rsidRPr="00000000">
              <w:rPr>
                <w:rtl w:val="0"/>
              </w:rPr>
            </w:r>
          </w:p>
        </w:tc>
      </w:tr>
    </w:tbl>
    <w:p w:rsidR="00000000" w:rsidDel="00000000" w:rsidP="00000000" w:rsidRDefault="00000000" w:rsidRPr="00000000" w14:paraId="00000028">
      <w:pPr>
        <w:spacing w:line="360" w:lineRule="auto"/>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spacing w:line="360" w:lineRule="auto"/>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DON/DOÑA……………….. con D.N.I. número……………………………, domiciliado/a en………….. calle ………………, en representación de la empresa …………………………….,domiciliada en……..………,calle……………. con N.I.F. ……………. ,en su condición de …………., en virtud  escritura otorgada  ante el notario de ..…..…..Don/ña………….., en fecha …… de…….. de ……….., núm de protocolo ……………. </w:t>
      </w:r>
    </w:p>
    <w:p w:rsidR="00000000" w:rsidDel="00000000" w:rsidP="00000000" w:rsidRDefault="00000000" w:rsidRPr="00000000" w14:paraId="0000002D">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DECLARA, bajo su responsabilidad, como licitador  (</w:t>
      </w:r>
      <w:r w:rsidDel="00000000" w:rsidR="00000000" w:rsidRPr="00000000">
        <w:rPr>
          <w:rFonts w:ascii="Calibri" w:cs="Calibri" w:eastAsia="Calibri" w:hAnsi="Calibri"/>
          <w:vertAlign w:val="baseline"/>
          <w:rtl w:val="0"/>
        </w:rPr>
        <w:t xml:space="preserve">en caso de presentarse en UTE,  realice una declaración por cada uno de los miembros de la UTE y presente el Anexo IV.3):</w:t>
      </w:r>
    </w:p>
    <w:p w:rsidR="00000000" w:rsidDel="00000000" w:rsidP="00000000" w:rsidRDefault="00000000" w:rsidRPr="00000000" w14:paraId="00000030">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33">
      <w:pPr>
        <w:pBdr>
          <w:top w:space="0" w:sz="0" w:val="nil"/>
          <w:left w:space="0" w:sz="0" w:val="nil"/>
          <w:bottom w:space="0" w:sz="0" w:val="nil"/>
          <w:right w:space="0" w:sz="0" w:val="nil"/>
          <w:between w:space="0" w:sz="0" w:val="nil"/>
        </w:pBdr>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35">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ind w:firstLine="0"/>
        <w:jc w:val="both"/>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Marque con una x en caso afirmativo:  </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3A">
      <w:pPr>
        <w:pBdr>
          <w:top w:space="0" w:sz="0" w:val="nil"/>
          <w:left w:space="0" w:sz="0" w:val="nil"/>
          <w:bottom w:space="0" w:sz="0" w:val="nil"/>
          <w:right w:space="0" w:sz="0" w:val="nil"/>
          <w:between w:space="0" w:sz="0" w:val="nil"/>
        </w:pBdr>
        <w:ind w:hanging="2"/>
        <w:jc w:val="both"/>
        <w:rPr>
          <w:rFonts w:ascii="Calibri" w:cs="Calibri" w:eastAsia="Calibri" w:hAnsi="Calibri"/>
          <w:highlight w:val="yellow"/>
          <w:vertAlign w:val="baseline"/>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Que la empresa es una microempresa, una pequeña o mediana empresa.</w:t>
      </w:r>
    </w:p>
    <w:p w:rsidR="00000000" w:rsidDel="00000000" w:rsidP="00000000" w:rsidRDefault="00000000" w:rsidRPr="00000000" w14:paraId="0000003C">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D">
      <w:pPr>
        <w:ind w:left="708" w:firstLine="0"/>
        <w:jc w:val="both"/>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Microempresa: </w:t>
      </w:r>
      <w:r w:rsidDel="00000000" w:rsidR="00000000" w:rsidRPr="00000000">
        <w:rPr>
          <w:rFonts w:ascii="Calibri" w:cs="Calibri" w:eastAsia="Calibri" w:hAnsi="Calibri"/>
          <w:vertAlign w:val="baseline"/>
          <w:rtl w:val="0"/>
        </w:rPr>
        <w:t xml:space="preserve">empresa que cuenta con menos de 10 empleados y cuyo volumen de negocios anual o balance total anual no excede de 2 millones EUR.</w:t>
      </w:r>
    </w:p>
    <w:p w:rsidR="00000000" w:rsidDel="00000000" w:rsidP="00000000" w:rsidRDefault="00000000" w:rsidRPr="00000000" w14:paraId="0000003E">
      <w:pPr>
        <w:ind w:left="708" w:firstLine="0"/>
        <w:jc w:val="both"/>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Pequeña empresa</w:t>
      </w:r>
      <w:r w:rsidDel="00000000" w:rsidR="00000000" w:rsidRPr="00000000">
        <w:rPr>
          <w:rFonts w:ascii="Calibri" w:cs="Calibri" w:eastAsia="Calibri" w:hAnsi="Calibri"/>
          <w:vertAlign w:val="baseline"/>
          <w:rtl w:val="0"/>
        </w:rPr>
        <w:t xml:space="preserve">: empresa que cuenta con menos de 50 empleados y cuyo volumen de negocios anual o balance total anual no excede de 10 millones EUR.</w:t>
      </w:r>
    </w:p>
    <w:p w:rsidR="00000000" w:rsidDel="00000000" w:rsidP="00000000" w:rsidRDefault="00000000" w:rsidRPr="00000000" w14:paraId="0000003F">
      <w:pPr>
        <w:ind w:left="708" w:firstLine="0"/>
        <w:jc w:val="both"/>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Mediana empresa</w:t>
      </w:r>
      <w:r w:rsidDel="00000000" w:rsidR="00000000" w:rsidRPr="00000000">
        <w:rPr>
          <w:rFonts w:ascii="Calibri" w:cs="Calibri" w:eastAsia="Calibri" w:hAnsi="Calibri"/>
          <w:vertAlign w:val="baseline"/>
          <w:rtl w:val="0"/>
        </w:rPr>
        <w:t xml:space="preserve">: empresa que no es ni una microempresa ni una pequeña empresa, que cuenta con menos de 250 empleados y cuyo volumen de negocios anual no excede de 50 millones EUR o cuyo balance total anual no excede de 43 millones EUR.</w:t>
      </w:r>
    </w:p>
    <w:p w:rsidR="00000000" w:rsidDel="00000000" w:rsidP="00000000" w:rsidRDefault="00000000" w:rsidRPr="00000000" w14:paraId="00000040">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42">
      <w:pPr>
        <w:ind w:hanging="2"/>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43">
      <w:pPr>
        <w:pBdr>
          <w:top w:space="0" w:sz="0" w:val="nil"/>
          <w:left w:space="0" w:sz="0" w:val="nil"/>
          <w:bottom w:space="0" w:sz="0" w:val="nil"/>
          <w:right w:space="0" w:sz="0" w:val="nil"/>
          <w:between w:space="0" w:sz="0" w:val="nil"/>
        </w:pBdr>
        <w:ind w:hanging="2"/>
        <w:rPr>
          <w:rFonts w:ascii="Calibri" w:cs="Calibri" w:eastAsia="Calibri" w:hAnsi="Calibri"/>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Complemente los campos  a rellenar:</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Que designa al señor/señora…………………………, con DNI nº……………… y dirección de correo electrónico………… para poder consultar las  comunicaciones y notificaciones electrónicas.</w:t>
      </w:r>
    </w:p>
    <w:p w:rsidR="00000000" w:rsidDel="00000000" w:rsidP="00000000" w:rsidRDefault="00000000" w:rsidRPr="00000000" w14:paraId="00000048">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A">
      <w:pPr>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4B">
      <w:pPr>
        <w:pBdr>
          <w:top w:space="0" w:sz="0" w:val="nil"/>
          <w:left w:space="0" w:sz="0" w:val="nil"/>
          <w:bottom w:space="0" w:sz="0" w:val="nil"/>
          <w:right w:space="0" w:sz="0" w:val="nil"/>
          <w:between w:space="0" w:sz="0" w:val="nil"/>
        </w:pBd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ind w:hanging="2"/>
        <w:rPr>
          <w:rFonts w:ascii="Calibri" w:cs="Calibri" w:eastAsia="Calibri" w:hAnsi="Calibri"/>
          <w:color w:val="00b050"/>
          <w:vertAlign w:val="baseline"/>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b050"/>
          <w:vertAlign w:val="baseline"/>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En ………. a …. de ……… de 20…….</w:t>
      </w:r>
    </w:p>
    <w:p w:rsidR="00000000" w:rsidDel="00000000" w:rsidP="00000000" w:rsidRDefault="00000000" w:rsidRPr="00000000" w14:paraId="00000050">
      <w:pPr>
        <w:spacing w:after="240" w:lineRule="auto"/>
        <w:ind w:hanging="2"/>
        <w:rPr>
          <w:rFonts w:ascii="Calibri" w:cs="Calibri" w:eastAsia="Calibri" w:hAnsi="Calibri"/>
          <w:color w:val="000000"/>
          <w:vertAlign w:val="baseline"/>
        </w:rPr>
      </w:pPr>
      <w:r w:rsidDel="00000000" w:rsidR="00000000" w:rsidRPr="00000000">
        <w:rPr>
          <w:rFonts w:ascii="Calibri" w:cs="Calibri" w:eastAsia="Calibri" w:hAnsi="Calibri"/>
          <w:vertAlign w:val="baseline"/>
          <w:rtl w:val="0"/>
        </w:rPr>
        <w:br w:type="textWrapping"/>
        <w:br w:type="textWrapping"/>
      </w:r>
      <w:r w:rsidDel="00000000" w:rsidR="00000000" w:rsidRPr="00000000">
        <w:rPr>
          <w:rFonts w:ascii="Calibri" w:cs="Calibri" w:eastAsia="Calibri" w:hAnsi="Calibri"/>
          <w:color w:val="000000"/>
          <w:vertAlign w:val="baseline"/>
          <w:rtl w:val="0"/>
        </w:rPr>
        <w:t xml:space="preserve">Fdo. legal representante       </w:t>
      </w:r>
    </w:p>
    <w:p w:rsidR="00000000" w:rsidDel="00000000" w:rsidP="00000000" w:rsidRDefault="00000000" w:rsidRPr="00000000" w14:paraId="00000051">
      <w:pPr>
        <w:spacing w:after="240" w:lineRule="auto"/>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52">
      <w:pPr>
        <w:spacing w:after="240" w:lineRule="auto"/>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53">
      <w:pPr>
        <w:spacing w:after="240" w:lineRule="auto"/>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54">
      <w:pPr>
        <w:spacing w:after="240" w:lineRule="auto"/>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55">
      <w:pPr>
        <w:spacing w:after="240" w:lineRule="auto"/>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56">
      <w:pPr>
        <w:spacing w:after="240" w:lineRule="auto"/>
        <w:ind w:hanging="2"/>
        <w:rPr>
          <w:rFonts w:ascii="Calibri" w:cs="Calibri" w:eastAsia="Calibri" w:hAnsi="Calibri"/>
          <w:color w:val="000000"/>
          <w:vertAlign w:val="baseline"/>
        </w:rPr>
      </w:pPr>
      <w:bookmarkStart w:colFirst="0" w:colLast="0" w:name="_heading=h.1ci93xb" w:id="3"/>
      <w:bookmarkEnd w:id="3"/>
      <w:r w:rsidDel="00000000" w:rsidR="00000000" w:rsidRPr="00000000">
        <w:rPr>
          <w:rFonts w:ascii="Calibri" w:cs="Calibri" w:eastAsia="Calibri" w:hAnsi="Calibri"/>
          <w:color w:val="000000"/>
          <w:vertAlign w:val="baseline"/>
          <w:rtl w:val="0"/>
        </w:rPr>
        <w:t xml:space="preserve">A LA PRESIDENCIA DE LA MESA DE CONTRATACIÓN</w:t>
      </w:r>
    </w:p>
    <w:p w:rsidR="00000000" w:rsidDel="00000000" w:rsidP="00000000" w:rsidRDefault="00000000" w:rsidRPr="00000000" w14:paraId="00000057">
      <w:pPr>
        <w:spacing w:after="240" w:lineRule="auto"/>
        <w:ind w:hanging="2"/>
        <w:rPr>
          <w:rFonts w:ascii="Calibri" w:cs="Calibri" w:eastAsia="Calibri" w:hAnsi="Calibri"/>
          <w:vertAlign w:val="baseline"/>
        </w:rPr>
      </w:pPr>
      <w:r w:rsidDel="00000000" w:rsidR="00000000" w:rsidRPr="00000000">
        <w:rPr>
          <w:rFonts w:ascii="Calibri" w:cs="Calibri" w:eastAsia="Calibri" w:hAnsi="Calibri"/>
          <w:color w:val="000000"/>
          <w:vertAlign w:val="baseline"/>
          <w:rtl w:val="0"/>
        </w:rPr>
        <w:t xml:space="preserve">ASEPEYO</w:t>
      </w:r>
      <w:r w:rsidDel="00000000" w:rsidR="00000000" w:rsidRPr="00000000">
        <w:rPr>
          <w:rtl w:val="0"/>
        </w:rPr>
      </w:r>
    </w:p>
    <w:p w:rsidR="00000000" w:rsidDel="00000000" w:rsidP="00000000" w:rsidRDefault="00000000" w:rsidRPr="00000000" w14:paraId="00000058">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9">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A">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B">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C">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D">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E">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F">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0">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1">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2">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3">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4">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5">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6">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7">
      <w:pPr>
        <w:ind w:hanging="2"/>
        <w:jc w:val="both"/>
        <w:rPr>
          <w:rFonts w:ascii="Calibri" w:cs="Calibri" w:eastAsia="Calibri" w:hAnsi="Calibri"/>
          <w:color w:val="000000"/>
          <w:vertAlign w:val="baseline"/>
        </w:rPr>
      </w:pPr>
      <w:r w:rsidDel="00000000" w:rsidR="00000000" w:rsidRPr="00000000">
        <w:rPr>
          <w:rFonts w:ascii="Calibri" w:cs="Calibri" w:eastAsia="Calibri" w:hAnsi="Calibri"/>
          <w:vertAlign w:val="baseline"/>
          <w:rtl w:val="0"/>
        </w:rPr>
        <w:br w:type="textWrapping"/>
      </w:r>
      <w:r w:rsidDel="00000000" w:rsidR="00000000" w:rsidRPr="00000000">
        <w:rPr>
          <w:rtl w:val="0"/>
        </w:rPr>
      </w:r>
    </w:p>
    <w:p w:rsidR="00000000" w:rsidDel="00000000" w:rsidP="00000000" w:rsidRDefault="00000000" w:rsidRPr="00000000" w14:paraId="00000068">
      <w:pPr>
        <w:ind w:hanging="2"/>
        <w:jc w:val="both"/>
        <w:rPr>
          <w:rFonts w:ascii="Calibri" w:cs="Calibri" w:eastAsia="Calibri" w:hAnsi="Calibri"/>
        </w:rPr>
      </w:pPr>
      <w:r w:rsidDel="00000000" w:rsidR="00000000" w:rsidRPr="00000000">
        <w:br w:type="page"/>
      </w:r>
      <w:r w:rsidDel="00000000" w:rsidR="00000000" w:rsidRPr="00000000">
        <w:rPr>
          <w:rtl w:val="0"/>
        </w:rPr>
      </w:r>
    </w:p>
    <w:sdt>
      <w:sdtPr>
        <w:lock w:val="contentLocked"/>
        <w:id w:val="-982371237"/>
        <w:tag w:val="goog_rdk_2"/>
      </w:sdtPr>
      <w:sdtContent>
        <w:tbl>
          <w:tblPr>
            <w:tblStyle w:val="Table4"/>
            <w:tblpPr w:leftFromText="141" w:rightFromText="141" w:topFromText="0" w:bottomFromText="0" w:vertAnchor="margin" w:horzAnchor="margin" w:tblpX="-575.9999999999999" w:tblpY="0"/>
            <w:tblW w:w="9945.0" w:type="dxa"/>
            <w:jc w:val="left"/>
            <w:tblInd w:w="-108.0" w:type="dxa"/>
            <w:tblLayout w:type="fixed"/>
            <w:tblLook w:val="0000"/>
          </w:tblPr>
          <w:tblGrid>
            <w:gridCol w:w="9945"/>
            <w:tblGridChange w:id="0">
              <w:tblGrid>
                <w:gridCol w:w="9945"/>
              </w:tblGrid>
            </w:tblGridChange>
          </w:tblGrid>
          <w:tr>
            <w:trPr>
              <w:cantSplit w:val="0"/>
              <w:trHeight w:val="348" w:hRule="atLeast"/>
              <w:tblHeader w:val="0"/>
            </w:trPr>
            <w:tc>
              <w:tcPr>
                <w:shd w:fill="00b0f0" w:val="clear"/>
              </w:tcPr>
              <w:p w:rsidR="00000000" w:rsidDel="00000000" w:rsidP="00000000" w:rsidRDefault="00000000" w:rsidRPr="00000000" w14:paraId="00000069">
                <w:pPr>
                  <w:ind w:hanging="2"/>
                  <w:jc w:val="both"/>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Anexo III.- Admisión de variantes.   </w:t>
                </w:r>
                <w:r w:rsidDel="00000000" w:rsidR="00000000" w:rsidRPr="00000000">
                  <w:rPr>
                    <w:rtl w:val="0"/>
                  </w:rPr>
                </w:r>
              </w:p>
            </w:tc>
          </w:tr>
        </w:tbl>
      </w:sdtContent>
    </w:sdt>
    <w:p w:rsidR="00000000" w:rsidDel="00000000" w:rsidP="00000000" w:rsidRDefault="00000000" w:rsidRPr="00000000" w14:paraId="0000006A">
      <w:pPr>
        <w:ind w:hanging="2"/>
        <w:jc w:val="both"/>
        <w:rPr>
          <w:rFonts w:ascii="Calibri" w:cs="Calibri" w:eastAsia="Calibri" w:hAnsi="Calibri"/>
        </w:rPr>
      </w:pPr>
      <w:r w:rsidDel="00000000" w:rsidR="00000000" w:rsidRPr="00000000">
        <w:rPr>
          <w:rtl w:val="0"/>
        </w:rPr>
      </w:r>
    </w:p>
    <w:sdt>
      <w:sdtPr>
        <w:lock w:val="contentLocked"/>
        <w:id w:val="2037983921"/>
        <w:tag w:val="goog_rdk_3"/>
      </w:sdtPr>
      <w:sdtContent>
        <w:tbl>
          <w:tblPr>
            <w:tblStyle w:val="Table5"/>
            <w:tblpPr w:leftFromText="141" w:rightFromText="141" w:topFromText="0" w:bottomFromText="0" w:vertAnchor="text" w:horzAnchor="text" w:tblpX="-575.9999999999997" w:tblpY="0"/>
            <w:tblW w:w="9945.0" w:type="dxa"/>
            <w:jc w:val="left"/>
            <w:tblInd w:w="-108.0" w:type="dxa"/>
            <w:tblLayout w:type="fixed"/>
            <w:tblLook w:val="0000"/>
          </w:tblPr>
          <w:tblGrid>
            <w:gridCol w:w="9945"/>
            <w:tblGridChange w:id="0">
              <w:tblGrid>
                <w:gridCol w:w="9945"/>
              </w:tblGrid>
            </w:tblGridChange>
          </w:tblGrid>
          <w:tr>
            <w:trPr>
              <w:cantSplit w:val="0"/>
              <w:trHeight w:val="818" w:hRule="atLeast"/>
              <w:tblHeader w:val="0"/>
            </w:trPr>
            <w:tc>
              <w:tcPr>
                <w:shd w:fill="00b0f0" w:val="clear"/>
              </w:tcPr>
              <w:p w:rsidR="00000000" w:rsidDel="00000000" w:rsidP="00000000" w:rsidRDefault="00000000" w:rsidRPr="00000000" w14:paraId="0000006B">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SP00099/2026</w:t>
                </w:r>
                <w:r w:rsidDel="00000000" w:rsidR="00000000" w:rsidRPr="00000000">
                  <w:rPr>
                    <w:rtl w:val="0"/>
                  </w:rPr>
                </w:r>
              </w:p>
              <w:p w:rsidR="00000000" w:rsidDel="00000000" w:rsidP="00000000" w:rsidRDefault="00000000" w:rsidRPr="00000000" w14:paraId="0000006C">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06D">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06E">
                <w:pPr>
                  <w:ind w:hanging="2"/>
                  <w:jc w:val="both"/>
                  <w:rPr>
                    <w:rFonts w:ascii="Calibri" w:cs="Calibri" w:eastAsia="Calibri" w:hAnsi="Calibri"/>
                    <w:color w:val="ffffff"/>
                  </w:rPr>
                </w:pPr>
                <w:r w:rsidDel="00000000" w:rsidR="00000000" w:rsidRPr="00000000">
                  <w:rPr>
                    <w:rtl w:val="0"/>
                  </w:rPr>
                </w:r>
              </w:p>
            </w:tc>
          </w:tr>
        </w:tbl>
      </w:sdtContent>
    </w:sdt>
    <w:p w:rsidR="00000000" w:rsidDel="00000000" w:rsidP="00000000" w:rsidRDefault="00000000" w:rsidRPr="00000000" w14:paraId="0000006F">
      <w:pPr>
        <w:pBdr>
          <w:top w:space="0" w:sz="0" w:val="nil"/>
          <w:left w:space="0" w:sz="0" w:val="nil"/>
          <w:bottom w:space="0" w:sz="0" w:val="nil"/>
          <w:right w:space="0" w:sz="0" w:val="nil"/>
          <w:between w:space="0" w:sz="0" w:val="nil"/>
        </w:pBd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No se aceptan variantes. </w:t>
      </w: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D">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9F">
      <w:pPr>
        <w:tabs>
          <w:tab w:val="center" w:leader="none" w:pos="4252"/>
          <w:tab w:val="right" w:leader="none" w:pos="8504"/>
        </w:tabs>
        <w:ind w:hanging="2"/>
        <w:rPr>
          <w:rFonts w:ascii="Calibri" w:cs="Calibri" w:eastAsia="Calibri" w:hAnsi="Calibri"/>
        </w:rPr>
      </w:pPr>
      <w:r w:rsidDel="00000000" w:rsidR="00000000" w:rsidRPr="00000000">
        <w:rPr>
          <w:rtl w:val="0"/>
        </w:rPr>
      </w:r>
    </w:p>
    <w:sdt>
      <w:sdtPr>
        <w:lock w:val="contentLocked"/>
        <w:id w:val="-2010609260"/>
        <w:tag w:val="goog_rdk_4"/>
      </w:sdtPr>
      <w:sdtContent>
        <w:tbl>
          <w:tblPr>
            <w:tblStyle w:val="Table6"/>
            <w:tblpPr w:leftFromText="141" w:rightFromText="141" w:topFromText="0" w:bottomFromText="0" w:vertAnchor="text" w:horzAnchor="text" w:tblpX="-830.9999999999997" w:tblpY="0"/>
            <w:tblW w:w="10185.0" w:type="dxa"/>
            <w:jc w:val="left"/>
            <w:tblInd w:w="-108.0" w:type="dxa"/>
            <w:tblLayout w:type="fixed"/>
            <w:tblLook w:val="0000"/>
          </w:tblPr>
          <w:tblGrid>
            <w:gridCol w:w="10185"/>
            <w:tblGridChange w:id="0">
              <w:tblGrid>
                <w:gridCol w:w="10185"/>
              </w:tblGrid>
            </w:tblGridChange>
          </w:tblGrid>
          <w:tr>
            <w:trPr>
              <w:cantSplit w:val="0"/>
              <w:trHeight w:val="765" w:hRule="atLeast"/>
              <w:tblHeader w:val="0"/>
            </w:trPr>
            <w:tc>
              <w:tcPr>
                <w:shd w:fill="00b0f0" w:val="clear"/>
              </w:tcPr>
              <w:p w:rsidR="00000000" w:rsidDel="00000000" w:rsidP="00000000" w:rsidRDefault="00000000" w:rsidRPr="00000000" w14:paraId="000000A0">
                <w:pPr>
                  <w:ind w:hanging="2"/>
                  <w:jc w:val="both"/>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Anexo IV.</w:t>
                </w:r>
                <w:r w:rsidDel="00000000" w:rsidR="00000000" w:rsidRPr="00000000">
                  <w:rPr>
                    <w:rtl w:val="0"/>
                  </w:rPr>
                </w:r>
              </w:p>
              <w:p w:rsidR="00000000" w:rsidDel="00000000" w:rsidP="00000000" w:rsidRDefault="00000000" w:rsidRPr="00000000" w14:paraId="000000A1">
                <w:pPr>
                  <w:ind w:hanging="2"/>
                  <w:jc w:val="both"/>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Documentación a presentar por las empresas adjudicatarias</w:t>
                </w:r>
                <w:r w:rsidDel="00000000" w:rsidR="00000000" w:rsidRPr="00000000">
                  <w:rPr>
                    <w:rtl w:val="0"/>
                  </w:rPr>
                </w:r>
              </w:p>
            </w:tc>
          </w:tr>
        </w:tbl>
      </w:sdtContent>
    </w:sdt>
    <w:p w:rsidR="00000000" w:rsidDel="00000000" w:rsidP="00000000" w:rsidRDefault="00000000" w:rsidRPr="00000000" w14:paraId="000000A2">
      <w:pPr>
        <w:tabs>
          <w:tab w:val="center" w:leader="none" w:pos="4252"/>
          <w:tab w:val="right" w:leader="none" w:pos="8504"/>
        </w:tabs>
        <w:ind w:hanging="2"/>
        <w:rPr>
          <w:rFonts w:ascii="Calibri" w:cs="Calibri" w:eastAsia="Calibri" w:hAnsi="Calibri"/>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vertAlign w:val="baseline"/>
        </w:rPr>
      </w:pPr>
      <w:r w:rsidDel="00000000" w:rsidR="00000000" w:rsidRPr="00000000">
        <w:rPr>
          <w:rFonts w:ascii="Calibri" w:cs="Calibri" w:eastAsia="Calibri" w:hAnsi="Calibri"/>
          <w:b w:val="1"/>
          <w:bCs w:val="1"/>
          <w:color w:val="000000"/>
          <w:vertAlign w:val="baseline"/>
          <w:rtl w:val="0"/>
        </w:rPr>
        <w:t xml:space="preserve">     </w:t>
      </w:r>
      <w:r w:rsidDel="00000000" w:rsidR="00000000" w:rsidRPr="00000000">
        <w:rPr>
          <w:rtl w:val="0"/>
        </w:rPr>
      </w:r>
    </w:p>
    <w:p w:rsidR="00000000" w:rsidDel="00000000" w:rsidP="00000000" w:rsidRDefault="00000000" w:rsidRPr="00000000" w14:paraId="000000AA">
      <w:pPr>
        <w:rPr>
          <w:rFonts w:ascii="Calibri" w:cs="Calibri" w:eastAsia="Calibri" w:hAnsi="Calibri"/>
          <w:color w:val="000000"/>
          <w:vertAlign w:val="baseline"/>
        </w:rPr>
      </w:pPr>
      <w:r w:rsidDel="00000000" w:rsidR="00000000" w:rsidRPr="00000000">
        <w:br w:type="page"/>
      </w:r>
      <w:r w:rsidDel="00000000" w:rsidR="00000000" w:rsidRPr="00000000">
        <w:rPr>
          <w:rtl w:val="0"/>
        </w:rPr>
      </w:r>
    </w:p>
    <w:tbl>
      <w:tblPr>
        <w:tblStyle w:val="Table7"/>
        <w:tblpPr w:leftFromText="141" w:rightFromText="141" w:topFromText="0" w:bottomFromText="0" w:vertAnchor="margin" w:horzAnchor="margin" w:tblpXSpec="center" w:tblpY="0"/>
        <w:tblW w:w="10422.0" w:type="dxa"/>
        <w:jc w:val="left"/>
        <w:tblInd w:w="-108.0" w:type="dxa"/>
        <w:tblLayout w:type="fixed"/>
        <w:tblLook w:val="0000"/>
      </w:tblPr>
      <w:tblGrid>
        <w:gridCol w:w="10422"/>
        <w:tblGridChange w:id="0">
          <w:tblGrid>
            <w:gridCol w:w="10422"/>
          </w:tblGrid>
        </w:tblGridChange>
      </w:tblGrid>
      <w:tr>
        <w:trPr>
          <w:cantSplit w:val="0"/>
          <w:trHeight w:val="765" w:hRule="atLeast"/>
          <w:tblHeader w:val="0"/>
        </w:trPr>
        <w:tc>
          <w:tcPr>
            <w:shd w:fill="00b0f0" w:val="clear"/>
            <w:vAlign w:val="top"/>
          </w:tcPr>
          <w:p w:rsidR="00000000" w:rsidDel="00000000" w:rsidP="00000000" w:rsidRDefault="00000000" w:rsidRPr="00000000" w14:paraId="000000AB">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vertAlign w:val="baseline"/>
              </w:rPr>
            </w:pPr>
            <w:r w:rsidDel="00000000" w:rsidR="00000000" w:rsidRPr="00000000">
              <w:rPr>
                <w:rFonts w:ascii="Calibri" w:cs="Calibri" w:eastAsia="Calibri" w:hAnsi="Calibri"/>
                <w:b w:val="1"/>
                <w:bCs w:val="1"/>
                <w:color w:val="ffffff"/>
                <w:vertAlign w:val="baseline"/>
                <w:rtl w:val="0"/>
              </w:rPr>
              <w:t xml:space="preserve">Anexo IV.1.  </w:t>
              <w:br w:type="textWrapping"/>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vertAlign w:val="baseline"/>
              </w:rPr>
            </w:pPr>
            <w:r w:rsidDel="00000000" w:rsidR="00000000" w:rsidRPr="00000000">
              <w:rPr>
                <w:rFonts w:ascii="Calibri" w:cs="Calibri" w:eastAsia="Calibri" w:hAnsi="Calibri"/>
                <w:b w:val="1"/>
                <w:bCs w:val="1"/>
                <w:color w:val="ffffff"/>
                <w:vertAlign w:val="baseline"/>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color w:val="000000"/>
          <w:vertAlign w:val="baseline"/>
        </w:rPr>
      </w:pPr>
      <w:r w:rsidDel="00000000" w:rsidR="00000000" w:rsidRPr="00000000">
        <w:rPr>
          <w:rFonts w:ascii="Calibri" w:cs="Calibri" w:eastAsia="Calibri" w:hAnsi="Calibri"/>
          <w:b w:val="1"/>
          <w:bCs w:val="1"/>
          <w:color w:val="000000"/>
          <w:vertAlign w:val="baseline"/>
          <w:rtl w:val="0"/>
        </w:rPr>
        <w:t xml:space="preserve">Solamente las empresas en las que recaiga la propuesta de adjudicación</w:t>
      </w:r>
      <w:r w:rsidDel="00000000" w:rsidR="00000000" w:rsidRPr="00000000">
        <w:rPr>
          <w:rFonts w:ascii="Calibri" w:cs="Calibri" w:eastAsia="Calibri" w:hAnsi="Calibri"/>
          <w:color w:val="000000"/>
          <w:vertAlign w:val="baseline"/>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B3">
      <w:pPr>
        <w:numPr>
          <w:ilvl w:val="0"/>
          <w:numId w:val="7"/>
        </w:numPr>
        <w:pBdr>
          <w:top w:space="0" w:sz="0" w:val="nil"/>
          <w:left w:space="0" w:sz="0" w:val="nil"/>
          <w:bottom w:space="0" w:sz="0" w:val="nil"/>
          <w:right w:space="0" w:sz="0" w:val="nil"/>
          <w:between w:space="0" w:sz="0" w:val="nil"/>
        </w:pBdr>
        <w:tabs>
          <w:tab w:val="left" w:leader="none" w:pos="567"/>
        </w:tabs>
        <w:ind w:left="-851" w:right="-569" w:firstLine="0"/>
        <w:jc w:val="both"/>
        <w:rPr/>
      </w:pPr>
      <w:r w:rsidDel="00000000" w:rsidR="00000000" w:rsidRPr="00000000">
        <w:rPr>
          <w:rFonts w:ascii="Calibri" w:cs="Calibri" w:eastAsia="Calibri" w:hAnsi="Calibri"/>
          <w:b w:val="1"/>
          <w:bCs w:val="1"/>
          <w:color w:val="0070c0"/>
          <w:vertAlign w:val="baseline"/>
          <w:rtl w:val="0"/>
        </w:rPr>
        <w:t xml:space="preserve">Documentación acreditativa de la personalidad, capacidad jurídica y habilitación profesional:</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color w:val="000000"/>
          <w:vertAlign w:val="baseline"/>
        </w:rPr>
      </w:pPr>
      <w:r w:rsidDel="00000000" w:rsidR="00000000" w:rsidRPr="00000000">
        <w:rPr>
          <w:rFonts w:ascii="Calibri" w:cs="Calibri" w:eastAsia="Calibri" w:hAnsi="Calibri"/>
          <w:b w:val="1"/>
          <w:bCs w:val="1"/>
          <w:color w:val="000000"/>
          <w:vertAlign w:val="baseline"/>
          <w:rtl w:val="0"/>
        </w:rPr>
        <w:t xml:space="preserve">Si el/a licitador/a fuere persona física, aquel que acredite su personalidad:</w:t>
      </w:r>
      <w:r w:rsidDel="00000000" w:rsidR="00000000" w:rsidRPr="00000000">
        <w:rPr>
          <w:rFonts w:ascii="Calibri" w:cs="Calibri" w:eastAsia="Calibri" w:hAnsi="Calibri"/>
          <w:color w:val="000000"/>
          <w:vertAlign w:val="baseline"/>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Si el/a licitador/a fuere persona jurídica:</w:t>
      </w:r>
      <w:r w:rsidDel="00000000" w:rsidR="00000000" w:rsidRPr="00000000">
        <w:rPr>
          <w:rFonts w:ascii="Calibri" w:cs="Calibri" w:eastAsia="Calibri" w:hAnsi="Calibri"/>
          <w:color w:val="000000"/>
          <w:vertAlign w:val="baseline"/>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Cuando se trate de empresarios no españoles de Estados miembros de la Comunidad Europea:</w:t>
      </w:r>
      <w:r w:rsidDel="00000000" w:rsidR="00000000" w:rsidRPr="00000000">
        <w:rPr>
          <w:rFonts w:ascii="Calibri" w:cs="Calibri" w:eastAsia="Calibri" w:hAnsi="Calibri"/>
          <w:color w:val="000000"/>
          <w:vertAlign w:val="baseline"/>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Personas físicas o jurídicas de Estados no pertenecientes a la Unión Europea:</w:t>
      </w:r>
      <w:r w:rsidDel="00000000" w:rsidR="00000000" w:rsidRPr="00000000">
        <w:rPr>
          <w:rFonts w:ascii="Calibri" w:cs="Calibri" w:eastAsia="Calibri" w:hAnsi="Calibri"/>
          <w:color w:val="000000"/>
          <w:vertAlign w:val="baseline"/>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Si el firmante de la proposición actúa en nombre y representación del licitador</w:t>
      </w:r>
      <w:r w:rsidDel="00000000" w:rsidR="00000000" w:rsidRPr="00000000">
        <w:rPr>
          <w:rFonts w:ascii="Calibri" w:cs="Calibri" w:eastAsia="Calibri" w:hAnsi="Calibri"/>
          <w:color w:val="000000"/>
          <w:vertAlign w:val="baseline"/>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Cuando se trate de uniones de empresarios que se constituyan temporalmente al efecto</w:t>
      </w:r>
      <w:r w:rsidDel="00000000" w:rsidR="00000000" w:rsidRPr="00000000">
        <w:rPr>
          <w:rFonts w:ascii="Calibri" w:cs="Calibri" w:eastAsia="Calibri" w:hAnsi="Calibri"/>
          <w:color w:val="000000"/>
          <w:vertAlign w:val="baseline"/>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La duración de las uniones temporales de empresarios será coincidente con la del contrato hasta su extinción.</w:t>
      </w: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left" w:leader="none" w:pos="567"/>
        </w:tabs>
        <w:ind w:left="-851" w:right="-569" w:firstLine="0"/>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ind w:hanging="850.3937007874016"/>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En relación a la habilitación necesaria para ejercer la actividad profesional: </w:t>
      </w: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ind w:hanging="850.3937007874016"/>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ind w:left="-566.9291338582675" w:hanging="283.46456692913415"/>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w:t>
      </w:r>
      <w:r w:rsidDel="00000000" w:rsidR="00000000" w:rsidRPr="00000000">
        <w:rPr>
          <w:rFonts w:ascii="Calibri" w:cs="Calibri" w:eastAsia="Calibri" w:hAnsi="Calibri"/>
          <w:b w:val="1"/>
          <w:bCs w:val="1"/>
          <w:vertAlign w:val="baseline"/>
          <w:rtl w:val="0"/>
        </w:rPr>
        <w:t xml:space="preserve">Autorización en vigor emitida por la autoridad sanitaria competente del centro/centros ofertados, titularidad</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b w:val="1"/>
          <w:bCs w:val="1"/>
          <w:vertAlign w:val="baseline"/>
          <w:rtl w:val="0"/>
        </w:rPr>
        <w:t xml:space="preserve">de las empresas licitadoras, que cuente con la oferta asistencial exigida en el pliego de prescripciones técnicas.</w:t>
      </w: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ind w:hanging="850.3937007874016"/>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ind w:hanging="283.46456692913375"/>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 Modo de acreditación:</w:t>
      </w:r>
    </w:p>
    <w:p w:rsidR="00000000" w:rsidDel="00000000" w:rsidP="00000000" w:rsidRDefault="00000000" w:rsidRPr="00000000" w14:paraId="000000CB">
      <w:pPr>
        <w:pBdr>
          <w:top w:space="0" w:sz="0" w:val="nil"/>
          <w:left w:space="0" w:sz="0" w:val="nil"/>
          <w:bottom w:space="0" w:sz="0" w:val="nil"/>
          <w:right w:space="0" w:sz="0" w:val="nil"/>
          <w:between w:space="0" w:sz="0" w:val="nil"/>
        </w:pBdr>
        <w:ind w:hanging="850.3937007874016"/>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ab/>
        <w:t xml:space="preserve">☒ Resolución administrativa emitida por la autoridad sanitaria correspondiente</w:t>
      </w:r>
    </w:p>
    <w:p w:rsidR="00000000" w:rsidDel="00000000" w:rsidP="00000000" w:rsidRDefault="00000000" w:rsidRPr="00000000" w14:paraId="000000CC">
      <w:pPr>
        <w:pBdr>
          <w:top w:space="0" w:sz="0" w:val="nil"/>
          <w:left w:space="0" w:sz="0" w:val="nil"/>
          <w:bottom w:space="0" w:sz="0" w:val="nil"/>
          <w:right w:space="0" w:sz="0" w:val="nil"/>
          <w:between w:space="0" w:sz="0" w:val="nil"/>
        </w:pBdr>
        <w:ind w:hanging="850.3937007874016"/>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CD">
      <w:pPr>
        <w:numPr>
          <w:ilvl w:val="0"/>
          <w:numId w:val="14"/>
        </w:numPr>
        <w:pBdr>
          <w:top w:space="0" w:sz="0" w:val="nil"/>
          <w:left w:space="0" w:sz="0" w:val="nil"/>
          <w:bottom w:space="0" w:sz="0" w:val="nil"/>
          <w:right w:space="0" w:sz="0" w:val="nil"/>
          <w:between w:space="0" w:sz="0" w:val="nil"/>
        </w:pBdr>
        <w:ind w:left="0" w:hanging="283.46456692913375"/>
        <w:jc w:val="both"/>
        <w:rPr>
          <w:rFonts w:ascii="Calibri" w:cs="Calibri" w:eastAsia="Calibri" w:hAnsi="Calibri"/>
        </w:rPr>
      </w:pPr>
      <w:r w:rsidDel="00000000" w:rsidR="00000000" w:rsidRPr="00000000">
        <w:rPr>
          <w:rFonts w:ascii="Calibri" w:cs="Calibri" w:eastAsia="Calibri" w:hAnsi="Calibri"/>
          <w:vertAlign w:val="baseline"/>
          <w:rtl w:val="0"/>
        </w:rPr>
        <w:t xml:space="preserve">Requisito mínimo: </w:t>
      </w:r>
    </w:p>
    <w:p w:rsidR="00000000" w:rsidDel="00000000" w:rsidP="00000000" w:rsidRDefault="00000000" w:rsidRPr="00000000" w14:paraId="000000CE">
      <w:pPr>
        <w:pBdr>
          <w:top w:space="0" w:sz="0" w:val="nil"/>
          <w:left w:space="0" w:sz="0" w:val="nil"/>
          <w:bottom w:space="0" w:sz="0" w:val="nil"/>
          <w:right w:space="0" w:sz="0" w:val="nil"/>
          <w:between w:space="0" w:sz="0" w:val="nil"/>
        </w:pBdr>
        <w:ind w:firstLine="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Especialidad/Especialidades detalladas como mínimas en el Pliego de prescripciones técnicas. </w:t>
      </w:r>
    </w:p>
    <w:p w:rsidR="00000000" w:rsidDel="00000000" w:rsidP="00000000" w:rsidRDefault="00000000" w:rsidRPr="00000000" w14:paraId="000000CF">
      <w:pPr>
        <w:pBdr>
          <w:top w:space="0" w:sz="0" w:val="nil"/>
          <w:left w:space="0" w:sz="0" w:val="nil"/>
          <w:bottom w:space="0" w:sz="0" w:val="nil"/>
          <w:right w:space="0" w:sz="0" w:val="nil"/>
          <w:between w:space="0" w:sz="0" w:val="nil"/>
        </w:pBdr>
        <w:ind w:hanging="850.3937007874016"/>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ind w:hanging="850.3937007874016"/>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D1">
      <w:pPr>
        <w:numPr>
          <w:ilvl w:val="0"/>
          <w:numId w:val="7"/>
        </w:numPr>
        <w:pBdr>
          <w:top w:space="0" w:sz="0" w:val="nil"/>
          <w:left w:space="0" w:sz="0" w:val="nil"/>
          <w:bottom w:space="0" w:sz="0" w:val="nil"/>
          <w:right w:space="0" w:sz="0" w:val="nil"/>
          <w:between w:space="0" w:sz="0" w:val="nil"/>
        </w:pBdr>
        <w:tabs>
          <w:tab w:val="left" w:leader="none" w:pos="567"/>
        </w:tabs>
        <w:ind w:left="0" w:hanging="850.3937007874016"/>
        <w:jc w:val="both"/>
        <w:rPr/>
      </w:pPr>
      <w:r w:rsidDel="00000000" w:rsidR="00000000" w:rsidRPr="00000000">
        <w:rPr>
          <w:rFonts w:ascii="Calibri" w:cs="Calibri" w:eastAsia="Calibri" w:hAnsi="Calibri"/>
          <w:b w:val="1"/>
          <w:bCs w:val="1"/>
          <w:color w:val="0070c0"/>
          <w:vertAlign w:val="baseline"/>
          <w:rtl w:val="0"/>
        </w:rPr>
        <w:t xml:space="preserve">Capacidad general y de cumplimiento específico de los requisitos para la concertación sanitaria de la empresa adjudicataria</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left" w:leader="none" w:pos="567"/>
        </w:tabs>
        <w:ind w:hanging="850.3937007874016"/>
        <w:jc w:val="both"/>
        <w:rPr>
          <w:rFonts w:ascii="Calibri" w:cs="Calibri" w:eastAsia="Calibri" w:hAnsi="Calibri"/>
          <w:color w:val="0070c0"/>
          <w:vertAlign w:val="baseline"/>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ind w:left="-566.9291338582675" w:hanging="283.46456692913415"/>
        <w:jc w:val="both"/>
        <w:rPr>
          <w:rFonts w:ascii="Calibri" w:cs="Calibri" w:eastAsia="Calibri" w:hAnsi="Calibri"/>
          <w:vertAlign w:val="baseline"/>
        </w:rPr>
      </w:pPr>
      <w:r w:rsidDel="00000000" w:rsidR="00000000" w:rsidRPr="00000000">
        <w:rPr>
          <w:rFonts w:ascii="Calibri" w:cs="Calibri" w:eastAsia="Calibri" w:hAnsi="Calibri"/>
          <w:color w:val="000000"/>
          <w:vertAlign w:val="baseline"/>
          <w:rtl w:val="0"/>
        </w:rPr>
        <w:t xml:space="preserve">☒</w:t>
      </w:r>
      <w:r w:rsidDel="00000000" w:rsidR="00000000" w:rsidRPr="00000000">
        <w:rPr>
          <w:rFonts w:ascii="Calibri" w:cs="Calibri" w:eastAsia="Calibri" w:hAnsi="Calibri"/>
          <w:vertAlign w:val="baseline"/>
          <w:rtl w:val="0"/>
        </w:rPr>
        <w:t xml:space="preserve"> Declaraciones responsables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w:t>
      </w:r>
    </w:p>
    <w:p w:rsidR="00000000" w:rsidDel="00000000" w:rsidP="00000000" w:rsidRDefault="00000000" w:rsidRPr="00000000" w14:paraId="000000D4">
      <w:pPr>
        <w:pBdr>
          <w:top w:space="0" w:sz="0" w:val="nil"/>
          <w:left w:space="0" w:sz="0" w:val="nil"/>
          <w:bottom w:space="0" w:sz="0" w:val="nil"/>
          <w:right w:space="0" w:sz="0" w:val="nil"/>
          <w:between w:space="0" w:sz="0" w:val="nil"/>
        </w:pBdr>
        <w:ind w:left="-566.9291338582675" w:hanging="283.46456692913415"/>
        <w:jc w:val="both"/>
        <w:rPr>
          <w:rFonts w:ascii="Calibri" w:cs="Calibri" w:eastAsia="Calibri" w:hAnsi="Calibri"/>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ind w:left="-566.9291338582675" w:firstLine="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Además de haber tenido presente para la presentación de la oferta las obligaciones legales en materia laboral y </w:t>
      </w:r>
      <w:r w:rsidDel="00000000" w:rsidR="00000000" w:rsidRPr="00000000">
        <w:rPr>
          <w:rFonts w:ascii="Calibri" w:cs="Calibri" w:eastAsia="Calibri" w:hAnsi="Calibri"/>
          <w:rtl w:val="0"/>
        </w:rPr>
        <w:t xml:space="preserve">medioambiental</w:t>
      </w:r>
      <w:r w:rsidDel="00000000" w:rsidR="00000000" w:rsidRPr="00000000">
        <w:rPr>
          <w:rFonts w:ascii="Calibri" w:cs="Calibri" w:eastAsia="Calibri" w:hAnsi="Calibri"/>
          <w:vertAlign w:val="baseline"/>
          <w:rtl w:val="0"/>
        </w:rPr>
        <w:t xml:space="preserve">,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 </w:t>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left" w:leader="none" w:pos="284"/>
        </w:tabs>
        <w:ind w:hanging="850.3937007874016"/>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tabs>
          <w:tab w:val="left" w:leader="none" w:pos="284"/>
        </w:tabs>
        <w:ind w:hanging="850.3937007874016"/>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Modo de acreditación: Declaración </w:t>
      </w:r>
      <w:r w:rsidDel="00000000" w:rsidR="00000000" w:rsidRPr="00000000">
        <w:rPr>
          <w:rFonts w:ascii="Calibri" w:cs="Calibri" w:eastAsia="Calibri" w:hAnsi="Calibri"/>
          <w:vertAlign w:val="baseline"/>
          <w:rtl w:val="0"/>
        </w:rPr>
        <w:t xml:space="preserve">responsable (Anexos IV.2) firmada.</w:t>
      </w: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tabs>
          <w:tab w:val="left" w:leader="none" w:pos="567"/>
        </w:tabs>
        <w:ind w:hanging="850.3937007874016"/>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left" w:leader="none" w:pos="567"/>
        </w:tabs>
        <w:ind w:hanging="850.3937007874016"/>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DA">
      <w:pPr>
        <w:numPr>
          <w:ilvl w:val="0"/>
          <w:numId w:val="7"/>
        </w:numPr>
        <w:pBdr>
          <w:top w:space="0" w:sz="0" w:val="nil"/>
          <w:left w:space="0" w:sz="0" w:val="nil"/>
          <w:bottom w:space="0" w:sz="0" w:val="nil"/>
          <w:right w:space="0" w:sz="0" w:val="nil"/>
          <w:between w:space="0" w:sz="0" w:val="nil"/>
        </w:pBdr>
        <w:tabs>
          <w:tab w:val="left" w:leader="none" w:pos="567"/>
        </w:tabs>
        <w:ind w:left="0" w:hanging="850.3937007874016"/>
        <w:jc w:val="both"/>
        <w:rPr/>
      </w:pPr>
      <w:r w:rsidDel="00000000" w:rsidR="00000000" w:rsidRPr="00000000">
        <w:rPr>
          <w:rFonts w:ascii="Calibri" w:cs="Calibri" w:eastAsia="Calibri" w:hAnsi="Calibri"/>
          <w:b w:val="1"/>
          <w:bCs w:val="1"/>
          <w:color w:val="0070c0"/>
          <w:vertAlign w:val="baseline"/>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DB">
      <w:pPr>
        <w:ind w:hanging="850.3937007874016"/>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ind w:left="-566.9291338582675" w:firstLine="0"/>
        <w:jc w:val="both"/>
        <w:rPr>
          <w:rFonts w:ascii="Calibri" w:cs="Calibri" w:eastAsia="Calibri" w:hAnsi="Calibri"/>
          <w:color w:val="000000"/>
          <w:u w:val="single"/>
          <w:vertAlign w:val="baseline"/>
        </w:rPr>
      </w:pPr>
      <w:r w:rsidDel="00000000" w:rsidR="00000000" w:rsidRPr="00000000">
        <w:rPr>
          <w:rFonts w:ascii="Calibri" w:cs="Calibri" w:eastAsia="Calibri" w:hAnsi="Calibri"/>
          <w:color w:val="000000"/>
          <w:vertAlign w:val="baseline"/>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ind w:left="-566.9291338582675"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ind w:left="-566.9291338582675" w:firstLine="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De acuerdo con el art. 71 LCSP no podrán contratar con las entidades previstas en el artículo 3 de la presente Ley con los efectos establecidos en el artículo 73, las personas en quienes concurra alguna de las siguientes circunstancias: </w:t>
      </w:r>
    </w:p>
    <w:p w:rsidR="00000000" w:rsidDel="00000000" w:rsidP="00000000" w:rsidRDefault="00000000" w:rsidRPr="00000000" w14:paraId="000000DF">
      <w:pPr>
        <w:pBdr>
          <w:top w:space="0" w:sz="0" w:val="nil"/>
          <w:left w:space="0" w:sz="0" w:val="nil"/>
          <w:bottom w:space="0" w:sz="0" w:val="nil"/>
          <w:right w:space="0" w:sz="0" w:val="nil"/>
          <w:between w:space="0" w:sz="0" w:val="nil"/>
        </w:pBdr>
        <w:ind w:left="-566.92913385826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ind w:left="-566.9291338582675" w:firstLine="0"/>
        <w:jc w:val="both"/>
        <w:rPr>
          <w:rFonts w:ascii="Calibri" w:cs="Calibri" w:eastAsia="Calibri" w:hAnsi="Calibri"/>
          <w:color w:val="000000"/>
          <w:u w:val="single"/>
          <w:vertAlign w:val="baseline"/>
        </w:rPr>
      </w:pPr>
      <w:r w:rsidDel="00000000" w:rsidR="00000000" w:rsidRPr="00000000">
        <w:rPr>
          <w:rFonts w:ascii="Calibri" w:cs="Calibri" w:eastAsia="Calibri" w:hAnsi="Calibri"/>
          <w:color w:val="000000"/>
          <w:vertAlign w:val="baseline"/>
          <w:rtl w:val="0"/>
        </w:rPr>
        <w:t xml:space="preserve">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ind w:left="-566.9291338582675" w:firstLine="0"/>
        <w:jc w:val="both"/>
        <w:rPr>
          <w:rFonts w:ascii="Calibri" w:cs="Calibri" w:eastAsia="Calibri" w:hAnsi="Calibri"/>
          <w:color w:val="000000"/>
          <w:vertAlign w:val="baseline"/>
        </w:rPr>
      </w:pPr>
      <w:bookmarkStart w:colFirst="0" w:colLast="0" w:name="_heading=h.tyjcwt" w:id="4"/>
      <w:bookmarkEnd w:id="4"/>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ind w:left="-566.9291338582675" w:firstLine="0"/>
        <w:jc w:val="both"/>
        <w:rPr>
          <w:rFonts w:ascii="Calibri" w:cs="Calibri" w:eastAsia="Calibri" w:hAnsi="Calibri"/>
          <w:color w:val="000000"/>
          <w:u w:val="single"/>
          <w:vertAlign w:val="baseline"/>
        </w:rPr>
      </w:pPr>
      <w:r w:rsidDel="00000000" w:rsidR="00000000" w:rsidRPr="00000000">
        <w:rPr>
          <w:rFonts w:ascii="Calibri" w:cs="Calibri" w:eastAsia="Calibri" w:hAnsi="Calibri"/>
          <w:color w:val="000000"/>
          <w:vertAlign w:val="baseline"/>
          <w:rtl w:val="0"/>
        </w:rPr>
        <w:t xml:space="preserve">Los requisitos mínimos de solvencia que deba reunir el empresario y la documentación requerida para acreditar los mismos para participar en la presente licitación son los que vendrán marcados con una ☒ del siguiente listado: </w:t>
      </w: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ind w:hanging="850.3937007874016"/>
        <w:jc w:val="both"/>
        <w:rPr>
          <w:rFonts w:ascii="Calibri" w:cs="Calibri" w:eastAsia="Calibri" w:hAnsi="Calibri"/>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ind w:hanging="850.3937007874016"/>
        <w:jc w:val="both"/>
        <w:rPr>
          <w:rFonts w:ascii="Calibri" w:cs="Calibri" w:eastAsia="Calibri" w:hAnsi="Calibri"/>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ind w:hanging="850.3937007874016"/>
        <w:jc w:val="both"/>
        <w:rPr>
          <w:rFonts w:ascii="Calibri" w:cs="Calibri" w:eastAsia="Calibri" w:hAnsi="Calibri"/>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ind w:left="720" w:hanging="1570.3937007874015"/>
        <w:jc w:val="both"/>
        <w:rPr>
          <w:rFonts w:ascii="Calibri" w:cs="Calibri" w:eastAsia="Calibri" w:hAnsi="Calibri"/>
          <w:color w:val="000000"/>
          <w:u w:val="single"/>
          <w:vertAlign w:val="baseline"/>
        </w:rPr>
      </w:pPr>
      <w:r w:rsidDel="00000000" w:rsidR="00000000" w:rsidRPr="00000000">
        <w:rPr>
          <w:rFonts w:ascii="Calibri" w:cs="Calibri" w:eastAsia="Calibri" w:hAnsi="Calibri"/>
          <w:b w:val="1"/>
          <w:bCs w:val="1"/>
          <w:color w:val="0070c0"/>
          <w:rtl w:val="0"/>
        </w:rPr>
        <w:t xml:space="preserve">3.1 </w:t>
      </w:r>
      <w:r w:rsidDel="00000000" w:rsidR="00000000" w:rsidRPr="00000000">
        <w:rPr>
          <w:rFonts w:ascii="Calibri" w:cs="Calibri" w:eastAsia="Calibri" w:hAnsi="Calibri"/>
          <w:b w:val="1"/>
          <w:bCs w:val="1"/>
          <w:color w:val="0070c0"/>
          <w:vertAlign w:val="baseline"/>
          <w:rtl w:val="0"/>
        </w:rPr>
        <w:t xml:space="preserve">Solvencia económica y financiera</w:t>
      </w: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ind w:hanging="850.3937007874016"/>
        <w:jc w:val="both"/>
        <w:rPr>
          <w:rFonts w:ascii="Calibri" w:cs="Calibri" w:eastAsia="Calibri" w:hAnsi="Calibri"/>
          <w:i w:val="0"/>
          <w:iCs w:val="0"/>
          <w:color w:val="0070c0"/>
          <w:vertAlign w:val="baseline"/>
        </w:rPr>
      </w:pPr>
      <w:bookmarkStart w:colFirst="0" w:colLast="0" w:name="_heading=h.3dy6vkm" w:id="5"/>
      <w:bookmarkEnd w:id="5"/>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ind w:left="-566.9291338582675" w:hanging="283.46456692913415"/>
        <w:jc w:val="both"/>
        <w:rPr>
          <w:rFonts w:ascii="Calibri" w:cs="Calibri" w:eastAsia="Calibri" w:hAnsi="Calibri"/>
          <w:color w:val="000000"/>
          <w:u w:val="single"/>
          <w:vertAlign w:val="baseline"/>
        </w:rPr>
      </w:pPr>
      <w:r w:rsidDel="00000000" w:rsidR="00000000" w:rsidRPr="00000000">
        <w:rPr>
          <w:rFonts w:ascii="Calibri" w:cs="Calibri" w:eastAsia="Calibri" w:hAnsi="Calibri"/>
          <w:color w:val="000000"/>
          <w:vertAlign w:val="baseline"/>
          <w:rtl w:val="0"/>
        </w:rPr>
        <w:t xml:space="preserve">☒ </w:t>
      </w:r>
      <w:r w:rsidDel="00000000" w:rsidR="00000000" w:rsidRPr="00000000">
        <w:rPr>
          <w:rFonts w:ascii="Calibri" w:cs="Calibri" w:eastAsia="Calibri" w:hAnsi="Calibri"/>
          <w:color w:val="0070c0"/>
          <w:vertAlign w:val="baseline"/>
          <w:rtl w:val="0"/>
        </w:rPr>
        <w:t xml:space="preserve">Volumen anual de negocios, o bien volumen anual de negocios en el ámbito al que se refiera el contrato, de los tres últimos años.</w:t>
      </w: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ind w:hanging="850.3937007874016"/>
        <w:jc w:val="both"/>
        <w:rPr>
          <w:rFonts w:ascii="Calibri" w:cs="Calibri" w:eastAsia="Calibri" w:hAnsi="Calibri"/>
          <w:color w:val="0070c0"/>
          <w:vertAlign w:val="baseline"/>
        </w:rPr>
      </w:pPr>
      <w:r w:rsidDel="00000000" w:rsidR="00000000" w:rsidRPr="00000000">
        <w:rPr>
          <w:rtl w:val="0"/>
        </w:rPr>
      </w:r>
    </w:p>
    <w:p w:rsidR="00000000" w:rsidDel="00000000" w:rsidP="00000000" w:rsidRDefault="00000000" w:rsidRPr="00000000" w14:paraId="000000EA">
      <w:pPr>
        <w:numPr>
          <w:ilvl w:val="0"/>
          <w:numId w:val="4"/>
        </w:numPr>
        <w:pBdr>
          <w:top w:space="0" w:sz="0" w:val="nil"/>
          <w:left w:space="0" w:sz="0" w:val="nil"/>
          <w:bottom w:space="0" w:sz="0" w:val="nil"/>
          <w:right w:space="0" w:sz="0" w:val="nil"/>
          <w:between w:space="0" w:sz="0" w:val="nil"/>
        </w:pBdr>
        <w:tabs>
          <w:tab w:val="left" w:leader="none" w:pos="1128"/>
        </w:tabs>
        <w:ind w:left="-141.73228346456688" w:hanging="285"/>
        <w:jc w:val="both"/>
        <w:rPr>
          <w:rFonts w:ascii="Calibri" w:cs="Calibri" w:eastAsia="Calibri" w:hAnsi="Calibri"/>
          <w:color w:val="000000"/>
          <w:vertAlign w:val="baseline"/>
        </w:rPr>
      </w:pPr>
      <w:r w:rsidDel="00000000" w:rsidR="00000000" w:rsidRPr="00000000">
        <w:rPr>
          <w:rFonts w:ascii="Calibri" w:cs="Calibri" w:eastAsia="Calibri" w:hAnsi="Calibri"/>
          <w:color w:val="000000"/>
          <w:u w:val="single"/>
          <w:vertAlign w:val="baseline"/>
          <w:rtl w:val="0"/>
        </w:rPr>
        <w:t xml:space="preserve">Modo de acreditación</w:t>
      </w:r>
      <w:r w:rsidDel="00000000" w:rsidR="00000000" w:rsidRPr="00000000">
        <w:rPr>
          <w:rFonts w:ascii="Calibri" w:cs="Calibri" w:eastAsia="Calibri" w:hAnsi="Calibri"/>
          <w:color w:val="000000"/>
          <w:vertAlign w:val="baseline"/>
          <w:rtl w:val="0"/>
        </w:rPr>
        <w:t xml:space="preserve">:</w:t>
      </w:r>
    </w:p>
    <w:p w:rsidR="00000000" w:rsidDel="00000000" w:rsidP="00000000" w:rsidRDefault="00000000" w:rsidRPr="00000000" w14:paraId="000000EB">
      <w:pPr>
        <w:numPr>
          <w:ilvl w:val="0"/>
          <w:numId w:val="12"/>
        </w:numPr>
        <w:ind w:left="-141.73228346456688" w:hanging="285"/>
        <w:jc w:val="both"/>
        <w:rPr/>
      </w:pPr>
      <w:r w:rsidDel="00000000" w:rsidR="00000000" w:rsidRPr="00000000">
        <w:rPr>
          <w:rFonts w:ascii="Calibri" w:cs="Calibri" w:eastAsia="Calibri" w:hAnsi="Calibri"/>
          <w:b w:val="1"/>
          <w:bCs w:val="1"/>
          <w:vertAlign w:val="baseline"/>
          <w:rtl w:val="0"/>
        </w:rPr>
        <w:t xml:space="preserve">Empresario inscrito en registro mercantil: </w:t>
      </w:r>
      <w:r w:rsidDel="00000000" w:rsidR="00000000" w:rsidRPr="00000000">
        <w:rPr>
          <w:rFonts w:ascii="Calibri" w:cs="Calibri" w:eastAsia="Calibri" w:hAnsi="Calibri"/>
          <w:vertAlign w:val="baseline"/>
          <w:rtl w:val="0"/>
        </w:rPr>
        <w:t xml:space="preserve">cuentas anuales aprobadas y depositadas en RM de cada uno de los tres últimos años. </w:t>
      </w:r>
      <w:r w:rsidDel="00000000" w:rsidR="00000000" w:rsidRPr="00000000">
        <w:rPr>
          <w:rtl w:val="0"/>
        </w:rPr>
      </w:r>
    </w:p>
    <w:p w:rsidR="00000000" w:rsidDel="00000000" w:rsidP="00000000" w:rsidRDefault="00000000" w:rsidRPr="00000000" w14:paraId="000000EC">
      <w:pPr>
        <w:numPr>
          <w:ilvl w:val="0"/>
          <w:numId w:val="12"/>
        </w:numPr>
        <w:ind w:left="-141.73228346456688" w:hanging="285"/>
        <w:jc w:val="both"/>
        <w:rPr/>
      </w:pPr>
      <w:r w:rsidDel="00000000" w:rsidR="00000000" w:rsidRPr="00000000">
        <w:rPr>
          <w:rFonts w:ascii="Calibri" w:cs="Calibri" w:eastAsia="Calibri" w:hAnsi="Calibri"/>
          <w:b w:val="1"/>
          <w:bCs w:val="1"/>
          <w:vertAlign w:val="baseline"/>
          <w:rtl w:val="0"/>
        </w:rPr>
        <w:t xml:space="preserve">Empresario NO inscrito en registro mercantil:</w:t>
      </w:r>
      <w:r w:rsidDel="00000000" w:rsidR="00000000" w:rsidRPr="00000000">
        <w:rPr>
          <w:rFonts w:ascii="Calibri" w:cs="Calibri" w:eastAsia="Calibri" w:hAnsi="Calibri"/>
          <w:vertAlign w:val="baseline"/>
          <w:rtl w:val="0"/>
        </w:rPr>
        <w:t xml:space="preserve"> cuentas anuales depositadas en el registro oficial en que deba estar inscrito de cada uno de los últimos tres años.</w:t>
      </w:r>
      <w:r w:rsidDel="00000000" w:rsidR="00000000" w:rsidRPr="00000000">
        <w:rPr>
          <w:rtl w:val="0"/>
        </w:rPr>
      </w:r>
    </w:p>
    <w:p w:rsidR="00000000" w:rsidDel="00000000" w:rsidP="00000000" w:rsidRDefault="00000000" w:rsidRPr="00000000" w14:paraId="000000ED">
      <w:pPr>
        <w:numPr>
          <w:ilvl w:val="0"/>
          <w:numId w:val="12"/>
        </w:numPr>
        <w:ind w:left="-141.73228346456688" w:hanging="285"/>
        <w:jc w:val="both"/>
        <w:rPr/>
      </w:pPr>
      <w:r w:rsidDel="00000000" w:rsidR="00000000" w:rsidRPr="00000000">
        <w:rPr>
          <w:rFonts w:ascii="Calibri" w:cs="Calibri" w:eastAsia="Calibri" w:hAnsi="Calibri"/>
          <w:b w:val="1"/>
          <w:bCs w:val="1"/>
          <w:vertAlign w:val="baseline"/>
          <w:rtl w:val="0"/>
        </w:rPr>
        <w:t xml:space="preserve">Empresario no obligado a estar inscrito en ningún registro, ni con obligación de depositar las cuentas:</w:t>
      </w:r>
      <w:r w:rsidDel="00000000" w:rsidR="00000000" w:rsidRPr="00000000">
        <w:rPr>
          <w:rFonts w:ascii="Calibri" w:cs="Calibri" w:eastAsia="Calibri" w:hAnsi="Calibri"/>
          <w:vertAlign w:val="baseline"/>
          <w:rtl w:val="0"/>
        </w:rPr>
        <w:t xml:space="preserve"> las declaraciones del impuesto de sociedades o del impuesto del IRPF si la tributación de los socios/partícipes de la entidad tributan en régimen de imputación de rentas de cada uno  de los tres últimos años. </w:t>
      </w:r>
      <w:r w:rsidDel="00000000" w:rsidR="00000000" w:rsidRPr="00000000">
        <w:rPr>
          <w:rtl w:val="0"/>
        </w:rPr>
      </w:r>
    </w:p>
    <w:p w:rsidR="00000000" w:rsidDel="00000000" w:rsidP="00000000" w:rsidRDefault="00000000" w:rsidRPr="00000000" w14:paraId="000000EE">
      <w:pPr>
        <w:numPr>
          <w:ilvl w:val="0"/>
          <w:numId w:val="12"/>
        </w:numPr>
        <w:ind w:left="-141.73228346456688" w:hanging="285"/>
        <w:jc w:val="both"/>
        <w:rPr/>
      </w:pPr>
      <w:r w:rsidDel="00000000" w:rsidR="00000000" w:rsidRPr="00000000">
        <w:rPr>
          <w:rFonts w:ascii="Calibri" w:cs="Calibri" w:eastAsia="Calibri" w:hAnsi="Calibri"/>
          <w:b w:val="1"/>
          <w:bCs w:val="1"/>
          <w:vertAlign w:val="baseline"/>
          <w:rtl w:val="0"/>
        </w:rPr>
        <w:t xml:space="preserve">Empresario individual no inscrito en el registro mercantil: </w:t>
      </w:r>
      <w:r w:rsidDel="00000000" w:rsidR="00000000" w:rsidRPr="00000000">
        <w:rPr>
          <w:rFonts w:ascii="Calibri" w:cs="Calibri" w:eastAsia="Calibri" w:hAnsi="Calibri"/>
          <w:vertAlign w:val="baseline"/>
          <w:rtl w:val="0"/>
        </w:rPr>
        <w:t xml:space="preserve">libros de inventarios y cuentas anuales  legalizadas por el  registro mercantil de cada uno de los últimos tres años. A falta de éstas las declaraciones del IRPF de cada uno de los tres últimos años en la parte correspondiente a la declaración por los ingresos empresariales/profesionales. </w:t>
      </w:r>
      <w:r w:rsidDel="00000000" w:rsidR="00000000" w:rsidRPr="00000000">
        <w:rPr>
          <w:rtl w:val="0"/>
        </w:rPr>
      </w:r>
    </w:p>
    <w:p w:rsidR="00000000" w:rsidDel="00000000" w:rsidP="00000000" w:rsidRDefault="00000000" w:rsidRPr="00000000" w14:paraId="000000EF">
      <w:pPr>
        <w:ind w:left="-141.73228346456688" w:hanging="285"/>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F0">
      <w:pPr>
        <w:numPr>
          <w:ilvl w:val="0"/>
          <w:numId w:val="4"/>
        </w:numPr>
        <w:pBdr>
          <w:top w:space="0" w:sz="0" w:val="nil"/>
          <w:left w:space="0" w:sz="0" w:val="nil"/>
          <w:bottom w:space="0" w:sz="0" w:val="nil"/>
          <w:right w:space="0" w:sz="0" w:val="nil"/>
          <w:between w:space="0" w:sz="0" w:val="nil"/>
        </w:pBdr>
        <w:tabs>
          <w:tab w:val="left" w:leader="none" w:pos="1128"/>
        </w:tabs>
        <w:ind w:left="-141.73228346456688" w:hanging="285"/>
        <w:jc w:val="both"/>
        <w:rPr>
          <w:rFonts w:ascii="Calibri" w:cs="Calibri" w:eastAsia="Calibri" w:hAnsi="Calibri"/>
          <w:color w:val="000000"/>
          <w:vertAlign w:val="baseline"/>
        </w:rPr>
      </w:pPr>
      <w:r w:rsidDel="00000000" w:rsidR="00000000" w:rsidRPr="00000000">
        <w:rPr>
          <w:rFonts w:ascii="Calibri" w:cs="Calibri" w:eastAsia="Calibri" w:hAnsi="Calibri"/>
          <w:color w:val="000000"/>
          <w:u w:val="single"/>
          <w:vertAlign w:val="baseline"/>
          <w:rtl w:val="0"/>
        </w:rPr>
        <w:t xml:space="preserve">Importe mínimo a acreditar: </w:t>
      </w:r>
      <w:r w:rsidDel="00000000" w:rsidR="00000000" w:rsidRPr="00000000">
        <w:rPr>
          <w:rtl w:val="0"/>
        </w:rPr>
      </w:r>
    </w:p>
    <w:p w:rsidR="00000000" w:rsidDel="00000000" w:rsidP="00000000" w:rsidRDefault="00000000" w:rsidRPr="00000000" w14:paraId="000000F1">
      <w:pPr>
        <w:tabs>
          <w:tab w:val="left" w:leader="none" w:pos="420"/>
        </w:tabs>
        <w:ind w:left="-141.73228346456688" w:hanging="285"/>
        <w:jc w:val="both"/>
        <w:rPr>
          <w:rFonts w:ascii="Calibri" w:cs="Calibri" w:eastAsia="Calibri" w:hAnsi="Calibri"/>
        </w:rPr>
      </w:pPr>
      <w:r w:rsidDel="00000000" w:rsidR="00000000" w:rsidRPr="00000000">
        <w:rPr>
          <w:rFonts w:ascii="Calibri" w:cs="Calibri" w:eastAsia="Calibri" w:hAnsi="Calibri"/>
          <w:vertAlign w:val="baseline"/>
          <w:rtl w:val="0"/>
        </w:rPr>
        <w:t xml:space="preserve">☒ referido al año de mayor volumen de los tres concluidos: 113</w:t>
      </w:r>
      <w:r w:rsidDel="00000000" w:rsidR="00000000" w:rsidRPr="00000000">
        <w:rPr>
          <w:rFonts w:ascii="Calibri" w:cs="Calibri" w:eastAsia="Calibri" w:hAnsi="Calibri"/>
          <w:rtl w:val="0"/>
        </w:rPr>
        <w:t xml:space="preserve">,253.00 €</w:t>
      </w:r>
      <w:r w:rsidDel="00000000" w:rsidR="00000000" w:rsidRPr="00000000">
        <w:rPr>
          <w:rFonts w:ascii="Calibri" w:cs="Calibri" w:eastAsia="Calibri" w:hAnsi="Calibri"/>
          <w:vertAlign w:val="baseline"/>
          <w:rtl w:val="0"/>
        </w:rPr>
        <w:t xml:space="preserve">  (una vez y media el  presupuesto anual del contrato).</w:t>
      </w:r>
      <w:r w:rsidDel="00000000" w:rsidR="00000000" w:rsidRPr="00000000">
        <w:rPr>
          <w:rtl w:val="0"/>
        </w:rPr>
      </w:r>
    </w:p>
    <w:p w:rsidR="00000000" w:rsidDel="00000000" w:rsidP="00000000" w:rsidRDefault="00000000" w:rsidRPr="00000000" w14:paraId="000000F2">
      <w:pPr>
        <w:tabs>
          <w:tab w:val="left" w:leader="none" w:pos="420"/>
        </w:tabs>
        <w:ind w:left="-141.73228346456688" w:hanging="285"/>
        <w:jc w:val="both"/>
        <w:rPr>
          <w:rFonts w:ascii="Calibri" w:cs="Calibri" w:eastAsia="Calibri" w:hAnsi="Calibri"/>
          <w:color w:val="00b050"/>
        </w:rPr>
      </w:pPr>
      <w:r w:rsidDel="00000000" w:rsidR="00000000" w:rsidRPr="00000000">
        <w:rPr>
          <w:rFonts w:ascii="Calibri" w:cs="Calibri" w:eastAsia="Calibri" w:hAnsi="Calibri"/>
          <w:rtl w:val="0"/>
        </w:rPr>
        <w:t xml:space="preserve">☒ *empresas con una antigüedad inferior a tres años 113,253.00 € (una vez y media el presupuesto anual del contrato ) acreditado en un ejercicio  concluido, según el modo de acreditación que se indica en el apartado a ) *aplica solo para las contrataciones no sujetas a regulación armonizada</w:t>
      </w: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tabs>
          <w:tab w:val="left" w:leader="none" w:pos="420"/>
        </w:tabs>
        <w:ind w:hanging="850.3937007874016"/>
        <w:jc w:val="both"/>
        <w:rPr>
          <w:rFonts w:ascii="Calibri" w:cs="Calibri" w:eastAsia="Calibri" w:hAnsi="Calibri"/>
        </w:rPr>
      </w:pPr>
      <w:bookmarkStart w:colFirst="0" w:colLast="0" w:name="_heading=h.1t3h5sf" w:id="6"/>
      <w:bookmarkEnd w:id="6"/>
      <w:r w:rsidDel="00000000" w:rsidR="00000000" w:rsidRPr="00000000">
        <w:rPr>
          <w:rtl w:val="0"/>
        </w:rPr>
      </w:r>
    </w:p>
    <w:p w:rsidR="00000000" w:rsidDel="00000000" w:rsidP="00000000" w:rsidRDefault="00000000" w:rsidRPr="00000000" w14:paraId="000000F4">
      <w:pPr>
        <w:ind w:left="-566.9291338582675" w:hanging="283.46456692913415"/>
        <w:jc w:val="both"/>
        <w:rPr>
          <w:rFonts w:ascii="Calibri" w:cs="Calibri" w:eastAsia="Calibri" w:hAnsi="Calibri"/>
          <w:color w:val="0070c0"/>
          <w:vertAlign w:val="baseline"/>
        </w:rPr>
      </w:pPr>
      <w:bookmarkStart w:colFirst="0" w:colLast="0" w:name="_heading=h.4d34og8" w:id="7"/>
      <w:bookmarkEnd w:id="7"/>
      <w:r w:rsidDel="00000000" w:rsidR="00000000" w:rsidRPr="00000000">
        <w:rPr>
          <w:rFonts w:ascii="Calibri" w:cs="Calibri" w:eastAsia="Calibri" w:hAnsi="Calibri"/>
          <w:color w:val="000000"/>
          <w:vertAlign w:val="baseline"/>
          <w:rtl w:val="0"/>
        </w:rPr>
        <w:t xml:space="preserve">☒ </w:t>
      </w:r>
      <w:r w:rsidDel="00000000" w:rsidR="00000000" w:rsidRPr="00000000">
        <w:rPr>
          <w:rFonts w:ascii="Calibri" w:cs="Calibri" w:eastAsia="Calibri" w:hAnsi="Calibri"/>
          <w:color w:val="0070c0"/>
          <w:vertAlign w:val="baseline"/>
          <w:rtl w:val="0"/>
        </w:rPr>
        <w:t xml:space="preserve">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000000" w:rsidDel="00000000" w:rsidP="00000000" w:rsidRDefault="00000000" w:rsidRPr="00000000" w14:paraId="000000F5">
      <w:pPr>
        <w:ind w:hanging="850.3937007874016"/>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F6">
      <w:pPr>
        <w:ind w:firstLine="0"/>
        <w:jc w:val="both"/>
        <w:rPr>
          <w:rFonts w:ascii="Calibri" w:cs="Calibri" w:eastAsia="Calibri" w:hAnsi="Calibri"/>
          <w:color w:val="000000"/>
          <w:vertAlign w:val="baseline"/>
        </w:rPr>
      </w:pPr>
      <w:r w:rsidDel="00000000" w:rsidR="00000000" w:rsidRPr="00000000">
        <w:rPr>
          <w:rFonts w:ascii="Calibri" w:cs="Calibri" w:eastAsia="Calibri" w:hAnsi="Calibri"/>
          <w:vertAlign w:val="baseline"/>
          <w:rtl w:val="0"/>
        </w:rPr>
        <w:t xml:space="preserve">a) Modo de acreditación: copia de la póliza del seguro y recibo de pago que justifique su vigencia.</w:t>
      </w:r>
      <w:r w:rsidDel="00000000" w:rsidR="00000000" w:rsidRPr="00000000">
        <w:rPr>
          <w:rtl w:val="0"/>
        </w:rPr>
      </w:r>
    </w:p>
    <w:p w:rsidR="00000000" w:rsidDel="00000000" w:rsidP="00000000" w:rsidRDefault="00000000" w:rsidRPr="00000000" w14:paraId="000000F7">
      <w:pPr>
        <w:ind w:firstLine="0"/>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F8">
      <w:pPr>
        <w:ind w:firstLine="0"/>
        <w:jc w:val="both"/>
        <w:rPr>
          <w:rFonts w:ascii="Calibri" w:cs="Calibri" w:eastAsia="Calibri" w:hAnsi="Calibri"/>
          <w:color w:val="000000"/>
          <w:vertAlign w:val="baseline"/>
        </w:rPr>
      </w:pPr>
      <w:r w:rsidDel="00000000" w:rsidR="00000000" w:rsidRPr="00000000">
        <w:rPr>
          <w:rFonts w:ascii="Calibri" w:cs="Calibri" w:eastAsia="Calibri" w:hAnsi="Calibri"/>
          <w:vertAlign w:val="baseline"/>
          <w:rtl w:val="0"/>
        </w:rPr>
        <w:t xml:space="preserve">b) Importe mínimo: </w:t>
      </w:r>
      <w:r w:rsidDel="00000000" w:rsidR="00000000" w:rsidRPr="00000000">
        <w:rPr>
          <w:rtl w:val="0"/>
        </w:rPr>
      </w:r>
    </w:p>
    <w:p w:rsidR="00000000" w:rsidDel="00000000" w:rsidP="00000000" w:rsidRDefault="00000000" w:rsidRPr="00000000" w14:paraId="000000F9">
      <w:pPr>
        <w:ind w:firstLine="0"/>
        <w:jc w:val="both"/>
        <w:rPr>
          <w:rFonts w:ascii="Calibri" w:cs="Calibri" w:eastAsia="Calibri" w:hAnsi="Calibri"/>
          <w:color w:val="000000"/>
          <w:vertAlign w:val="baseline"/>
        </w:rPr>
      </w:pPr>
      <w:r w:rsidDel="00000000" w:rsidR="00000000" w:rsidRPr="00000000">
        <w:rPr>
          <w:rFonts w:ascii="Calibri" w:cs="Calibri" w:eastAsia="Calibri" w:hAnsi="Calibri"/>
          <w:vertAlign w:val="baseline"/>
          <w:rtl w:val="0"/>
        </w:rPr>
        <w:tab/>
      </w:r>
      <w:r w:rsidDel="00000000" w:rsidR="00000000" w:rsidRPr="00000000">
        <w:rPr>
          <w:rFonts w:ascii="Calibri" w:cs="Calibri" w:eastAsia="Calibri" w:hAnsi="Calibri"/>
          <w:color w:val="000000"/>
          <w:vertAlign w:val="baseline"/>
          <w:rtl w:val="0"/>
        </w:rPr>
        <w:t xml:space="preserve">☒ </w:t>
      </w:r>
      <w:r w:rsidDel="00000000" w:rsidR="00000000" w:rsidRPr="00000000">
        <w:rPr>
          <w:rFonts w:ascii="Calibri" w:cs="Calibri" w:eastAsia="Calibri" w:hAnsi="Calibri"/>
          <w:vertAlign w:val="baseline"/>
          <w:rtl w:val="0"/>
        </w:rPr>
        <w:t xml:space="preserve">Con un capital mínimo asegurado por víctima de: 600.000,00 €</w:t>
      </w: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ind w:hanging="850.3937007874016"/>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B">
      <w:pPr>
        <w:ind w:hanging="850.3937007874016"/>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 </w:t>
      </w:r>
      <w:r w:rsidDel="00000000" w:rsidR="00000000" w:rsidRPr="00000000">
        <w:rPr>
          <w:rFonts w:ascii="Calibri" w:cs="Calibri" w:eastAsia="Calibri" w:hAnsi="Calibri"/>
          <w:color w:val="0070c0"/>
          <w:vertAlign w:val="baseline"/>
          <w:rtl w:val="0"/>
        </w:rPr>
        <w:t xml:space="preserve">Compromiso de renovación o prórroga del seguro de indemnización por riesgos profesionales.</w:t>
      </w:r>
      <w:r w:rsidDel="00000000" w:rsidR="00000000" w:rsidRPr="00000000">
        <w:rPr>
          <w:rtl w:val="0"/>
        </w:rPr>
      </w:r>
    </w:p>
    <w:p w:rsidR="00000000" w:rsidDel="00000000" w:rsidP="00000000" w:rsidRDefault="00000000" w:rsidRPr="00000000" w14:paraId="000000FC">
      <w:pPr>
        <w:ind w:hanging="850.3937007874016"/>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FD">
      <w:pPr>
        <w:ind w:firstLine="0"/>
        <w:jc w:val="both"/>
        <w:rPr>
          <w:rFonts w:ascii="Calibri" w:cs="Calibri" w:eastAsia="Calibri" w:hAnsi="Calibri"/>
          <w:color w:val="ff0000"/>
          <w:vertAlign w:val="baseline"/>
        </w:rPr>
      </w:pPr>
      <w:r w:rsidDel="00000000" w:rsidR="00000000" w:rsidRPr="00000000">
        <w:rPr>
          <w:rFonts w:ascii="Calibri" w:cs="Calibri" w:eastAsia="Calibri" w:hAnsi="Calibri"/>
          <w:vertAlign w:val="baseline"/>
          <w:rtl w:val="0"/>
        </w:rPr>
        <w:t xml:space="preserve">a) Modo de acreditación: declaración responsable firmada (</w:t>
      </w:r>
      <w:r w:rsidDel="00000000" w:rsidR="00000000" w:rsidRPr="00000000">
        <w:rPr>
          <w:rFonts w:ascii="Calibri" w:cs="Calibri" w:eastAsia="Calibri" w:hAnsi="Calibri"/>
          <w:color w:val="0070c0"/>
          <w:vertAlign w:val="baseline"/>
          <w:rtl w:val="0"/>
        </w:rPr>
        <w:t xml:space="preserve">Anexo IV.2</w:t>
      </w:r>
      <w:r w:rsidDel="00000000" w:rsidR="00000000" w:rsidRPr="00000000">
        <w:rPr>
          <w:rFonts w:ascii="Calibri" w:cs="Calibri" w:eastAsia="Calibri" w:hAnsi="Calibri"/>
          <w:vertAlign w:val="baseline"/>
          <w:rtl w:val="0"/>
        </w:rPr>
        <w:t xml:space="preserve">)</w:t>
      </w:r>
      <w:r w:rsidDel="00000000" w:rsidR="00000000" w:rsidRPr="00000000">
        <w:rPr>
          <w:rtl w:val="0"/>
        </w:rPr>
      </w:r>
    </w:p>
    <w:p w:rsidR="00000000" w:rsidDel="00000000" w:rsidP="00000000" w:rsidRDefault="00000000" w:rsidRPr="00000000" w14:paraId="000000FE">
      <w:pPr>
        <w:ind w:hanging="850.3937007874016"/>
        <w:jc w:val="both"/>
        <w:rPr>
          <w:rFonts w:ascii="Calibri" w:cs="Calibri" w:eastAsia="Calibri" w:hAnsi="Calibri"/>
        </w:rPr>
      </w:pPr>
      <w:r w:rsidDel="00000000" w:rsidR="00000000" w:rsidRPr="00000000">
        <w:rPr>
          <w:rtl w:val="0"/>
        </w:rPr>
      </w:r>
    </w:p>
    <w:p w:rsidR="00000000" w:rsidDel="00000000" w:rsidP="00000000" w:rsidRDefault="00000000" w:rsidRPr="00000000" w14:paraId="000000FF">
      <w:pPr>
        <w:ind w:hanging="850.3937007874016"/>
        <w:jc w:val="both"/>
        <w:rPr>
          <w:rFonts w:ascii="Calibri" w:cs="Calibri" w:eastAsia="Calibri" w:hAnsi="Calibri"/>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ind w:left="720" w:hanging="1570.3937007874015"/>
        <w:jc w:val="both"/>
        <w:rPr>
          <w:rFonts w:ascii="Calibri" w:cs="Calibri" w:eastAsia="Calibri" w:hAnsi="Calibri"/>
          <w:color w:val="000000"/>
          <w:u w:val="single"/>
          <w:vertAlign w:val="baseline"/>
        </w:rPr>
      </w:pPr>
      <w:r w:rsidDel="00000000" w:rsidR="00000000" w:rsidRPr="00000000">
        <w:rPr>
          <w:rFonts w:ascii="Calibri" w:cs="Calibri" w:eastAsia="Calibri" w:hAnsi="Calibri"/>
          <w:b w:val="1"/>
          <w:bCs w:val="1"/>
          <w:color w:val="0070c0"/>
          <w:rtl w:val="0"/>
        </w:rPr>
        <w:t xml:space="preserve">3.2 </w:t>
      </w:r>
      <w:r w:rsidDel="00000000" w:rsidR="00000000" w:rsidRPr="00000000">
        <w:rPr>
          <w:rFonts w:ascii="Calibri" w:cs="Calibri" w:eastAsia="Calibri" w:hAnsi="Calibri"/>
          <w:b w:val="1"/>
          <w:bCs w:val="1"/>
          <w:color w:val="0070c0"/>
          <w:vertAlign w:val="baseline"/>
          <w:rtl w:val="0"/>
        </w:rPr>
        <w:t xml:space="preserve">Solvencia Técnica y profesional</w:t>
      </w:r>
      <w:r w:rsidDel="00000000" w:rsidR="00000000" w:rsidRPr="00000000">
        <w:rPr>
          <w:rtl w:val="0"/>
        </w:rPr>
      </w:r>
    </w:p>
    <w:p w:rsidR="00000000" w:rsidDel="00000000" w:rsidP="00000000" w:rsidRDefault="00000000" w:rsidRPr="00000000" w14:paraId="00000101">
      <w:pPr>
        <w:ind w:hanging="850.3937007874016"/>
        <w:jc w:val="both"/>
        <w:rPr>
          <w:rFonts w:ascii="Calibri" w:cs="Calibri" w:eastAsia="Calibri" w:hAnsi="Calibri"/>
          <w:color w:val="0070c0"/>
          <w:vertAlign w:val="baseline"/>
        </w:rPr>
      </w:pPr>
      <w:r w:rsidDel="00000000" w:rsidR="00000000" w:rsidRPr="00000000">
        <w:rPr>
          <w:rtl w:val="0"/>
        </w:rPr>
      </w:r>
    </w:p>
    <w:p w:rsidR="00000000" w:rsidDel="00000000" w:rsidP="00000000" w:rsidRDefault="00000000" w:rsidRPr="00000000" w14:paraId="00000102">
      <w:pPr>
        <w:ind w:hanging="850.3937007874016"/>
        <w:jc w:val="both"/>
        <w:rPr>
          <w:rFonts w:ascii="Calibri" w:cs="Calibri" w:eastAsia="Calibri" w:hAnsi="Calibri"/>
          <w:color w:val="0070c0"/>
          <w:vertAlign w:val="baseline"/>
        </w:rPr>
      </w:pPr>
      <w:r w:rsidDel="00000000" w:rsidR="00000000" w:rsidRPr="00000000">
        <w:rPr>
          <w:rFonts w:ascii="Calibri" w:cs="Calibri" w:eastAsia="Calibri" w:hAnsi="Calibri"/>
          <w:color w:val="0070c0"/>
          <w:vertAlign w:val="baseline"/>
          <w:rtl w:val="0"/>
        </w:rPr>
        <w:t xml:space="preserve">3.2.1 Experiencia</w:t>
      </w:r>
    </w:p>
    <w:p w:rsidR="00000000" w:rsidDel="00000000" w:rsidP="00000000" w:rsidRDefault="00000000" w:rsidRPr="00000000" w14:paraId="00000103">
      <w:pPr>
        <w:ind w:hanging="850.3937007874016"/>
        <w:jc w:val="both"/>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104">
      <w:pPr>
        <w:ind w:left="-566.9291338582675" w:hanging="283.46456692913415"/>
        <w:jc w:val="both"/>
        <w:rPr>
          <w:rFonts w:ascii="Calibri" w:cs="Calibri" w:eastAsia="Calibri" w:hAnsi="Calibri"/>
          <w:color w:val="0070c0"/>
          <w:vertAlign w:val="baseline"/>
        </w:rPr>
      </w:pPr>
      <w:r w:rsidDel="00000000" w:rsidR="00000000" w:rsidRPr="00000000">
        <w:rPr>
          <w:rFonts w:ascii="Calibri" w:cs="Calibri" w:eastAsia="Calibri" w:hAnsi="Calibri"/>
          <w:vertAlign w:val="baseline"/>
          <w:rtl w:val="0"/>
        </w:rPr>
        <w:t xml:space="preserve">☒</w:t>
      </w:r>
      <w:r w:rsidDel="00000000" w:rsidR="00000000" w:rsidRPr="00000000">
        <w:rPr>
          <w:rFonts w:ascii="Calibri" w:cs="Calibri" w:eastAsia="Calibri" w:hAnsi="Calibri"/>
          <w:color w:val="0070c0"/>
          <w:vertAlign w:val="baseline"/>
          <w:rtl w:val="0"/>
        </w:rPr>
        <w:t xml:space="preserve"> Una relación de los principales servicios realizados por la empresa,  del mismo tipo o naturaleza  que corresponde al objeto del contrato, en los últimos tres años anteriores, que incluya importe, fechas y el destinatario, público o privado, de los mismos. (Anexo IV.1. bis).</w:t>
      </w:r>
    </w:p>
    <w:p w:rsidR="00000000" w:rsidDel="00000000" w:rsidP="00000000" w:rsidRDefault="00000000" w:rsidRPr="00000000" w14:paraId="00000105">
      <w:pPr>
        <w:ind w:hanging="850.3937007874016"/>
        <w:jc w:val="both"/>
        <w:rPr>
          <w:rFonts w:ascii="Calibri" w:cs="Calibri" w:eastAsia="Calibri" w:hAnsi="Calibri"/>
          <w:color w:val="0070c0"/>
          <w:vertAlign w:val="baseline"/>
        </w:rPr>
      </w:pPr>
      <w:r w:rsidDel="00000000" w:rsidR="00000000" w:rsidRPr="00000000">
        <w:rPr>
          <w:rtl w:val="0"/>
        </w:rPr>
      </w:r>
    </w:p>
    <w:p w:rsidR="00000000" w:rsidDel="00000000" w:rsidP="00000000" w:rsidRDefault="00000000" w:rsidRPr="00000000" w14:paraId="00000106">
      <w:pPr>
        <w:ind w:left="-283.46456692913375" w:hanging="135.00000000000003"/>
        <w:jc w:val="both"/>
        <w:rPr>
          <w:rFonts w:ascii="Calibri" w:cs="Calibri" w:eastAsia="Calibri" w:hAnsi="Calibri"/>
          <w:u w:val="single"/>
          <w:vertAlign w:val="baseline"/>
        </w:rPr>
      </w:pPr>
      <w:r w:rsidDel="00000000" w:rsidR="00000000" w:rsidRPr="00000000">
        <w:rPr>
          <w:rFonts w:ascii="Calibri" w:cs="Calibri" w:eastAsia="Calibri" w:hAnsi="Calibri"/>
          <w:vertAlign w:val="baseline"/>
          <w:rtl w:val="0"/>
        </w:rPr>
        <w:t xml:space="preserve">a) Modo de acreditación: </w:t>
      </w:r>
      <w:r w:rsidDel="00000000" w:rsidR="00000000" w:rsidRPr="00000000">
        <w:rPr>
          <w:rtl w:val="0"/>
        </w:rPr>
      </w:r>
    </w:p>
    <w:p w:rsidR="00000000" w:rsidDel="00000000" w:rsidP="00000000" w:rsidRDefault="00000000" w:rsidRPr="00000000" w14:paraId="00000107">
      <w:pPr>
        <w:numPr>
          <w:ilvl w:val="0"/>
          <w:numId w:val="13"/>
        </w:numPr>
        <w:ind w:left="-283.46456692913375" w:hanging="135.00000000000003"/>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Cuando el destinatario sea una entidad del sector público: certificados expedidos o visados por el órgano competente.  </w:t>
      </w:r>
    </w:p>
    <w:p w:rsidR="00000000" w:rsidDel="00000000" w:rsidP="00000000" w:rsidRDefault="00000000" w:rsidRPr="00000000" w14:paraId="00000108">
      <w:pPr>
        <w:numPr>
          <w:ilvl w:val="0"/>
          <w:numId w:val="13"/>
        </w:numPr>
        <w:ind w:left="-283.46456692913375" w:hanging="135.00000000000003"/>
        <w:jc w:val="both"/>
        <w:rPr>
          <w:rFonts w:ascii="Calibri" w:cs="Calibri" w:eastAsia="Calibri" w:hAnsi="Calibri"/>
        </w:rPr>
      </w:pPr>
      <w:r w:rsidDel="00000000" w:rsidR="00000000" w:rsidRPr="00000000">
        <w:rPr>
          <w:rFonts w:ascii="Calibri" w:cs="Calibri" w:eastAsia="Calibri" w:hAnsi="Calibri"/>
          <w:rtl w:val="0"/>
        </w:rPr>
        <w:t xml:space="preserve">Cuando el destinatario sea un sujeto privado: certificados expedidos por éste o, a falta de certificados, mediante una declaración del empresario, siempre que  manifieste que le resulte “imposible o muy difícil obtener un certificado de sus clientes privados, segú</w:t>
      </w:r>
      <w:r w:rsidDel="00000000" w:rsidR="00000000" w:rsidRPr="00000000">
        <w:rPr>
          <w:rFonts w:ascii="Calibri" w:cs="Calibri" w:eastAsia="Calibri" w:hAnsi="Calibri"/>
          <w:vertAlign w:val="baseline"/>
          <w:rtl w:val="0"/>
        </w:rPr>
        <w:t xml:space="preserve">n el modelo del  </w:t>
      </w:r>
      <w:r w:rsidDel="00000000" w:rsidR="00000000" w:rsidRPr="00000000">
        <w:rPr>
          <w:rFonts w:ascii="Calibri" w:cs="Calibri" w:eastAsia="Calibri" w:hAnsi="Calibri"/>
          <w:color w:val="0070c0"/>
          <w:vertAlign w:val="baseline"/>
          <w:rtl w:val="0"/>
        </w:rPr>
        <w:t xml:space="preserve">Anexo IV.1.bis</w:t>
      </w:r>
      <w:r w:rsidDel="00000000" w:rsidR="00000000" w:rsidRPr="00000000">
        <w:rPr>
          <w:rFonts w:ascii="Calibri" w:cs="Calibri" w:eastAsia="Calibri" w:hAnsi="Calibri"/>
          <w:vertAlign w:val="baseline"/>
          <w:rtl w:val="0"/>
        </w:rPr>
        <w:t xml:space="preserve"> ” declaración responsable sobre solvencia técnica y profesional “.</w:t>
      </w:r>
      <w:r w:rsidDel="00000000" w:rsidR="00000000" w:rsidRPr="00000000">
        <w:rPr>
          <w:rtl w:val="0"/>
        </w:rPr>
      </w:r>
    </w:p>
    <w:p w:rsidR="00000000" w:rsidDel="00000000" w:rsidP="00000000" w:rsidRDefault="00000000" w:rsidRPr="00000000" w14:paraId="00000109">
      <w:pPr>
        <w:ind w:left="-283.46456692913375" w:hanging="135.00000000000003"/>
        <w:jc w:val="both"/>
        <w:rPr>
          <w:rFonts w:ascii="Calibri" w:cs="Calibri" w:eastAsia="Calibri" w:hAnsi="Calibri"/>
        </w:rPr>
      </w:pPr>
      <w:r w:rsidDel="00000000" w:rsidR="00000000" w:rsidRPr="00000000">
        <w:rPr>
          <w:rtl w:val="0"/>
        </w:rPr>
      </w:r>
    </w:p>
    <w:p w:rsidR="00000000" w:rsidDel="00000000" w:rsidP="00000000" w:rsidRDefault="00000000" w:rsidRPr="00000000" w14:paraId="0000010A">
      <w:pPr>
        <w:ind w:left="-283.46456692913375" w:hanging="135.00000000000003"/>
        <w:jc w:val="both"/>
        <w:rPr>
          <w:rFonts w:ascii="Calibri" w:cs="Calibri" w:eastAsia="Calibri" w:hAnsi="Calibri"/>
        </w:rPr>
      </w:pPr>
      <w:r w:rsidDel="00000000" w:rsidR="00000000" w:rsidRPr="00000000">
        <w:rPr>
          <w:rtl w:val="0"/>
        </w:rPr>
      </w:r>
    </w:p>
    <w:p w:rsidR="00000000" w:rsidDel="00000000" w:rsidP="00000000" w:rsidRDefault="00000000" w:rsidRPr="00000000" w14:paraId="0000010B">
      <w:pPr>
        <w:ind w:left="-283.46456692913375" w:hanging="135.00000000000003"/>
        <w:jc w:val="both"/>
        <w:rPr>
          <w:rFonts w:ascii="Calibri" w:cs="Calibri" w:eastAsia="Calibri" w:hAnsi="Calibri"/>
          <w:u w:val="single"/>
          <w:vertAlign w:val="baseline"/>
        </w:rPr>
      </w:pPr>
      <w:r w:rsidDel="00000000" w:rsidR="00000000" w:rsidRPr="00000000">
        <w:rPr>
          <w:rFonts w:ascii="Calibri" w:cs="Calibri" w:eastAsia="Calibri" w:hAnsi="Calibri"/>
          <w:vertAlign w:val="baseline"/>
          <w:rtl w:val="0"/>
        </w:rPr>
        <w:t xml:space="preserve">b) Requisito mínimo: </w:t>
      </w:r>
      <w:r w:rsidDel="00000000" w:rsidR="00000000" w:rsidRPr="00000000">
        <w:rPr>
          <w:rtl w:val="0"/>
        </w:rPr>
      </w:r>
    </w:p>
    <w:p w:rsidR="00000000" w:rsidDel="00000000" w:rsidP="00000000" w:rsidRDefault="00000000" w:rsidRPr="00000000" w14:paraId="0000010C">
      <w:pPr>
        <w:numPr>
          <w:ilvl w:val="0"/>
          <w:numId w:val="1"/>
        </w:numPr>
        <w:ind w:left="-283.46456692913375" w:hanging="135.00000000000003"/>
        <w:jc w:val="both"/>
        <w:rPr>
          <w:rFonts w:ascii="Calibri" w:cs="Calibri" w:eastAsia="Calibri" w:hAnsi="Calibri"/>
        </w:rPr>
      </w:pPr>
      <w:bookmarkStart w:colFirst="0" w:colLast="0" w:name="_heading=h.17dp8vu" w:id="8"/>
      <w:bookmarkEnd w:id="8"/>
      <w:r w:rsidDel="00000000" w:rsidR="00000000" w:rsidRPr="00000000">
        <w:rPr>
          <w:rFonts w:ascii="Calibri" w:cs="Calibri" w:eastAsia="Calibri" w:hAnsi="Calibri"/>
          <w:vertAlign w:val="baseline"/>
          <w:rtl w:val="0"/>
        </w:rPr>
        <w:t xml:space="preserve">Que el importe anual acumulado en el año de mayor ejecución de los tres últimos  sea igual o superior al 70% de la anualidad media del contrato:  52</w:t>
      </w:r>
      <w:r w:rsidDel="00000000" w:rsidR="00000000" w:rsidRPr="00000000">
        <w:rPr>
          <w:rFonts w:ascii="Calibri" w:cs="Calibri" w:eastAsia="Calibri" w:hAnsi="Calibri"/>
          <w:rtl w:val="0"/>
        </w:rPr>
        <w:t xml:space="preserve">,851.40 €</w:t>
      </w:r>
      <w:r w:rsidDel="00000000" w:rsidR="00000000" w:rsidRPr="00000000">
        <w:rPr>
          <w:rFonts w:ascii="Calibri" w:cs="Calibri" w:eastAsia="Calibri" w:hAnsi="Calibri"/>
          <w:vertAlign w:val="baseline"/>
          <w:rtl w:val="0"/>
        </w:rPr>
        <w:t xml:space="preserve">. </w:t>
      </w:r>
      <w:r w:rsidDel="00000000" w:rsidR="00000000" w:rsidRPr="00000000">
        <w:rPr>
          <w:rtl w:val="0"/>
        </w:rPr>
      </w:r>
    </w:p>
    <w:p w:rsidR="00000000" w:rsidDel="00000000" w:rsidP="00000000" w:rsidRDefault="00000000" w:rsidRPr="00000000" w14:paraId="0000010D">
      <w:pPr>
        <w:ind w:left="-850.3937007874016" w:firstLine="0"/>
        <w:jc w:val="both"/>
        <w:rPr>
          <w:rFonts w:ascii="Calibri" w:cs="Calibri" w:eastAsia="Calibri" w:hAnsi="Calibri"/>
          <w:color w:val="00b050"/>
        </w:rPr>
      </w:pPr>
      <w:r w:rsidDel="00000000" w:rsidR="00000000" w:rsidRPr="00000000">
        <w:rPr>
          <w:rtl w:val="0"/>
        </w:rPr>
      </w:r>
    </w:p>
    <w:p w:rsidR="00000000" w:rsidDel="00000000" w:rsidP="00000000" w:rsidRDefault="00000000" w:rsidRPr="00000000" w14:paraId="0000010E">
      <w:pPr>
        <w:ind w:left="-850.3937007874016" w:firstLine="0"/>
        <w:jc w:val="both"/>
        <w:rPr>
          <w:rFonts w:ascii="Calibri" w:cs="Calibri" w:eastAsia="Calibri" w:hAnsi="Calibri"/>
          <w:color w:val="0070c0"/>
        </w:rPr>
      </w:pPr>
      <w:bookmarkStart w:colFirst="0" w:colLast="0" w:name="_heading=h.30j0zll" w:id="9"/>
      <w:bookmarkEnd w:id="9"/>
      <w:r w:rsidDel="00000000" w:rsidR="00000000" w:rsidRPr="00000000">
        <w:rPr>
          <w:rFonts w:ascii="Calibri" w:cs="Calibri" w:eastAsia="Calibri" w:hAnsi="Calibri"/>
          <w:color w:val="0070c0"/>
          <w:rtl w:val="0"/>
        </w:rPr>
        <w:t xml:space="preserve">☒ *Para empresas  con una antigüedad inferior a cinco años: a falta de los certificados  con la relación de los principales servicios realizados por la empresa  a los que se refiere el  apartado anterior *aplica solo para contrataciones no sujetas a regulación armonizada: </w:t>
      </w:r>
    </w:p>
    <w:p w:rsidR="00000000" w:rsidDel="00000000" w:rsidP="00000000" w:rsidRDefault="00000000" w:rsidRPr="00000000" w14:paraId="0000010F">
      <w:pPr>
        <w:ind w:left="-850.3937007874016" w:firstLine="0"/>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110">
      <w:pPr>
        <w:numPr>
          <w:ilvl w:val="0"/>
          <w:numId w:val="19"/>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Modo de acreditación: </w:t>
      </w:r>
      <w:r w:rsidDel="00000000" w:rsidR="00000000" w:rsidRPr="00000000">
        <w:rPr>
          <w:rFonts w:ascii="Calibri" w:cs="Calibri" w:eastAsia="Calibri" w:hAnsi="Calibri"/>
          <w:color w:val="0070c0"/>
          <w:rtl w:val="0"/>
        </w:rPr>
        <w:t xml:space="preserve"> </w:t>
      </w:r>
      <w:r w:rsidDel="00000000" w:rsidR="00000000" w:rsidRPr="00000000">
        <w:rPr>
          <w:rtl w:val="0"/>
        </w:rPr>
      </w:r>
    </w:p>
    <w:p w:rsidR="00000000" w:rsidDel="00000000" w:rsidP="00000000" w:rsidRDefault="00000000" w:rsidRPr="00000000" w14:paraId="00000111">
      <w:pPr>
        <w:numPr>
          <w:ilvl w:val="0"/>
          <w:numId w:val="6"/>
        </w:numPr>
        <w:spacing w:line="276"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Mediante la aportación de los títulos académicos y profesionales  del personal  facultativo/sanitario  adscrito  por la empresa para la ejecución del servicio. </w:t>
      </w:r>
    </w:p>
    <w:p w:rsidR="00000000" w:rsidDel="00000000" w:rsidP="00000000" w:rsidRDefault="00000000" w:rsidRPr="00000000" w14:paraId="00000112">
      <w:pPr>
        <w:spacing w:line="276" w:lineRule="auto"/>
        <w:ind w:left="-850.3937007874016"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113">
      <w:pPr>
        <w:numPr>
          <w:ilvl w:val="0"/>
          <w:numId w:val="19"/>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Requisito mínimo:  </w:t>
      </w:r>
    </w:p>
    <w:p w:rsidR="00000000" w:rsidDel="00000000" w:rsidP="00000000" w:rsidRDefault="00000000" w:rsidRPr="00000000" w14:paraId="00000114">
      <w:pPr>
        <w:numPr>
          <w:ilvl w:val="0"/>
          <w:numId w:val="3"/>
        </w:numPr>
        <w:spacing w:line="276" w:lineRule="auto"/>
        <w:ind w:left="1440" w:hanging="360"/>
        <w:jc w:val="both"/>
        <w:rPr>
          <w:rFonts w:ascii="Calibri" w:cs="Calibri" w:eastAsia="Calibri" w:hAnsi="Calibri"/>
        </w:rPr>
      </w:pPr>
      <w:r w:rsidDel="00000000" w:rsidR="00000000" w:rsidRPr="00000000">
        <w:rPr>
          <w:rFonts w:ascii="Calibri" w:cs="Calibri" w:eastAsia="Calibri" w:hAnsi="Calibri"/>
          <w:rtl w:val="0"/>
        </w:rPr>
        <w:t xml:space="preserve">Tres años de experiencia en los servicios objeto del contrato, del personal  facultativo asignado al servicio, que se acreditará con la fecha de la obtención del título profesional que le habilite para la ejecución del servicio</w:t>
      </w:r>
    </w:p>
    <w:p w:rsidR="00000000" w:rsidDel="00000000" w:rsidP="00000000" w:rsidRDefault="00000000" w:rsidRPr="00000000" w14:paraId="00000115">
      <w:pPr>
        <w:spacing w:line="276" w:lineRule="auto"/>
        <w:ind w:left="106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116">
      <w:pPr>
        <w:ind w:left="-850.3937007874016" w:firstLine="0"/>
        <w:jc w:val="both"/>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70c0"/>
          <w:rtl w:val="0"/>
        </w:rPr>
        <w:t xml:space="preserve">Compromiso a dedicar o adscribir a la ejecución del contrato los medios personales y materiales suficientes para ello (art. 76.2 LCSP) </w:t>
      </w:r>
      <w:r w:rsidDel="00000000" w:rsidR="00000000" w:rsidRPr="00000000">
        <w:rPr>
          <w:rtl w:val="0"/>
        </w:rPr>
      </w:r>
    </w:p>
    <w:p w:rsidR="00000000" w:rsidDel="00000000" w:rsidP="00000000" w:rsidRDefault="00000000" w:rsidRPr="00000000" w14:paraId="00000117">
      <w:pPr>
        <w:ind w:left="-850.3937007874016"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118">
      <w:pPr>
        <w:ind w:left="141.7322834645671" w:firstLine="0"/>
        <w:jc w:val="both"/>
        <w:rPr>
          <w:rFonts w:ascii="Calibri" w:cs="Calibri" w:eastAsia="Calibri" w:hAnsi="Calibri"/>
        </w:rPr>
      </w:pPr>
      <w:r w:rsidDel="00000000" w:rsidR="00000000" w:rsidRPr="00000000">
        <w:rPr>
          <w:rFonts w:ascii="Calibri" w:cs="Calibri" w:eastAsia="Calibri" w:hAnsi="Calibri"/>
          <w:rtl w:val="0"/>
        </w:rPr>
        <w:t xml:space="preserve">a) Modo de acreditación: Declaración responsable firmada ( </w:t>
      </w:r>
      <w:r w:rsidDel="00000000" w:rsidR="00000000" w:rsidRPr="00000000">
        <w:rPr>
          <w:rFonts w:ascii="Calibri" w:cs="Calibri" w:eastAsia="Calibri" w:hAnsi="Calibri"/>
          <w:color w:val="0070c0"/>
          <w:rtl w:val="0"/>
        </w:rPr>
        <w:t xml:space="preserve">Anexo IV.2</w:t>
      </w:r>
      <w:r w:rsidDel="00000000" w:rsidR="00000000" w:rsidRPr="00000000">
        <w:rPr>
          <w:rFonts w:ascii="Calibri" w:cs="Calibri" w:eastAsia="Calibri" w:hAnsi="Calibri"/>
          <w:rtl w:val="0"/>
        </w:rPr>
        <w:t xml:space="preserve">)</w:t>
      </w:r>
    </w:p>
    <w:p w:rsidR="00000000" w:rsidDel="00000000" w:rsidP="00000000" w:rsidRDefault="00000000" w:rsidRPr="00000000" w14:paraId="00000119">
      <w:pPr>
        <w:ind w:left="360" w:hanging="1210.3937007874017"/>
        <w:jc w:val="both"/>
        <w:rPr>
          <w:rFonts w:ascii="Calibri" w:cs="Calibri" w:eastAsia="Calibri" w:hAnsi="Calibri"/>
        </w:rPr>
      </w:pPr>
      <w:bookmarkStart w:colFirst="0" w:colLast="0" w:name="_heading=h.yqb0kawrpnln" w:id="10"/>
      <w:bookmarkEnd w:id="10"/>
      <w:r w:rsidDel="00000000" w:rsidR="00000000" w:rsidRPr="00000000">
        <w:rPr>
          <w:rtl w:val="0"/>
        </w:rPr>
      </w:r>
    </w:p>
    <w:p w:rsidR="00000000" w:rsidDel="00000000" w:rsidP="00000000" w:rsidRDefault="00000000" w:rsidRPr="00000000" w14:paraId="0000011A">
      <w:pPr>
        <w:ind w:left="-850.3937007874016" w:firstLine="0"/>
        <w:jc w:val="both"/>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11B">
      <w:pPr>
        <w:ind w:left="360" w:hanging="1210.3937007874017"/>
        <w:jc w:val="both"/>
        <w:rPr>
          <w:rFonts w:ascii="Calibri" w:cs="Calibri" w:eastAsia="Calibri" w:hAnsi="Calibri"/>
        </w:rPr>
      </w:pPr>
      <w:bookmarkStart w:colFirst="0" w:colLast="0" w:name="_heading=h.3cowck3n0dx" w:id="11"/>
      <w:bookmarkEnd w:id="11"/>
      <w:r w:rsidDel="00000000" w:rsidR="00000000" w:rsidRPr="00000000">
        <w:rPr>
          <w:rtl w:val="0"/>
        </w:rPr>
      </w:r>
    </w:p>
    <w:p w:rsidR="00000000" w:rsidDel="00000000" w:rsidP="00000000" w:rsidRDefault="00000000" w:rsidRPr="00000000" w14:paraId="0000011C">
      <w:pPr>
        <w:ind w:left="360" w:hanging="1210.3937007874017"/>
        <w:jc w:val="both"/>
        <w:rPr>
          <w:rFonts w:ascii="Calibri" w:cs="Calibri" w:eastAsia="Calibri" w:hAnsi="Calibri"/>
        </w:rPr>
      </w:pPr>
      <w:bookmarkStart w:colFirst="0" w:colLast="0" w:name="_heading=h.jxtpid2jde3a" w:id="12"/>
      <w:bookmarkEnd w:id="12"/>
      <w:r w:rsidDel="00000000" w:rsidR="00000000" w:rsidRPr="00000000">
        <w:rPr>
          <w:rtl w:val="0"/>
        </w:rPr>
      </w:r>
    </w:p>
    <w:p w:rsidR="00000000" w:rsidDel="00000000" w:rsidP="00000000" w:rsidRDefault="00000000" w:rsidRPr="00000000" w14:paraId="0000011D">
      <w:pPr>
        <w:ind w:left="360" w:hanging="1210.3937007874017"/>
        <w:jc w:val="both"/>
        <w:rPr>
          <w:rFonts w:ascii="Calibri" w:cs="Calibri" w:eastAsia="Calibri" w:hAnsi="Calibri"/>
        </w:rPr>
      </w:pPr>
      <w:bookmarkStart w:colFirst="0" w:colLast="0" w:name="_heading=h.n0k9xebg0sf0" w:id="13"/>
      <w:bookmarkEnd w:id="13"/>
      <w:r w:rsidDel="00000000" w:rsidR="00000000" w:rsidRPr="00000000">
        <w:rPr>
          <w:rtl w:val="0"/>
        </w:rPr>
      </w:r>
    </w:p>
    <w:p w:rsidR="00000000" w:rsidDel="00000000" w:rsidP="00000000" w:rsidRDefault="00000000" w:rsidRPr="00000000" w14:paraId="0000011E">
      <w:pPr>
        <w:ind w:left="360" w:hanging="1210.3937007874017"/>
        <w:jc w:val="both"/>
        <w:rPr>
          <w:rFonts w:ascii="Calibri" w:cs="Calibri" w:eastAsia="Calibri" w:hAnsi="Calibri"/>
        </w:rPr>
      </w:pPr>
      <w:bookmarkStart w:colFirst="0" w:colLast="0" w:name="_heading=h.vyqr8ro40i3o" w:id="14"/>
      <w:bookmarkEnd w:id="14"/>
      <w:r w:rsidDel="00000000" w:rsidR="00000000" w:rsidRPr="00000000">
        <w:rPr>
          <w:rtl w:val="0"/>
        </w:rPr>
      </w:r>
    </w:p>
    <w:p w:rsidR="00000000" w:rsidDel="00000000" w:rsidP="00000000" w:rsidRDefault="00000000" w:rsidRPr="00000000" w14:paraId="0000011F">
      <w:pPr>
        <w:ind w:left="360" w:hanging="1210.3937007874017"/>
        <w:jc w:val="both"/>
        <w:rPr>
          <w:rFonts w:ascii="Calibri" w:cs="Calibri" w:eastAsia="Calibri" w:hAnsi="Calibri"/>
        </w:rPr>
      </w:pPr>
      <w:bookmarkStart w:colFirst="0" w:colLast="0" w:name="_heading=h.xna8qrtjzlcd" w:id="15"/>
      <w:bookmarkEnd w:id="15"/>
      <w:r w:rsidDel="00000000" w:rsidR="00000000" w:rsidRPr="00000000">
        <w:rPr>
          <w:rtl w:val="0"/>
        </w:rPr>
      </w:r>
    </w:p>
    <w:p w:rsidR="00000000" w:rsidDel="00000000" w:rsidP="00000000" w:rsidRDefault="00000000" w:rsidRPr="00000000" w14:paraId="00000120">
      <w:pPr>
        <w:ind w:left="360" w:hanging="1210.3937007874017"/>
        <w:jc w:val="both"/>
        <w:rPr>
          <w:rFonts w:ascii="Calibri" w:cs="Calibri" w:eastAsia="Calibri" w:hAnsi="Calibri"/>
        </w:rPr>
      </w:pPr>
      <w:bookmarkStart w:colFirst="0" w:colLast="0" w:name="_heading=h.2opr9qqkkv5w" w:id="16"/>
      <w:bookmarkEnd w:id="16"/>
      <w:r w:rsidDel="00000000" w:rsidR="00000000" w:rsidRPr="00000000">
        <w:rPr>
          <w:rtl w:val="0"/>
        </w:rPr>
      </w:r>
    </w:p>
    <w:p w:rsidR="00000000" w:rsidDel="00000000" w:rsidP="00000000" w:rsidRDefault="00000000" w:rsidRPr="00000000" w14:paraId="00000121">
      <w:pPr>
        <w:ind w:left="360" w:hanging="1210.3937007874017"/>
        <w:jc w:val="both"/>
        <w:rPr>
          <w:rFonts w:ascii="Calibri" w:cs="Calibri" w:eastAsia="Calibri" w:hAnsi="Calibri"/>
        </w:rPr>
      </w:pPr>
      <w:bookmarkStart w:colFirst="0" w:colLast="0" w:name="_heading=h.8nscmg7r69lu" w:id="17"/>
      <w:bookmarkEnd w:id="17"/>
      <w:r w:rsidDel="00000000" w:rsidR="00000000" w:rsidRPr="00000000">
        <w:rPr>
          <w:rtl w:val="0"/>
        </w:rPr>
      </w:r>
    </w:p>
    <w:p w:rsidR="00000000" w:rsidDel="00000000" w:rsidP="00000000" w:rsidRDefault="00000000" w:rsidRPr="00000000" w14:paraId="00000122">
      <w:pPr>
        <w:ind w:left="360" w:hanging="1210.3937007874017"/>
        <w:jc w:val="both"/>
        <w:rPr>
          <w:rFonts w:ascii="Calibri" w:cs="Calibri" w:eastAsia="Calibri" w:hAnsi="Calibri"/>
        </w:rPr>
      </w:pPr>
      <w:bookmarkStart w:colFirst="0" w:colLast="0" w:name="_heading=h.9667ljjchxoz" w:id="18"/>
      <w:bookmarkEnd w:id="18"/>
      <w:r w:rsidDel="00000000" w:rsidR="00000000" w:rsidRPr="00000000">
        <w:rPr>
          <w:rtl w:val="0"/>
        </w:rPr>
      </w:r>
    </w:p>
    <w:p w:rsidR="00000000" w:rsidDel="00000000" w:rsidP="00000000" w:rsidRDefault="00000000" w:rsidRPr="00000000" w14:paraId="00000123">
      <w:pPr>
        <w:ind w:left="360" w:hanging="1210.3937007874017"/>
        <w:jc w:val="both"/>
        <w:rPr>
          <w:rFonts w:ascii="Calibri" w:cs="Calibri" w:eastAsia="Calibri" w:hAnsi="Calibri"/>
        </w:rPr>
      </w:pPr>
      <w:bookmarkStart w:colFirst="0" w:colLast="0" w:name="_heading=h.vh2d754pl2lt" w:id="19"/>
      <w:bookmarkEnd w:id="19"/>
      <w:r w:rsidDel="00000000" w:rsidR="00000000" w:rsidRPr="00000000">
        <w:rPr>
          <w:rtl w:val="0"/>
        </w:rPr>
      </w:r>
    </w:p>
    <w:p w:rsidR="00000000" w:rsidDel="00000000" w:rsidP="00000000" w:rsidRDefault="00000000" w:rsidRPr="00000000" w14:paraId="00000124">
      <w:pPr>
        <w:ind w:left="360" w:hanging="1210.3937007874017"/>
        <w:jc w:val="both"/>
        <w:rPr>
          <w:rFonts w:ascii="Calibri" w:cs="Calibri" w:eastAsia="Calibri" w:hAnsi="Calibri"/>
        </w:rPr>
      </w:pPr>
      <w:bookmarkStart w:colFirst="0" w:colLast="0" w:name="_heading=h.6rqo3tnntpn3" w:id="20"/>
      <w:bookmarkEnd w:id="20"/>
      <w:r w:rsidDel="00000000" w:rsidR="00000000" w:rsidRPr="00000000">
        <w:rPr>
          <w:rtl w:val="0"/>
        </w:rPr>
      </w:r>
    </w:p>
    <w:p w:rsidR="00000000" w:rsidDel="00000000" w:rsidP="00000000" w:rsidRDefault="00000000" w:rsidRPr="00000000" w14:paraId="00000125">
      <w:pPr>
        <w:ind w:left="360" w:hanging="1210.3937007874017"/>
        <w:jc w:val="both"/>
        <w:rPr>
          <w:rFonts w:ascii="Calibri" w:cs="Calibri" w:eastAsia="Calibri" w:hAnsi="Calibri"/>
        </w:rPr>
      </w:pPr>
      <w:bookmarkStart w:colFirst="0" w:colLast="0" w:name="_heading=h.ota89efodb1k" w:id="21"/>
      <w:bookmarkEnd w:id="21"/>
      <w:r w:rsidDel="00000000" w:rsidR="00000000" w:rsidRPr="00000000">
        <w:rPr>
          <w:rtl w:val="0"/>
        </w:rPr>
      </w:r>
    </w:p>
    <w:p w:rsidR="00000000" w:rsidDel="00000000" w:rsidP="00000000" w:rsidRDefault="00000000" w:rsidRPr="00000000" w14:paraId="00000126">
      <w:pPr>
        <w:ind w:left="360" w:hanging="1210.3937007874017"/>
        <w:jc w:val="both"/>
        <w:rPr>
          <w:rFonts w:ascii="Calibri" w:cs="Calibri" w:eastAsia="Calibri" w:hAnsi="Calibri"/>
        </w:rPr>
      </w:pPr>
      <w:bookmarkStart w:colFirst="0" w:colLast="0" w:name="_heading=h.he0i4kwnw40p" w:id="22"/>
      <w:bookmarkEnd w:id="22"/>
      <w:r w:rsidDel="00000000" w:rsidR="00000000" w:rsidRPr="00000000">
        <w:rPr>
          <w:rtl w:val="0"/>
        </w:rPr>
      </w:r>
    </w:p>
    <w:p w:rsidR="00000000" w:rsidDel="00000000" w:rsidP="00000000" w:rsidRDefault="00000000" w:rsidRPr="00000000" w14:paraId="00000127">
      <w:pPr>
        <w:ind w:left="360" w:hanging="1210.3937007874017"/>
        <w:jc w:val="both"/>
        <w:rPr>
          <w:rFonts w:ascii="Calibri" w:cs="Calibri" w:eastAsia="Calibri" w:hAnsi="Calibri"/>
        </w:rPr>
      </w:pPr>
      <w:bookmarkStart w:colFirst="0" w:colLast="0" w:name="_heading=h.by8rlmbl7vs4" w:id="23"/>
      <w:bookmarkEnd w:id="23"/>
      <w:r w:rsidDel="00000000" w:rsidR="00000000" w:rsidRPr="00000000">
        <w:rPr>
          <w:rtl w:val="0"/>
        </w:rPr>
      </w:r>
    </w:p>
    <w:p w:rsidR="00000000" w:rsidDel="00000000" w:rsidP="00000000" w:rsidRDefault="00000000" w:rsidRPr="00000000" w14:paraId="00000128">
      <w:pPr>
        <w:ind w:left="360" w:hanging="1210.3937007874017"/>
        <w:jc w:val="both"/>
        <w:rPr>
          <w:rFonts w:ascii="Calibri" w:cs="Calibri" w:eastAsia="Calibri" w:hAnsi="Calibri"/>
        </w:rPr>
      </w:pPr>
      <w:bookmarkStart w:colFirst="0" w:colLast="0" w:name="_heading=h.3ramw4ozjcpz" w:id="24"/>
      <w:bookmarkEnd w:id="24"/>
      <w:r w:rsidDel="00000000" w:rsidR="00000000" w:rsidRPr="00000000">
        <w:rPr>
          <w:rtl w:val="0"/>
        </w:rPr>
      </w:r>
    </w:p>
    <w:p w:rsidR="00000000" w:rsidDel="00000000" w:rsidP="00000000" w:rsidRDefault="00000000" w:rsidRPr="00000000" w14:paraId="00000129">
      <w:pPr>
        <w:ind w:left="360" w:hanging="1210.3937007874017"/>
        <w:jc w:val="both"/>
        <w:rPr>
          <w:rFonts w:ascii="Calibri" w:cs="Calibri" w:eastAsia="Calibri" w:hAnsi="Calibri"/>
        </w:rPr>
      </w:pPr>
      <w:bookmarkStart w:colFirst="0" w:colLast="0" w:name="_heading=h.nzbrehb9k8ih" w:id="25"/>
      <w:bookmarkEnd w:id="25"/>
      <w:r w:rsidDel="00000000" w:rsidR="00000000" w:rsidRPr="00000000">
        <w:rPr>
          <w:rtl w:val="0"/>
        </w:rPr>
      </w:r>
    </w:p>
    <w:p w:rsidR="00000000" w:rsidDel="00000000" w:rsidP="00000000" w:rsidRDefault="00000000" w:rsidRPr="00000000" w14:paraId="0000012A">
      <w:pPr>
        <w:ind w:left="360" w:hanging="1210.3937007874017"/>
        <w:jc w:val="both"/>
        <w:rPr>
          <w:rFonts w:ascii="Calibri" w:cs="Calibri" w:eastAsia="Calibri" w:hAnsi="Calibri"/>
        </w:rPr>
      </w:pPr>
      <w:bookmarkStart w:colFirst="0" w:colLast="0" w:name="_heading=h.yytgu36eldu" w:id="26"/>
      <w:bookmarkEnd w:id="26"/>
      <w:r w:rsidDel="00000000" w:rsidR="00000000" w:rsidRPr="00000000">
        <w:rPr>
          <w:rtl w:val="0"/>
        </w:rPr>
      </w:r>
    </w:p>
    <w:p w:rsidR="00000000" w:rsidDel="00000000" w:rsidP="00000000" w:rsidRDefault="00000000" w:rsidRPr="00000000" w14:paraId="0000012B">
      <w:pPr>
        <w:ind w:left="360" w:hanging="1210.3937007874017"/>
        <w:jc w:val="both"/>
        <w:rPr>
          <w:rFonts w:ascii="Calibri" w:cs="Calibri" w:eastAsia="Calibri" w:hAnsi="Calibri"/>
        </w:rPr>
      </w:pPr>
      <w:bookmarkStart w:colFirst="0" w:colLast="0" w:name="_heading=h.qnn4nbspk3ce" w:id="27"/>
      <w:bookmarkEnd w:id="27"/>
      <w:r w:rsidDel="00000000" w:rsidR="00000000" w:rsidRPr="00000000">
        <w:rPr>
          <w:rtl w:val="0"/>
        </w:rPr>
      </w:r>
    </w:p>
    <w:p w:rsidR="00000000" w:rsidDel="00000000" w:rsidP="00000000" w:rsidRDefault="00000000" w:rsidRPr="00000000" w14:paraId="0000012C">
      <w:pPr>
        <w:ind w:left="360" w:hanging="1210.3937007874017"/>
        <w:jc w:val="both"/>
        <w:rPr>
          <w:rFonts w:ascii="Calibri" w:cs="Calibri" w:eastAsia="Calibri" w:hAnsi="Calibri"/>
        </w:rPr>
      </w:pPr>
      <w:bookmarkStart w:colFirst="0" w:colLast="0" w:name="_heading=h.li33lach086l" w:id="28"/>
      <w:bookmarkEnd w:id="28"/>
      <w:r w:rsidDel="00000000" w:rsidR="00000000" w:rsidRPr="00000000">
        <w:rPr>
          <w:rtl w:val="0"/>
        </w:rPr>
      </w:r>
    </w:p>
    <w:p w:rsidR="00000000" w:rsidDel="00000000" w:rsidP="00000000" w:rsidRDefault="00000000" w:rsidRPr="00000000" w14:paraId="0000012D">
      <w:pPr>
        <w:ind w:left="360" w:hanging="1210.3937007874017"/>
        <w:jc w:val="both"/>
        <w:rPr>
          <w:rFonts w:ascii="Calibri" w:cs="Calibri" w:eastAsia="Calibri" w:hAnsi="Calibri"/>
        </w:rPr>
      </w:pPr>
      <w:bookmarkStart w:colFirst="0" w:colLast="0" w:name="_heading=h.8lu6x3w2j914" w:id="29"/>
      <w:bookmarkEnd w:id="29"/>
      <w:r w:rsidDel="00000000" w:rsidR="00000000" w:rsidRPr="00000000">
        <w:rPr>
          <w:rtl w:val="0"/>
        </w:rPr>
      </w:r>
    </w:p>
    <w:p w:rsidR="00000000" w:rsidDel="00000000" w:rsidP="00000000" w:rsidRDefault="00000000" w:rsidRPr="00000000" w14:paraId="0000012E">
      <w:pPr>
        <w:ind w:left="360" w:hanging="1210.3937007874017"/>
        <w:jc w:val="both"/>
        <w:rPr>
          <w:rFonts w:ascii="Calibri" w:cs="Calibri" w:eastAsia="Calibri" w:hAnsi="Calibri"/>
        </w:rPr>
      </w:pPr>
      <w:bookmarkStart w:colFirst="0" w:colLast="0" w:name="_heading=h.158aejipy5t3" w:id="30"/>
      <w:bookmarkEnd w:id="30"/>
      <w:r w:rsidDel="00000000" w:rsidR="00000000" w:rsidRPr="00000000">
        <w:rPr>
          <w:rtl w:val="0"/>
        </w:rPr>
      </w:r>
    </w:p>
    <w:p w:rsidR="00000000" w:rsidDel="00000000" w:rsidP="00000000" w:rsidRDefault="00000000" w:rsidRPr="00000000" w14:paraId="0000012F">
      <w:pPr>
        <w:ind w:left="360" w:hanging="1210.3937007874017"/>
        <w:jc w:val="both"/>
        <w:rPr>
          <w:rFonts w:ascii="Calibri" w:cs="Calibri" w:eastAsia="Calibri" w:hAnsi="Calibri"/>
        </w:rPr>
      </w:pPr>
      <w:bookmarkStart w:colFirst="0" w:colLast="0" w:name="_heading=h.rejodtff0ydq" w:id="31"/>
      <w:bookmarkEnd w:id="31"/>
      <w:r w:rsidDel="00000000" w:rsidR="00000000" w:rsidRPr="00000000">
        <w:rPr>
          <w:rtl w:val="0"/>
        </w:rPr>
      </w:r>
    </w:p>
    <w:p w:rsidR="00000000" w:rsidDel="00000000" w:rsidP="00000000" w:rsidRDefault="00000000" w:rsidRPr="00000000" w14:paraId="00000130">
      <w:pPr>
        <w:ind w:left="360" w:hanging="1210.3937007874017"/>
        <w:jc w:val="both"/>
        <w:rPr>
          <w:rFonts w:ascii="Calibri" w:cs="Calibri" w:eastAsia="Calibri" w:hAnsi="Calibri"/>
        </w:rPr>
      </w:pPr>
      <w:bookmarkStart w:colFirst="0" w:colLast="0" w:name="_heading=h.s6kie33nescw" w:id="32"/>
      <w:bookmarkEnd w:id="32"/>
      <w:r w:rsidDel="00000000" w:rsidR="00000000" w:rsidRPr="00000000">
        <w:rPr>
          <w:rtl w:val="0"/>
        </w:rPr>
      </w:r>
    </w:p>
    <w:p w:rsidR="00000000" w:rsidDel="00000000" w:rsidP="00000000" w:rsidRDefault="00000000" w:rsidRPr="00000000" w14:paraId="00000131">
      <w:pPr>
        <w:ind w:left="360" w:hanging="1210.3937007874017"/>
        <w:jc w:val="both"/>
        <w:rPr>
          <w:rFonts w:ascii="Calibri" w:cs="Calibri" w:eastAsia="Calibri" w:hAnsi="Calibri"/>
        </w:rPr>
      </w:pPr>
      <w:bookmarkStart w:colFirst="0" w:colLast="0" w:name="_heading=h.wngvggrlk3r4" w:id="33"/>
      <w:bookmarkEnd w:id="33"/>
      <w:r w:rsidDel="00000000" w:rsidR="00000000" w:rsidRPr="00000000">
        <w:rPr>
          <w:rtl w:val="0"/>
        </w:rPr>
      </w:r>
    </w:p>
    <w:p w:rsidR="00000000" w:rsidDel="00000000" w:rsidP="00000000" w:rsidRDefault="00000000" w:rsidRPr="00000000" w14:paraId="00000132">
      <w:pPr>
        <w:ind w:left="360" w:hanging="1210.3937007874017"/>
        <w:jc w:val="both"/>
        <w:rPr>
          <w:rFonts w:ascii="Calibri" w:cs="Calibri" w:eastAsia="Calibri" w:hAnsi="Calibri"/>
        </w:rPr>
      </w:pPr>
      <w:bookmarkStart w:colFirst="0" w:colLast="0" w:name="_heading=h.hk3jc1lr94xm" w:id="34"/>
      <w:bookmarkEnd w:id="34"/>
      <w:r w:rsidDel="00000000" w:rsidR="00000000" w:rsidRPr="00000000">
        <w:rPr>
          <w:rtl w:val="0"/>
        </w:rPr>
      </w:r>
    </w:p>
    <w:p w:rsidR="00000000" w:rsidDel="00000000" w:rsidP="00000000" w:rsidRDefault="00000000" w:rsidRPr="00000000" w14:paraId="00000133">
      <w:pPr>
        <w:ind w:left="360" w:hanging="1210.3937007874017"/>
        <w:jc w:val="both"/>
        <w:rPr>
          <w:rFonts w:ascii="Calibri" w:cs="Calibri" w:eastAsia="Calibri" w:hAnsi="Calibri"/>
        </w:rPr>
      </w:pPr>
      <w:bookmarkStart w:colFirst="0" w:colLast="0" w:name="_heading=h.5j5yc7dcrob4" w:id="35"/>
      <w:bookmarkEnd w:id="35"/>
      <w:r w:rsidDel="00000000" w:rsidR="00000000" w:rsidRPr="00000000">
        <w:rPr>
          <w:rtl w:val="0"/>
        </w:rPr>
      </w:r>
    </w:p>
    <w:p w:rsidR="00000000" w:rsidDel="00000000" w:rsidP="00000000" w:rsidRDefault="00000000" w:rsidRPr="00000000" w14:paraId="00000134">
      <w:pPr>
        <w:ind w:left="360" w:hanging="1210.3937007874017"/>
        <w:jc w:val="both"/>
        <w:rPr>
          <w:rFonts w:ascii="Calibri" w:cs="Calibri" w:eastAsia="Calibri" w:hAnsi="Calibri"/>
        </w:rPr>
      </w:pPr>
      <w:bookmarkStart w:colFirst="0" w:colLast="0" w:name="_heading=h.c3ml6q15lkaw" w:id="36"/>
      <w:bookmarkEnd w:id="36"/>
      <w:r w:rsidDel="00000000" w:rsidR="00000000" w:rsidRPr="00000000">
        <w:rPr>
          <w:rtl w:val="0"/>
        </w:rPr>
      </w:r>
    </w:p>
    <w:p w:rsidR="00000000" w:rsidDel="00000000" w:rsidP="00000000" w:rsidRDefault="00000000" w:rsidRPr="00000000" w14:paraId="00000135">
      <w:pPr>
        <w:ind w:left="360" w:hanging="1210.3937007874017"/>
        <w:jc w:val="both"/>
        <w:rPr>
          <w:rFonts w:ascii="Calibri" w:cs="Calibri" w:eastAsia="Calibri" w:hAnsi="Calibri"/>
        </w:rPr>
      </w:pPr>
      <w:bookmarkStart w:colFirst="0" w:colLast="0" w:name="_heading=h.mhmgbzu1e568" w:id="37"/>
      <w:bookmarkEnd w:id="37"/>
      <w:r w:rsidDel="00000000" w:rsidR="00000000" w:rsidRPr="00000000">
        <w:rPr>
          <w:rtl w:val="0"/>
        </w:rPr>
      </w:r>
    </w:p>
    <w:p w:rsidR="00000000" w:rsidDel="00000000" w:rsidP="00000000" w:rsidRDefault="00000000" w:rsidRPr="00000000" w14:paraId="00000136">
      <w:pPr>
        <w:ind w:left="360" w:hanging="1210.3937007874017"/>
        <w:jc w:val="both"/>
        <w:rPr>
          <w:rFonts w:ascii="Calibri" w:cs="Calibri" w:eastAsia="Calibri" w:hAnsi="Calibri"/>
        </w:rPr>
      </w:pPr>
      <w:bookmarkStart w:colFirst="0" w:colLast="0" w:name="_heading=h.arexnpkceqtj" w:id="38"/>
      <w:bookmarkEnd w:id="38"/>
      <w:r w:rsidDel="00000000" w:rsidR="00000000" w:rsidRPr="00000000">
        <w:rPr>
          <w:rtl w:val="0"/>
        </w:rPr>
      </w:r>
    </w:p>
    <w:p w:rsidR="00000000" w:rsidDel="00000000" w:rsidP="00000000" w:rsidRDefault="00000000" w:rsidRPr="00000000" w14:paraId="00000137">
      <w:pPr>
        <w:ind w:left="360" w:hanging="1210.3937007874017"/>
        <w:jc w:val="both"/>
        <w:rPr>
          <w:rFonts w:ascii="Calibri" w:cs="Calibri" w:eastAsia="Calibri" w:hAnsi="Calibri"/>
        </w:rPr>
      </w:pPr>
      <w:bookmarkStart w:colFirst="0" w:colLast="0" w:name="_heading=h.57bei0c7uwds" w:id="39"/>
      <w:bookmarkEnd w:id="39"/>
      <w:r w:rsidDel="00000000" w:rsidR="00000000" w:rsidRPr="00000000">
        <w:rPr>
          <w:rtl w:val="0"/>
        </w:rPr>
      </w:r>
    </w:p>
    <w:p w:rsidR="00000000" w:rsidDel="00000000" w:rsidP="00000000" w:rsidRDefault="00000000" w:rsidRPr="00000000" w14:paraId="00000138">
      <w:pPr>
        <w:ind w:left="360" w:hanging="1210.3937007874017"/>
        <w:jc w:val="both"/>
        <w:rPr>
          <w:rFonts w:ascii="Calibri" w:cs="Calibri" w:eastAsia="Calibri" w:hAnsi="Calibri"/>
        </w:rPr>
      </w:pPr>
      <w:bookmarkStart w:colFirst="0" w:colLast="0" w:name="_heading=h.48bq29rpac4s" w:id="40"/>
      <w:bookmarkEnd w:id="40"/>
      <w:r w:rsidDel="00000000" w:rsidR="00000000" w:rsidRPr="00000000">
        <w:rPr>
          <w:rtl w:val="0"/>
        </w:rPr>
      </w:r>
    </w:p>
    <w:p w:rsidR="00000000" w:rsidDel="00000000" w:rsidP="00000000" w:rsidRDefault="00000000" w:rsidRPr="00000000" w14:paraId="00000139">
      <w:pPr>
        <w:ind w:left="360" w:hanging="1210.3937007874017"/>
        <w:jc w:val="both"/>
        <w:rPr>
          <w:rFonts w:ascii="Calibri" w:cs="Calibri" w:eastAsia="Calibri" w:hAnsi="Calibri"/>
        </w:rPr>
      </w:pPr>
      <w:bookmarkStart w:colFirst="0" w:colLast="0" w:name="_heading=h.zetm40be1m1s" w:id="41"/>
      <w:bookmarkEnd w:id="41"/>
      <w:r w:rsidDel="00000000" w:rsidR="00000000" w:rsidRPr="00000000">
        <w:rPr>
          <w:rtl w:val="0"/>
        </w:rPr>
      </w:r>
    </w:p>
    <w:p w:rsidR="00000000" w:rsidDel="00000000" w:rsidP="00000000" w:rsidRDefault="00000000" w:rsidRPr="00000000" w14:paraId="0000013A">
      <w:pPr>
        <w:ind w:left="360" w:hanging="1210.3937007874017"/>
        <w:jc w:val="both"/>
        <w:rPr>
          <w:rFonts w:ascii="Calibri" w:cs="Calibri" w:eastAsia="Calibri" w:hAnsi="Calibri"/>
        </w:rPr>
      </w:pPr>
      <w:bookmarkStart w:colFirst="0" w:colLast="0" w:name="_heading=h.bt37sae6d9no" w:id="42"/>
      <w:bookmarkEnd w:id="42"/>
      <w:r w:rsidDel="00000000" w:rsidR="00000000" w:rsidRPr="00000000">
        <w:rPr>
          <w:rtl w:val="0"/>
        </w:rPr>
      </w:r>
    </w:p>
    <w:p w:rsidR="00000000" w:rsidDel="00000000" w:rsidP="00000000" w:rsidRDefault="00000000" w:rsidRPr="00000000" w14:paraId="0000013B">
      <w:pPr>
        <w:ind w:left="360" w:hanging="1210.3937007874017"/>
        <w:jc w:val="both"/>
        <w:rPr>
          <w:rFonts w:ascii="Calibri" w:cs="Calibri" w:eastAsia="Calibri" w:hAnsi="Calibri"/>
        </w:rPr>
      </w:pPr>
      <w:bookmarkStart w:colFirst="0" w:colLast="0" w:name="_heading=h.y81l0hxrn8jm" w:id="43"/>
      <w:bookmarkEnd w:id="43"/>
      <w:r w:rsidDel="00000000" w:rsidR="00000000" w:rsidRPr="00000000">
        <w:rPr>
          <w:rtl w:val="0"/>
        </w:rPr>
      </w:r>
    </w:p>
    <w:p w:rsidR="00000000" w:rsidDel="00000000" w:rsidP="00000000" w:rsidRDefault="00000000" w:rsidRPr="00000000" w14:paraId="0000013C">
      <w:pPr>
        <w:ind w:left="360" w:firstLine="0"/>
        <w:jc w:val="both"/>
        <w:rPr>
          <w:rFonts w:ascii="Calibri" w:cs="Calibri" w:eastAsia="Calibri" w:hAnsi="Calibri"/>
        </w:rPr>
      </w:pPr>
      <w:bookmarkStart w:colFirst="0" w:colLast="0" w:name="_heading=h.g8k8ja8luoy8" w:id="44"/>
      <w:bookmarkEnd w:id="44"/>
      <w:r w:rsidDel="00000000" w:rsidR="00000000" w:rsidRPr="00000000">
        <w:rPr>
          <w:rtl w:val="0"/>
        </w:rPr>
      </w:r>
    </w:p>
    <w:tbl>
      <w:tblPr>
        <w:tblStyle w:val="Table8"/>
        <w:tblW w:w="10110.0" w:type="dxa"/>
        <w:jc w:val="left"/>
        <w:tblInd w:w="-933.0" w:type="dxa"/>
        <w:tblLayout w:type="fixed"/>
        <w:tblLook w:val="0000"/>
      </w:tblPr>
      <w:tblGrid>
        <w:gridCol w:w="10110"/>
        <w:tblGridChange w:id="0">
          <w:tblGrid>
            <w:gridCol w:w="10110"/>
          </w:tblGrid>
        </w:tblGridChange>
      </w:tblGrid>
      <w:tr>
        <w:trPr>
          <w:cantSplit w:val="0"/>
          <w:trHeight w:val="765" w:hRule="atLeast"/>
          <w:tblHeader w:val="0"/>
        </w:trPr>
        <w:tc>
          <w:tcPr>
            <w:shd w:fill="00b0f0" w:val="clear"/>
            <w:vAlign w:val="top"/>
          </w:tcPr>
          <w:p w:rsidR="00000000" w:rsidDel="00000000" w:rsidP="00000000" w:rsidRDefault="00000000" w:rsidRPr="00000000" w14:paraId="0000013D">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vertAlign w:val="baseline"/>
              </w:rPr>
            </w:pPr>
            <w:r w:rsidDel="00000000" w:rsidR="00000000" w:rsidRPr="00000000">
              <w:rPr>
                <w:rFonts w:ascii="Calibri" w:cs="Calibri" w:eastAsia="Calibri" w:hAnsi="Calibri"/>
                <w:b w:val="1"/>
                <w:bCs w:val="1"/>
                <w:color w:val="ffffff"/>
                <w:vertAlign w:val="baseline"/>
                <w:rtl w:val="0"/>
              </w:rPr>
              <w:t xml:space="preserve">Anexo IV.1.bis </w:t>
              <w:br w:type="textWrapping"/>
            </w: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vertAlign w:val="baseline"/>
              </w:rPr>
            </w:pPr>
            <w:r w:rsidDel="00000000" w:rsidR="00000000" w:rsidRPr="00000000">
              <w:rPr>
                <w:rFonts w:ascii="Calibri" w:cs="Calibri" w:eastAsia="Calibri" w:hAnsi="Calibri"/>
                <w:b w:val="1"/>
                <w:bCs w:val="1"/>
                <w:color w:val="ffffff"/>
                <w:vertAlign w:val="baseline"/>
                <w:rtl w:val="0"/>
              </w:rPr>
              <w:t xml:space="preserve">Declaración responsable sobre  solvencia técnica y profesional  </w:t>
            </w:r>
            <w:r w:rsidDel="00000000" w:rsidR="00000000" w:rsidRPr="00000000">
              <w:rPr>
                <w:rtl w:val="0"/>
              </w:rPr>
            </w:r>
          </w:p>
        </w:tc>
      </w:tr>
    </w:tbl>
    <w:p w:rsidR="00000000" w:rsidDel="00000000" w:rsidP="00000000" w:rsidRDefault="00000000" w:rsidRPr="00000000" w14:paraId="0000013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vertAlign w:val="baseline"/>
        </w:rPr>
      </w:pPr>
      <w:r w:rsidDel="00000000" w:rsidR="00000000" w:rsidRPr="00000000">
        <w:rPr>
          <w:rtl w:val="0"/>
        </w:rPr>
      </w:r>
    </w:p>
    <w:tbl>
      <w:tblPr>
        <w:tblStyle w:val="Table9"/>
        <w:tblW w:w="10095.0" w:type="dxa"/>
        <w:jc w:val="left"/>
        <w:tblInd w:w="-933.0" w:type="dxa"/>
        <w:tblLayout w:type="fixed"/>
        <w:tblLook w:val="0000"/>
      </w:tblPr>
      <w:tblGrid>
        <w:gridCol w:w="10095"/>
        <w:tblGridChange w:id="0">
          <w:tblGrid>
            <w:gridCol w:w="10095"/>
          </w:tblGrid>
        </w:tblGridChange>
      </w:tblGrid>
      <w:tr>
        <w:trPr>
          <w:cantSplit w:val="0"/>
          <w:trHeight w:val="811" w:hRule="atLeast"/>
          <w:tblHeader w:val="0"/>
        </w:trPr>
        <w:tc>
          <w:tcPr>
            <w:shd w:fill="00b0f0" w:val="clear"/>
            <w:vAlign w:val="top"/>
          </w:tcPr>
          <w:p w:rsidR="00000000" w:rsidDel="00000000" w:rsidP="00000000" w:rsidRDefault="00000000" w:rsidRPr="00000000" w14:paraId="0000014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vertAlign w:val="baseline"/>
              </w:rPr>
            </w:pPr>
            <w:r w:rsidDel="00000000" w:rsidR="00000000" w:rsidRPr="00000000">
              <w:rPr>
                <w:rtl w:val="0"/>
              </w:rPr>
            </w:r>
          </w:p>
          <w:p w:rsidR="00000000" w:rsidDel="00000000" w:rsidP="00000000" w:rsidRDefault="00000000" w:rsidRPr="00000000" w14:paraId="00000141">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SP00099/2026</w:t>
            </w:r>
            <w:r w:rsidDel="00000000" w:rsidR="00000000" w:rsidRPr="00000000">
              <w:rPr>
                <w:rtl w:val="0"/>
              </w:rPr>
            </w:r>
          </w:p>
          <w:p w:rsidR="00000000" w:rsidDel="00000000" w:rsidP="00000000" w:rsidRDefault="00000000" w:rsidRPr="00000000" w14:paraId="00000142">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143">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144">
            <w:pPr>
              <w:pBdr>
                <w:top w:space="0" w:sz="0" w:val="nil"/>
                <w:left w:space="0" w:sz="0" w:val="nil"/>
                <w:bottom w:space="0" w:sz="0" w:val="nil"/>
                <w:right w:space="0" w:sz="0" w:val="nil"/>
                <w:between w:space="0" w:sz="0" w:val="nil"/>
              </w:pBdr>
              <w:jc w:val="both"/>
              <w:rPr>
                <w:rFonts w:ascii="Calibri" w:cs="Calibri" w:eastAsia="Calibri" w:hAnsi="Calibri"/>
                <w:b w:val="1"/>
                <w:bCs w:val="1"/>
                <w:color w:val="ffffff"/>
              </w:rPr>
            </w:pPr>
            <w:r w:rsidDel="00000000" w:rsidR="00000000" w:rsidRPr="00000000">
              <w:rPr>
                <w:rtl w:val="0"/>
              </w:rPr>
            </w:r>
          </w:p>
        </w:tc>
      </w:tr>
    </w:tbl>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left" w:leader="none" w:pos="567"/>
        </w:tabs>
        <w:ind w:left="-993" w:firstLine="0"/>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y en cumplimientos de las condiciones y requisitos exigidos en el Pliegos de Cláusulas Administrativas Particulares, </w:t>
      </w: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left" w:leader="none" w:pos="567"/>
        </w:tabs>
        <w:ind w:hanging="993"/>
        <w:jc w:val="both"/>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 bajo su responsabilidad: </w:t>
      </w: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4A">
      <w:pPr>
        <w:numPr>
          <w:ilvl w:val="0"/>
          <w:numId w:val="18"/>
        </w:numPr>
        <w:pBdr>
          <w:top w:space="0" w:sz="0" w:val="nil"/>
          <w:left w:space="0" w:sz="0" w:val="nil"/>
          <w:bottom w:space="0" w:sz="0" w:val="nil"/>
          <w:right w:space="0" w:sz="0" w:val="nil"/>
          <w:between w:space="0" w:sz="0" w:val="nil"/>
        </w:pBdr>
        <w:tabs>
          <w:tab w:val="left" w:leader="none" w:pos="567"/>
        </w:tabs>
        <w:ind w:left="0" w:hanging="993"/>
        <w:jc w:val="both"/>
        <w:rPr>
          <w:rFonts w:ascii="Calibri" w:cs="Calibri" w:eastAsia="Calibri" w:hAnsi="Calibri"/>
          <w:color w:val="000000"/>
        </w:rPr>
      </w:pPr>
      <w:r w:rsidDel="00000000" w:rsidR="00000000" w:rsidRPr="00000000">
        <w:rPr>
          <w:rFonts w:ascii="Calibri" w:cs="Calibri" w:eastAsia="Calibri" w:hAnsi="Calibri"/>
          <w:color w:val="000000"/>
          <w:vertAlign w:val="baseline"/>
          <w:rtl w:val="0"/>
        </w:rPr>
        <w:t xml:space="preserve">Que los importes por  servicios  prestados  del mismo tipo o naturaleza al  del  objeto del contrato, en  los últimos tres años anteriores, ascienden a:</w:t>
      </w:r>
    </w:p>
    <w:p w:rsidR="00000000" w:rsidDel="00000000" w:rsidP="00000000" w:rsidRDefault="00000000" w:rsidRPr="00000000" w14:paraId="0000014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ffffff"/>
          <w:vertAlign w:val="baseline"/>
        </w:rPr>
      </w:pPr>
      <w:r w:rsidDel="00000000" w:rsidR="00000000" w:rsidRPr="00000000">
        <w:rPr>
          <w:rtl w:val="0"/>
        </w:rPr>
      </w:r>
    </w:p>
    <w:tbl>
      <w:tblPr>
        <w:tblStyle w:val="Table10"/>
        <w:tblW w:w="8644.0" w:type="dxa"/>
        <w:jc w:val="left"/>
        <w:tblInd w:w="-20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42"/>
        <w:gridCol w:w="5103"/>
        <w:gridCol w:w="2299"/>
        <w:tblGridChange w:id="0">
          <w:tblGrid>
            <w:gridCol w:w="1242"/>
            <w:gridCol w:w="5103"/>
            <w:gridCol w:w="2299"/>
          </w:tblGrid>
        </w:tblGridChange>
      </w:tblGrid>
      <w:tr>
        <w:trPr>
          <w:cantSplit w:val="0"/>
          <w:tblHeader w:val="0"/>
        </w:trPr>
        <w:tc>
          <w:tcPr>
            <w:shd w:fill="00b0f0" w:val="clear"/>
            <w:vAlign w:val="top"/>
          </w:tcPr>
          <w:p w:rsidR="00000000" w:rsidDel="00000000" w:rsidP="00000000" w:rsidRDefault="00000000" w:rsidRPr="00000000" w14:paraId="0000014C">
            <w:pPr>
              <w:tabs>
                <w:tab w:val="left" w:leader="none" w:pos="567"/>
              </w:tabs>
              <w:ind w:hanging="2"/>
              <w:jc w:val="center"/>
              <w:rPr>
                <w:rFonts w:ascii="Calibri" w:cs="Calibri" w:eastAsia="Calibri" w:hAnsi="Calibri"/>
                <w:i w:val="0"/>
                <w:iCs w:val="0"/>
                <w:color w:val="ffffff"/>
                <w:vertAlign w:val="baseline"/>
              </w:rPr>
            </w:pPr>
            <w:r w:rsidDel="00000000" w:rsidR="00000000" w:rsidRPr="00000000">
              <w:rPr>
                <w:rFonts w:ascii="Calibri" w:cs="Calibri" w:eastAsia="Calibri" w:hAnsi="Calibri"/>
                <w:color w:val="ffffff"/>
                <w:vertAlign w:val="baseline"/>
                <w:rtl w:val="0"/>
              </w:rPr>
              <w:t xml:space="preserve">AÑO</w:t>
            </w:r>
            <w:r w:rsidDel="00000000" w:rsidR="00000000" w:rsidRPr="00000000">
              <w:rPr>
                <w:rtl w:val="0"/>
              </w:rPr>
            </w:r>
          </w:p>
        </w:tc>
        <w:tc>
          <w:tcPr>
            <w:shd w:fill="00b0f0" w:val="clear"/>
            <w:vAlign w:val="top"/>
          </w:tcPr>
          <w:p w:rsidR="00000000" w:rsidDel="00000000" w:rsidP="00000000" w:rsidRDefault="00000000" w:rsidRPr="00000000" w14:paraId="0000014D">
            <w:pPr>
              <w:tabs>
                <w:tab w:val="left" w:leader="none" w:pos="567"/>
              </w:tabs>
              <w:ind w:hanging="2"/>
              <w:jc w:val="center"/>
              <w:rPr>
                <w:rFonts w:ascii="Calibri" w:cs="Calibri" w:eastAsia="Calibri" w:hAnsi="Calibri"/>
                <w:i w:val="0"/>
                <w:iCs w:val="0"/>
                <w:color w:val="ffffff"/>
                <w:vertAlign w:val="baseline"/>
              </w:rPr>
            </w:pPr>
            <w:r w:rsidDel="00000000" w:rsidR="00000000" w:rsidRPr="00000000">
              <w:rPr>
                <w:rFonts w:ascii="Calibri" w:cs="Calibri" w:eastAsia="Calibri" w:hAnsi="Calibri"/>
                <w:color w:val="ffffff"/>
                <w:vertAlign w:val="baseline"/>
                <w:rtl w:val="0"/>
              </w:rPr>
              <w:t xml:space="preserve">Clientes ( Públicos o privados )</w:t>
            </w:r>
            <w:r w:rsidDel="00000000" w:rsidR="00000000" w:rsidRPr="00000000">
              <w:rPr>
                <w:rtl w:val="0"/>
              </w:rPr>
            </w:r>
          </w:p>
        </w:tc>
        <w:tc>
          <w:tcPr>
            <w:shd w:fill="00b0f0" w:val="clear"/>
            <w:vAlign w:val="top"/>
          </w:tcPr>
          <w:p w:rsidR="00000000" w:rsidDel="00000000" w:rsidP="00000000" w:rsidRDefault="00000000" w:rsidRPr="00000000" w14:paraId="0000014E">
            <w:pPr>
              <w:tabs>
                <w:tab w:val="left" w:leader="none" w:pos="567"/>
              </w:tabs>
              <w:ind w:hanging="2"/>
              <w:jc w:val="center"/>
              <w:rPr>
                <w:rFonts w:ascii="Calibri" w:cs="Calibri" w:eastAsia="Calibri" w:hAnsi="Calibri"/>
                <w:i w:val="0"/>
                <w:iCs w:val="0"/>
                <w:color w:val="ffffff"/>
                <w:vertAlign w:val="baseline"/>
              </w:rPr>
            </w:pPr>
            <w:r w:rsidDel="00000000" w:rsidR="00000000" w:rsidRPr="00000000">
              <w:rPr>
                <w:rFonts w:ascii="Calibri" w:cs="Calibri" w:eastAsia="Calibri" w:hAnsi="Calibri"/>
                <w:color w:val="ffffff"/>
                <w:vertAlign w:val="baseline"/>
                <w:rtl w:val="0"/>
              </w:rPr>
              <w:t xml:space="preserve">Importes facturados  (sin IVA)</w:t>
            </w:r>
            <w:r w:rsidDel="00000000" w:rsidR="00000000" w:rsidRPr="00000000">
              <w:rPr>
                <w:rtl w:val="0"/>
              </w:rPr>
            </w:r>
          </w:p>
        </w:tc>
      </w:tr>
      <w:tr>
        <w:trPr>
          <w:cantSplit w:val="0"/>
          <w:tblHeader w:val="0"/>
        </w:trPr>
        <w:tc>
          <w:tcPr>
            <w:vAlign w:val="top"/>
          </w:tcPr>
          <w:p w:rsidR="00000000" w:rsidDel="00000000" w:rsidP="00000000" w:rsidRDefault="00000000" w:rsidRPr="00000000" w14:paraId="0000014F">
            <w:pPr>
              <w:tabs>
                <w:tab w:val="left" w:leader="none" w:pos="567"/>
              </w:tabs>
              <w:ind w:hanging="724"/>
              <w:jc w:val="both"/>
              <w:rPr>
                <w:rFonts w:ascii="Calibri" w:cs="Calibri" w:eastAsia="Calibri" w:hAnsi="Calibri"/>
                <w:i w:val="0"/>
                <w:iCs w:val="0"/>
                <w:color w:val="000080"/>
                <w:vertAlign w:val="baseline"/>
              </w:rPr>
            </w:pPr>
            <w:r w:rsidDel="00000000" w:rsidR="00000000" w:rsidRPr="00000000">
              <w:rPr>
                <w:rtl w:val="0"/>
              </w:rPr>
            </w:r>
          </w:p>
        </w:tc>
        <w:tc>
          <w:tcPr>
            <w:vAlign w:val="top"/>
          </w:tcPr>
          <w:p w:rsidR="00000000" w:rsidDel="00000000" w:rsidP="00000000" w:rsidRDefault="00000000" w:rsidRPr="00000000" w14:paraId="00000150">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tc>
        <w:tc>
          <w:tcPr>
            <w:vAlign w:val="top"/>
          </w:tcPr>
          <w:p w:rsidR="00000000" w:rsidDel="00000000" w:rsidP="00000000" w:rsidRDefault="00000000" w:rsidRPr="00000000" w14:paraId="00000151">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52">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tc>
        <w:tc>
          <w:tcPr>
            <w:vAlign w:val="top"/>
          </w:tcPr>
          <w:p w:rsidR="00000000" w:rsidDel="00000000" w:rsidP="00000000" w:rsidRDefault="00000000" w:rsidRPr="00000000" w14:paraId="00000153">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tc>
        <w:tc>
          <w:tcPr>
            <w:vAlign w:val="top"/>
          </w:tcPr>
          <w:p w:rsidR="00000000" w:rsidDel="00000000" w:rsidP="00000000" w:rsidRDefault="00000000" w:rsidRPr="00000000" w14:paraId="00000154">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55">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tc>
        <w:tc>
          <w:tcPr>
            <w:vAlign w:val="top"/>
          </w:tcPr>
          <w:p w:rsidR="00000000" w:rsidDel="00000000" w:rsidP="00000000" w:rsidRDefault="00000000" w:rsidRPr="00000000" w14:paraId="00000156">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tc>
        <w:tc>
          <w:tcPr>
            <w:vAlign w:val="top"/>
          </w:tcPr>
          <w:p w:rsidR="00000000" w:rsidDel="00000000" w:rsidP="00000000" w:rsidRDefault="00000000" w:rsidRPr="00000000" w14:paraId="00000157">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tc>
      </w:tr>
    </w:tbl>
    <w:p w:rsidR="00000000" w:rsidDel="00000000" w:rsidP="00000000" w:rsidRDefault="00000000" w:rsidRPr="00000000" w14:paraId="0000015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159">
      <w:pPr>
        <w:numPr>
          <w:ilvl w:val="0"/>
          <w:numId w:val="18"/>
        </w:numPr>
        <w:pBdr>
          <w:top w:space="0" w:sz="0" w:val="nil"/>
          <w:left w:space="0" w:sz="0" w:val="nil"/>
          <w:bottom w:space="0" w:sz="0" w:val="nil"/>
          <w:right w:space="0" w:sz="0" w:val="nil"/>
          <w:between w:space="0" w:sz="0" w:val="nil"/>
        </w:pBdr>
        <w:tabs>
          <w:tab w:val="left" w:leader="none" w:pos="567"/>
        </w:tabs>
        <w:ind w:left="-993" w:firstLine="0"/>
        <w:jc w:val="both"/>
        <w:rPr>
          <w:rFonts w:ascii="Calibri" w:cs="Calibri" w:eastAsia="Calibri" w:hAnsi="Calibri"/>
          <w:color w:val="000000"/>
        </w:rPr>
      </w:pPr>
      <w:r w:rsidDel="00000000" w:rsidR="00000000" w:rsidRPr="00000000">
        <w:rPr>
          <w:rFonts w:ascii="Calibri" w:cs="Calibri" w:eastAsia="Calibri" w:hAnsi="Calibri"/>
          <w:color w:val="000000"/>
          <w:vertAlign w:val="baseline"/>
          <w:rtl w:val="0"/>
        </w:rPr>
        <w:t xml:space="preserve">Que para acreditar la prestación de dichos servicios  (marcar la opción u opciones  que corresponda):</w:t>
      </w:r>
    </w:p>
    <w:p w:rsidR="00000000" w:rsidDel="00000000" w:rsidP="00000000" w:rsidRDefault="00000000" w:rsidRPr="00000000" w14:paraId="0000015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 Se aportan adjuntos a esta declaración  certificados de ejecución expedidos por  el órgano competente,  al ser el  destinatario de los servicios  una entidad del sector público. </w:t>
      </w:r>
    </w:p>
    <w:p w:rsidR="00000000" w:rsidDel="00000000" w:rsidP="00000000" w:rsidRDefault="00000000" w:rsidRPr="00000000" w14:paraId="0000015C">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 Se aportan adjuntos a esta declaración  certificados expedidos por  el destinatario de los  servicios, al ser éste un sujeto privado. </w:t>
      </w:r>
    </w:p>
    <w:p w:rsidR="00000000" w:rsidDel="00000000" w:rsidP="00000000" w:rsidRDefault="00000000" w:rsidRPr="00000000" w14:paraId="0000015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 La empresa declara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00000" w:rsidDel="00000000" w:rsidP="00000000" w:rsidRDefault="00000000" w:rsidRPr="00000000" w14:paraId="00000160">
      <w:pPr>
        <w:pBdr>
          <w:top w:space="0" w:sz="0" w:val="nil"/>
          <w:left w:space="0" w:sz="0" w:val="nil"/>
          <w:bottom w:space="0" w:sz="0" w:val="nil"/>
          <w:right w:space="0" w:sz="0" w:val="nil"/>
          <w:between w:space="0" w:sz="0" w:val="nil"/>
        </w:pBdr>
        <w:ind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ind w:hanging="851"/>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En _________a, ___ de ______ de 20__</w:t>
      </w: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ind w:left="-851" w:firstLine="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Fdo.:______________</w:t>
      </w:r>
    </w:p>
    <w:p w:rsidR="00000000" w:rsidDel="00000000" w:rsidP="00000000" w:rsidRDefault="00000000" w:rsidRPr="00000000" w14:paraId="00000166">
      <w:pPr>
        <w:pBdr>
          <w:top w:space="0" w:sz="0" w:val="nil"/>
          <w:left w:space="0" w:sz="0" w:val="nil"/>
          <w:bottom w:space="0" w:sz="0" w:val="nil"/>
          <w:right w:space="0" w:sz="0" w:val="nil"/>
          <w:between w:space="0" w:sz="0" w:val="nil"/>
        </w:pBdr>
        <w:ind w:left="-851" w:firstLine="0"/>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ind w:left="-709" w:hanging="142.00000000000003"/>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PRESIDENCIA DE LA MESA DE CONTRATACIÓN</w:t>
      </w:r>
    </w:p>
    <w:p w:rsidR="00000000" w:rsidDel="00000000" w:rsidP="00000000" w:rsidRDefault="00000000" w:rsidRPr="00000000" w14:paraId="00000169">
      <w:pPr>
        <w:pBdr>
          <w:top w:space="0" w:sz="0" w:val="nil"/>
          <w:left w:space="0" w:sz="0" w:val="nil"/>
          <w:bottom w:space="0" w:sz="0" w:val="nil"/>
          <w:right w:space="0" w:sz="0" w:val="nil"/>
          <w:between w:space="0" w:sz="0" w:val="nil"/>
        </w:pBdr>
        <w:ind w:hanging="851"/>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ASEPEYO</w:t>
      </w:r>
    </w:p>
    <w:p w:rsidR="00000000" w:rsidDel="00000000" w:rsidP="00000000" w:rsidRDefault="00000000" w:rsidRPr="00000000" w14:paraId="0000016A">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tbl>
      <w:tblPr>
        <w:tblStyle w:val="Table11"/>
        <w:tblpPr w:leftFromText="141" w:rightFromText="141" w:topFromText="0" w:bottomFromText="0" w:vertAnchor="margin" w:horzAnchor="margin" w:tblpXSpec="center" w:tblpY="0"/>
        <w:tblW w:w="10564.0" w:type="dxa"/>
        <w:jc w:val="left"/>
        <w:tblInd w:w="-108.0" w:type="dxa"/>
        <w:tblLayout w:type="fixed"/>
        <w:tblLook w:val="0000"/>
      </w:tblPr>
      <w:tblGrid>
        <w:gridCol w:w="10564"/>
        <w:tblGridChange w:id="0">
          <w:tblGrid>
            <w:gridCol w:w="10564"/>
          </w:tblGrid>
        </w:tblGridChange>
      </w:tblGrid>
      <w:tr>
        <w:trPr>
          <w:cantSplit w:val="0"/>
          <w:trHeight w:val="828" w:hRule="atLeast"/>
          <w:tblHeader w:val="0"/>
        </w:trPr>
        <w:tc>
          <w:tcPr>
            <w:shd w:fill="00b0f0" w:val="clear"/>
            <w:vAlign w:val="top"/>
          </w:tcPr>
          <w:p w:rsidR="00000000" w:rsidDel="00000000" w:rsidP="00000000" w:rsidRDefault="00000000" w:rsidRPr="00000000" w14:paraId="0000016C">
            <w:pPr>
              <w:pBdr>
                <w:top w:space="0" w:sz="0" w:val="nil"/>
                <w:left w:space="0" w:sz="0" w:val="nil"/>
                <w:bottom w:space="0" w:sz="0" w:val="nil"/>
                <w:right w:space="0" w:sz="0" w:val="nil"/>
                <w:between w:space="0" w:sz="0" w:val="nil"/>
              </w:pBdr>
              <w:ind w:hanging="2"/>
              <w:jc w:val="both"/>
              <w:rPr>
                <w:rFonts w:ascii="Calibri" w:cs="Calibri" w:eastAsia="Calibri" w:hAnsi="Calibri"/>
                <w:color w:val="ffffff"/>
                <w:vertAlign w:val="baseline"/>
              </w:rPr>
            </w:pPr>
            <w:r w:rsidDel="00000000" w:rsidR="00000000" w:rsidRPr="00000000">
              <w:rPr>
                <w:rFonts w:ascii="Calibri" w:cs="Calibri" w:eastAsia="Calibri" w:hAnsi="Calibri"/>
                <w:b w:val="1"/>
                <w:bCs w:val="1"/>
                <w:color w:val="ffffff"/>
                <w:vertAlign w:val="baseline"/>
                <w:rtl w:val="0"/>
              </w:rPr>
              <w:t xml:space="preserve">Anexo IV.2 Declaración responsable general empresa adjudicataria</w:t>
            </w:r>
            <w:r w:rsidDel="00000000" w:rsidR="00000000" w:rsidRPr="00000000">
              <w:rPr>
                <w:rtl w:val="0"/>
              </w:rPr>
            </w:r>
          </w:p>
        </w:tc>
      </w:tr>
    </w:tbl>
    <w:p w:rsidR="00000000" w:rsidDel="00000000" w:rsidP="00000000" w:rsidRDefault="00000000" w:rsidRPr="00000000" w14:paraId="0000016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vertAlign w:val="baseline"/>
        </w:rPr>
      </w:pPr>
      <w:r w:rsidDel="00000000" w:rsidR="00000000" w:rsidRPr="00000000">
        <w:rPr>
          <w:rtl w:val="0"/>
        </w:rPr>
      </w:r>
    </w:p>
    <w:tbl>
      <w:tblPr>
        <w:tblStyle w:val="Table12"/>
        <w:tblW w:w="10564.0" w:type="dxa"/>
        <w:jc w:val="left"/>
        <w:tblInd w:w="-1113.0" w:type="dxa"/>
        <w:tblLayout w:type="fixed"/>
        <w:tblLook w:val="0000"/>
      </w:tblPr>
      <w:tblGrid>
        <w:gridCol w:w="10564"/>
        <w:tblGridChange w:id="0">
          <w:tblGrid>
            <w:gridCol w:w="10564"/>
          </w:tblGrid>
        </w:tblGridChange>
      </w:tblGrid>
      <w:tr>
        <w:trPr>
          <w:cantSplit w:val="0"/>
          <w:trHeight w:val="388" w:hRule="atLeast"/>
          <w:tblHeader w:val="0"/>
        </w:trPr>
        <w:tc>
          <w:tcPr>
            <w:shd w:fill="00b0f0" w:val="clear"/>
            <w:vAlign w:val="top"/>
          </w:tcPr>
          <w:p w:rsidR="00000000" w:rsidDel="00000000" w:rsidP="00000000" w:rsidRDefault="00000000" w:rsidRPr="00000000" w14:paraId="0000016E">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SP00099/2026</w:t>
            </w:r>
            <w:r w:rsidDel="00000000" w:rsidR="00000000" w:rsidRPr="00000000">
              <w:rPr>
                <w:rtl w:val="0"/>
              </w:rPr>
            </w:r>
          </w:p>
          <w:p w:rsidR="00000000" w:rsidDel="00000000" w:rsidP="00000000" w:rsidRDefault="00000000" w:rsidRPr="00000000" w14:paraId="0000016F">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170">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171">
            <w:pPr>
              <w:pBdr>
                <w:top w:space="0" w:sz="0" w:val="nil"/>
                <w:left w:space="0" w:sz="0" w:val="nil"/>
                <w:bottom w:space="0" w:sz="0" w:val="nil"/>
                <w:right w:space="0" w:sz="0" w:val="nil"/>
                <w:between w:space="0" w:sz="0" w:val="nil"/>
              </w:pBdr>
              <w:ind w:firstLine="0"/>
              <w:jc w:val="both"/>
              <w:rPr>
                <w:rFonts w:ascii="Calibri" w:cs="Calibri" w:eastAsia="Calibri" w:hAnsi="Calibri"/>
                <w:i w:val="0"/>
                <w:iCs w:val="0"/>
                <w:color w:val="ffffff"/>
                <w:vertAlign w:val="baseline"/>
              </w:rPr>
            </w:pPr>
            <w:r w:rsidDel="00000000" w:rsidR="00000000" w:rsidRPr="00000000">
              <w:rPr>
                <w:rtl w:val="0"/>
              </w:rPr>
            </w:r>
          </w:p>
        </w:tc>
      </w:tr>
    </w:tbl>
    <w:p w:rsidR="00000000" w:rsidDel="00000000" w:rsidP="00000000" w:rsidRDefault="00000000" w:rsidRPr="00000000" w14:paraId="0000017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b w:val="1"/>
          <w:bCs w:val="1"/>
          <w:color w:val="000000"/>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ind w:left="-709" w:firstLine="142.00000000000003"/>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76">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ind w:hanging="709"/>
        <w:jc w:val="both"/>
        <w:rPr>
          <w:rFonts w:ascii="Calibri" w:cs="Calibri" w:eastAsia="Calibri" w:hAnsi="Calibri"/>
          <w:color w:val="000000"/>
          <w:vertAlign w:val="baseline"/>
        </w:rPr>
      </w:pPr>
      <w:r w:rsidDel="00000000" w:rsidR="00000000" w:rsidRPr="00000000">
        <w:rPr>
          <w:rFonts w:ascii="Calibri" w:cs="Calibri" w:eastAsia="Calibri" w:hAnsi="Calibri"/>
          <w:b w:val="1"/>
          <w:bCs w:val="1"/>
          <w:color w:val="000000"/>
          <w:vertAlign w:val="baseline"/>
          <w:rtl w:val="0"/>
        </w:rPr>
        <w:t xml:space="preserve">DECLARA, bajo su responsabilidad </w:t>
      </w: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7A">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7B">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7">
        <w:r w:rsidDel="00000000" w:rsidR="00000000" w:rsidRPr="00000000">
          <w:rPr>
            <w:rFonts w:ascii="Calibri" w:cs="Calibri" w:eastAsia="Calibri" w:hAnsi="Calibri"/>
            <w:color w:val="000000"/>
            <w:vertAlign w:val="baseline"/>
            <w:rtl w:val="0"/>
          </w:rPr>
          <w:t xml:space="preserve">https://www.asepeyo.es/organigrama</w:t>
        </w:r>
      </w:hyperlink>
      <w:r w:rsidDel="00000000" w:rsidR="00000000" w:rsidRPr="00000000">
        <w:rPr>
          <w:rFonts w:ascii="Calibri" w:cs="Calibri" w:eastAsia="Calibri" w:hAnsi="Calibri"/>
          <w:color w:val="000000"/>
          <w:vertAlign w:val="baseline"/>
          <w:rtl w:val="0"/>
        </w:rPr>
        <w:t xml:space="preserve">). </w:t>
      </w:r>
    </w:p>
    <w:p w:rsidR="00000000" w:rsidDel="00000000" w:rsidP="00000000" w:rsidRDefault="00000000" w:rsidRPr="00000000" w14:paraId="0000017C">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3.- Que el titular de la Empresa y el personal que atenderá la prestación de servicios objeto del contrato, no está incurso en causa de incompatibilidad conforme a lo previsto en la normativa sanitaria.</w:t>
      </w:r>
    </w:p>
    <w:p w:rsidR="00000000" w:rsidDel="00000000" w:rsidP="00000000" w:rsidRDefault="00000000" w:rsidRPr="00000000" w14:paraId="0000017E">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00000" w:rsidDel="00000000" w:rsidP="00000000" w:rsidRDefault="00000000" w:rsidRPr="00000000" w14:paraId="00000180">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82">
      <w:pPr>
        <w:pBdr>
          <w:top w:space="0" w:sz="0" w:val="nil"/>
          <w:left w:space="0" w:sz="0" w:val="nil"/>
          <w:bottom w:space="0" w:sz="0" w:val="nil"/>
          <w:right w:space="0" w:sz="0" w:val="nil"/>
          <w:between w:space="0" w:sz="0" w:val="nil"/>
        </w:pBdr>
        <w:ind w:right="425"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83">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4">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5">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1"/>
          <w:iCs w:val="1"/>
          <w:vertAlign w:val="baseline"/>
          <w:rtl w:val="0"/>
        </w:rPr>
        <w:t xml:space="preserve">1 En caso de Unión Temporal de Empresas  ( UTE) hay que presentar una declaración por cada  empresa que forma parte de la  (UTE).</w:t>
      </w:r>
      <w:r w:rsidDel="00000000" w:rsidR="00000000" w:rsidRPr="00000000">
        <w:rPr>
          <w:rtl w:val="0"/>
        </w:rPr>
      </w:r>
    </w:p>
    <w:p w:rsidR="00000000" w:rsidDel="00000000" w:rsidP="00000000" w:rsidRDefault="00000000" w:rsidRPr="00000000" w14:paraId="00000186">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87">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00000" w:rsidDel="00000000" w:rsidP="00000000" w:rsidRDefault="00000000" w:rsidRPr="00000000" w14:paraId="00000188">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8A">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00000" w:rsidDel="00000000" w:rsidP="00000000" w:rsidRDefault="00000000" w:rsidRPr="00000000" w14:paraId="0000018C">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bookmarkStart w:colFirst="0" w:colLast="0" w:name="_heading=h.1y810tw" w:id="45"/>
      <w:bookmarkEnd w:id="45"/>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9.- Que la empresa que representa (señale la que  corresponda):</w:t>
      </w:r>
    </w:p>
    <w:p w:rsidR="00000000" w:rsidDel="00000000" w:rsidP="00000000" w:rsidRDefault="00000000" w:rsidRPr="00000000" w14:paraId="0000018E">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 No está clasificada ni inscrita en el ROLECE.</w:t>
      </w:r>
    </w:p>
    <w:p w:rsidR="00000000" w:rsidDel="00000000" w:rsidP="00000000" w:rsidRDefault="00000000" w:rsidRPr="00000000" w14:paraId="00000190">
      <w:pPr>
        <w:pBdr>
          <w:top w:space="0" w:sz="0" w:val="nil"/>
          <w:left w:space="0" w:sz="0" w:val="nil"/>
          <w:bottom w:space="0" w:sz="0" w:val="nil"/>
          <w:right w:space="0" w:sz="0" w:val="nil"/>
          <w:between w:space="0" w:sz="0" w:val="nil"/>
        </w:pBdr>
        <w:ind w:hanging="2"/>
        <w:jc w:val="both"/>
        <w:rPr>
          <w:rFonts w:ascii="Calibri" w:cs="Calibri" w:eastAsia="Calibri" w:hAnsi="Calibri"/>
          <w:color w:val="000000"/>
          <w:highlight w:val="yellow"/>
          <w:vertAlign w:val="baseline"/>
        </w:rPr>
      </w:pP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Fonts w:ascii="Calibri" w:cs="Calibri" w:eastAsia="Calibri" w:hAnsi="Calibri"/>
          <w:vertAlign w:val="baseline"/>
          <w:rtl w:val="0"/>
        </w:rPr>
        <w:t xml:space="preserve">☐ Está clasificada  según </w:t>
      </w:r>
      <w:r w:rsidDel="00000000" w:rsidR="00000000" w:rsidRPr="00000000">
        <w:rPr>
          <w:rFonts w:ascii="Calibri" w:cs="Calibri" w:eastAsia="Calibri" w:hAnsi="Calibri"/>
          <w:color w:val="000000"/>
          <w:vertAlign w:val="baseline"/>
          <w:rtl w:val="0"/>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000000" w:rsidDel="00000000" w:rsidP="00000000" w:rsidRDefault="00000000" w:rsidRPr="00000000" w14:paraId="00000192">
      <w:pPr>
        <w:pBdr>
          <w:top w:space="0" w:sz="0" w:val="nil"/>
          <w:left w:space="0" w:sz="0" w:val="nil"/>
          <w:bottom w:space="0" w:sz="0" w:val="nil"/>
          <w:right w:space="0" w:sz="0" w:val="nil"/>
          <w:between w:space="0" w:sz="0" w:val="nil"/>
        </w:pBdr>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between w:space="0" w:sz="0" w:val="nil"/>
        </w:pBdr>
        <w:ind w:hanging="2"/>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 Está  inscrita en el Registro Oficial de  Licitadores  y  Empresas Clasificadas del Estado (ROLECE)  con el número -------.</w:t>
      </w:r>
    </w:p>
    <w:p w:rsidR="00000000" w:rsidDel="00000000" w:rsidP="00000000" w:rsidRDefault="00000000" w:rsidRPr="00000000" w14:paraId="00000194">
      <w:pPr>
        <w:pBdr>
          <w:top w:space="0" w:sz="0" w:val="nil"/>
          <w:left w:space="0" w:sz="0" w:val="nil"/>
          <w:bottom w:space="0" w:sz="0" w:val="nil"/>
          <w:right w:space="0" w:sz="0" w:val="nil"/>
          <w:between w:space="0" w:sz="0" w:val="nil"/>
        </w:pBdr>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9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Fonts w:ascii="Calibri" w:cs="Calibri" w:eastAsia="Calibri" w:hAnsi="Calibri"/>
          <w:b w:val="1"/>
          <w:bCs w:val="1"/>
          <w:color w:val="000000"/>
          <w:vertAlign w:val="baseline"/>
          <w:rtl w:val="0"/>
        </w:rPr>
        <w:t xml:space="preserve">A-</w:t>
      </w:r>
      <w:r w:rsidDel="00000000" w:rsidR="00000000" w:rsidRPr="00000000">
        <w:rPr>
          <w:rFonts w:ascii="Calibri" w:cs="Calibri" w:eastAsia="Calibri" w:hAnsi="Calibri"/>
          <w:color w:val="000000"/>
          <w:vertAlign w:val="baseline"/>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9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9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Fonts w:ascii="Calibri" w:cs="Calibri" w:eastAsia="Calibri" w:hAnsi="Calibri"/>
          <w:b w:val="1"/>
          <w:bCs w:val="1"/>
          <w:color w:val="000000"/>
          <w:vertAlign w:val="baseline"/>
          <w:rtl w:val="0"/>
        </w:rPr>
        <w:t xml:space="preserve">B-</w:t>
      </w:r>
      <w:r w:rsidDel="00000000" w:rsidR="00000000" w:rsidRPr="00000000">
        <w:rPr>
          <w:rFonts w:ascii="Calibri" w:cs="Calibri" w:eastAsia="Calibri" w:hAnsi="Calibri"/>
          <w:color w:val="000000"/>
          <w:vertAlign w:val="baseline"/>
          <w:rtl w:val="0"/>
        </w:rPr>
        <w:t xml:space="preserve"> Que los datos de esta empresa que constan en el Registro de Licitadores referentes a:</w:t>
      </w:r>
    </w:p>
    <w:p w:rsidR="00000000" w:rsidDel="00000000" w:rsidP="00000000" w:rsidRDefault="00000000" w:rsidRPr="00000000" w14:paraId="0000019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1.</w:t>
      </w:r>
    </w:p>
    <w:p w:rsidR="00000000" w:rsidDel="00000000" w:rsidP="00000000" w:rsidRDefault="00000000" w:rsidRPr="00000000" w14:paraId="0000019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w:t>
      </w:r>
    </w:p>
    <w:p w:rsidR="00000000" w:rsidDel="00000000" w:rsidP="00000000" w:rsidRDefault="00000000" w:rsidRPr="00000000" w14:paraId="0000019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3.</w:t>
      </w:r>
    </w:p>
    <w:p w:rsidR="00000000" w:rsidDel="00000000" w:rsidP="00000000" w:rsidRDefault="00000000" w:rsidRPr="00000000" w14:paraId="0000019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4.</w:t>
      </w:r>
    </w:p>
    <w:p w:rsidR="00000000" w:rsidDel="00000000" w:rsidP="00000000" w:rsidRDefault="00000000" w:rsidRPr="00000000" w14:paraId="0000019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9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vertAlign w:val="baseline"/>
        </w:rPr>
      </w:pPr>
      <w:r w:rsidDel="00000000" w:rsidR="00000000" w:rsidRPr="00000000">
        <w:rPr>
          <w:rFonts w:ascii="Calibri" w:cs="Calibri" w:eastAsia="Calibri" w:hAnsi="Calibri"/>
          <w:color w:val="000000"/>
          <w:vertAlign w:val="baseline"/>
          <w:rtl w:val="0"/>
        </w:rPr>
        <w:t xml:space="preserve">(Las opciones A) y B) son incompatibles entre sí, señale solamente la que corresponda</w:t>
      </w:r>
      <w:r w:rsidDel="00000000" w:rsidR="00000000" w:rsidRPr="00000000">
        <w:rPr>
          <w:rFonts w:ascii="Calibri" w:cs="Calibri" w:eastAsia="Calibri" w:hAnsi="Calibri"/>
          <w:vertAlign w:val="baseline"/>
          <w:rtl w:val="0"/>
        </w:rPr>
        <w:t xml:space="preserve">.</w:t>
      </w:r>
    </w:p>
    <w:p w:rsidR="00000000" w:rsidDel="00000000" w:rsidP="00000000" w:rsidRDefault="00000000" w:rsidRPr="00000000" w14:paraId="0000019F">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En ______________ a ___ de ____ de 20__</w:t>
      </w:r>
    </w:p>
    <w:p w:rsidR="00000000" w:rsidDel="00000000" w:rsidP="00000000" w:rsidRDefault="00000000" w:rsidRPr="00000000" w14:paraId="000001A2">
      <w:pPr>
        <w:spacing w:after="240" w:lineRule="auto"/>
        <w:ind w:hanging="2"/>
        <w:rPr>
          <w:rFonts w:ascii="Calibri" w:cs="Calibri" w:eastAsia="Calibri" w:hAnsi="Calibri"/>
          <w:vertAlign w:val="baseline"/>
        </w:rPr>
      </w:pPr>
      <w:r w:rsidDel="00000000" w:rsidR="00000000" w:rsidRPr="00000000">
        <w:rPr>
          <w:rFonts w:ascii="Calibri" w:cs="Calibri" w:eastAsia="Calibri" w:hAnsi="Calibri"/>
          <w:vertAlign w:val="baseline"/>
          <w:rtl w:val="0"/>
        </w:rPr>
        <w:br w:type="textWrapping"/>
        <w:br w:type="textWrapping"/>
      </w:r>
      <w:r w:rsidDel="00000000" w:rsidR="00000000" w:rsidRPr="00000000">
        <w:rPr>
          <w:rFonts w:ascii="Calibri" w:cs="Calibri" w:eastAsia="Calibri" w:hAnsi="Calibri"/>
          <w:color w:val="000000"/>
          <w:vertAlign w:val="baseline"/>
          <w:rtl w:val="0"/>
        </w:rPr>
        <w:t xml:space="preserve">Fdo.:      </w:t>
      </w:r>
      <w:r w:rsidDel="00000000" w:rsidR="00000000" w:rsidRPr="00000000">
        <w:rPr>
          <w:rtl w:val="0"/>
        </w:rPr>
      </w:r>
    </w:p>
    <w:p w:rsidR="00000000" w:rsidDel="00000000" w:rsidP="00000000" w:rsidRDefault="00000000" w:rsidRPr="00000000" w14:paraId="000001A3">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br w:type="textWrapping"/>
      </w:r>
      <w:r w:rsidDel="00000000" w:rsidR="00000000" w:rsidRPr="00000000">
        <w:rPr>
          <w:rFonts w:ascii="Calibri" w:cs="Calibri" w:eastAsia="Calibri" w:hAnsi="Calibri"/>
          <w:b w:val="1"/>
          <w:bCs w:val="1"/>
          <w:color w:val="000000"/>
          <w:vertAlign w:val="baseline"/>
          <w:rtl w:val="0"/>
        </w:rPr>
        <w:t xml:space="preserve">PRESIDENCIA DE LA MESA DE CONTRATACIÓN</w:t>
      </w:r>
      <w:r w:rsidDel="00000000" w:rsidR="00000000" w:rsidRPr="00000000">
        <w:rPr>
          <w:rtl w:val="0"/>
        </w:rPr>
      </w:r>
    </w:p>
    <w:p w:rsidR="00000000" w:rsidDel="00000000" w:rsidP="00000000" w:rsidRDefault="00000000" w:rsidRPr="00000000" w14:paraId="000001A4">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A5">
      <w:pPr>
        <w:ind w:hanging="2"/>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ASEPEYO</w:t>
      </w:r>
      <w:r w:rsidDel="00000000" w:rsidR="00000000" w:rsidRPr="00000000">
        <w:rPr>
          <w:rtl w:val="0"/>
        </w:rPr>
      </w:r>
    </w:p>
    <w:bookmarkStart w:colFirst="0" w:colLast="0" w:name="bookmark=id.1ksv4uv" w:id="46"/>
    <w:bookmarkEnd w:id="46"/>
    <w:p w:rsidR="00000000" w:rsidDel="00000000" w:rsidP="00000000" w:rsidRDefault="00000000" w:rsidRPr="00000000" w14:paraId="000001A6">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ind w:hanging="2"/>
        <w:jc w:val="center"/>
        <w:rPr>
          <w:rFonts w:ascii="Calibri" w:cs="Calibri" w:eastAsia="Calibri" w:hAnsi="Calibri"/>
          <w:color w:val="000080"/>
        </w:rPr>
      </w:pPr>
      <w:r w:rsidDel="00000000" w:rsidR="00000000" w:rsidRPr="00000000">
        <w:br w:type="page"/>
      </w:r>
      <w:r w:rsidDel="00000000" w:rsidR="00000000" w:rsidRPr="00000000">
        <w:rPr>
          <w:rtl w:val="0"/>
        </w:rPr>
      </w:r>
    </w:p>
    <w:p w:rsidR="00000000" w:rsidDel="00000000" w:rsidP="00000000" w:rsidRDefault="00000000" w:rsidRPr="00000000" w14:paraId="000001A8">
      <w:pPr>
        <w:ind w:hanging="2"/>
        <w:jc w:val="center"/>
        <w:rPr>
          <w:rFonts w:ascii="Calibri" w:cs="Calibri" w:eastAsia="Calibri" w:hAnsi="Calibri"/>
          <w:color w:val="000080"/>
        </w:rPr>
      </w:pPr>
      <w:r w:rsidDel="00000000" w:rsidR="00000000" w:rsidRPr="00000000">
        <w:rPr>
          <w:rtl w:val="0"/>
        </w:rPr>
      </w:r>
    </w:p>
    <w:sdt>
      <w:sdtPr>
        <w:lock w:val="contentLocked"/>
        <w:id w:val="-1067804659"/>
        <w:tag w:val="goog_rdk_5"/>
      </w:sdtPr>
      <w:sdtContent>
        <w:tbl>
          <w:tblPr>
            <w:tblStyle w:val="Table13"/>
            <w:tblpPr w:leftFromText="141" w:rightFromText="141" w:topFromText="0" w:bottomFromText="0" w:vertAnchor="margin" w:horzAnchor="margin" w:tblpX="-726" w:tblpY="0"/>
            <w:tblW w:w="10110.0" w:type="dxa"/>
            <w:jc w:val="left"/>
            <w:tblInd w:w="-108.0" w:type="dxa"/>
            <w:tblLayout w:type="fixed"/>
            <w:tblLook w:val="0000"/>
          </w:tblPr>
          <w:tblGrid>
            <w:gridCol w:w="10110"/>
            <w:tblGridChange w:id="0">
              <w:tblGrid>
                <w:gridCol w:w="10110"/>
              </w:tblGrid>
            </w:tblGridChange>
          </w:tblGrid>
          <w:tr>
            <w:trPr>
              <w:cantSplit w:val="0"/>
              <w:trHeight w:val="548.2812499999999" w:hRule="atLeast"/>
              <w:tblHeader w:val="0"/>
            </w:trPr>
            <w:tc>
              <w:tcPr>
                <w:shd w:fill="00b0f0" w:val="clear"/>
              </w:tcPr>
              <w:p w:rsidR="00000000" w:rsidDel="00000000" w:rsidP="00000000" w:rsidRDefault="00000000" w:rsidRPr="00000000" w14:paraId="000001A9">
                <w:pPr>
                  <w:ind w:hanging="2"/>
                  <w:jc w:val="center"/>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Anexo IV.3</w:t>
                  <w:br w:type="textWrapping"/>
                  <w:t xml:space="preserve">Modelo normalizado de presentación de la documentación de capacidad y solvencia </w:t>
                </w:r>
                <w:r w:rsidDel="00000000" w:rsidR="00000000" w:rsidRPr="00000000">
                  <w:rPr>
                    <w:rtl w:val="0"/>
                  </w:rPr>
                </w:r>
              </w:p>
            </w:tc>
          </w:tr>
        </w:tbl>
      </w:sdtContent>
    </w:sdt>
    <w:p w:rsidR="00000000" w:rsidDel="00000000" w:rsidP="00000000" w:rsidRDefault="00000000" w:rsidRPr="00000000" w14:paraId="000001AA">
      <w:pPr>
        <w:ind w:hanging="2"/>
        <w:rPr>
          <w:rFonts w:ascii="Calibri" w:cs="Calibri" w:eastAsia="Calibri" w:hAnsi="Calibri"/>
          <w:color w:val="000080"/>
        </w:rPr>
      </w:pPr>
      <w:r w:rsidDel="00000000" w:rsidR="00000000" w:rsidRPr="00000000">
        <w:rPr>
          <w:rtl w:val="0"/>
        </w:rPr>
      </w:r>
    </w:p>
    <w:sdt>
      <w:sdtPr>
        <w:lock w:val="contentLocked"/>
        <w:id w:val="-716851832"/>
        <w:tag w:val="goog_rdk_6"/>
      </w:sdtPr>
      <w:sdtContent>
        <w:tbl>
          <w:tblPr>
            <w:tblStyle w:val="Table14"/>
            <w:tblpPr w:leftFromText="141" w:rightFromText="141" w:topFromText="0" w:bottomFromText="0" w:vertAnchor="text" w:horzAnchor="text" w:tblpX="-725.9999999999997" w:tblpY="0"/>
            <w:tblW w:w="10095.0" w:type="dxa"/>
            <w:jc w:val="left"/>
            <w:tblInd w:w="-108.0" w:type="dxa"/>
            <w:tblLayout w:type="fixed"/>
            <w:tblLook w:val="0000"/>
          </w:tblPr>
          <w:tblGrid>
            <w:gridCol w:w="10095"/>
            <w:tblGridChange w:id="0">
              <w:tblGrid>
                <w:gridCol w:w="10095"/>
              </w:tblGrid>
            </w:tblGridChange>
          </w:tblGrid>
          <w:tr>
            <w:trPr>
              <w:cantSplit w:val="0"/>
              <w:trHeight w:val="811" w:hRule="atLeast"/>
              <w:tblHeader w:val="0"/>
            </w:trPr>
            <w:tc>
              <w:tcPr>
                <w:shd w:fill="00b0f0" w:val="clear"/>
              </w:tcPr>
              <w:p w:rsidR="00000000" w:rsidDel="00000000" w:rsidP="00000000" w:rsidRDefault="00000000" w:rsidRPr="00000000" w14:paraId="000001AB">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SP00099/2026</w:t>
                </w:r>
                <w:r w:rsidDel="00000000" w:rsidR="00000000" w:rsidRPr="00000000">
                  <w:rPr>
                    <w:rtl w:val="0"/>
                  </w:rPr>
                </w:r>
              </w:p>
              <w:p w:rsidR="00000000" w:rsidDel="00000000" w:rsidP="00000000" w:rsidRDefault="00000000" w:rsidRPr="00000000" w14:paraId="000001AC">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1AD">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1AE">
                <w:pPr>
                  <w:ind w:hanging="2"/>
                  <w:jc w:val="both"/>
                  <w:rPr>
                    <w:rFonts w:ascii="Calibri" w:cs="Calibri" w:eastAsia="Calibri" w:hAnsi="Calibri"/>
                    <w:color w:val="ffffff"/>
                  </w:rPr>
                </w:pPr>
                <w:r w:rsidDel="00000000" w:rsidR="00000000" w:rsidRPr="00000000">
                  <w:rPr>
                    <w:rtl w:val="0"/>
                  </w:rPr>
                </w:r>
              </w:p>
            </w:tc>
          </w:tr>
        </w:tbl>
      </w:sdtContent>
    </w:sdt>
    <w:p w:rsidR="00000000" w:rsidDel="00000000" w:rsidP="00000000" w:rsidRDefault="00000000" w:rsidRPr="00000000" w14:paraId="000001AF">
      <w:pPr>
        <w:ind w:hanging="2"/>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1B0">
      <w:pPr>
        <w:keepNext w:val="1"/>
        <w:pBdr>
          <w:top w:space="0" w:sz="0" w:val="nil"/>
          <w:left w:space="0" w:sz="0" w:val="nil"/>
          <w:bottom w:space="0" w:sz="0" w:val="nil"/>
          <w:right w:space="0" w:sz="0" w:val="nil"/>
          <w:between w:space="0" w:sz="0" w:val="nil"/>
        </w:pBdr>
        <w:ind w:hanging="2"/>
        <w:rPr>
          <w:rFonts w:ascii="Calibri" w:cs="Calibri" w:eastAsia="Calibri" w:hAnsi="Calibri"/>
          <w:i w:val="0"/>
          <w:iCs w:val="0"/>
          <w:color w:val="000000"/>
          <w:u w:val="single"/>
          <w:vertAlign w:val="baseline"/>
        </w:rPr>
      </w:pPr>
      <w:r w:rsidDel="00000000" w:rsidR="00000000" w:rsidRPr="00000000">
        <w:rPr>
          <w:rFonts w:ascii="Calibri" w:cs="Calibri" w:eastAsia="Calibri" w:hAnsi="Calibri"/>
          <w:b w:val="1"/>
          <w:bCs w:val="1"/>
          <w:color w:val="000000"/>
          <w:u w:val="single"/>
          <w:vertAlign w:val="baseline"/>
          <w:rtl w:val="0"/>
        </w:rPr>
        <w:t xml:space="preserve">Empresa Ofertante ( licitadora )</w:t>
      </w:r>
      <w:r w:rsidDel="00000000" w:rsidR="00000000" w:rsidRPr="00000000">
        <w:rPr>
          <w:rtl w:val="0"/>
        </w:rPr>
      </w:r>
    </w:p>
    <w:p w:rsidR="00000000" w:rsidDel="00000000" w:rsidP="00000000" w:rsidRDefault="00000000" w:rsidRPr="00000000" w14:paraId="000001B1">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2">
      <w:pPr>
        <w:numPr>
          <w:ilvl w:val="0"/>
          <w:numId w:val="8"/>
        </w:numPr>
        <w:ind w:left="0" w:hanging="2"/>
        <w:rPr>
          <w:rFonts w:ascii="Calibri" w:cs="Calibri" w:eastAsia="Calibri" w:hAnsi="Calibri"/>
        </w:rPr>
      </w:pPr>
      <w:r w:rsidDel="00000000" w:rsidR="00000000" w:rsidRPr="00000000">
        <w:rPr>
          <w:rFonts w:ascii="Calibri" w:cs="Calibri" w:eastAsia="Calibri" w:hAnsi="Calibri"/>
          <w:vertAlign w:val="baseline"/>
          <w:rtl w:val="0"/>
        </w:rPr>
        <w:t xml:space="preserve">Empresa única </w:t>
      </w:r>
    </w:p>
    <w:p w:rsidR="00000000" w:rsidDel="00000000" w:rsidP="00000000" w:rsidRDefault="00000000" w:rsidRPr="00000000" w14:paraId="000001B3">
      <w:pPr>
        <w:ind w:hanging="2"/>
        <w:rPr>
          <w:rFonts w:ascii="Calibri" w:cs="Calibri" w:eastAsia="Calibri" w:hAnsi="Calibri"/>
          <w:i w:val="0"/>
          <w:iCs w:val="0"/>
          <w:vertAlign w:val="baseline"/>
        </w:rPr>
      </w:pPr>
      <w:r w:rsidDel="00000000" w:rsidR="00000000" w:rsidRPr="00000000">
        <w:rPr>
          <w:rtl w:val="0"/>
        </w:rPr>
      </w:r>
    </w:p>
    <w:tbl>
      <w:tblPr>
        <w:tblStyle w:val="Table15"/>
        <w:tblW w:w="7655.0" w:type="dxa"/>
        <w:jc w:val="left"/>
        <w:tblInd w:w="3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tblGridChange w:id="0">
          <w:tblGrid>
            <w:gridCol w:w="7655"/>
          </w:tblGrid>
        </w:tblGridChange>
      </w:tblGrid>
      <w:tr>
        <w:trPr>
          <w:cantSplit w:val="0"/>
          <w:tblHeader w:val="0"/>
        </w:trPr>
        <w:tc>
          <w:tcPr>
            <w:vAlign w:val="top"/>
          </w:tcPr>
          <w:p w:rsidR="00000000" w:rsidDel="00000000" w:rsidP="00000000" w:rsidRDefault="00000000" w:rsidRPr="00000000" w14:paraId="000001B4">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5">
            <w:pPr>
              <w:ind w:hanging="2"/>
              <w:rPr>
                <w:rFonts w:ascii="Calibri" w:cs="Calibri" w:eastAsia="Calibri" w:hAnsi="Calibri"/>
                <w:i w:val="0"/>
                <w:iCs w:val="0"/>
                <w:vertAlign w:val="baseline"/>
              </w:rPr>
            </w:pPr>
            <w:r w:rsidDel="00000000" w:rsidR="00000000" w:rsidRPr="00000000">
              <w:rPr>
                <w:rtl w:val="0"/>
              </w:rPr>
            </w:r>
          </w:p>
        </w:tc>
      </w:tr>
    </w:tbl>
    <w:p w:rsidR="00000000" w:rsidDel="00000000" w:rsidP="00000000" w:rsidRDefault="00000000" w:rsidRPr="00000000" w14:paraId="000001B6">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7">
      <w:pPr>
        <w:numPr>
          <w:ilvl w:val="0"/>
          <w:numId w:val="8"/>
        </w:numPr>
        <w:ind w:left="0" w:hanging="2"/>
        <w:rPr>
          <w:rFonts w:ascii="Calibri" w:cs="Calibri" w:eastAsia="Calibri" w:hAnsi="Calibri"/>
        </w:rPr>
      </w:pPr>
      <w:r w:rsidDel="00000000" w:rsidR="00000000" w:rsidRPr="00000000">
        <w:rPr>
          <w:rFonts w:ascii="Calibri" w:cs="Calibri" w:eastAsia="Calibri" w:hAnsi="Calibri"/>
          <w:vertAlign w:val="baseline"/>
          <w:rtl w:val="0"/>
        </w:rPr>
        <w:t xml:space="preserve">Unión Temporal de Empresas U.T.E.</w:t>
      </w:r>
    </w:p>
    <w:p w:rsidR="00000000" w:rsidDel="00000000" w:rsidP="00000000" w:rsidRDefault="00000000" w:rsidRPr="00000000" w14:paraId="000001B8">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9">
      <w:pPr>
        <w:ind w:hanging="2"/>
        <w:jc w:val="both"/>
        <w:rPr>
          <w:rFonts w:ascii="Calibri" w:cs="Calibri" w:eastAsia="Calibri" w:hAnsi="Calibri"/>
          <w:vertAlign w:val="baseline"/>
        </w:rPr>
      </w:pPr>
      <w:r w:rsidDel="00000000" w:rsidR="00000000" w:rsidRPr="00000000">
        <w:rPr>
          <w:rFonts w:ascii="Calibri" w:cs="Calibri" w:eastAsia="Calibri" w:hAnsi="Calibri"/>
          <w:color w:val="000000"/>
          <w:u w:val="single"/>
          <w:vertAlign w:val="baseline"/>
          <w:rtl w:val="0"/>
        </w:rPr>
        <w:t xml:space="preserve">Si se concurre en U.T.E</w:t>
      </w:r>
      <w:r w:rsidDel="00000000" w:rsidR="00000000" w:rsidRPr="00000000">
        <w:rPr>
          <w:rFonts w:ascii="Calibri" w:cs="Calibri" w:eastAsia="Calibri" w:hAnsi="Calibri"/>
          <w:color w:val="000000"/>
          <w:vertAlign w:val="baseline"/>
          <w:rtl w:val="0"/>
        </w:rPr>
        <w:t xml:space="preserv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r w:rsidDel="00000000" w:rsidR="00000000" w:rsidRPr="00000000">
        <w:rPr>
          <w:rtl w:val="0"/>
        </w:rPr>
      </w:r>
    </w:p>
    <w:p w:rsidR="00000000" w:rsidDel="00000000" w:rsidP="00000000" w:rsidRDefault="00000000" w:rsidRPr="00000000" w14:paraId="000001BA">
      <w:pPr>
        <w:ind w:hanging="2"/>
        <w:rPr>
          <w:rFonts w:ascii="Calibri" w:cs="Calibri" w:eastAsia="Calibri" w:hAnsi="Calibri"/>
          <w:i w:val="0"/>
          <w:iCs w:val="0"/>
          <w:vertAlign w:val="baseline"/>
        </w:rPr>
      </w:pPr>
      <w:r w:rsidDel="00000000" w:rsidR="00000000" w:rsidRPr="00000000">
        <w:rPr>
          <w:rtl w:val="0"/>
        </w:rPr>
      </w:r>
    </w:p>
    <w:tbl>
      <w:tblPr>
        <w:tblStyle w:val="Table16"/>
        <w:tblW w:w="8505.0" w:type="dxa"/>
        <w:jc w:val="left"/>
        <w:tblInd w:w="3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12"/>
        <w:gridCol w:w="2693"/>
        <w:tblGridChange w:id="0">
          <w:tblGrid>
            <w:gridCol w:w="5812"/>
            <w:gridCol w:w="2693"/>
          </w:tblGrid>
        </w:tblGridChange>
      </w:tblGrid>
      <w:tr>
        <w:trPr>
          <w:cantSplit w:val="0"/>
          <w:tblHeader w:val="0"/>
        </w:trPr>
        <w:tc>
          <w:tcPr>
            <w:vAlign w:val="center"/>
          </w:tcPr>
          <w:p w:rsidR="00000000" w:rsidDel="00000000" w:rsidP="00000000" w:rsidRDefault="00000000" w:rsidRPr="00000000" w14:paraId="000001BB">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Nombre de las empresas </w:t>
            </w:r>
            <w:r w:rsidDel="00000000" w:rsidR="00000000" w:rsidRPr="00000000">
              <w:rPr>
                <w:rtl w:val="0"/>
              </w:rPr>
            </w:r>
          </w:p>
        </w:tc>
        <w:tc>
          <w:tcPr>
            <w:vAlign w:val="center"/>
          </w:tcPr>
          <w:p w:rsidR="00000000" w:rsidDel="00000000" w:rsidP="00000000" w:rsidRDefault="00000000" w:rsidRPr="00000000" w14:paraId="000001BC">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 participación </w:t>
            </w: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BD">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E">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BF">
            <w:pPr>
              <w:ind w:hanging="2"/>
              <w:rPr>
                <w:rFonts w:ascii="Calibri" w:cs="Calibri" w:eastAsia="Calibri" w:hAnsi="Calibri"/>
                <w:i w:val="0"/>
                <w:iCs w:val="0"/>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C0">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1">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2">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C3">
            <w:pPr>
              <w:ind w:hanging="2"/>
              <w:rPr>
                <w:rFonts w:ascii="Calibri" w:cs="Calibri" w:eastAsia="Calibri" w:hAnsi="Calibri"/>
                <w:i w:val="0"/>
                <w:iCs w:val="0"/>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C4">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5">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6">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C7">
            <w:pPr>
              <w:ind w:hanging="2"/>
              <w:rPr>
                <w:rFonts w:ascii="Calibri" w:cs="Calibri" w:eastAsia="Calibri" w:hAnsi="Calibri"/>
                <w:i w:val="0"/>
                <w:iCs w:val="0"/>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C8">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9">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CA">
            <w:pPr>
              <w:ind w:hanging="2"/>
              <w:rPr>
                <w:rFonts w:ascii="Calibri" w:cs="Calibri" w:eastAsia="Calibri" w:hAnsi="Calibri"/>
                <w:i w:val="0"/>
                <w:iCs w:val="0"/>
                <w:vertAlign w:val="baseline"/>
              </w:rPr>
            </w:pPr>
            <w:r w:rsidDel="00000000" w:rsidR="00000000" w:rsidRPr="00000000">
              <w:rPr>
                <w:rtl w:val="0"/>
              </w:rPr>
            </w:r>
          </w:p>
        </w:tc>
      </w:tr>
    </w:tbl>
    <w:p w:rsidR="00000000" w:rsidDel="00000000" w:rsidP="00000000" w:rsidRDefault="00000000" w:rsidRPr="00000000" w14:paraId="000001CB">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C">
      <w:pP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00000" w:rsidDel="00000000" w:rsidP="00000000" w:rsidRDefault="00000000" w:rsidRPr="00000000" w14:paraId="000001CD">
      <w:pPr>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CE">
      <w:pP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00000" w:rsidDel="00000000" w:rsidP="00000000" w:rsidRDefault="00000000" w:rsidRPr="00000000" w14:paraId="000001CF">
      <w:pPr>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D0">
      <w:pP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Asimismo asumen el compromiso de constituirse formalmente en unión temporal en caso de resultar adjudicatarios del contrato.</w:t>
      </w:r>
    </w:p>
    <w:p w:rsidR="00000000" w:rsidDel="00000000" w:rsidP="00000000" w:rsidRDefault="00000000" w:rsidRPr="00000000" w14:paraId="000001D1">
      <w:pPr>
        <w:ind w:hanging="2"/>
        <w:jc w:val="center"/>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D2">
      <w:pPr>
        <w:ind w:hanging="2"/>
        <w:rPr>
          <w:rFonts w:ascii="Calibri" w:cs="Calibri" w:eastAsia="Calibri" w:hAnsi="Calibri"/>
          <w:color w:val="000000"/>
          <w:vertAlign w:val="baseline"/>
        </w:rPr>
      </w:pPr>
      <w:r w:rsidDel="00000000" w:rsidR="00000000" w:rsidRPr="00000000">
        <w:rPr>
          <w:rFonts w:ascii="Calibri" w:cs="Calibri" w:eastAsia="Calibri" w:hAnsi="Calibri"/>
          <w:vertAlign w:val="baseline"/>
          <w:rtl w:val="0"/>
        </w:rPr>
        <w:t xml:space="preserve">Fdo.</w:t>
      </w: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PRESIDENCIA DE LA MESA DE CONTRATACIÓN</w:t>
      </w:r>
    </w:p>
    <w:p w:rsidR="00000000" w:rsidDel="00000000" w:rsidP="00000000" w:rsidRDefault="00000000" w:rsidRPr="00000000" w14:paraId="000001D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ASEPEYO</w:t>
      </w:r>
      <w:r w:rsidDel="00000000" w:rsidR="00000000" w:rsidRPr="00000000">
        <w:rPr>
          <w:rtl w:val="0"/>
        </w:rPr>
      </w:r>
    </w:p>
    <w:p w:rsidR="00000000" w:rsidDel="00000000" w:rsidP="00000000" w:rsidRDefault="00000000" w:rsidRPr="00000000" w14:paraId="000001D6">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70c0"/>
          <w:u w:val="single"/>
          <w:vertAlign w:val="baseline"/>
        </w:rPr>
      </w:pPr>
      <w:r w:rsidDel="00000000" w:rsidR="00000000" w:rsidRPr="00000000">
        <w:br w:type="page"/>
      </w:r>
      <w:r w:rsidDel="00000000" w:rsidR="00000000" w:rsidRPr="00000000">
        <w:rPr>
          <w:rFonts w:ascii="Calibri" w:cs="Calibri" w:eastAsia="Calibri" w:hAnsi="Calibri"/>
          <w:b w:val="1"/>
          <w:bCs w:val="1"/>
          <w:color w:val="0070c0"/>
          <w:u w:val="single"/>
          <w:rtl w:val="0"/>
        </w:rPr>
        <w:t xml:space="preserve">ÍNDICE</w:t>
      </w:r>
      <w:r w:rsidDel="00000000" w:rsidR="00000000" w:rsidRPr="00000000">
        <w:rPr>
          <w:rFonts w:ascii="Calibri" w:cs="Calibri" w:eastAsia="Calibri" w:hAnsi="Calibri"/>
          <w:b w:val="1"/>
          <w:bCs w:val="1"/>
          <w:color w:val="0070c0"/>
          <w:u w:val="single"/>
          <w:vertAlign w:val="baseline"/>
          <w:rtl w:val="0"/>
        </w:rPr>
        <w:t xml:space="preserve"> DE DOCUMENTOS APORTADOS</w:t>
      </w:r>
      <w:r w:rsidDel="00000000" w:rsidR="00000000" w:rsidRPr="00000000">
        <w:rPr>
          <w:rtl w:val="0"/>
        </w:rPr>
      </w:r>
    </w:p>
    <w:p w:rsidR="00000000" w:rsidDel="00000000" w:rsidP="00000000" w:rsidRDefault="00000000" w:rsidRPr="00000000" w14:paraId="000001D7">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D8">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b w:val="1"/>
          <w:bCs w:val="1"/>
          <w:color w:val="0070c0"/>
          <w:u w:val="single"/>
          <w:vertAlign w:val="baseline"/>
          <w:rtl w:val="0"/>
        </w:rPr>
        <w:t xml:space="preserve">A entregar por las empresas licitadoras</w:t>
      </w:r>
      <w:r w:rsidDel="00000000" w:rsidR="00000000" w:rsidRPr="00000000">
        <w:rPr>
          <w:rtl w:val="0"/>
        </w:rPr>
      </w:r>
    </w:p>
    <w:p w:rsidR="00000000" w:rsidDel="00000000" w:rsidP="00000000" w:rsidRDefault="00000000" w:rsidRPr="00000000" w14:paraId="000001D9">
      <w:pPr>
        <w:ind w:hanging="2"/>
        <w:jc w:val="both"/>
        <w:rPr>
          <w:rFonts w:ascii="Calibri" w:cs="Calibri" w:eastAsia="Calibri" w:hAnsi="Calibri"/>
          <w:i w:val="0"/>
          <w:iCs w:val="0"/>
          <w:color w:val="7030a0"/>
          <w:vertAlign w:val="baseline"/>
        </w:rPr>
      </w:pPr>
      <w:r w:rsidDel="00000000" w:rsidR="00000000" w:rsidRPr="00000000">
        <w:rPr>
          <w:rtl w:val="0"/>
        </w:rPr>
      </w:r>
    </w:p>
    <w:p w:rsidR="00000000" w:rsidDel="00000000" w:rsidP="00000000" w:rsidRDefault="00000000" w:rsidRPr="00000000" w14:paraId="000001DA">
      <w:pPr>
        <w:jc w:val="both"/>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Las empresas licitadoras deberán presentar en el SOBRE 1 y en el SOBRE 2, la documentación referida en el apartado  I.1 del Cuadro de Características  del Pliego de cláusulas administrativas particulares. </w:t>
      </w:r>
      <w:r w:rsidDel="00000000" w:rsidR="00000000" w:rsidRPr="00000000">
        <w:rPr>
          <w:rtl w:val="0"/>
        </w:rPr>
      </w:r>
    </w:p>
    <w:p w:rsidR="00000000" w:rsidDel="00000000" w:rsidP="00000000" w:rsidRDefault="00000000" w:rsidRPr="00000000" w14:paraId="000001DB">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DC">
      <w:pPr>
        <w:ind w:hanging="2"/>
        <w:jc w:val="center"/>
        <w:rPr>
          <w:rFonts w:ascii="Calibri" w:cs="Calibri" w:eastAsia="Calibri" w:hAnsi="Calibri"/>
          <w:i w:val="0"/>
          <w:iCs w:val="0"/>
          <w:color w:val="0070c0"/>
          <w:u w:val="single"/>
          <w:vertAlign w:val="baseline"/>
        </w:rPr>
      </w:pPr>
      <w:r w:rsidDel="00000000" w:rsidR="00000000" w:rsidRPr="00000000">
        <w:rPr>
          <w:rFonts w:ascii="Calibri" w:cs="Calibri" w:eastAsia="Calibri" w:hAnsi="Calibri"/>
          <w:b w:val="1"/>
          <w:bCs w:val="1"/>
          <w:color w:val="0070c0"/>
          <w:u w:val="single"/>
          <w:vertAlign w:val="baseline"/>
          <w:rtl w:val="0"/>
        </w:rPr>
        <w:t xml:space="preserve">Únicamente a entregar SOLO  por la empresa propuesta como adjudicataria</w:t>
      </w:r>
      <w:r w:rsidDel="00000000" w:rsidR="00000000" w:rsidRPr="00000000">
        <w:rPr>
          <w:rtl w:val="0"/>
        </w:rPr>
      </w:r>
    </w:p>
    <w:p w:rsidR="00000000" w:rsidDel="00000000" w:rsidP="00000000" w:rsidRDefault="00000000" w:rsidRPr="00000000" w14:paraId="000001DD">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DE">
      <w:pPr>
        <w:ind w:hanging="2"/>
        <w:jc w:val="both"/>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DF">
      <w:pPr>
        <w:ind w:hanging="2"/>
        <w:jc w:val="both"/>
        <w:rPr>
          <w:rFonts w:ascii="Calibri" w:cs="Calibri" w:eastAsia="Calibri" w:hAnsi="Calibri"/>
          <w:i w:val="0"/>
          <w:iCs w:val="0"/>
          <w:u w:val="single"/>
          <w:vertAlign w:val="baseline"/>
        </w:rPr>
      </w:pPr>
      <w:r w:rsidDel="00000000" w:rsidR="00000000" w:rsidRPr="00000000">
        <w:rPr>
          <w:rtl w:val="0"/>
        </w:rPr>
      </w:r>
    </w:p>
    <w:p w:rsidR="00000000" w:rsidDel="00000000" w:rsidP="00000000" w:rsidRDefault="00000000" w:rsidRPr="00000000" w14:paraId="000001E0">
      <w:pPr>
        <w:numPr>
          <w:ilvl w:val="0"/>
          <w:numId w:val="9"/>
        </w:numPr>
        <w:ind w:left="0" w:hanging="2"/>
        <w:jc w:val="both"/>
        <w:rPr>
          <w:rFonts w:ascii="Calibri" w:cs="Calibri" w:eastAsia="Calibri" w:hAnsi="Calibri"/>
        </w:rPr>
      </w:pPr>
      <w:r w:rsidDel="00000000" w:rsidR="00000000" w:rsidRPr="00000000">
        <w:rPr>
          <w:rFonts w:ascii="Calibri" w:cs="Calibri" w:eastAsia="Calibri" w:hAnsi="Calibri"/>
          <w:b w:val="1"/>
          <w:bCs w:val="1"/>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E1">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D.N.I. o documento  que lo sustituya, si es persona física la empresa.</w:t>
      </w:r>
      <w:r w:rsidDel="00000000" w:rsidR="00000000" w:rsidRPr="00000000">
        <w:rPr>
          <w:rtl w:val="0"/>
        </w:rPr>
      </w:r>
    </w:p>
    <w:p w:rsidR="00000000" w:rsidDel="00000000" w:rsidP="00000000" w:rsidRDefault="00000000" w:rsidRPr="00000000" w14:paraId="000001E2">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Escritura de constitución o modificación, estatutos o acto fundacional, si es persona jurídica.</w:t>
      </w:r>
      <w:r w:rsidDel="00000000" w:rsidR="00000000" w:rsidRPr="00000000">
        <w:rPr>
          <w:rtl w:val="0"/>
        </w:rPr>
      </w:r>
    </w:p>
    <w:p w:rsidR="00000000" w:rsidDel="00000000" w:rsidP="00000000" w:rsidRDefault="00000000" w:rsidRPr="00000000" w14:paraId="000001E3">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Poder bastante en derecho a favor del representante legal del licitador y su DNI, si es persona jurídica</w:t>
      </w: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 Compromiso de constituirse formalmente en unión temporal, en su caso.</w:t>
      </w:r>
      <w:r w:rsidDel="00000000" w:rsidR="00000000" w:rsidRPr="00000000">
        <w:rPr>
          <w:rtl w:val="0"/>
        </w:rPr>
      </w:r>
    </w:p>
    <w:p w:rsidR="00000000" w:rsidDel="00000000" w:rsidP="00000000" w:rsidRDefault="00000000" w:rsidRPr="00000000" w14:paraId="000001E5">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E6">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rPr>
      </w:pPr>
      <w:r w:rsidDel="00000000" w:rsidR="00000000" w:rsidRPr="00000000">
        <w:rPr>
          <w:rFonts w:ascii="Calibri" w:cs="Calibri" w:eastAsia="Calibri" w:hAnsi="Calibri"/>
          <w:b w:val="1"/>
          <w:bCs w:val="1"/>
          <w:color w:val="000000"/>
          <w:vertAlign w:val="baseline"/>
          <w:rtl w:val="0"/>
        </w:rPr>
        <w:t xml:space="preserve">Documentación justificativa de hallarse al corriente en el cumplimiento de sus </w:t>
      </w:r>
      <w:r w:rsidDel="00000000" w:rsidR="00000000" w:rsidRPr="00000000">
        <w:rPr>
          <w:rFonts w:ascii="Calibri" w:cs="Calibri" w:eastAsia="Calibri" w:hAnsi="Calibri"/>
          <w:b w:val="1"/>
          <w:bCs w:val="1"/>
          <w:color w:val="000000"/>
          <w:u w:val="single"/>
          <w:vertAlign w:val="baseline"/>
          <w:rtl w:val="0"/>
        </w:rPr>
        <w:t xml:space="preserve">obligaciones tributarias y con la Seguridad Social</w:t>
      </w:r>
      <w:r w:rsidDel="00000000" w:rsidR="00000000" w:rsidRPr="00000000">
        <w:rPr>
          <w:rFonts w:ascii="Calibri" w:cs="Calibri" w:eastAsia="Calibri" w:hAnsi="Calibri"/>
          <w:b w:val="1"/>
          <w:bCs w:val="1"/>
          <w:color w:val="000000"/>
          <w:vertAlign w:val="baseline"/>
          <w:rtl w:val="0"/>
        </w:rPr>
        <w:t xml:space="preserve">, </w:t>
      </w:r>
      <w:r w:rsidDel="00000000" w:rsidR="00000000" w:rsidRPr="00000000">
        <w:rPr>
          <w:rFonts w:ascii="Calibri" w:cs="Calibri" w:eastAsia="Calibri" w:hAnsi="Calibri"/>
          <w:vertAlign w:val="baseline"/>
          <w:rtl w:val="0"/>
        </w:rPr>
        <w:t xml:space="preserve">en las condiciones descritas en el pliego de cláusulas administrativas particulares que rige el presente procedimiento. Los correspondientes certificados podrán ser expedidos por medios electrónicos, informáticos o telemáticos</w:t>
      </w:r>
      <w:r w:rsidDel="00000000" w:rsidR="00000000" w:rsidRPr="00000000">
        <w:rPr>
          <w:rFonts w:ascii="Calibri" w:cs="Calibri" w:eastAsia="Calibri" w:hAnsi="Calibri"/>
          <w:b w:val="1"/>
          <w:bCs w:val="1"/>
          <w:vertAlign w:val="baseline"/>
          <w:rtl w:val="0"/>
        </w:rPr>
        <w:t xml:space="preserve">.</w:t>
      </w:r>
      <w:r w:rsidDel="00000000" w:rsidR="00000000" w:rsidRPr="00000000">
        <w:rPr>
          <w:rtl w:val="0"/>
        </w:rPr>
      </w:r>
    </w:p>
    <w:p w:rsidR="00000000" w:rsidDel="00000000" w:rsidP="00000000" w:rsidRDefault="00000000" w:rsidRPr="00000000" w14:paraId="000001E7">
      <w:pPr>
        <w:keepNext w:val="1"/>
        <w:pBdr>
          <w:top w:space="0" w:sz="0" w:val="nil"/>
          <w:left w:space="0" w:sz="0" w:val="nil"/>
          <w:bottom w:space="0" w:sz="0" w:val="nil"/>
          <w:right w:space="0" w:sz="0" w:val="nil"/>
          <w:between w:space="0" w:sz="0" w:val="nil"/>
        </w:pBd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E8">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vertAlign w:val="baseline"/>
          <w:rtl w:val="0"/>
        </w:rPr>
        <w:t xml:space="preserve">Declaración responsable sobre prohibición de contratar (</w:t>
      </w:r>
      <w:r w:rsidDel="00000000" w:rsidR="00000000" w:rsidRPr="00000000">
        <w:rPr>
          <w:rFonts w:ascii="Calibri" w:cs="Calibri" w:eastAsia="Calibri" w:hAnsi="Calibri"/>
          <w:b w:val="1"/>
          <w:bCs w:val="1"/>
          <w:color w:val="0070c0"/>
          <w:u w:val="single"/>
          <w:vertAlign w:val="baseline"/>
          <w:rtl w:val="0"/>
        </w:rPr>
        <w:t xml:space="preserve">Anexo IV.2 </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EA">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vertAlign w:val="baseline"/>
          <w:rtl w:val="0"/>
        </w:rPr>
        <w:t xml:space="preserve">Declaración responsable de haber tenido en cuenta en la presentación de la oferta las obligaciones legales en materia laboral y medioambientales (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 )</w:t>
      </w:r>
      <w:r w:rsidDel="00000000" w:rsidR="00000000" w:rsidRPr="00000000">
        <w:rPr>
          <w:rtl w:val="0"/>
        </w:rPr>
      </w:r>
    </w:p>
    <w:p w:rsidR="00000000" w:rsidDel="00000000" w:rsidP="00000000" w:rsidRDefault="00000000" w:rsidRPr="00000000" w14:paraId="000001EB">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EC">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vertAlign w:val="baseline"/>
          <w:rtl w:val="0"/>
        </w:rPr>
        <w:t xml:space="preserve">Declaración de vigencia de los datos de clasificación empresarial, en su caso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ED">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EE">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vertAlign w:val="baseline"/>
          <w:rtl w:val="0"/>
        </w:rPr>
        <w:t xml:space="preserve">Declaración de vigencia de los datos del ROLECE, en su caso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EF">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0">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vertAlign w:val="baseline"/>
          <w:rtl w:val="0"/>
        </w:rPr>
        <w:t xml:space="preserve">Solvencia económica y financiera (</w:t>
      </w:r>
      <w:r w:rsidDel="00000000" w:rsidR="00000000" w:rsidRPr="00000000">
        <w:rPr>
          <w:rFonts w:ascii="Calibri" w:cs="Calibri" w:eastAsia="Calibri" w:hAnsi="Calibri"/>
          <w:b w:val="1"/>
          <w:bCs w:val="1"/>
          <w:color w:val="0070c0"/>
          <w:u w:val="single"/>
          <w:vertAlign w:val="baseline"/>
          <w:rtl w:val="0"/>
        </w:rPr>
        <w:t xml:space="preserve">ver Anexo IV.1</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F2">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vertAlign w:val="baseline"/>
          <w:rtl w:val="0"/>
        </w:rPr>
        <w:t xml:space="preserve">Solvencia técnica y profesional (</w:t>
      </w:r>
      <w:r w:rsidDel="00000000" w:rsidR="00000000" w:rsidRPr="00000000">
        <w:rPr>
          <w:rFonts w:ascii="Calibri" w:cs="Calibri" w:eastAsia="Calibri" w:hAnsi="Calibri"/>
          <w:b w:val="1"/>
          <w:bCs w:val="1"/>
          <w:color w:val="0070c0"/>
          <w:u w:val="single"/>
          <w:vertAlign w:val="baseline"/>
          <w:rtl w:val="0"/>
        </w:rPr>
        <w:t xml:space="preserve">ver Anexo IV.1 y Anexo  IV.1.bis</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u w:val="single"/>
          <w:vertAlign w:val="baseline"/>
        </w:rPr>
      </w:pPr>
      <w:r w:rsidDel="00000000" w:rsidR="00000000" w:rsidRPr="00000000">
        <w:rPr>
          <w:rtl w:val="0"/>
        </w:rPr>
      </w:r>
    </w:p>
    <w:p w:rsidR="00000000" w:rsidDel="00000000" w:rsidP="00000000" w:rsidRDefault="00000000" w:rsidRPr="00000000" w14:paraId="000001F4">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vertAlign w:val="baseline"/>
          <w:rtl w:val="0"/>
        </w:rPr>
        <w:t xml:space="preserve">Compromiso a dedicar o adscribir a la ejecución del contrato los medios personales o materiales suficientes para ello (art. 76 LCSP) (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F6">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vertAlign w:val="baseline"/>
          <w:rtl w:val="0"/>
        </w:rPr>
        <w:t xml:space="preserve">Garantía definitiva, </w:t>
      </w:r>
      <w:r w:rsidDel="00000000" w:rsidR="00000000" w:rsidRPr="00000000">
        <w:rPr>
          <w:rFonts w:ascii="Calibri" w:cs="Calibri" w:eastAsia="Calibri" w:hAnsi="Calibri"/>
          <w:b w:val="1"/>
          <w:bCs w:val="1"/>
          <w:color w:val="000000"/>
          <w:u w:val="single"/>
          <w:vertAlign w:val="baseline"/>
          <w:rtl w:val="0"/>
        </w:rPr>
        <w:t xml:space="preserve">en caso que se solicite</w:t>
      </w:r>
      <w:r w:rsidDel="00000000" w:rsidR="00000000" w:rsidRPr="00000000">
        <w:rPr>
          <w:rFonts w:ascii="Calibri" w:cs="Calibri" w:eastAsia="Calibri" w:hAnsi="Calibri"/>
          <w:b w:val="1"/>
          <w:bCs w:val="1"/>
          <w:color w:val="000000"/>
          <w:vertAlign w:val="baseline"/>
          <w:rtl w:val="0"/>
        </w:rPr>
        <w:t xml:space="preserve"> (modelo aval o seguro de caución. </w:t>
      </w:r>
      <w:r w:rsidDel="00000000" w:rsidR="00000000" w:rsidRPr="00000000">
        <w:rPr>
          <w:rFonts w:ascii="Calibri" w:cs="Calibri" w:eastAsia="Calibri" w:hAnsi="Calibri"/>
          <w:b w:val="1"/>
          <w:bCs w:val="1"/>
          <w:color w:val="0070c0"/>
          <w:u w:val="single"/>
          <w:vertAlign w:val="baseline"/>
          <w:rtl w:val="0"/>
        </w:rPr>
        <w:t xml:space="preserve">Anexo IV.4</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F7">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8">
      <w:pPr>
        <w:keepNext w:val="1"/>
        <w:numPr>
          <w:ilvl w:val="0"/>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vertAlign w:val="baseline"/>
          <w:rtl w:val="0"/>
        </w:rPr>
        <w:t xml:space="preserve">Declaración Responsable acreditativa de la capacidad y solvencia para concertar de la empresa adjudicataria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line="276" w:lineRule="auto"/>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FA">
      <w:pPr>
        <w:numPr>
          <w:ilvl w:val="0"/>
          <w:numId w:val="9"/>
        </w:numPr>
        <w:pBdr>
          <w:top w:space="0" w:sz="0" w:val="nil"/>
          <w:left w:space="0" w:sz="0" w:val="nil"/>
          <w:bottom w:space="0" w:sz="0" w:val="nil"/>
          <w:right w:space="0" w:sz="0" w:val="nil"/>
          <w:between w:space="0" w:sz="0" w:val="nil"/>
        </w:pBdr>
        <w:spacing w:after="200" w:line="360" w:lineRule="auto"/>
        <w:ind w:left="0" w:hanging="2"/>
        <w:jc w:val="both"/>
        <w:rPr>
          <w:rFonts w:ascii="Calibri" w:cs="Calibri" w:eastAsia="Calibri" w:hAnsi="Calibri"/>
          <w:color w:val="000000"/>
        </w:rPr>
      </w:pPr>
      <w:r w:rsidDel="00000000" w:rsidR="00000000" w:rsidRPr="00000000">
        <w:rPr>
          <w:rFonts w:ascii="Calibri" w:cs="Calibri" w:eastAsia="Calibri" w:hAnsi="Calibri"/>
          <w:b w:val="1"/>
          <w:bCs w:val="1"/>
          <w:color w:val="000000"/>
          <w:vertAlign w:val="baseline"/>
          <w:rtl w:val="0"/>
        </w:rPr>
        <w:t xml:space="preserve">Declaración responsable relativa a la normativa en materia de protección de datos de carácter personal  (</w:t>
      </w:r>
      <w:r w:rsidDel="00000000" w:rsidR="00000000" w:rsidRPr="00000000">
        <w:rPr>
          <w:rFonts w:ascii="Calibri" w:cs="Calibri" w:eastAsia="Calibri" w:hAnsi="Calibri"/>
          <w:b w:val="1"/>
          <w:bCs w:val="1"/>
          <w:color w:val="0070c0"/>
          <w:u w:val="single"/>
          <w:vertAlign w:val="baseline"/>
          <w:rtl w:val="0"/>
        </w:rPr>
        <w:t xml:space="preserve">Anexo IV. 5 )</w:t>
      </w:r>
      <w:r w:rsidDel="00000000" w:rsidR="00000000" w:rsidRPr="00000000">
        <w:rPr>
          <w:rtl w:val="0"/>
        </w:rPr>
      </w:r>
    </w:p>
    <w:p w:rsidR="00000000" w:rsidDel="00000000" w:rsidP="00000000" w:rsidRDefault="00000000" w:rsidRPr="00000000" w14:paraId="000001FB">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C">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D">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E">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F">
      <w:pPr>
        <w:ind w:hanging="2"/>
        <w:jc w:val="both"/>
        <w:rPr>
          <w:rFonts w:ascii="Calibri" w:cs="Calibri" w:eastAsia="Calibri" w:hAnsi="Calibri"/>
          <w:i w:val="0"/>
          <w:iCs w:val="0"/>
          <w:color w:val="000080"/>
          <w:vertAlign w:val="baseline"/>
        </w:rPr>
      </w:pPr>
      <w:r w:rsidDel="00000000" w:rsidR="00000000" w:rsidRPr="00000000">
        <w:rPr>
          <w:rtl w:val="0"/>
        </w:rPr>
      </w:r>
    </w:p>
    <w:tbl>
      <w:tblPr>
        <w:tblStyle w:val="Table17"/>
        <w:tblpPr w:leftFromText="141" w:rightFromText="141" w:topFromText="0" w:bottomFromText="0" w:vertAnchor="margin" w:horzAnchor="margin" w:tblpXSpec="center" w:tblpY="0"/>
        <w:tblW w:w="10564.0" w:type="dxa"/>
        <w:jc w:val="left"/>
        <w:tblInd w:w="-108.0" w:type="dxa"/>
        <w:tblLayout w:type="fixed"/>
        <w:tblLook w:val="0000"/>
      </w:tblPr>
      <w:tblGrid>
        <w:gridCol w:w="10564"/>
        <w:tblGridChange w:id="0">
          <w:tblGrid>
            <w:gridCol w:w="10564"/>
          </w:tblGrid>
        </w:tblGridChange>
      </w:tblGrid>
      <w:tr>
        <w:trPr>
          <w:cantSplit w:val="0"/>
          <w:trHeight w:val="765" w:hRule="atLeast"/>
          <w:tblHeader w:val="0"/>
        </w:trPr>
        <w:tc>
          <w:tcPr>
            <w:shd w:fill="00b0f0" w:val="clear"/>
            <w:vAlign w:val="top"/>
          </w:tcPr>
          <w:p w:rsidR="00000000" w:rsidDel="00000000" w:rsidP="00000000" w:rsidRDefault="00000000" w:rsidRPr="00000000" w14:paraId="00000200">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vertAlign w:val="baseline"/>
              </w:rPr>
            </w:pPr>
            <w:r w:rsidDel="00000000" w:rsidR="00000000" w:rsidRPr="00000000">
              <w:rPr>
                <w:rFonts w:ascii="Calibri" w:cs="Calibri" w:eastAsia="Calibri" w:hAnsi="Calibri"/>
                <w:b w:val="1"/>
                <w:bCs w:val="1"/>
                <w:color w:val="ffffff"/>
                <w:vertAlign w:val="baseline"/>
                <w:rtl w:val="0"/>
              </w:rPr>
              <w:t xml:space="preserve">Anexo IV.4</w:t>
              <w:br w:type="textWrapping"/>
            </w:r>
            <w:r w:rsidDel="00000000" w:rsidR="00000000" w:rsidRPr="00000000">
              <w:rPr>
                <w:rtl w:val="0"/>
              </w:rPr>
            </w:r>
          </w:p>
          <w:p w:rsidR="00000000" w:rsidDel="00000000" w:rsidP="00000000" w:rsidRDefault="00000000" w:rsidRPr="00000000" w14:paraId="00000201">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vertAlign w:val="baseline"/>
              </w:rPr>
            </w:pPr>
            <w:r w:rsidDel="00000000" w:rsidR="00000000" w:rsidRPr="00000000">
              <w:rPr>
                <w:rFonts w:ascii="Calibri" w:cs="Calibri" w:eastAsia="Calibri" w:hAnsi="Calibri"/>
                <w:b w:val="1"/>
                <w:bCs w:val="1"/>
                <w:color w:val="ffffff"/>
                <w:vertAlign w:val="baseline"/>
                <w:rtl w:val="0"/>
              </w:rPr>
              <w:t xml:space="preserve">Modelo de Aval o Seguro de Caución</w:t>
              <w:br w:type="textWrapping"/>
            </w:r>
            <w:r w:rsidDel="00000000" w:rsidR="00000000" w:rsidRPr="00000000">
              <w:rPr>
                <w:rtl w:val="0"/>
              </w:rPr>
            </w:r>
          </w:p>
          <w:p w:rsidR="00000000" w:rsidDel="00000000" w:rsidP="00000000" w:rsidRDefault="00000000" w:rsidRPr="00000000" w14:paraId="00000202">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vertAlign w:val="baseline"/>
              </w:rPr>
            </w:pPr>
            <w:r w:rsidDel="00000000" w:rsidR="00000000" w:rsidRPr="00000000">
              <w:rPr>
                <w:rFonts w:ascii="Calibri" w:cs="Calibri" w:eastAsia="Calibri" w:hAnsi="Calibri"/>
                <w:b w:val="1"/>
                <w:bCs w:val="1"/>
                <w:color w:val="ffffff"/>
                <w:vertAlign w:val="baseline"/>
                <w:rtl w:val="0"/>
              </w:rPr>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03">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MODELO DE AVAL BANCARIO</w:t>
      </w:r>
      <w:r w:rsidDel="00000000" w:rsidR="00000000" w:rsidRPr="00000000">
        <w:rPr>
          <w:rtl w:val="0"/>
        </w:rPr>
      </w:r>
    </w:p>
    <w:p w:rsidR="00000000" w:rsidDel="00000000" w:rsidP="00000000" w:rsidRDefault="00000000" w:rsidRPr="00000000" w14:paraId="00000206">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07">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b w:val="1"/>
          <w:bCs w:val="1"/>
          <w:rtl w:val="0"/>
        </w:rPr>
        <w:t xml:space="preserve">GARANTÍA</w:t>
      </w:r>
      <w:r w:rsidDel="00000000" w:rsidR="00000000" w:rsidRPr="00000000">
        <w:rPr>
          <w:rFonts w:ascii="Calibri" w:cs="Calibri" w:eastAsia="Calibri" w:hAnsi="Calibri"/>
          <w:b w:val="1"/>
          <w:bCs w:val="1"/>
          <w:vertAlign w:val="baseline"/>
          <w:rtl w:val="0"/>
        </w:rPr>
        <w:t xml:space="preserve"> DE CUMPLIMIENTO DE CONTRATO</w:t>
      </w:r>
      <w:r w:rsidDel="00000000" w:rsidR="00000000" w:rsidRPr="00000000">
        <w:rPr>
          <w:rtl w:val="0"/>
        </w:rPr>
      </w:r>
    </w:p>
    <w:p w:rsidR="00000000" w:rsidDel="00000000" w:rsidP="00000000" w:rsidRDefault="00000000" w:rsidRPr="00000000" w14:paraId="00000208">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09">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(A formalizar en papel con membrete del Banco avalista)</w:t>
      </w:r>
      <w:r w:rsidDel="00000000" w:rsidR="00000000" w:rsidRPr="00000000">
        <w:rPr>
          <w:rtl w:val="0"/>
        </w:rPr>
      </w:r>
    </w:p>
    <w:p w:rsidR="00000000" w:rsidDel="00000000" w:rsidP="00000000" w:rsidRDefault="00000000" w:rsidRPr="00000000" w14:paraId="0000020A">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0B">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Referencia Aval:</w:t>
      </w:r>
      <w:r w:rsidDel="00000000" w:rsidR="00000000" w:rsidRPr="00000000">
        <w:rPr>
          <w:rtl w:val="0"/>
        </w:rPr>
      </w:r>
    </w:p>
    <w:p w:rsidR="00000000" w:rsidDel="00000000" w:rsidP="00000000" w:rsidRDefault="00000000" w:rsidRPr="00000000" w14:paraId="0000020C">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Nº ___________.</w:t>
      </w:r>
      <w:r w:rsidDel="00000000" w:rsidR="00000000" w:rsidRPr="00000000">
        <w:rPr>
          <w:rtl w:val="0"/>
        </w:rPr>
      </w:r>
    </w:p>
    <w:p w:rsidR="00000000" w:rsidDel="00000000" w:rsidP="00000000" w:rsidRDefault="00000000" w:rsidRPr="00000000" w14:paraId="0000020D">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r w:rsidDel="00000000" w:rsidR="00000000" w:rsidRPr="00000000">
        <w:rPr>
          <w:rtl w:val="0"/>
        </w:rPr>
      </w:r>
    </w:p>
    <w:p w:rsidR="00000000" w:rsidDel="00000000" w:rsidP="00000000" w:rsidRDefault="00000000" w:rsidRPr="00000000" w14:paraId="0000020F">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10">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AVALA</w:t>
      </w:r>
      <w:r w:rsidDel="00000000" w:rsidR="00000000" w:rsidRPr="00000000">
        <w:rPr>
          <w:rtl w:val="0"/>
        </w:rPr>
      </w:r>
    </w:p>
    <w:p w:rsidR="00000000" w:rsidDel="00000000" w:rsidP="00000000" w:rsidRDefault="00000000" w:rsidRPr="00000000" w14:paraId="00000211">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0000"/>
          <w:vertAlign w:val="baseline"/>
        </w:rPr>
      </w:pPr>
      <w:r w:rsidDel="00000000" w:rsidR="00000000" w:rsidRPr="00000000">
        <w:rPr>
          <w:rFonts w:ascii="Calibri" w:cs="Calibri" w:eastAsia="Calibri" w:hAnsi="Calibri"/>
          <w:color w:val="000000"/>
          <w:vertAlign w:val="baseline"/>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El presente aval tendrá validez desde la fecha de emisión hasta que Asepeyo, Mutua colaboradora con la seguridad social núm. 151 devuelva el original del mismo a _____(nombre de la Empresa avalada)_________.</w:t>
      </w:r>
      <w:r w:rsidDel="00000000" w:rsidR="00000000" w:rsidRPr="00000000">
        <w:rPr>
          <w:rtl w:val="0"/>
        </w:rPr>
      </w:r>
    </w:p>
    <w:p w:rsidR="00000000" w:rsidDel="00000000" w:rsidP="00000000" w:rsidRDefault="00000000" w:rsidRPr="00000000" w14:paraId="00000214">
      <w:pPr>
        <w:spacing w:before="120" w:lineRule="auto"/>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spacing w:before="120" w:lineRule="auto"/>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El presente aval ha sido inscrito en esta misma fecha en el registro especial de avales con el nº__________.</w:t>
      </w:r>
      <w:r w:rsidDel="00000000" w:rsidR="00000000" w:rsidRPr="00000000">
        <w:rPr>
          <w:rtl w:val="0"/>
        </w:rPr>
      </w:r>
    </w:p>
    <w:p w:rsidR="00000000" w:rsidDel="00000000" w:rsidP="00000000" w:rsidRDefault="00000000" w:rsidRPr="00000000" w14:paraId="00000216">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17">
      <w:pPr>
        <w:ind w:hanging="2"/>
        <w:jc w:val="right"/>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_________, a _____ de ________ de _________.</w:t>
      </w:r>
      <w:r w:rsidDel="00000000" w:rsidR="00000000" w:rsidRPr="00000000">
        <w:rPr>
          <w:rtl w:val="0"/>
        </w:rPr>
      </w:r>
    </w:p>
    <w:p w:rsidR="00000000" w:rsidDel="00000000" w:rsidP="00000000" w:rsidRDefault="00000000" w:rsidRPr="00000000" w14:paraId="00000218">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(Nombre del Banco)</w:t>
      </w:r>
      <w:r w:rsidDel="00000000" w:rsidR="00000000" w:rsidRPr="00000000">
        <w:rPr>
          <w:rtl w:val="0"/>
        </w:rPr>
      </w:r>
    </w:p>
    <w:p w:rsidR="00000000" w:rsidDel="00000000" w:rsidP="00000000" w:rsidRDefault="00000000" w:rsidRPr="00000000" w14:paraId="00000219">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1A">
      <w:pPr>
        <w:keepNext w:val="1"/>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u w:val="single"/>
          <w:vertAlign w:val="baseline"/>
        </w:rPr>
      </w:pPr>
      <w:r w:rsidDel="00000000" w:rsidR="00000000" w:rsidRPr="00000000">
        <w:rPr>
          <w:rFonts w:ascii="Calibri" w:cs="Calibri" w:eastAsia="Calibri" w:hAnsi="Calibri"/>
          <w:color w:val="000000"/>
          <w:u w:val="single"/>
          <w:vertAlign w:val="baseline"/>
          <w:rtl w:val="0"/>
        </w:rPr>
        <w:t xml:space="preserve">Firmas con indicación del nº D.N.I. y sello del Banco</w:t>
      </w: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spacing w:after="60" w:before="240" w:lineRule="auto"/>
        <w:ind w:left="1" w:hanging="3"/>
        <w:jc w:val="center"/>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1D">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1E">
      <w:pPr>
        <w:ind w:hanging="2"/>
        <w:rPr>
          <w:rFonts w:ascii="Calibri" w:cs="Calibri" w:eastAsia="Calibri" w:hAnsi="Calibri"/>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1F">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20">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21">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MODELO DE SEGURO DE CAUCIÓN</w:t>
      </w:r>
      <w:r w:rsidDel="00000000" w:rsidR="00000000" w:rsidRPr="00000000">
        <w:rPr>
          <w:rtl w:val="0"/>
        </w:rPr>
      </w:r>
    </w:p>
    <w:p w:rsidR="00000000" w:rsidDel="00000000" w:rsidP="00000000" w:rsidRDefault="00000000" w:rsidRPr="00000000" w14:paraId="00000222">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3">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(MEMBRETE DEL ASEGURADOR)</w:t>
      </w:r>
      <w:r w:rsidDel="00000000" w:rsidR="00000000" w:rsidRPr="00000000">
        <w:rPr>
          <w:rtl w:val="0"/>
        </w:rPr>
      </w:r>
    </w:p>
    <w:p w:rsidR="00000000" w:rsidDel="00000000" w:rsidP="00000000" w:rsidRDefault="00000000" w:rsidRPr="00000000" w14:paraId="00000225">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6">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7">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Certificado número ---------------------</w:t>
      </w:r>
      <w:r w:rsidDel="00000000" w:rsidR="00000000" w:rsidRPr="00000000">
        <w:rPr>
          <w:rtl w:val="0"/>
        </w:rPr>
      </w:r>
    </w:p>
    <w:p w:rsidR="00000000" w:rsidDel="00000000" w:rsidP="00000000" w:rsidRDefault="00000000" w:rsidRPr="00000000" w14:paraId="00000228">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9">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r w:rsidDel="00000000" w:rsidR="00000000" w:rsidRPr="00000000">
        <w:rPr>
          <w:rtl w:val="0"/>
        </w:rPr>
      </w:r>
    </w:p>
    <w:p w:rsidR="00000000" w:rsidDel="00000000" w:rsidP="00000000" w:rsidRDefault="00000000" w:rsidRPr="00000000" w14:paraId="0000022A">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B">
      <w:pPr>
        <w:keepNext w:val="1"/>
        <w:pBdr>
          <w:top w:space="0" w:sz="0" w:val="nil"/>
          <w:left w:space="0" w:sz="0" w:val="nil"/>
          <w:bottom w:space="0" w:sz="0" w:val="nil"/>
          <w:right w:space="0" w:sz="0" w:val="nil"/>
          <w:between w:space="0" w:sz="0" w:val="nil"/>
        </w:pBdr>
        <w:spacing w:before="240" w:lineRule="auto"/>
        <w:ind w:hanging="2"/>
        <w:rPr>
          <w:rFonts w:ascii="Calibri" w:cs="Calibri" w:eastAsia="Calibri" w:hAnsi="Calibri"/>
          <w:i w:val="0"/>
          <w:iCs w:val="0"/>
          <w:smallCaps w:val="0"/>
          <w:color w:val="000000"/>
          <w:vertAlign w:val="baseline"/>
        </w:rPr>
      </w:pPr>
      <w:r w:rsidDel="00000000" w:rsidR="00000000" w:rsidRPr="00000000">
        <w:rPr>
          <w:rFonts w:ascii="Calibri" w:cs="Calibri" w:eastAsia="Calibri" w:hAnsi="Calibri"/>
          <w:b w:val="1"/>
          <w:bCs w:val="1"/>
          <w:smallCaps w:val="1"/>
          <w:color w:val="000000"/>
          <w:vertAlign w:val="baseline"/>
          <w:rtl w:val="0"/>
        </w:rPr>
        <w:t xml:space="preserve">ASEGURA</w:t>
      </w:r>
      <w:r w:rsidDel="00000000" w:rsidR="00000000" w:rsidRPr="00000000">
        <w:rPr>
          <w:rtl w:val="0"/>
        </w:rPr>
      </w:r>
    </w:p>
    <w:p w:rsidR="00000000" w:rsidDel="00000000" w:rsidP="00000000" w:rsidRDefault="00000000" w:rsidRPr="00000000" w14:paraId="0000022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a: (</w:t>
      </w:r>
      <w:r w:rsidDel="00000000" w:rsidR="00000000" w:rsidRPr="00000000">
        <w:rPr>
          <w:rFonts w:ascii="Calibri" w:cs="Calibri" w:eastAsia="Calibri" w:hAnsi="Calibri"/>
          <w:b w:val="1"/>
          <w:bCs w:val="1"/>
          <w:color w:val="000000"/>
          <w:vertAlign w:val="baseline"/>
          <w:rtl w:val="0"/>
        </w:rPr>
        <w:t xml:space="preserve">nombre y apellidos o razón social</w:t>
      </w:r>
      <w:r w:rsidDel="00000000" w:rsidR="00000000" w:rsidRPr="00000000">
        <w:rPr>
          <w:rFonts w:ascii="Calibri" w:cs="Calibri" w:eastAsia="Calibri" w:hAnsi="Calibri"/>
          <w:color w:val="000000"/>
          <w:vertAlign w:val="baseline"/>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r w:rsidDel="00000000" w:rsidR="00000000" w:rsidRPr="00000000">
        <w:rPr>
          <w:rtl w:val="0"/>
        </w:rPr>
      </w:r>
    </w:p>
    <w:p w:rsidR="00000000" w:rsidDel="00000000" w:rsidP="00000000" w:rsidRDefault="00000000" w:rsidRPr="00000000" w14:paraId="0000022D">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El asegurador declara bajo su responsabilidad, que cumple los requisitos exigidos en el artículo 57.1 del Reglamento General de la Ley de Contratos de las Administraciones Públicas. </w:t>
      </w:r>
      <w:r w:rsidDel="00000000" w:rsidR="00000000" w:rsidRPr="00000000">
        <w:rPr>
          <w:rtl w:val="0"/>
        </w:rPr>
      </w:r>
    </w:p>
    <w:p w:rsidR="00000000" w:rsidDel="00000000" w:rsidP="00000000" w:rsidRDefault="00000000" w:rsidRPr="00000000" w14:paraId="0000022E">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r w:rsidDel="00000000" w:rsidR="00000000" w:rsidRPr="00000000">
        <w:rPr>
          <w:rtl w:val="0"/>
        </w:rPr>
      </w:r>
    </w:p>
    <w:p w:rsidR="00000000" w:rsidDel="00000000" w:rsidP="00000000" w:rsidRDefault="00000000" w:rsidRPr="00000000" w14:paraId="0000022F">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asegurador no podrá oponer al asegurado las excepciones que puedan corresponderle contra el tomador del seguro.</w:t>
      </w:r>
    </w:p>
    <w:p w:rsidR="00000000" w:rsidDel="00000000" w:rsidP="00000000" w:rsidRDefault="00000000" w:rsidRPr="00000000" w14:paraId="00000230">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asegurador asume el compromiso de indemnizar al asegurado al primer requerimiento de Asepeyo.</w:t>
      </w:r>
    </w:p>
    <w:p w:rsidR="00000000" w:rsidDel="00000000" w:rsidP="00000000" w:rsidRDefault="00000000" w:rsidRPr="00000000" w14:paraId="00000231">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El presente seguro de caución estará en vigor hasta que el órgano a cuya disposición se constituye resuelva expresamente declarar la extinción de la obligación garantizada y la cancelación del seguro de caución.</w:t>
      </w:r>
      <w:r w:rsidDel="00000000" w:rsidR="00000000" w:rsidRPr="00000000">
        <w:rPr>
          <w:rtl w:val="0"/>
        </w:rPr>
      </w:r>
    </w:p>
    <w:p w:rsidR="00000000" w:rsidDel="00000000" w:rsidP="00000000" w:rsidRDefault="00000000" w:rsidRPr="00000000" w14:paraId="00000232">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(Lugar y fecha ) -------------------------------</w:t>
      </w:r>
      <w:r w:rsidDel="00000000" w:rsidR="00000000" w:rsidRPr="00000000">
        <w:rPr>
          <w:rtl w:val="0"/>
        </w:rPr>
      </w:r>
    </w:p>
    <w:p w:rsidR="00000000" w:rsidDel="00000000" w:rsidP="00000000" w:rsidRDefault="00000000" w:rsidRPr="00000000" w14:paraId="00000233">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(razón social de la entidad) --------------------------------------------</w:t>
      </w:r>
      <w:r w:rsidDel="00000000" w:rsidR="00000000" w:rsidRPr="00000000">
        <w:rPr>
          <w:rtl w:val="0"/>
        </w:rPr>
      </w:r>
    </w:p>
    <w:p w:rsidR="00000000" w:rsidDel="00000000" w:rsidP="00000000" w:rsidRDefault="00000000" w:rsidRPr="00000000" w14:paraId="00000234">
      <w:pPr>
        <w:ind w:hanging="2"/>
        <w:jc w:val="cente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35">
      <w:pPr>
        <w:ind w:hanging="2"/>
        <w:jc w:val="cente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36">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(Sello entidad aseguradora) (firma de los Apoderados)</w:t>
      </w:r>
      <w:r w:rsidDel="00000000" w:rsidR="00000000" w:rsidRPr="00000000">
        <w:rPr>
          <w:rtl w:val="0"/>
        </w:rPr>
      </w:r>
    </w:p>
    <w:p w:rsidR="00000000" w:rsidDel="00000000" w:rsidP="00000000" w:rsidRDefault="00000000" w:rsidRPr="00000000" w14:paraId="0000023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3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br w:type="page"/>
      </w:r>
      <w:r w:rsidDel="00000000" w:rsidR="00000000" w:rsidRPr="00000000">
        <w:rPr>
          <w:rtl w:val="0"/>
        </w:rPr>
      </w:r>
    </w:p>
    <w:tbl>
      <w:tblPr>
        <w:tblStyle w:val="Table18"/>
        <w:tblpPr w:leftFromText="141" w:rightFromText="141" w:topFromText="0" w:bottomFromText="0" w:vertAnchor="margin" w:horzAnchor="margin" w:tblpXSpec="center" w:tblpY="0"/>
        <w:tblW w:w="10422.0" w:type="dxa"/>
        <w:jc w:val="left"/>
        <w:tblInd w:w="-108.0" w:type="dxa"/>
        <w:tblLayout w:type="fixed"/>
        <w:tblLook w:val="0000"/>
      </w:tblPr>
      <w:tblGrid>
        <w:gridCol w:w="10422"/>
        <w:tblGridChange w:id="0">
          <w:tblGrid>
            <w:gridCol w:w="10422"/>
          </w:tblGrid>
        </w:tblGridChange>
      </w:tblGrid>
      <w:tr>
        <w:trPr>
          <w:cantSplit w:val="0"/>
          <w:trHeight w:val="821" w:hRule="atLeast"/>
          <w:tblHeader w:val="0"/>
        </w:trPr>
        <w:tc>
          <w:tcPr>
            <w:shd w:fill="00b0f0" w:val="clear"/>
            <w:vAlign w:val="top"/>
          </w:tcPr>
          <w:p w:rsidR="00000000" w:rsidDel="00000000" w:rsidP="00000000" w:rsidRDefault="00000000" w:rsidRPr="00000000" w14:paraId="00000240">
            <w:pPr>
              <w:ind w:hanging="2"/>
              <w:jc w:val="both"/>
              <w:rPr>
                <w:rFonts w:ascii="Calibri" w:cs="Calibri" w:eastAsia="Calibri" w:hAnsi="Calibri"/>
                <w:color w:val="ffffff"/>
                <w:vertAlign w:val="baseline"/>
              </w:rPr>
            </w:pPr>
            <w:r w:rsidDel="00000000" w:rsidR="00000000" w:rsidRPr="00000000">
              <w:rPr>
                <w:rFonts w:ascii="Calibri" w:cs="Calibri" w:eastAsia="Calibri" w:hAnsi="Calibri"/>
                <w:color w:val="ffffff"/>
                <w:vertAlign w:val="baseline"/>
                <w:rtl w:val="0"/>
              </w:rPr>
              <w:t xml:space="preserve">   </w:t>
            </w:r>
            <w:r w:rsidDel="00000000" w:rsidR="00000000" w:rsidRPr="00000000">
              <w:rPr>
                <w:rFonts w:ascii="Calibri" w:cs="Calibri" w:eastAsia="Calibri" w:hAnsi="Calibri"/>
                <w:b w:val="1"/>
                <w:bCs w:val="1"/>
                <w:color w:val="ffffff"/>
                <w:vertAlign w:val="baseline"/>
                <w:rtl w:val="0"/>
              </w:rPr>
              <w:t xml:space="preserve">Anexo IV.5 . Declaración responsable en materia de protección de datos</w:t>
            </w: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jc w:val="right"/>
              <w:rPr>
                <w:rFonts w:ascii="Calibri" w:cs="Calibri" w:eastAsia="Calibri" w:hAnsi="Calibri"/>
                <w:color w:val="ffffff"/>
                <w:vertAlign w:val="baseline"/>
              </w:rPr>
            </w:pPr>
            <w:r w:rsidDel="00000000" w:rsidR="00000000" w:rsidRPr="00000000">
              <w:rPr>
                <w:rFonts w:ascii="Calibri" w:cs="Calibri" w:eastAsia="Calibri" w:hAnsi="Calibri"/>
                <w:color w:val="ffffff"/>
                <w:vertAlign w:val="baseline"/>
                <w:rtl w:val="0"/>
              </w:rPr>
              <w:t xml:space="preserve">                                                                                                                       </w:t>
            </w:r>
          </w:p>
          <w:p w:rsidR="00000000" w:rsidDel="00000000" w:rsidP="00000000" w:rsidRDefault="00000000" w:rsidRPr="00000000" w14:paraId="00000242">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SP00099/2026</w:t>
            </w:r>
            <w:r w:rsidDel="00000000" w:rsidR="00000000" w:rsidRPr="00000000">
              <w:rPr>
                <w:rtl w:val="0"/>
              </w:rPr>
            </w:r>
          </w:p>
          <w:p w:rsidR="00000000" w:rsidDel="00000000" w:rsidP="00000000" w:rsidRDefault="00000000" w:rsidRPr="00000000" w14:paraId="00000243">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244">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245">
            <w:pPr>
              <w:pBdr>
                <w:top w:space="0" w:sz="0" w:val="nil"/>
                <w:left w:space="0" w:sz="0" w:val="nil"/>
                <w:bottom w:space="0" w:sz="0" w:val="nil"/>
                <w:right w:space="0" w:sz="0" w:val="nil"/>
                <w:between w:space="0" w:sz="0" w:val="nil"/>
              </w:pBdr>
              <w:ind w:firstLine="0"/>
              <w:jc w:val="both"/>
              <w:rPr>
                <w:rFonts w:ascii="Calibri" w:cs="Calibri" w:eastAsia="Calibri" w:hAnsi="Calibri"/>
                <w:i w:val="0"/>
                <w:iCs w:val="0"/>
                <w:color w:val="ffffff"/>
                <w:vertAlign w:val="baseline"/>
              </w:rPr>
            </w:pPr>
            <w:r w:rsidDel="00000000" w:rsidR="00000000" w:rsidRPr="00000000">
              <w:rPr>
                <w:rtl w:val="0"/>
              </w:rPr>
            </w:r>
          </w:p>
        </w:tc>
      </w:tr>
    </w:tbl>
    <w:p w:rsidR="00000000" w:rsidDel="00000000" w:rsidP="00000000" w:rsidRDefault="00000000" w:rsidRPr="00000000" w14:paraId="00000246">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47">
      <w:pPr>
        <w:tabs>
          <w:tab w:val="left" w:leader="none" w:pos="567"/>
        </w:tabs>
        <w:ind w:left="-2"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r w:rsidDel="00000000" w:rsidR="00000000" w:rsidRPr="00000000">
        <w:rPr>
          <w:rtl w:val="0"/>
        </w:rPr>
      </w:r>
    </w:p>
    <w:p w:rsidR="00000000" w:rsidDel="00000000" w:rsidP="00000000" w:rsidRDefault="00000000" w:rsidRPr="00000000" w14:paraId="00000248">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49">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4A">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u w:val="single"/>
          <w:vertAlign w:val="baseline"/>
          <w:rtl w:val="0"/>
        </w:rPr>
        <w:t xml:space="preserve">1</w:t>
      </w:r>
      <w:r w:rsidDel="00000000" w:rsidR="00000000" w:rsidRPr="00000000">
        <w:rPr>
          <w:rFonts w:ascii="Calibri" w:cs="Calibri" w:eastAsia="Calibri" w:hAnsi="Calibri"/>
          <w:vertAlign w:val="baseline"/>
          <w:rtl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r w:rsidDel="00000000" w:rsidR="00000000" w:rsidRPr="00000000">
        <w:rPr>
          <w:rtl w:val="0"/>
        </w:rPr>
      </w:r>
    </w:p>
    <w:p w:rsidR="00000000" w:rsidDel="00000000" w:rsidP="00000000" w:rsidRDefault="00000000" w:rsidRPr="00000000" w14:paraId="0000024B">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4C">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sidDel="00000000" w:rsidR="00000000" w:rsidRPr="00000000">
        <w:rPr>
          <w:rtl w:val="0"/>
        </w:rPr>
      </w:r>
    </w:p>
    <w:p w:rsidR="00000000" w:rsidDel="00000000" w:rsidP="00000000" w:rsidRDefault="00000000" w:rsidRPr="00000000" w14:paraId="0000024D">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4E">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3.- Que de conformidad con lo previsto en el artículo 122.2  e) de la Ley 9/2017, de 8 de noviembre, de contratos del sector público (</w:t>
      </w:r>
      <w:r w:rsidDel="00000000" w:rsidR="00000000" w:rsidRPr="00000000">
        <w:rPr>
          <w:rFonts w:ascii="Calibri" w:cs="Calibri" w:eastAsia="Calibri" w:hAnsi="Calibri"/>
          <w:b w:val="1"/>
          <w:bCs w:val="1"/>
          <w:u w:val="single"/>
          <w:vertAlign w:val="baseline"/>
          <w:rtl w:val="0"/>
        </w:rPr>
        <w:t xml:space="preserve">marque y cumplimente la opción que corresponda</w:t>
      </w:r>
      <w:r w:rsidDel="00000000" w:rsidR="00000000" w:rsidRPr="00000000">
        <w:rPr>
          <w:rFonts w:ascii="Calibri" w:cs="Calibri" w:eastAsia="Calibri" w:hAnsi="Calibri"/>
          <w:vertAlign w:val="baseline"/>
          <w:rtl w:val="0"/>
        </w:rPr>
        <w:t xml:space="preserve">): </w:t>
      </w:r>
      <w:r w:rsidDel="00000000" w:rsidR="00000000" w:rsidRPr="00000000">
        <w:rPr>
          <w:rtl w:val="0"/>
        </w:rPr>
      </w:r>
    </w:p>
    <w:p w:rsidR="00000000" w:rsidDel="00000000" w:rsidP="00000000" w:rsidRDefault="00000000" w:rsidRPr="00000000" w14:paraId="0000024F">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50">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ab/>
        <w:tab/>
        <w:tab/>
        <w:t xml:space="preserve"> Que  sus servidores están ubicados  en xxxxxxx (indicar país) y los servicios asociados a los mismos se prestarán desde xxxxxx (indicar país), siendo ambos estados de la Unión Europea.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-41266</wp:posOffset>
                </wp:positionH>
                <wp:positionV relativeFrom="paragraph">
                  <wp:posOffset>-28564</wp:posOffset>
                </wp:positionV>
                <wp:extent cx="288925" cy="200025"/>
                <wp:effectExtent b="0" l="0" r="0" t="0"/>
                <wp:wrapNone/>
                <wp:docPr id="5" name=""/>
                <a:graphic>
                  <a:graphicData uri="http://schemas.microsoft.com/office/word/2010/wordprocessingShape">
                    <wps:wsp>
                      <wps:cNvSpPr/>
                      <wps:cNvPr id="3" name="Shape 3"/>
                      <wps:spPr>
                        <a:xfrm>
                          <a:off x="5239675" y="3718088"/>
                          <a:ext cx="212651" cy="123825"/>
                        </a:xfrm>
                        <a:prstGeom prst="rect">
                          <a:avLst/>
                        </a:prstGeom>
                        <a:solidFill>
                          <a:srgbClr val="FFFFFF"/>
                        </a:solidFill>
                        <a:ln cap="flat" cmpd="sng" w="9525">
                          <a:solidFill>
                            <a:srgbClr val="000000"/>
                          </a:solidFill>
                          <a:prstDash val="solid"/>
                          <a:miter lim="8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1.0000000149011612"/>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-41266</wp:posOffset>
                </wp:positionH>
                <wp:positionV relativeFrom="paragraph">
                  <wp:posOffset>-28564</wp:posOffset>
                </wp:positionV>
                <wp:extent cx="288925" cy="200025"/>
                <wp:effectExtent b="0" l="0" r="0" t="0"/>
                <wp:wrapNone/>
                <wp:docPr id="5"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88925" cy="200025"/>
                        </a:xfrm>
                        <a:prstGeom prst="rect"/>
                        <a:ln/>
                      </pic:spPr>
                    </pic:pic>
                  </a:graphicData>
                </a:graphic>
              </wp:anchor>
            </w:drawing>
          </mc:Fallback>
        </mc:AlternateContent>
      </w:r>
    </w:p>
    <w:p w:rsidR="00000000" w:rsidDel="00000000" w:rsidP="00000000" w:rsidRDefault="00000000" w:rsidRPr="00000000" w14:paraId="00000251">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52">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ab/>
        <w:tab/>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-28566</wp:posOffset>
                </wp:positionH>
                <wp:positionV relativeFrom="paragraph">
                  <wp:posOffset>-28564</wp:posOffset>
                </wp:positionV>
                <wp:extent cx="288290" cy="200025"/>
                <wp:effectExtent b="0" l="0" r="0" t="0"/>
                <wp:wrapNone/>
                <wp:docPr id="4" name=""/>
                <a:graphic>
                  <a:graphicData uri="http://schemas.microsoft.com/office/word/2010/wordprocessingShape">
                    <wps:wsp>
                      <wps:cNvSpPr/>
                      <wps:cNvPr id="2" name="Shape 2"/>
                      <wps:spPr>
                        <a:xfrm>
                          <a:off x="5239955" y="3718088"/>
                          <a:ext cx="212090" cy="123825"/>
                        </a:xfrm>
                        <a:prstGeom prst="rect">
                          <a:avLst/>
                        </a:prstGeom>
                        <a:solidFill>
                          <a:srgbClr val="FFFFFF"/>
                        </a:solidFill>
                        <a:ln cap="flat" cmpd="sng" w="9525">
                          <a:solidFill>
                            <a:srgbClr val="000000"/>
                          </a:solidFill>
                          <a:prstDash val="solid"/>
                          <a:miter lim="8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1.0000000149011612"/>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-28566</wp:posOffset>
                </wp:positionH>
                <wp:positionV relativeFrom="paragraph">
                  <wp:posOffset>-28564</wp:posOffset>
                </wp:positionV>
                <wp:extent cx="288290" cy="200025"/>
                <wp:effectExtent b="0" l="0" r="0" t="0"/>
                <wp:wrapNone/>
                <wp:docPr id="4"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88290" cy="200025"/>
                        </a:xfrm>
                        <a:prstGeom prst="rect"/>
                        <a:ln/>
                      </pic:spPr>
                    </pic:pic>
                  </a:graphicData>
                </a:graphic>
              </wp:anchor>
            </w:drawing>
          </mc:Fallback>
        </mc:AlternateContent>
      </w:r>
    </w:p>
    <w:p w:rsidR="00000000" w:rsidDel="00000000" w:rsidP="00000000" w:rsidRDefault="00000000" w:rsidRPr="00000000" w14:paraId="00000253">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54">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ab/>
        <w:tab/>
        <w:tab/>
        <w:t xml:space="preserve">  Que tiene previsto subcontratar los servidores y/o servicios asociados a los mismos con los siguientes subcontratistas: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-41266</wp:posOffset>
                </wp:positionH>
                <wp:positionV relativeFrom="paragraph">
                  <wp:posOffset>-28564</wp:posOffset>
                </wp:positionV>
                <wp:extent cx="288290" cy="200025"/>
                <wp:effectExtent b="0" l="0" r="0" t="0"/>
                <wp:wrapNone/>
                <wp:docPr id="6" name=""/>
                <a:graphic>
                  <a:graphicData uri="http://schemas.microsoft.com/office/word/2010/wordprocessingShape">
                    <wps:wsp>
                      <wps:cNvSpPr/>
                      <wps:cNvPr id="4" name="Shape 4"/>
                      <wps:spPr>
                        <a:xfrm>
                          <a:off x="5239955" y="3718088"/>
                          <a:ext cx="212090" cy="123825"/>
                        </a:xfrm>
                        <a:prstGeom prst="rect">
                          <a:avLst/>
                        </a:prstGeom>
                        <a:solidFill>
                          <a:srgbClr val="FFFFFF"/>
                        </a:solidFill>
                        <a:ln cap="flat" cmpd="sng" w="9525">
                          <a:solidFill>
                            <a:srgbClr val="000000"/>
                          </a:solidFill>
                          <a:prstDash val="solid"/>
                          <a:miter lim="8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1.0000000149011612"/>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-41266</wp:posOffset>
                </wp:positionH>
                <wp:positionV relativeFrom="paragraph">
                  <wp:posOffset>-28564</wp:posOffset>
                </wp:positionV>
                <wp:extent cx="288290" cy="200025"/>
                <wp:effectExtent b="0" l="0" r="0" t="0"/>
                <wp:wrapNone/>
                <wp:docPr id="6"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88290" cy="200025"/>
                        </a:xfrm>
                        <a:prstGeom prst="rect"/>
                        <a:ln/>
                      </pic:spPr>
                    </pic:pic>
                  </a:graphicData>
                </a:graphic>
              </wp:anchor>
            </w:drawing>
          </mc:Fallback>
        </mc:AlternateContent>
      </w:r>
    </w:p>
    <w:p w:rsidR="00000000" w:rsidDel="00000000" w:rsidP="00000000" w:rsidRDefault="00000000" w:rsidRPr="00000000" w14:paraId="00000255">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56">
      <w:pPr>
        <w:tabs>
          <w:tab w:val="left" w:leader="none" w:pos="567"/>
        </w:tabs>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ab/>
        <w:tab/>
        <w:tab/>
        <w:tab/>
        <w:t xml:space="preserve">Xxxxxxxxx (indicar nombre o perfil profesional). </w:t>
      </w:r>
    </w:p>
    <w:p w:rsidR="00000000" w:rsidDel="00000000" w:rsidP="00000000" w:rsidRDefault="00000000" w:rsidRPr="00000000" w14:paraId="00000257">
      <w:pPr>
        <w:tabs>
          <w:tab w:val="left" w:leader="none" w:pos="567"/>
        </w:tabs>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58">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r w:rsidDel="00000000" w:rsidR="00000000" w:rsidRPr="00000000">
        <w:rPr>
          <w:rtl w:val="0"/>
        </w:rPr>
      </w:r>
    </w:p>
    <w:p w:rsidR="00000000" w:rsidDel="00000000" w:rsidP="00000000" w:rsidRDefault="00000000" w:rsidRPr="00000000" w14:paraId="00000259">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En……</w:t>
      </w:r>
    </w:p>
    <w:p w:rsidR="00000000" w:rsidDel="00000000" w:rsidP="00000000" w:rsidRDefault="00000000" w:rsidRPr="00000000" w14:paraId="0000025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5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Fonts w:ascii="Calibri" w:cs="Calibri" w:eastAsia="Calibri" w:hAnsi="Calibri"/>
          <w:color w:val="000000"/>
          <w:vertAlign w:val="baseline"/>
          <w:rtl w:val="0"/>
        </w:rPr>
        <w:t xml:space="preserve">Fdo.</w:t>
      </w:r>
      <w:r w:rsidDel="00000000" w:rsidR="00000000" w:rsidRPr="00000000">
        <w:rPr>
          <w:rtl w:val="0"/>
        </w:rPr>
      </w:r>
    </w:p>
    <w:p w:rsidR="00000000" w:rsidDel="00000000" w:rsidP="00000000" w:rsidRDefault="00000000" w:rsidRPr="00000000" w14:paraId="0000025E">
      <w:pPr>
        <w:rPr>
          <w:rFonts w:ascii="Calibri" w:cs="Calibri" w:eastAsia="Calibri" w:hAnsi="Calibri"/>
          <w:vertAlign w:val="baseline"/>
        </w:rPr>
      </w:pPr>
      <w:r w:rsidDel="00000000" w:rsidR="00000000" w:rsidRPr="00000000">
        <w:br w:type="page"/>
      </w:r>
      <w:r w:rsidDel="00000000" w:rsidR="00000000" w:rsidRPr="00000000">
        <w:rPr>
          <w:rtl w:val="0"/>
        </w:rPr>
      </w:r>
    </w:p>
    <w:tbl>
      <w:tblPr>
        <w:tblStyle w:val="Table19"/>
        <w:tblpPr w:leftFromText="141" w:rightFromText="141" w:topFromText="0" w:bottomFromText="0" w:vertAnchor="margin" w:horzAnchor="margin" w:tblpXSpec="center" w:tblpY="0"/>
        <w:tblW w:w="9990.0" w:type="dxa"/>
        <w:jc w:val="left"/>
        <w:tblInd w:w="-108.0" w:type="dxa"/>
        <w:tblLayout w:type="fixed"/>
        <w:tblLook w:val="0000"/>
      </w:tblPr>
      <w:tblGrid>
        <w:gridCol w:w="9990"/>
        <w:tblGridChange w:id="0">
          <w:tblGrid>
            <w:gridCol w:w="9990"/>
          </w:tblGrid>
        </w:tblGridChange>
      </w:tblGrid>
      <w:tr>
        <w:trPr>
          <w:cantSplit w:val="0"/>
          <w:trHeight w:val="315" w:hRule="atLeast"/>
          <w:tblHeader w:val="0"/>
        </w:trPr>
        <w:tc>
          <w:tcPr>
            <w:shd w:fill="00b0f0" w:val="clear"/>
            <w:vAlign w:val="top"/>
          </w:tcPr>
          <w:p w:rsidR="00000000" w:rsidDel="00000000" w:rsidP="00000000" w:rsidRDefault="00000000" w:rsidRPr="00000000" w14:paraId="0000025F">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vertAlign w:val="baseline"/>
              </w:rPr>
            </w:pPr>
            <w:r w:rsidDel="00000000" w:rsidR="00000000" w:rsidRPr="00000000">
              <w:rPr>
                <w:rFonts w:ascii="Calibri" w:cs="Calibri" w:eastAsia="Calibri" w:hAnsi="Calibri"/>
                <w:b w:val="1"/>
                <w:bCs w:val="1"/>
                <w:color w:val="ffffff"/>
                <w:vertAlign w:val="baseline"/>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60">
      <w:pPr>
        <w:rPr>
          <w:rFonts w:ascii="Calibri" w:cs="Calibri" w:eastAsia="Calibri" w:hAnsi="Calibri"/>
        </w:rPr>
      </w:pPr>
      <w:r w:rsidDel="00000000" w:rsidR="00000000" w:rsidRPr="00000000">
        <w:rPr>
          <w:rtl w:val="0"/>
        </w:rPr>
      </w:r>
    </w:p>
    <w:tbl>
      <w:tblPr>
        <w:tblStyle w:val="Table20"/>
        <w:tblpPr w:leftFromText="141" w:rightFromText="141" w:topFromText="0" w:bottomFromText="0" w:vertAnchor="text" w:horzAnchor="text" w:tblpX="-770.9999999999997" w:tblpY="0"/>
        <w:tblW w:w="10080.0" w:type="dxa"/>
        <w:jc w:val="left"/>
        <w:tblInd w:w="-108.0" w:type="dxa"/>
        <w:tblLayout w:type="fixed"/>
        <w:tblLook w:val="0000"/>
      </w:tblPr>
      <w:tblGrid>
        <w:gridCol w:w="10080"/>
        <w:tblGridChange w:id="0">
          <w:tblGrid>
            <w:gridCol w:w="10080"/>
          </w:tblGrid>
        </w:tblGridChange>
      </w:tblGrid>
      <w:tr>
        <w:trPr>
          <w:cantSplit w:val="0"/>
          <w:trHeight w:val="1020" w:hRule="atLeast"/>
          <w:tblHeader w:val="0"/>
        </w:trPr>
        <w:tc>
          <w:tcPr>
            <w:shd w:fill="00b0f0" w:val="clear"/>
          </w:tcPr>
          <w:p w:rsidR="00000000" w:rsidDel="00000000" w:rsidP="00000000" w:rsidRDefault="00000000" w:rsidRPr="00000000" w14:paraId="00000261">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SP00099/2026</w:t>
            </w:r>
            <w:r w:rsidDel="00000000" w:rsidR="00000000" w:rsidRPr="00000000">
              <w:rPr>
                <w:rtl w:val="0"/>
              </w:rPr>
            </w:r>
          </w:p>
          <w:p w:rsidR="00000000" w:rsidDel="00000000" w:rsidP="00000000" w:rsidRDefault="00000000" w:rsidRPr="00000000" w14:paraId="00000262">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263">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264">
            <w:pPr>
              <w:ind w:firstLine="0"/>
              <w:jc w:val="both"/>
              <w:rPr>
                <w:rFonts w:ascii="Calibri" w:cs="Calibri" w:eastAsia="Calibri" w:hAnsi="Calibri"/>
                <w:color w:val="ffffff"/>
              </w:rPr>
            </w:pPr>
            <w:r w:rsidDel="00000000" w:rsidR="00000000" w:rsidRPr="00000000">
              <w:rPr>
                <w:rtl w:val="0"/>
              </w:rPr>
            </w:r>
          </w:p>
        </w:tc>
      </w:tr>
    </w:tbl>
    <w:p w:rsidR="00000000" w:rsidDel="00000000" w:rsidP="00000000" w:rsidRDefault="00000000" w:rsidRPr="00000000" w14:paraId="00000265">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67">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*Ver Anexo V publicado en formato Excel (A cumplimentar por cada centro sanitario ofertado)</w:t>
      </w:r>
      <w:r w:rsidDel="00000000" w:rsidR="00000000" w:rsidRPr="00000000">
        <w:rPr>
          <w:rtl w:val="0"/>
        </w:rPr>
      </w:r>
    </w:p>
    <w:p w:rsidR="00000000" w:rsidDel="00000000" w:rsidP="00000000" w:rsidRDefault="00000000" w:rsidRPr="00000000" w14:paraId="00000268">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69">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INSTRUCCIONES CUMPLIMENTACIÓN </w:t>
      </w:r>
      <w:r w:rsidDel="00000000" w:rsidR="00000000" w:rsidRPr="00000000">
        <w:rPr>
          <w:rtl w:val="0"/>
        </w:rPr>
      </w:r>
    </w:p>
    <w:p w:rsidR="00000000" w:rsidDel="00000000" w:rsidP="00000000" w:rsidRDefault="00000000" w:rsidRPr="00000000" w14:paraId="0000026A">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6B">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Las empresas deberán presentar su oferta económica  y demás criterios automáticos según el modelo que figura en el Anexo V publicado en formato Excel y se deberá rellenar  tanto  la pestaña de la oferta económica  como  la pestaña de los demás criterios sometidos a fórmulas.</w:t>
      </w:r>
      <w:r w:rsidDel="00000000" w:rsidR="00000000" w:rsidRPr="00000000">
        <w:rPr>
          <w:rtl w:val="0"/>
        </w:rPr>
      </w:r>
    </w:p>
    <w:p w:rsidR="00000000" w:rsidDel="00000000" w:rsidP="00000000" w:rsidRDefault="00000000" w:rsidRPr="00000000" w14:paraId="0000026C">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6D">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Se deberá cumplimentar y adjuntar una  oferta  para cada uno de los lotes  a los que se desea presentar oferta. </w:t>
      </w:r>
      <w:r w:rsidDel="00000000" w:rsidR="00000000" w:rsidRPr="00000000">
        <w:rPr>
          <w:rtl w:val="0"/>
        </w:rPr>
      </w:r>
    </w:p>
    <w:p w:rsidR="00000000" w:rsidDel="00000000" w:rsidP="00000000" w:rsidRDefault="00000000" w:rsidRPr="00000000" w14:paraId="0000026E">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6F">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Se presentará el formulario/ modelo  del  Anexo V con caracteres claros o escrito a máquina y no se aceptarán aquellos que contengan omisiones, errores o tachaduras que impidan conocer claramente su contenido.</w:t>
      </w:r>
      <w:r w:rsidDel="00000000" w:rsidR="00000000" w:rsidRPr="00000000">
        <w:rPr>
          <w:rtl w:val="0"/>
        </w:rPr>
      </w:r>
    </w:p>
    <w:p w:rsidR="00000000" w:rsidDel="00000000" w:rsidP="00000000" w:rsidRDefault="00000000" w:rsidRPr="00000000" w14:paraId="00000270">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71">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r w:rsidDel="00000000" w:rsidR="00000000" w:rsidRPr="00000000">
        <w:rPr>
          <w:rtl w:val="0"/>
        </w:rPr>
      </w:r>
    </w:p>
    <w:p w:rsidR="00000000" w:rsidDel="00000000" w:rsidP="00000000" w:rsidRDefault="00000000" w:rsidRPr="00000000" w14:paraId="00000272">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73">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De definirse en los pliegos servicios optativos o  especialidades optativas,  la empresa deberá indicar el precio unitario de los servicios optativos que oferte, rellenando el precio en  la pestaña del Anexo V correspondiente a la especialidad de ese servicio/actuación.</w:t>
      </w:r>
      <w:r w:rsidDel="00000000" w:rsidR="00000000" w:rsidRPr="00000000">
        <w:rPr>
          <w:rtl w:val="0"/>
        </w:rPr>
      </w:r>
    </w:p>
    <w:p w:rsidR="00000000" w:rsidDel="00000000" w:rsidP="00000000" w:rsidRDefault="00000000" w:rsidRPr="00000000" w14:paraId="00000274">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75">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Los precios se  presentarán en euros, con dos decimales.</w:t>
      </w:r>
      <w:r w:rsidDel="00000000" w:rsidR="00000000" w:rsidRPr="00000000">
        <w:rPr>
          <w:rtl w:val="0"/>
        </w:rPr>
      </w:r>
    </w:p>
    <w:p w:rsidR="00000000" w:rsidDel="00000000" w:rsidP="00000000" w:rsidRDefault="00000000" w:rsidRPr="00000000" w14:paraId="00000276">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El precio ofertado no podrá ser igual o  inferior a cero.  </w:t>
      </w:r>
      <w:r w:rsidDel="00000000" w:rsidR="00000000" w:rsidRPr="00000000">
        <w:rPr>
          <w:rtl w:val="0"/>
        </w:rPr>
      </w:r>
    </w:p>
    <w:p w:rsidR="00000000" w:rsidDel="00000000" w:rsidP="00000000" w:rsidRDefault="00000000" w:rsidRPr="00000000" w14:paraId="00000277">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78">
      <w:pPr>
        <w:ind w:left="-566.9291338582675" w:firstLine="0"/>
        <w:jc w:val="both"/>
        <w:rPr>
          <w:rFonts w:ascii="Calibri" w:cs="Calibri" w:eastAsia="Calibri" w:hAnsi="Calibri"/>
          <w:i w:val="0"/>
          <w:iCs w:val="0"/>
          <w:u w:val="single"/>
          <w:vertAlign w:val="baseline"/>
        </w:rPr>
      </w:pPr>
      <w:r w:rsidDel="00000000" w:rsidR="00000000" w:rsidRPr="00000000">
        <w:rPr>
          <w:rFonts w:ascii="Calibri" w:cs="Calibri" w:eastAsia="Calibri" w:hAnsi="Calibri"/>
          <w:u w:val="single"/>
          <w:vertAlign w:val="baseline"/>
          <w:rtl w:val="0"/>
        </w:rPr>
        <w:t xml:space="preserve">El precio ofertado no podrá superar el precio unitario máximo establecido en el Anexo V para cada uno de los servicios.  </w:t>
      </w:r>
      <w:r w:rsidDel="00000000" w:rsidR="00000000" w:rsidRPr="00000000">
        <w:rPr>
          <w:rtl w:val="0"/>
        </w:rPr>
      </w:r>
    </w:p>
    <w:p w:rsidR="00000000" w:rsidDel="00000000" w:rsidP="00000000" w:rsidRDefault="00000000" w:rsidRPr="00000000" w14:paraId="00000279">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7A">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Se podrán considerar las proposiciones presentadas como anormales cuando las mismas sean inferiores al presupuesto base de licitación en más de 20 unidades porcentuales.</w:t>
      </w:r>
      <w:r w:rsidDel="00000000" w:rsidR="00000000" w:rsidRPr="00000000">
        <w:rPr>
          <w:rtl w:val="0"/>
        </w:rPr>
      </w:r>
    </w:p>
    <w:p w:rsidR="00000000" w:rsidDel="00000000" w:rsidP="00000000" w:rsidRDefault="00000000" w:rsidRPr="00000000" w14:paraId="0000027B">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7C">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Se excluirán las ofertas económicas y a la empresa de la licitación:</w:t>
      </w:r>
      <w:r w:rsidDel="00000000" w:rsidR="00000000" w:rsidRPr="00000000">
        <w:rPr>
          <w:rtl w:val="0"/>
        </w:rPr>
      </w:r>
    </w:p>
    <w:p w:rsidR="00000000" w:rsidDel="00000000" w:rsidP="00000000" w:rsidRDefault="00000000" w:rsidRPr="00000000" w14:paraId="0000027D">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7E">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Cuando las empresas no presenten su oferta en los términos exigidos en los pliegos respecto de las actuaciones/ servicios mínimos u obligatorios.</w:t>
      </w:r>
      <w:r w:rsidDel="00000000" w:rsidR="00000000" w:rsidRPr="00000000">
        <w:rPr>
          <w:rtl w:val="0"/>
        </w:rPr>
      </w:r>
    </w:p>
    <w:p w:rsidR="00000000" w:rsidDel="00000000" w:rsidP="00000000" w:rsidRDefault="00000000" w:rsidRPr="00000000" w14:paraId="0000027F">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Cuando  el precio exceda del máximo fijado en Anexo V  para las actuaciones servicios mínimos u obligatorios.</w:t>
      </w:r>
      <w:r w:rsidDel="00000000" w:rsidR="00000000" w:rsidRPr="00000000">
        <w:rPr>
          <w:rtl w:val="0"/>
        </w:rPr>
      </w:r>
    </w:p>
    <w:p w:rsidR="00000000" w:rsidDel="00000000" w:rsidP="00000000" w:rsidRDefault="00000000" w:rsidRPr="00000000" w14:paraId="00000280">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Cuando  se hayan ofertado precios iguales o inferiores a cero para las actuaciones/ servicios mínimos u </w:t>
      </w:r>
      <w:r w:rsidDel="00000000" w:rsidR="00000000" w:rsidRPr="00000000">
        <w:rPr>
          <w:rFonts w:ascii="Calibri" w:cs="Calibri" w:eastAsia="Calibri" w:hAnsi="Calibri"/>
          <w:rtl w:val="0"/>
        </w:rPr>
        <w:t xml:space="preserve">obligatorios</w:t>
      </w:r>
      <w:r w:rsidDel="00000000" w:rsidR="00000000" w:rsidRPr="00000000">
        <w:rPr>
          <w:rFonts w:ascii="Calibri" w:cs="Calibri" w:eastAsia="Calibri" w:hAnsi="Calibri"/>
          <w:vertAlign w:val="baseline"/>
          <w:rtl w:val="0"/>
        </w:rPr>
        <w:t xml:space="preserve">.</w:t>
      </w:r>
      <w:r w:rsidDel="00000000" w:rsidR="00000000" w:rsidRPr="00000000">
        <w:rPr>
          <w:rtl w:val="0"/>
        </w:rPr>
      </w:r>
    </w:p>
    <w:p w:rsidR="00000000" w:rsidDel="00000000" w:rsidP="00000000" w:rsidRDefault="00000000" w:rsidRPr="00000000" w14:paraId="00000281">
      <w:pPr>
        <w:ind w:left="-566.9291338582675" w:firstLine="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Cuando no se presente oferta o no se  indiquen precios a la totalidad de los servicios mínimos u obligatorios.</w:t>
      </w:r>
    </w:p>
    <w:p w:rsidR="00000000" w:rsidDel="00000000" w:rsidP="00000000" w:rsidRDefault="00000000" w:rsidRPr="00000000" w14:paraId="00000282">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83">
      <w:pPr>
        <w:ind w:left="-566.9291338582675" w:firstLine="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p>
    <w:p w:rsidR="00000000" w:rsidDel="00000000" w:rsidP="00000000" w:rsidRDefault="00000000" w:rsidRPr="00000000" w14:paraId="00000284">
      <w:pPr>
        <w:ind w:left="-566.92913385826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285">
      <w:pPr>
        <w:ind w:left="-566.92913385826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286">
      <w:pPr>
        <w:ind w:left="-566.9291338582675" w:firstLine="0"/>
        <w:jc w:val="both"/>
        <w:rPr>
          <w:rFonts w:ascii="Calibri" w:cs="Calibri" w:eastAsia="Calibri" w:hAnsi="Calibri"/>
        </w:rPr>
      </w:pPr>
      <w:r w:rsidDel="00000000" w:rsidR="00000000" w:rsidRPr="00000000">
        <w:rPr>
          <w:rtl w:val="0"/>
        </w:rPr>
      </w:r>
    </w:p>
    <w:tbl>
      <w:tblPr>
        <w:tblStyle w:val="Table21"/>
        <w:tblpPr w:leftFromText="141" w:rightFromText="141" w:topFromText="0" w:bottomFromText="0" w:vertAnchor="margin" w:horzAnchor="margin" w:tblpX="-477.51968503937" w:tblpY="353.00000000000017"/>
        <w:tblW w:w="9495.0" w:type="dxa"/>
        <w:jc w:val="left"/>
        <w:tblInd w:w="-108.0" w:type="dxa"/>
        <w:tblLayout w:type="fixed"/>
        <w:tblLook w:val="0000"/>
      </w:tblPr>
      <w:tblGrid>
        <w:gridCol w:w="9495"/>
        <w:tblGridChange w:id="0">
          <w:tblGrid>
            <w:gridCol w:w="9495"/>
          </w:tblGrid>
        </w:tblGridChange>
      </w:tblGrid>
      <w:tr>
        <w:trPr>
          <w:cantSplit w:val="0"/>
          <w:trHeight w:val="285" w:hRule="atLeast"/>
          <w:tblHeader w:val="0"/>
        </w:trPr>
        <w:tc>
          <w:tcPr>
            <w:shd w:fill="00b0f0" w:val="clear"/>
          </w:tcPr>
          <w:p w:rsidR="00000000" w:rsidDel="00000000" w:rsidP="00000000" w:rsidRDefault="00000000" w:rsidRPr="00000000" w14:paraId="00000287">
            <w:pPr>
              <w:ind w:hanging="2"/>
              <w:jc w:val="center"/>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Anexo VI.- Condiciones especiales de ejecución </w:t>
            </w:r>
            <w:r w:rsidDel="00000000" w:rsidR="00000000" w:rsidRPr="00000000">
              <w:rPr>
                <w:rtl w:val="0"/>
              </w:rPr>
            </w:r>
          </w:p>
        </w:tc>
      </w:tr>
    </w:tbl>
    <w:p w:rsidR="00000000" w:rsidDel="00000000" w:rsidP="00000000" w:rsidRDefault="00000000" w:rsidRPr="00000000" w14:paraId="00000288">
      <w:pPr>
        <w:ind w:left="-566.9291338582675" w:firstLine="0"/>
        <w:jc w:val="both"/>
        <w:rPr>
          <w:rFonts w:ascii="Calibri" w:cs="Calibri" w:eastAsia="Calibri" w:hAnsi="Calibri"/>
        </w:rPr>
      </w:pPr>
      <w:r w:rsidDel="00000000" w:rsidR="00000000" w:rsidRPr="00000000">
        <w:rPr>
          <w:rtl w:val="0"/>
        </w:rPr>
      </w:r>
    </w:p>
    <w:tbl>
      <w:tblPr>
        <w:tblStyle w:val="Table22"/>
        <w:tblpPr w:leftFromText="141" w:rightFromText="141" w:topFromText="0" w:bottomFromText="0" w:vertAnchor="text" w:horzAnchor="text" w:tblpX="-485.99999999999966" w:tblpY="0"/>
        <w:tblW w:w="9495.0" w:type="dxa"/>
        <w:jc w:val="left"/>
        <w:tblInd w:w="-108.0" w:type="dxa"/>
        <w:tblLayout w:type="fixed"/>
        <w:tblLook w:val="0000"/>
      </w:tblPr>
      <w:tblGrid>
        <w:gridCol w:w="9495"/>
        <w:tblGridChange w:id="0">
          <w:tblGrid>
            <w:gridCol w:w="9495"/>
          </w:tblGrid>
        </w:tblGridChange>
      </w:tblGrid>
      <w:tr>
        <w:trPr>
          <w:cantSplit w:val="0"/>
          <w:trHeight w:val="1020" w:hRule="atLeast"/>
          <w:tblHeader w:val="0"/>
        </w:trPr>
        <w:tc>
          <w:tcPr>
            <w:shd w:fill="00b0f0" w:val="clear"/>
          </w:tcPr>
          <w:p w:rsidR="00000000" w:rsidDel="00000000" w:rsidP="00000000" w:rsidRDefault="00000000" w:rsidRPr="00000000" w14:paraId="00000289">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SP00099/2026</w:t>
            </w:r>
            <w:r w:rsidDel="00000000" w:rsidR="00000000" w:rsidRPr="00000000">
              <w:rPr>
                <w:rtl w:val="0"/>
              </w:rPr>
            </w:r>
          </w:p>
          <w:p w:rsidR="00000000" w:rsidDel="00000000" w:rsidP="00000000" w:rsidRDefault="00000000" w:rsidRPr="00000000" w14:paraId="0000028A">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28B">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28C">
            <w:pPr>
              <w:ind w:hanging="2"/>
              <w:jc w:val="both"/>
              <w:rPr>
                <w:rFonts w:ascii="Calibri" w:cs="Calibri" w:eastAsia="Calibri" w:hAnsi="Calibri"/>
                <w:color w:val="ffffff"/>
              </w:rPr>
            </w:pPr>
            <w:r w:rsidDel="00000000" w:rsidR="00000000" w:rsidRPr="00000000">
              <w:rPr>
                <w:rtl w:val="0"/>
              </w:rPr>
            </w:r>
          </w:p>
        </w:tc>
      </w:tr>
    </w:tbl>
    <w:p w:rsidR="00000000" w:rsidDel="00000000" w:rsidP="00000000" w:rsidRDefault="00000000" w:rsidRPr="00000000" w14:paraId="0000028D">
      <w:pPr>
        <w:ind w:left="-566.9291338582675"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28E">
      <w:pPr>
        <w:ind w:left="-566.9291338582675"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1.-La ejecución del contrato se sujetará a la siguiente condición especial de carácter social: </w:t>
      </w:r>
      <w:r w:rsidDel="00000000" w:rsidR="00000000" w:rsidRPr="00000000">
        <w:rPr>
          <w:rtl w:val="0"/>
        </w:rPr>
      </w:r>
    </w:p>
    <w:p w:rsidR="00000000" w:rsidDel="00000000" w:rsidP="00000000" w:rsidRDefault="00000000" w:rsidRPr="00000000" w14:paraId="0000028F">
      <w:pPr>
        <w:ind w:left="-566.9291338582675"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90">
      <w:pPr>
        <w:ind w:left="-566.9291338582675" w:firstLine="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Del="00000000" w:rsidR="00000000" w:rsidRPr="00000000">
        <w:rPr>
          <w:rFonts w:ascii="Calibri" w:cs="Calibri" w:eastAsia="Calibri" w:hAnsi="Calibri"/>
          <w:vertAlign w:val="baseline"/>
          <w:rtl w:val="0"/>
        </w:rPr>
        <w:t xml:space="preserve">al menos  una </w:t>
      </w:r>
      <w:r w:rsidDel="00000000" w:rsidR="00000000" w:rsidRPr="00000000">
        <w:rPr>
          <w:rFonts w:ascii="Calibri" w:cs="Calibri" w:eastAsia="Calibri" w:hAnsi="Calibri"/>
          <w:color w:val="000000"/>
          <w:vertAlign w:val="baseline"/>
          <w:rtl w:val="0"/>
        </w:rPr>
        <w:t xml:space="preserve">de las siguientes:</w:t>
      </w:r>
    </w:p>
    <w:p w:rsidR="00000000" w:rsidDel="00000000" w:rsidP="00000000" w:rsidRDefault="00000000" w:rsidRPr="00000000" w14:paraId="00000291">
      <w:pPr>
        <w:ind w:left="-566.9291338582675"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92">
      <w:pPr>
        <w:numPr>
          <w:ilvl w:val="0"/>
          <w:numId w:val="16"/>
        </w:numPr>
        <w:pBdr>
          <w:top w:space="0" w:sz="0" w:val="nil"/>
          <w:left w:space="0" w:sz="0" w:val="nil"/>
          <w:bottom w:space="0" w:sz="0" w:val="nil"/>
          <w:right w:space="0" w:sz="0" w:val="nil"/>
          <w:between w:space="0" w:sz="0" w:val="nil"/>
        </w:pBdr>
        <w:ind w:left="-566.9291338582675" w:firstLine="0"/>
        <w:jc w:val="both"/>
        <w:rPr>
          <w:color w:val="000000"/>
        </w:rPr>
      </w:pPr>
      <w:r w:rsidDel="00000000" w:rsidR="00000000" w:rsidRPr="00000000">
        <w:rPr>
          <w:rFonts w:ascii="Calibri" w:cs="Calibri" w:eastAsia="Calibri" w:hAnsi="Calibri"/>
          <w:color w:val="000000"/>
          <w:vertAlign w:val="baseline"/>
          <w:rtl w:val="0"/>
        </w:rPr>
        <w:t xml:space="preserve">Flexibilidad de los horarios laborales de entrada y salida en el trabajo y de las pausas o</w:t>
      </w:r>
    </w:p>
    <w:p w:rsidR="00000000" w:rsidDel="00000000" w:rsidP="00000000" w:rsidRDefault="00000000" w:rsidRPr="00000000" w14:paraId="00000293">
      <w:pPr>
        <w:pBdr>
          <w:top w:space="0" w:sz="0" w:val="nil"/>
          <w:left w:space="0" w:sz="0" w:val="nil"/>
          <w:bottom w:space="0" w:sz="0" w:val="nil"/>
          <w:right w:space="0" w:sz="0" w:val="nil"/>
          <w:between w:space="0" w:sz="0" w:val="nil"/>
        </w:pBdr>
        <w:ind w:left="-566.9291338582675" w:firstLine="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descanso para la comida, café, etc.</w:t>
      </w:r>
    </w:p>
    <w:p w:rsidR="00000000" w:rsidDel="00000000" w:rsidP="00000000" w:rsidRDefault="00000000" w:rsidRPr="00000000" w14:paraId="00000294">
      <w:pPr>
        <w:pBdr>
          <w:top w:space="0" w:sz="0" w:val="nil"/>
          <w:left w:space="0" w:sz="0" w:val="nil"/>
          <w:bottom w:space="0" w:sz="0" w:val="nil"/>
          <w:right w:space="0" w:sz="0" w:val="nil"/>
          <w:between w:space="0" w:sz="0" w:val="nil"/>
        </w:pBdr>
        <w:ind w:left="-566.9291338582675"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95">
      <w:pPr>
        <w:numPr>
          <w:ilvl w:val="0"/>
          <w:numId w:val="16"/>
        </w:numPr>
        <w:pBdr>
          <w:top w:space="0" w:sz="0" w:val="nil"/>
          <w:left w:space="0" w:sz="0" w:val="nil"/>
          <w:bottom w:space="0" w:sz="0" w:val="nil"/>
          <w:right w:space="0" w:sz="0" w:val="nil"/>
          <w:between w:space="0" w:sz="0" w:val="nil"/>
        </w:pBdr>
        <w:ind w:left="-566.9291338582675" w:firstLine="0"/>
        <w:jc w:val="both"/>
        <w:rPr>
          <w:color w:val="000000"/>
        </w:rPr>
      </w:pPr>
      <w:r w:rsidDel="00000000" w:rsidR="00000000" w:rsidRPr="00000000">
        <w:rPr>
          <w:rFonts w:ascii="Calibri" w:cs="Calibri" w:eastAsia="Calibri" w:hAnsi="Calibri"/>
          <w:color w:val="000000"/>
          <w:vertAlign w:val="baseline"/>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296">
      <w:pPr>
        <w:ind w:left="-566.9291338582675"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97">
      <w:pPr>
        <w:numPr>
          <w:ilvl w:val="0"/>
          <w:numId w:val="16"/>
        </w:numPr>
        <w:pBdr>
          <w:top w:space="0" w:sz="0" w:val="nil"/>
          <w:left w:space="0" w:sz="0" w:val="nil"/>
          <w:bottom w:space="0" w:sz="0" w:val="nil"/>
          <w:right w:space="0" w:sz="0" w:val="nil"/>
          <w:between w:space="0" w:sz="0" w:val="nil"/>
        </w:pBdr>
        <w:ind w:left="-566.9291338582675" w:firstLine="0"/>
        <w:jc w:val="both"/>
        <w:rPr>
          <w:color w:val="000000"/>
        </w:rPr>
      </w:pPr>
      <w:r w:rsidDel="00000000" w:rsidR="00000000" w:rsidRPr="00000000">
        <w:rPr>
          <w:rFonts w:ascii="Calibri" w:cs="Calibri" w:eastAsia="Calibri" w:hAnsi="Calibri"/>
          <w:color w:val="000000"/>
          <w:vertAlign w:val="baseline"/>
          <w:rtl w:val="0"/>
        </w:rPr>
        <w:t xml:space="preserve">Teletrabajo: trabajo a distancia sin estar de forma permanente en el puesto de trabajo y</w:t>
      </w:r>
    </w:p>
    <w:p w:rsidR="00000000" w:rsidDel="00000000" w:rsidP="00000000" w:rsidRDefault="00000000" w:rsidRPr="00000000" w14:paraId="00000298">
      <w:pPr>
        <w:pBdr>
          <w:top w:space="0" w:sz="0" w:val="nil"/>
          <w:left w:space="0" w:sz="0" w:val="nil"/>
          <w:bottom w:space="0" w:sz="0" w:val="nil"/>
          <w:right w:space="0" w:sz="0" w:val="nil"/>
          <w:between w:space="0" w:sz="0" w:val="nil"/>
        </w:pBdr>
        <w:spacing w:after="200" w:lineRule="auto"/>
        <w:ind w:left="-566.9291338582675" w:firstLine="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haciendo uso de las nuevas tecnologías.</w:t>
      </w:r>
    </w:p>
    <w:p w:rsidR="00000000" w:rsidDel="00000000" w:rsidP="00000000" w:rsidRDefault="00000000" w:rsidRPr="00000000" w14:paraId="00000299">
      <w:pPr>
        <w:numPr>
          <w:ilvl w:val="0"/>
          <w:numId w:val="16"/>
        </w:numPr>
        <w:pBdr>
          <w:top w:space="0" w:sz="0" w:val="nil"/>
          <w:left w:space="0" w:sz="0" w:val="nil"/>
          <w:bottom w:space="0" w:sz="0" w:val="nil"/>
          <w:right w:space="0" w:sz="0" w:val="nil"/>
          <w:between w:space="0" w:sz="0" w:val="nil"/>
        </w:pBdr>
        <w:ind w:left="-566.9291338582675" w:firstLine="0"/>
        <w:jc w:val="both"/>
        <w:rPr>
          <w:color w:val="000000"/>
        </w:rPr>
      </w:pPr>
      <w:r w:rsidDel="00000000" w:rsidR="00000000" w:rsidRPr="00000000">
        <w:rPr>
          <w:rFonts w:ascii="Calibri" w:cs="Calibri" w:eastAsia="Calibri" w:hAnsi="Calibri"/>
          <w:color w:val="000000"/>
          <w:vertAlign w:val="baseline"/>
          <w:rtl w:val="0"/>
        </w:rPr>
        <w:t xml:space="preserve">Apoyo económico para sufragar gastos de escuelas infantiles y de otros centros de</w:t>
      </w:r>
    </w:p>
    <w:p w:rsidR="00000000" w:rsidDel="00000000" w:rsidP="00000000" w:rsidRDefault="00000000" w:rsidRPr="00000000" w14:paraId="0000029A">
      <w:pPr>
        <w:pBdr>
          <w:top w:space="0" w:sz="0" w:val="nil"/>
          <w:left w:space="0" w:sz="0" w:val="nil"/>
          <w:bottom w:space="0" w:sz="0" w:val="nil"/>
          <w:right w:space="0" w:sz="0" w:val="nil"/>
          <w:between w:space="0" w:sz="0" w:val="nil"/>
        </w:pBdr>
        <w:spacing w:after="200" w:lineRule="auto"/>
        <w:ind w:left="-566.9291338582675" w:firstLine="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atención a personas dependientes.</w:t>
      </w:r>
    </w:p>
    <w:p w:rsidR="00000000" w:rsidDel="00000000" w:rsidP="00000000" w:rsidRDefault="00000000" w:rsidRPr="00000000" w14:paraId="0000029B">
      <w:pPr>
        <w:numPr>
          <w:ilvl w:val="0"/>
          <w:numId w:val="16"/>
        </w:numPr>
        <w:pBdr>
          <w:top w:space="0" w:sz="0" w:val="nil"/>
          <w:left w:space="0" w:sz="0" w:val="nil"/>
          <w:bottom w:space="0" w:sz="0" w:val="nil"/>
          <w:right w:space="0" w:sz="0" w:val="nil"/>
          <w:between w:space="0" w:sz="0" w:val="nil"/>
        </w:pBdr>
        <w:ind w:left="-566.9291338582675" w:firstLine="0"/>
        <w:jc w:val="both"/>
        <w:rPr>
          <w:color w:val="000000"/>
        </w:rPr>
      </w:pPr>
      <w:r w:rsidDel="00000000" w:rsidR="00000000" w:rsidRPr="00000000">
        <w:rPr>
          <w:rFonts w:ascii="Calibri" w:cs="Calibri" w:eastAsia="Calibri" w:hAnsi="Calibri"/>
          <w:color w:val="000000"/>
          <w:vertAlign w:val="baseline"/>
          <w:rtl w:val="0"/>
        </w:rPr>
        <w:t xml:space="preserve">Realización de la formación interna de la organización en horario laboral, o bien, en parte de éste.</w:t>
      </w:r>
    </w:p>
    <w:p w:rsidR="00000000" w:rsidDel="00000000" w:rsidP="00000000" w:rsidRDefault="00000000" w:rsidRPr="00000000" w14:paraId="0000029C">
      <w:pPr>
        <w:pBdr>
          <w:top w:space="0" w:sz="0" w:val="nil"/>
          <w:left w:space="0" w:sz="0" w:val="nil"/>
          <w:bottom w:space="0" w:sz="0" w:val="nil"/>
          <w:right w:space="0" w:sz="0" w:val="nil"/>
          <w:between w:space="0" w:sz="0" w:val="nil"/>
        </w:pBdr>
        <w:ind w:left="-566.9291338582675"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9D">
      <w:pPr>
        <w:numPr>
          <w:ilvl w:val="0"/>
          <w:numId w:val="16"/>
        </w:numPr>
        <w:pBdr>
          <w:top w:space="0" w:sz="0" w:val="nil"/>
          <w:left w:space="0" w:sz="0" w:val="nil"/>
          <w:bottom w:space="0" w:sz="0" w:val="nil"/>
          <w:right w:space="0" w:sz="0" w:val="nil"/>
          <w:between w:space="0" w:sz="0" w:val="nil"/>
        </w:pBdr>
        <w:ind w:left="-566.9291338582675" w:firstLine="0"/>
        <w:jc w:val="both"/>
        <w:rPr>
          <w:color w:val="000000"/>
        </w:rPr>
      </w:pPr>
      <w:r w:rsidDel="00000000" w:rsidR="00000000" w:rsidRPr="00000000">
        <w:rPr>
          <w:rFonts w:ascii="Calibri" w:cs="Calibri" w:eastAsia="Calibri" w:hAnsi="Calibri"/>
          <w:color w:val="000000"/>
          <w:vertAlign w:val="baseline"/>
          <w:rtl w:val="0"/>
        </w:rPr>
        <w:t xml:space="preserve">No establecer  reuniones en tiempos límites de descanso.</w:t>
      </w:r>
    </w:p>
    <w:p w:rsidR="00000000" w:rsidDel="00000000" w:rsidP="00000000" w:rsidRDefault="00000000" w:rsidRPr="00000000" w14:paraId="0000029E">
      <w:pPr>
        <w:ind w:left="-566.9291338582675"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9F">
      <w:pPr>
        <w:ind w:left="-566.9291338582675"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A0">
      <w:pPr>
        <w:ind w:left="-566.9291338582675" w:firstLine="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La empresa que resulte adjudicataria deberá presentar en el plazo de </w:t>
      </w:r>
      <w:r w:rsidDel="00000000" w:rsidR="00000000" w:rsidRPr="00000000">
        <w:rPr>
          <w:rFonts w:ascii="Calibri" w:cs="Calibri" w:eastAsia="Calibri" w:hAnsi="Calibri"/>
          <w:vertAlign w:val="baseline"/>
          <w:rtl w:val="0"/>
        </w:rPr>
        <w:t xml:space="preserve">tres meses </w:t>
      </w:r>
      <w:r w:rsidDel="00000000" w:rsidR="00000000" w:rsidRPr="00000000">
        <w:rPr>
          <w:rFonts w:ascii="Calibri" w:cs="Calibri" w:eastAsia="Calibri" w:hAnsi="Calibri"/>
          <w:color w:val="000000"/>
          <w:vertAlign w:val="baseline"/>
          <w:rtl w:val="0"/>
        </w:rPr>
        <w:t xml:space="preserve">desde la firma del contrato, declaración responsable en la que indique qué medida o medidas  de las anteriores  tiene implantada en la empresa, aplicable al personal adscrito al contrato .Dicha  </w:t>
      </w:r>
      <w:r w:rsidDel="00000000" w:rsidR="00000000" w:rsidRPr="00000000">
        <w:rPr>
          <w:rFonts w:ascii="Calibri" w:cs="Calibri" w:eastAsia="Calibri" w:hAnsi="Calibri"/>
          <w:vertAlign w:val="baseline"/>
          <w:rtl w:val="0"/>
        </w:rPr>
        <w:t xml:space="preserve">medida /s  </w:t>
      </w:r>
      <w:r w:rsidDel="00000000" w:rsidR="00000000" w:rsidRPr="00000000">
        <w:rPr>
          <w:rFonts w:ascii="Calibri" w:cs="Calibri" w:eastAsia="Calibri" w:hAnsi="Calibri"/>
          <w:color w:val="000000"/>
          <w:vertAlign w:val="baseline"/>
          <w:rtl w:val="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000000" w:rsidDel="00000000" w:rsidP="00000000" w:rsidRDefault="00000000" w:rsidRPr="00000000" w14:paraId="000002A1">
      <w:pPr>
        <w:ind w:left="-566.9291338582675"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A2">
      <w:pPr>
        <w:ind w:left="-566.9291338582675" w:firstLine="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A3">
      <w:pPr>
        <w:ind w:left="-566.9291338582675"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A4">
      <w:pPr>
        <w:ind w:left="-566.9291338582675"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A5">
      <w:pPr>
        <w:ind w:left="-566.9291338582675" w:firstLine="0"/>
        <w:jc w:val="both"/>
        <w:rPr>
          <w:rFonts w:ascii="Calibri" w:cs="Calibri" w:eastAsia="Calibri" w:hAnsi="Calibri"/>
          <w:vertAlign w:val="baseline"/>
        </w:rPr>
      </w:pPr>
      <w:r w:rsidDel="00000000" w:rsidR="00000000" w:rsidRPr="00000000">
        <w:rPr>
          <w:rFonts w:ascii="Calibri" w:cs="Calibri" w:eastAsia="Calibri" w:hAnsi="Calibri"/>
          <w:color w:val="000000"/>
          <w:vertAlign w:val="baseline"/>
          <w:rtl w:val="0"/>
        </w:rPr>
        <w:t xml:space="preserve">2.- </w:t>
      </w:r>
      <w:r w:rsidDel="00000000" w:rsidR="00000000" w:rsidRPr="00000000">
        <w:rPr>
          <w:rFonts w:ascii="Calibri" w:cs="Calibri" w:eastAsia="Calibri" w:hAnsi="Calibri"/>
          <w:vertAlign w:val="baseline"/>
          <w:rtl w:val="0"/>
        </w:rPr>
        <w:t xml:space="preserve">Si la ejecución del contrato implica </w:t>
      </w:r>
      <w:r w:rsidDel="00000000" w:rsidR="00000000" w:rsidRPr="00000000">
        <w:rPr>
          <w:rFonts w:ascii="Calibri" w:cs="Calibri" w:eastAsia="Calibri" w:hAnsi="Calibri"/>
          <w:color w:val="000000"/>
          <w:vertAlign w:val="baseline"/>
          <w:rtl w:val="0"/>
        </w:rPr>
        <w:t xml:space="preserve">la cesión de datos de carácter personal , la </w:t>
      </w:r>
      <w:r w:rsidDel="00000000" w:rsidR="00000000" w:rsidRPr="00000000">
        <w:rPr>
          <w:rFonts w:ascii="Calibri" w:cs="Calibri" w:eastAsia="Calibri" w:hAnsi="Calibri"/>
          <w:vertAlign w:val="baseline"/>
          <w:rtl w:val="0"/>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A6">
      <w:pPr>
        <w:ind w:left="-566.9291338582675" w:firstLine="0"/>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A7">
      <w:pPr>
        <w:ind w:left="-566.9291338582675" w:firstLine="0"/>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2A8">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A9">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AA">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AB">
      <w:pPr>
        <w:ind w:hanging="2"/>
        <w:jc w:val="both"/>
        <w:rPr>
          <w:rFonts w:ascii="Calibri" w:cs="Calibri" w:eastAsia="Calibri" w:hAnsi="Calibri"/>
        </w:rPr>
      </w:pPr>
      <w:r w:rsidDel="00000000" w:rsidR="00000000" w:rsidRPr="00000000">
        <w:rPr>
          <w:rtl w:val="0"/>
        </w:rPr>
      </w:r>
    </w:p>
    <w:tbl>
      <w:tblPr>
        <w:tblStyle w:val="Table23"/>
        <w:tblpPr w:leftFromText="141" w:rightFromText="141" w:topFromText="0" w:bottomFromText="0" w:vertAnchor="text" w:horzAnchor="text" w:tblpX="-290.99999999999966" w:tblpY="0"/>
        <w:tblW w:w="9285.0" w:type="dxa"/>
        <w:jc w:val="left"/>
        <w:tblInd w:w="-108.0" w:type="dxa"/>
        <w:tblLayout w:type="fixed"/>
        <w:tblLook w:val="0000"/>
      </w:tblPr>
      <w:tblGrid>
        <w:gridCol w:w="9285"/>
        <w:tblGridChange w:id="0">
          <w:tblGrid>
            <w:gridCol w:w="9285"/>
          </w:tblGrid>
        </w:tblGridChange>
      </w:tblGrid>
      <w:tr>
        <w:trPr>
          <w:cantSplit w:val="0"/>
          <w:trHeight w:val="348" w:hRule="atLeast"/>
          <w:tblHeader w:val="0"/>
        </w:trPr>
        <w:tc>
          <w:tcPr>
            <w:shd w:fill="00b0f0" w:val="clear"/>
          </w:tcPr>
          <w:p w:rsidR="00000000" w:rsidDel="00000000" w:rsidP="00000000" w:rsidRDefault="00000000" w:rsidRPr="00000000" w14:paraId="000002AC">
            <w:pPr>
              <w:ind w:hanging="2"/>
              <w:jc w:val="both"/>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Anexo VII.- Documento Europeo Único de Contratación  </w:t>
            </w:r>
            <w:r w:rsidDel="00000000" w:rsidR="00000000" w:rsidRPr="00000000">
              <w:rPr>
                <w:rtl w:val="0"/>
              </w:rPr>
            </w:r>
          </w:p>
        </w:tc>
      </w:tr>
    </w:tbl>
    <w:p w:rsidR="00000000" w:rsidDel="00000000" w:rsidP="00000000" w:rsidRDefault="00000000" w:rsidRPr="00000000" w14:paraId="000002AD">
      <w:pPr>
        <w:ind w:hanging="2"/>
        <w:jc w:val="both"/>
        <w:rPr>
          <w:rFonts w:ascii="Calibri" w:cs="Calibri" w:eastAsia="Calibri" w:hAnsi="Calibri"/>
        </w:rPr>
      </w:pPr>
      <w:r w:rsidDel="00000000" w:rsidR="00000000" w:rsidRPr="00000000">
        <w:rPr>
          <w:rtl w:val="0"/>
        </w:rPr>
      </w:r>
    </w:p>
    <w:tbl>
      <w:tblPr>
        <w:tblStyle w:val="Table24"/>
        <w:tblpPr w:leftFromText="141" w:rightFromText="141" w:topFromText="0" w:bottomFromText="0" w:vertAnchor="text" w:horzAnchor="text" w:tblpX="-285" w:tblpY="0"/>
        <w:tblW w:w="9300.0" w:type="dxa"/>
        <w:jc w:val="left"/>
        <w:tblInd w:w="-108.0" w:type="dxa"/>
        <w:tblLayout w:type="fixed"/>
        <w:tblLook w:val="0000"/>
      </w:tblPr>
      <w:tblGrid>
        <w:gridCol w:w="9300"/>
        <w:tblGridChange w:id="0">
          <w:tblGrid>
            <w:gridCol w:w="9300"/>
          </w:tblGrid>
        </w:tblGridChange>
      </w:tblGrid>
      <w:tr>
        <w:trPr>
          <w:cantSplit w:val="0"/>
          <w:trHeight w:val="818" w:hRule="atLeast"/>
          <w:tblHeader w:val="0"/>
        </w:trPr>
        <w:tc>
          <w:tcPr>
            <w:shd w:fill="00b0f0" w:val="clear"/>
          </w:tcPr>
          <w:p w:rsidR="00000000" w:rsidDel="00000000" w:rsidP="00000000" w:rsidRDefault="00000000" w:rsidRPr="00000000" w14:paraId="000002AE">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SP00099/2026</w:t>
            </w:r>
            <w:r w:rsidDel="00000000" w:rsidR="00000000" w:rsidRPr="00000000">
              <w:rPr>
                <w:rtl w:val="0"/>
              </w:rPr>
            </w:r>
          </w:p>
          <w:p w:rsidR="00000000" w:rsidDel="00000000" w:rsidP="00000000" w:rsidRDefault="00000000" w:rsidRPr="00000000" w14:paraId="000002AF">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2B0">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2B1">
            <w:pPr>
              <w:ind w:firstLine="0"/>
              <w:jc w:val="both"/>
              <w:rPr>
                <w:rFonts w:ascii="Calibri" w:cs="Calibri" w:eastAsia="Calibri" w:hAnsi="Calibri"/>
                <w:color w:val="ffffff"/>
              </w:rPr>
            </w:pPr>
            <w:r w:rsidDel="00000000" w:rsidR="00000000" w:rsidRPr="00000000">
              <w:rPr>
                <w:rtl w:val="0"/>
              </w:rPr>
            </w:r>
          </w:p>
        </w:tc>
      </w:tr>
    </w:tbl>
    <w:p w:rsidR="00000000" w:rsidDel="00000000" w:rsidP="00000000" w:rsidRDefault="00000000" w:rsidRPr="00000000" w14:paraId="000002B2">
      <w:pPr>
        <w:ind w:hanging="2"/>
        <w:rPr>
          <w:rFonts w:ascii="Calibri" w:cs="Calibri" w:eastAsia="Calibri" w:hAnsi="Calibri"/>
        </w:rPr>
      </w:pP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Deberá descargarse el archivo y las instrucciones publicadas en la ficha de la licitación de la  Plataforma de Contratación del Sector Público. </w:t>
      </w:r>
      <w:r w:rsidDel="00000000" w:rsidR="00000000" w:rsidRPr="00000000">
        <w:rPr>
          <w:rtl w:val="0"/>
        </w:rPr>
      </w:r>
    </w:p>
    <w:p w:rsidR="00000000" w:rsidDel="00000000" w:rsidP="00000000" w:rsidRDefault="00000000" w:rsidRPr="00000000" w14:paraId="000002B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B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B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B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B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C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ind w:hanging="2"/>
        <w:jc w:val="both"/>
        <w:rPr>
          <w:rFonts w:ascii="Calibri" w:cs="Calibri" w:eastAsia="Calibri" w:hAnsi="Calibri"/>
        </w:rPr>
      </w:pPr>
      <w:r w:rsidDel="00000000" w:rsidR="00000000" w:rsidRPr="00000000">
        <w:br w:type="page"/>
      </w:r>
      <w:r w:rsidDel="00000000" w:rsidR="00000000" w:rsidRPr="00000000">
        <w:rPr>
          <w:rtl w:val="0"/>
        </w:rPr>
      </w:r>
    </w:p>
    <w:sdt>
      <w:sdtPr>
        <w:lock w:val="contentLocked"/>
        <w:id w:val="1161306696"/>
        <w:tag w:val="goog_rdk_7"/>
      </w:sdtPr>
      <w:sdtContent>
        <w:tbl>
          <w:tblPr>
            <w:tblStyle w:val="Table25"/>
            <w:tblpPr w:leftFromText="141" w:rightFromText="141" w:topFromText="0" w:bottomFromText="0" w:vertAnchor="margin" w:horzAnchor="margin" w:tblpX="-425.9999999999999" w:tblpY="0"/>
            <w:tblW w:w="9405.0" w:type="dxa"/>
            <w:jc w:val="left"/>
            <w:tblInd w:w="-108.0" w:type="dxa"/>
            <w:tblLayout w:type="fixed"/>
            <w:tblLook w:val="0000"/>
          </w:tblPr>
          <w:tblGrid>
            <w:gridCol w:w="9405"/>
            <w:tblGridChange w:id="0">
              <w:tblGrid>
                <w:gridCol w:w="9405"/>
              </w:tblGrid>
            </w:tblGridChange>
          </w:tblGrid>
          <w:tr>
            <w:trPr>
              <w:cantSplit w:val="0"/>
              <w:trHeight w:val="348" w:hRule="atLeast"/>
              <w:tblHeader w:val="0"/>
            </w:trPr>
            <w:tc>
              <w:tcPr>
                <w:shd w:fill="00b0f0" w:val="clear"/>
              </w:tcPr>
              <w:p w:rsidR="00000000" w:rsidDel="00000000" w:rsidP="00000000" w:rsidRDefault="00000000" w:rsidRPr="00000000" w14:paraId="000002DF">
                <w:pPr>
                  <w:ind w:hanging="2"/>
                  <w:jc w:val="both"/>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Anexo VIII.- Penalidades   </w:t>
                </w:r>
                <w:r w:rsidDel="00000000" w:rsidR="00000000" w:rsidRPr="00000000">
                  <w:rPr>
                    <w:rtl w:val="0"/>
                  </w:rPr>
                </w:r>
              </w:p>
            </w:tc>
          </w:tr>
        </w:tbl>
      </w:sdtContent>
    </w:sdt>
    <w:p w:rsidR="00000000" w:rsidDel="00000000" w:rsidP="00000000" w:rsidRDefault="00000000" w:rsidRPr="00000000" w14:paraId="000002E0">
      <w:pPr>
        <w:ind w:hanging="2"/>
        <w:jc w:val="both"/>
        <w:rPr>
          <w:rFonts w:ascii="Calibri" w:cs="Calibri" w:eastAsia="Calibri" w:hAnsi="Calibri"/>
        </w:rPr>
      </w:pPr>
      <w:r w:rsidDel="00000000" w:rsidR="00000000" w:rsidRPr="00000000">
        <w:rPr>
          <w:rtl w:val="0"/>
        </w:rPr>
      </w:r>
    </w:p>
    <w:tbl>
      <w:tblPr>
        <w:tblStyle w:val="Table26"/>
        <w:tblpPr w:leftFromText="141" w:rightFromText="141" w:topFromText="0" w:bottomFromText="0" w:vertAnchor="text" w:horzAnchor="text" w:tblpX="-425.99999999999966" w:tblpY="0"/>
        <w:tblW w:w="9420.0" w:type="dxa"/>
        <w:jc w:val="left"/>
        <w:tblInd w:w="-108.0" w:type="dxa"/>
        <w:tblLayout w:type="fixed"/>
        <w:tblLook w:val="0000"/>
      </w:tblPr>
      <w:tblGrid>
        <w:gridCol w:w="9420"/>
        <w:tblGridChange w:id="0">
          <w:tblGrid>
            <w:gridCol w:w="9420"/>
          </w:tblGrid>
        </w:tblGridChange>
      </w:tblGrid>
      <w:tr>
        <w:trPr>
          <w:cantSplit w:val="0"/>
          <w:trHeight w:val="818" w:hRule="atLeast"/>
          <w:tblHeader w:val="0"/>
        </w:trPr>
        <w:tc>
          <w:tcPr>
            <w:shd w:fill="00b0f0" w:val="clear"/>
          </w:tcPr>
          <w:p w:rsidR="00000000" w:rsidDel="00000000" w:rsidP="00000000" w:rsidRDefault="00000000" w:rsidRPr="00000000" w14:paraId="000002E1">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SP00099/2026</w:t>
            </w:r>
            <w:r w:rsidDel="00000000" w:rsidR="00000000" w:rsidRPr="00000000">
              <w:rPr>
                <w:rtl w:val="0"/>
              </w:rPr>
            </w:r>
          </w:p>
          <w:p w:rsidR="00000000" w:rsidDel="00000000" w:rsidP="00000000" w:rsidRDefault="00000000" w:rsidRPr="00000000" w14:paraId="000002E2">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2E3">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2E4">
            <w:pPr>
              <w:ind w:firstLine="0"/>
              <w:jc w:val="both"/>
              <w:rPr>
                <w:rFonts w:ascii="Calibri" w:cs="Calibri" w:eastAsia="Calibri" w:hAnsi="Calibri"/>
                <w:color w:val="ffffff"/>
              </w:rPr>
            </w:pPr>
            <w:r w:rsidDel="00000000" w:rsidR="00000000" w:rsidRPr="00000000">
              <w:rPr>
                <w:rtl w:val="0"/>
              </w:rPr>
            </w:r>
          </w:p>
        </w:tc>
      </w:tr>
    </w:tbl>
    <w:p w:rsidR="00000000" w:rsidDel="00000000" w:rsidP="00000000" w:rsidRDefault="00000000" w:rsidRPr="00000000" w14:paraId="000002E5">
      <w:pPr>
        <w:ind w:hanging="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E6">
      <w:pPr>
        <w:ind w:hanging="2"/>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RÉGIMEN POTESTATIVO DE PENALIDADES</w:t>
      </w:r>
      <w:r w:rsidDel="00000000" w:rsidR="00000000" w:rsidRPr="00000000">
        <w:rPr>
          <w:rtl w:val="0"/>
        </w:rPr>
      </w:r>
    </w:p>
    <w:bookmarkStart w:colFirst="0" w:colLast="0" w:name="bookmark=id.3as4poj" w:id="47"/>
    <w:bookmarkEnd w:id="47"/>
    <w:p w:rsidR="00000000" w:rsidDel="00000000" w:rsidP="00000000" w:rsidRDefault="00000000" w:rsidRPr="00000000" w14:paraId="000002E7">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E8">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Penalidades por incumplimiento de plazos (artículo 193.1 LCSP)</w:t>
      </w:r>
      <w:r w:rsidDel="00000000" w:rsidR="00000000" w:rsidRPr="00000000">
        <w:rPr>
          <w:rtl w:val="0"/>
        </w:rPr>
      </w:r>
    </w:p>
    <w:p w:rsidR="00000000" w:rsidDel="00000000" w:rsidP="00000000" w:rsidRDefault="00000000" w:rsidRPr="00000000" w14:paraId="000002E9">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EA">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Cumplimiento defectuoso de la prestación objeto del contrato (artículo 192.1 LCSP)</w:t>
      </w:r>
      <w:r w:rsidDel="00000000" w:rsidR="00000000" w:rsidRPr="00000000">
        <w:rPr>
          <w:rtl w:val="0"/>
        </w:rPr>
      </w:r>
    </w:p>
    <w:p w:rsidR="00000000" w:rsidDel="00000000" w:rsidP="00000000" w:rsidRDefault="00000000" w:rsidRPr="00000000" w14:paraId="000002EB">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EC">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Incumplimiento de los compromisos de adscripción de medios (artículo 76.2 LCSP)</w:t>
      </w:r>
      <w:r w:rsidDel="00000000" w:rsidR="00000000" w:rsidRPr="00000000">
        <w:rPr>
          <w:rtl w:val="0"/>
        </w:rPr>
      </w:r>
    </w:p>
    <w:p w:rsidR="00000000" w:rsidDel="00000000" w:rsidP="00000000" w:rsidRDefault="00000000" w:rsidRPr="00000000" w14:paraId="000002ED">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EE">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Incumplimiento de las condiciones especiales de ejecución del contrato (artículo 202 LCSP)</w:t>
      </w:r>
      <w:r w:rsidDel="00000000" w:rsidR="00000000" w:rsidRPr="00000000">
        <w:rPr>
          <w:rtl w:val="0"/>
        </w:rPr>
      </w:r>
    </w:p>
    <w:p w:rsidR="00000000" w:rsidDel="00000000" w:rsidP="00000000" w:rsidRDefault="00000000" w:rsidRPr="00000000" w14:paraId="000002EF">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F0">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Incumplimiento de características de la oferta vinculadas a los criterios de adjudicación (artículo145 LCSP)</w:t>
      </w:r>
      <w:r w:rsidDel="00000000" w:rsidR="00000000" w:rsidRPr="00000000">
        <w:rPr>
          <w:rtl w:val="0"/>
        </w:rPr>
      </w:r>
    </w:p>
    <w:p w:rsidR="00000000" w:rsidDel="00000000" w:rsidP="00000000" w:rsidRDefault="00000000" w:rsidRPr="00000000" w14:paraId="000002F1">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F2">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w:t>
      </w:r>
      <w:r w:rsidDel="00000000" w:rsidR="00000000" w:rsidRPr="00000000">
        <w:rPr>
          <w:rFonts w:ascii="Calibri" w:cs="Calibri" w:eastAsia="Calibri" w:hAnsi="Calibri"/>
          <w:b w:val="1"/>
          <w:bCs w:val="1"/>
          <w:vertAlign w:val="baseline"/>
          <w:rtl w:val="0"/>
        </w:rPr>
        <w:t xml:space="preserve">Otras Penalidades:</w:t>
      </w:r>
      <w:r w:rsidDel="00000000" w:rsidR="00000000" w:rsidRPr="00000000">
        <w:rPr>
          <w:rtl w:val="0"/>
        </w:rPr>
      </w:r>
    </w:p>
    <w:p w:rsidR="00000000" w:rsidDel="00000000" w:rsidP="00000000" w:rsidRDefault="00000000" w:rsidRPr="00000000" w14:paraId="000002F3">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F4">
      <w:pPr>
        <w:ind w:hanging="2"/>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Además de las previstas en este Anexo y en el pliego de cláusulas administrativas particulares, se aplicarán las siguientes penalidades: </w:t>
      </w:r>
      <w:r w:rsidDel="00000000" w:rsidR="00000000" w:rsidRPr="00000000">
        <w:rPr>
          <w:rtl w:val="0"/>
        </w:rPr>
      </w:r>
    </w:p>
    <w:p w:rsidR="00000000" w:rsidDel="00000000" w:rsidP="00000000" w:rsidRDefault="00000000" w:rsidRPr="00000000" w14:paraId="000002F5">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F6">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F7">
      <w:pPr>
        <w:ind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Las previstas en este Anexo y en el pliego de cláusulas administrativas particulares.</w:t>
      </w:r>
    </w:p>
    <w:p w:rsidR="00000000" w:rsidDel="00000000" w:rsidP="00000000" w:rsidRDefault="00000000" w:rsidRPr="00000000" w14:paraId="000002F8">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F9">
      <w:pPr>
        <w:numPr>
          <w:ilvl w:val="0"/>
          <w:numId w:val="17"/>
        </w:numPr>
        <w:pBdr>
          <w:top w:space="0" w:sz="0" w:val="nil"/>
          <w:left w:space="0" w:sz="0" w:val="nil"/>
          <w:bottom w:space="0" w:sz="0" w:val="nil"/>
          <w:right w:space="0" w:sz="0" w:val="nil"/>
          <w:between w:space="0" w:sz="0" w:val="nil"/>
        </w:pBdr>
        <w:ind w:left="0" w:firstLine="0"/>
        <w:jc w:val="both"/>
        <w:rPr/>
      </w:pPr>
      <w:r w:rsidDel="00000000" w:rsidR="00000000" w:rsidRPr="00000000">
        <w:rPr>
          <w:rFonts w:ascii="Calibri" w:cs="Calibri" w:eastAsia="Calibri" w:hAnsi="Calibri"/>
          <w:vertAlign w:val="baseline"/>
          <w:rtl w:val="0"/>
        </w:rPr>
        <w:t xml:space="preserve">Las demoras que puedan producirse en la prestación de los  servicios en los que figura plazo de realización  darán lugar a  la imposición de una penalización económica  a la empresa adjudicataria, que será: </w:t>
      </w:r>
    </w:p>
    <w:p w:rsidR="00000000" w:rsidDel="00000000" w:rsidP="00000000" w:rsidRDefault="00000000" w:rsidRPr="00000000" w14:paraId="000002FA">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FB">
      <w:pPr>
        <w:numPr>
          <w:ilvl w:val="0"/>
          <w:numId w:val="11"/>
        </w:numPr>
        <w:ind w:left="0" w:hanging="2"/>
        <w:jc w:val="both"/>
        <w:rPr/>
      </w:pPr>
      <w:r w:rsidDel="00000000" w:rsidR="00000000" w:rsidRPr="00000000">
        <w:rPr>
          <w:rFonts w:ascii="Calibri" w:cs="Calibri" w:eastAsia="Calibri" w:hAnsi="Calibri"/>
          <w:vertAlign w:val="baseline"/>
          <w:rtl w:val="0"/>
        </w:rPr>
        <w:t xml:space="preserve">Equivalente al 20% del precio del servicio, si el tiempo  de realización no  supera el doble del máximo establecido en el pliego de prescripciones técnicas o del ofertado por la adjudicataria, de ser menor.</w:t>
      </w:r>
    </w:p>
    <w:p w:rsidR="00000000" w:rsidDel="00000000" w:rsidP="00000000" w:rsidRDefault="00000000" w:rsidRPr="00000000" w14:paraId="000002FC">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FD">
      <w:pPr>
        <w:numPr>
          <w:ilvl w:val="0"/>
          <w:numId w:val="11"/>
        </w:numPr>
        <w:ind w:left="0" w:hanging="2"/>
        <w:jc w:val="both"/>
        <w:rPr/>
      </w:pPr>
      <w:r w:rsidDel="00000000" w:rsidR="00000000" w:rsidRPr="00000000">
        <w:rPr>
          <w:rFonts w:ascii="Calibri" w:cs="Calibri" w:eastAsia="Calibri" w:hAnsi="Calibri"/>
          <w:vertAlign w:val="baseline"/>
          <w:rtl w:val="0"/>
        </w:rPr>
        <w:t xml:space="preserve">Equivalente al 40% del precio del servicio, si el tiempo de realización  supera el doble del máximo establecido en el pliego de prescripciones técnicas o del ofertado por la adjudicataria, de ser menos.</w:t>
      </w:r>
    </w:p>
    <w:p w:rsidR="00000000" w:rsidDel="00000000" w:rsidP="00000000" w:rsidRDefault="00000000" w:rsidRPr="00000000" w14:paraId="000002FE">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FF">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00">
      <w:pPr>
        <w:ind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Dicha penalización será detraída de la factura correspondiente al mes de la  imposición de la sanción.</w:t>
      </w:r>
    </w:p>
    <w:p w:rsidR="00000000" w:rsidDel="00000000" w:rsidP="00000000" w:rsidRDefault="00000000" w:rsidRPr="00000000" w14:paraId="00000301">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02">
      <w:pPr>
        <w:numPr>
          <w:ilvl w:val="0"/>
          <w:numId w:val="17"/>
        </w:numPr>
        <w:pBdr>
          <w:top w:space="0" w:sz="0" w:val="nil"/>
          <w:left w:space="0" w:sz="0" w:val="nil"/>
          <w:bottom w:space="0" w:sz="0" w:val="nil"/>
          <w:right w:space="0" w:sz="0" w:val="nil"/>
          <w:between w:space="0" w:sz="0" w:val="nil"/>
        </w:pBdr>
        <w:ind w:left="0" w:firstLine="0"/>
        <w:jc w:val="both"/>
        <w:rPr/>
      </w:pPr>
      <w:r w:rsidDel="00000000" w:rsidR="00000000" w:rsidRPr="00000000">
        <w:rPr>
          <w:rFonts w:ascii="Calibri" w:cs="Calibri" w:eastAsia="Calibri" w:hAnsi="Calibri"/>
          <w:vertAlign w:val="baseline"/>
          <w:rtl w:val="0"/>
        </w:rPr>
        <w:t xml:space="preserve">La no realización de los servicios  requeridos por la Mutua por causas imputables a la adjudicataria dará lugar a una penalización económica a la empresa adjudicataria que consistente en el precio del servicio. </w:t>
      </w:r>
    </w:p>
    <w:p w:rsidR="00000000" w:rsidDel="00000000" w:rsidP="00000000" w:rsidRDefault="00000000" w:rsidRPr="00000000" w14:paraId="00000303">
      <w:pPr>
        <w:ind w:hanging="2"/>
        <w:jc w:val="both"/>
        <w:rPr>
          <w:rFonts w:ascii="Calibri" w:cs="Calibri" w:eastAsia="Calibri" w:hAnsi="Calibri"/>
          <w:color w:val="ff0000"/>
          <w:vertAlign w:val="baseline"/>
        </w:rPr>
      </w:pPr>
      <w:r w:rsidDel="00000000" w:rsidR="00000000" w:rsidRPr="00000000">
        <w:rPr>
          <w:rtl w:val="0"/>
        </w:rPr>
      </w:r>
    </w:p>
    <w:p w:rsidR="00000000" w:rsidDel="00000000" w:rsidP="00000000" w:rsidRDefault="00000000" w:rsidRPr="00000000" w14:paraId="00000304">
      <w:pPr>
        <w:spacing w:after="200" w:line="276" w:lineRule="auto"/>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Dicha penalización será detraída de la factura correspondiente al mes de la imposición de la sanción.</w:t>
      </w:r>
    </w:p>
    <w:p w:rsidR="00000000" w:rsidDel="00000000" w:rsidP="00000000" w:rsidRDefault="00000000" w:rsidRPr="00000000" w14:paraId="00000305">
      <w:pPr>
        <w:ind w:hanging="2"/>
        <w:jc w:val="both"/>
        <w:rPr>
          <w:rFonts w:ascii="Calibri" w:cs="Calibri" w:eastAsia="Calibri" w:hAnsi="Calibri"/>
          <w:color w:val="ff0000"/>
          <w:vertAlign w:val="baseline"/>
        </w:rPr>
      </w:pPr>
      <w:r w:rsidDel="00000000" w:rsidR="00000000" w:rsidRPr="00000000">
        <w:rPr>
          <w:rtl w:val="0"/>
        </w:rPr>
      </w:r>
    </w:p>
    <w:p w:rsidR="00000000" w:rsidDel="00000000" w:rsidP="00000000" w:rsidRDefault="00000000" w:rsidRPr="00000000" w14:paraId="00000306">
      <w:pPr>
        <w:numPr>
          <w:ilvl w:val="0"/>
          <w:numId w:val="17"/>
        </w:numPr>
        <w:pBdr>
          <w:top w:space="0" w:sz="0" w:val="nil"/>
          <w:left w:space="0" w:sz="0" w:val="nil"/>
          <w:bottom w:space="0" w:sz="0" w:val="nil"/>
          <w:right w:space="0" w:sz="0" w:val="nil"/>
          <w:between w:space="0" w:sz="0" w:val="nil"/>
        </w:pBdr>
        <w:ind w:left="0" w:firstLine="0"/>
        <w:jc w:val="both"/>
        <w:rPr/>
      </w:pPr>
      <w:r w:rsidDel="00000000" w:rsidR="00000000" w:rsidRPr="00000000">
        <w:rPr>
          <w:rFonts w:ascii="Calibri" w:cs="Calibri" w:eastAsia="Calibri" w:hAnsi="Calibri"/>
          <w:vertAlign w:val="baseline"/>
          <w:rtl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000000" w:rsidDel="00000000" w:rsidP="00000000" w:rsidRDefault="00000000" w:rsidRPr="00000000" w14:paraId="00000307">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08">
      <w:pPr>
        <w:numPr>
          <w:ilvl w:val="0"/>
          <w:numId w:val="10"/>
        </w:numPr>
        <w:ind w:left="0" w:hanging="2"/>
        <w:jc w:val="both"/>
        <w:rPr/>
      </w:pPr>
      <w:r w:rsidDel="00000000" w:rsidR="00000000" w:rsidRPr="00000000">
        <w:rPr>
          <w:rFonts w:ascii="Calibri" w:cs="Calibri" w:eastAsia="Calibri" w:hAnsi="Calibri"/>
          <w:vertAlign w:val="baseline"/>
          <w:rtl w:val="0"/>
        </w:rPr>
        <w:t xml:space="preserve">Detracción del 10% del importe de facturación del mes de la imposición de la penalidad. </w:t>
      </w:r>
    </w:p>
    <w:p w:rsidR="00000000" w:rsidDel="00000000" w:rsidP="00000000" w:rsidRDefault="00000000" w:rsidRPr="00000000" w14:paraId="00000309">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0A">
      <w:pPr>
        <w:numPr>
          <w:ilvl w:val="0"/>
          <w:numId w:val="10"/>
        </w:numPr>
        <w:ind w:left="0" w:hanging="2"/>
        <w:jc w:val="both"/>
        <w:rPr/>
      </w:pPr>
      <w:r w:rsidDel="00000000" w:rsidR="00000000" w:rsidRPr="00000000">
        <w:rPr>
          <w:rFonts w:ascii="Calibri" w:cs="Calibri" w:eastAsia="Calibri" w:hAnsi="Calibri"/>
          <w:vertAlign w:val="baseline"/>
          <w:rtl w:val="0"/>
        </w:rPr>
        <w:t xml:space="preserve">Detracción del 25% del  importe de facturación del mes de la imposición de la penalidad, en la segunda reiteración.</w:t>
      </w:r>
    </w:p>
    <w:p w:rsidR="00000000" w:rsidDel="00000000" w:rsidP="00000000" w:rsidRDefault="00000000" w:rsidRPr="00000000" w14:paraId="0000030B">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0C">
      <w:pPr>
        <w:numPr>
          <w:ilvl w:val="0"/>
          <w:numId w:val="10"/>
        </w:numPr>
        <w:ind w:left="0" w:hanging="2"/>
        <w:jc w:val="both"/>
        <w:rPr/>
      </w:pPr>
      <w:r w:rsidDel="00000000" w:rsidR="00000000" w:rsidRPr="00000000">
        <w:rPr>
          <w:rFonts w:ascii="Calibri" w:cs="Calibri" w:eastAsia="Calibri" w:hAnsi="Calibri"/>
          <w:vertAlign w:val="baseline"/>
          <w:rtl w:val="0"/>
        </w:rPr>
        <w:t xml:space="preserve">Detracción del 50% del importe de facturación del mes de la imposición de la penalidad  o rescisión del contrato, en la tercera o sucesivas reiteraciones.</w:t>
      </w:r>
    </w:p>
    <w:p w:rsidR="00000000" w:rsidDel="00000000" w:rsidP="00000000" w:rsidRDefault="00000000" w:rsidRPr="00000000" w14:paraId="0000030D">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0E">
      <w:pPr>
        <w:numPr>
          <w:ilvl w:val="0"/>
          <w:numId w:val="17"/>
        </w:numPr>
        <w:pBdr>
          <w:top w:space="0" w:sz="0" w:val="nil"/>
          <w:left w:space="0" w:sz="0" w:val="nil"/>
          <w:bottom w:space="0" w:sz="0" w:val="nil"/>
          <w:right w:space="0" w:sz="0" w:val="nil"/>
          <w:between w:space="0" w:sz="0" w:val="nil"/>
        </w:pBdr>
        <w:spacing w:after="120" w:lineRule="auto"/>
        <w:ind w:left="0" w:firstLine="0"/>
        <w:jc w:val="both"/>
        <w:rPr/>
      </w:pPr>
      <w:r w:rsidDel="00000000" w:rsidR="00000000" w:rsidRPr="00000000">
        <w:rPr>
          <w:rFonts w:ascii="Calibri" w:cs="Calibri" w:eastAsia="Calibri" w:hAnsi="Calibri"/>
          <w:vertAlign w:val="baseline"/>
          <w:rtl w:val="0"/>
        </w:rPr>
        <w:t xml:space="preserve">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000000" w:rsidDel="00000000" w:rsidP="00000000" w:rsidRDefault="00000000" w:rsidRPr="00000000" w14:paraId="0000030F">
      <w:pPr>
        <w:numPr>
          <w:ilvl w:val="0"/>
          <w:numId w:val="15"/>
        </w:numPr>
        <w:spacing w:after="120" w:lineRule="auto"/>
        <w:ind w:left="0" w:hanging="2"/>
        <w:jc w:val="both"/>
        <w:rPr/>
      </w:pPr>
      <w:r w:rsidDel="00000000" w:rsidR="00000000" w:rsidRPr="00000000">
        <w:rPr>
          <w:rFonts w:ascii="Calibri" w:cs="Calibri" w:eastAsia="Calibri" w:hAnsi="Calibri"/>
          <w:vertAlign w:val="baseline"/>
          <w:rtl w:val="0"/>
        </w:rPr>
        <w:t xml:space="preserve">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000000" w:rsidDel="00000000" w:rsidP="00000000" w:rsidRDefault="00000000" w:rsidRPr="00000000" w14:paraId="00000310">
      <w:pPr>
        <w:spacing w:after="120" w:lineRule="auto"/>
        <w:ind w:left="54" w:firstLine="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Por deficiencias reiteradas en la facturación (en más de tres facturas), incumpliendo lo establecido en los pliegos. Se aplicará una penalización económica de 300 euros. Dicha penalización será detraída de la factura correspondiente al mes de la imposición de la sanción. </w:t>
      </w:r>
    </w:p>
    <w:p w:rsidR="00000000" w:rsidDel="00000000" w:rsidP="00000000" w:rsidRDefault="00000000" w:rsidRPr="00000000" w14:paraId="00000311">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12">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importe de las penalizaciones podrá ser fraccionado en diversas mensualidades para no afectar al funcionamiento de la adjudicataria.</w:t>
      </w:r>
    </w:p>
    <w:p w:rsidR="00000000" w:rsidDel="00000000" w:rsidP="00000000" w:rsidRDefault="00000000" w:rsidRPr="00000000" w14:paraId="00000313">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14">
      <w:pPr>
        <w:spacing w:after="120" w:lineRule="auto"/>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000000" w:rsidDel="00000000" w:rsidP="00000000" w:rsidRDefault="00000000" w:rsidRPr="00000000" w14:paraId="00000315">
      <w:pPr>
        <w:ind w:hanging="2"/>
        <w:rPr>
          <w:rFonts w:ascii="Calibri" w:cs="Calibri" w:eastAsia="Calibri" w:hAnsi="Calibri"/>
          <w:color w:val="ff0000"/>
          <w:vertAlign w:val="baseline"/>
        </w:rPr>
      </w:pPr>
      <w:r w:rsidDel="00000000" w:rsidR="00000000" w:rsidRPr="00000000">
        <w:rPr>
          <w:rtl w:val="0"/>
        </w:rPr>
      </w:r>
    </w:p>
    <w:p w:rsidR="00000000" w:rsidDel="00000000" w:rsidP="00000000" w:rsidRDefault="00000000" w:rsidRPr="00000000" w14:paraId="00000316">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17">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18">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19">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1A">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1B">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1C">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1D">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1E">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1F">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20">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21">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22">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23">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24">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25">
      <w:pPr>
        <w:rPr>
          <w:rFonts w:ascii="Calibri" w:cs="Calibri" w:eastAsia="Calibri" w:hAnsi="Calibri"/>
        </w:rPr>
      </w:pPr>
      <w:r w:rsidDel="00000000" w:rsidR="00000000" w:rsidRPr="00000000">
        <w:br w:type="page"/>
      </w:r>
      <w:r w:rsidDel="00000000" w:rsidR="00000000" w:rsidRPr="00000000">
        <w:rPr>
          <w:rtl w:val="0"/>
        </w:rPr>
      </w:r>
    </w:p>
    <w:tbl>
      <w:tblPr>
        <w:tblStyle w:val="Table27"/>
        <w:tblpPr w:leftFromText="141" w:rightFromText="141" w:topFromText="0" w:bottomFromText="0" w:vertAnchor="margin" w:horzAnchor="margin" w:tblpX="-726" w:tblpY="0"/>
        <w:tblW w:w="9750.0" w:type="dxa"/>
        <w:jc w:val="left"/>
        <w:tblInd w:w="-108.0" w:type="dxa"/>
        <w:tblLayout w:type="fixed"/>
        <w:tblLook w:val="0000"/>
      </w:tblPr>
      <w:tblGrid>
        <w:gridCol w:w="9750"/>
        <w:tblGridChange w:id="0">
          <w:tblGrid>
            <w:gridCol w:w="9750"/>
          </w:tblGrid>
        </w:tblGridChange>
      </w:tblGrid>
      <w:tr>
        <w:trPr>
          <w:cantSplit w:val="0"/>
          <w:trHeight w:val="348" w:hRule="atLeast"/>
          <w:tblHeader w:val="0"/>
        </w:trPr>
        <w:tc>
          <w:tcPr>
            <w:shd w:fill="00b0f0" w:val="clear"/>
          </w:tcPr>
          <w:p w:rsidR="00000000" w:rsidDel="00000000" w:rsidP="00000000" w:rsidRDefault="00000000" w:rsidRPr="00000000" w14:paraId="00000326">
            <w:pPr>
              <w:ind w:hanging="2"/>
              <w:jc w:val="both"/>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Anexo IX.- Modificaciones contractuales previstas  </w:t>
            </w:r>
            <w:r w:rsidDel="00000000" w:rsidR="00000000" w:rsidRPr="00000000">
              <w:rPr>
                <w:rtl w:val="0"/>
              </w:rPr>
            </w:r>
          </w:p>
        </w:tc>
      </w:tr>
    </w:tbl>
    <w:p w:rsidR="00000000" w:rsidDel="00000000" w:rsidP="00000000" w:rsidRDefault="00000000" w:rsidRPr="00000000" w14:paraId="00000327">
      <w:pPr>
        <w:ind w:hanging="2"/>
        <w:rPr>
          <w:rFonts w:ascii="Calibri" w:cs="Calibri" w:eastAsia="Calibri" w:hAnsi="Calibri"/>
        </w:rPr>
      </w:pPr>
      <w:r w:rsidDel="00000000" w:rsidR="00000000" w:rsidRPr="00000000">
        <w:rPr>
          <w:rtl w:val="0"/>
        </w:rPr>
      </w:r>
    </w:p>
    <w:tbl>
      <w:tblPr>
        <w:tblStyle w:val="Table28"/>
        <w:tblpPr w:leftFromText="141" w:rightFromText="141" w:topFromText="0" w:bottomFromText="0" w:vertAnchor="text" w:horzAnchor="text" w:tblpX="-740.9999999999997" w:tblpY="138.85937499997453"/>
        <w:tblW w:w="9780.0" w:type="dxa"/>
        <w:jc w:val="left"/>
        <w:tblInd w:w="-108.0" w:type="dxa"/>
        <w:tblLayout w:type="fixed"/>
        <w:tblLook w:val="0000"/>
      </w:tblPr>
      <w:tblGrid>
        <w:gridCol w:w="9780"/>
        <w:tblGridChange w:id="0">
          <w:tblGrid>
            <w:gridCol w:w="9780"/>
          </w:tblGrid>
        </w:tblGridChange>
      </w:tblGrid>
      <w:tr>
        <w:trPr>
          <w:cantSplit w:val="0"/>
          <w:trHeight w:val="818" w:hRule="atLeast"/>
          <w:tblHeader w:val="0"/>
        </w:trPr>
        <w:tc>
          <w:tcPr>
            <w:shd w:fill="00b0f0" w:val="clear"/>
          </w:tcPr>
          <w:p w:rsidR="00000000" w:rsidDel="00000000" w:rsidP="00000000" w:rsidRDefault="00000000" w:rsidRPr="00000000" w14:paraId="00000328">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SP00099/2026</w:t>
            </w:r>
            <w:r w:rsidDel="00000000" w:rsidR="00000000" w:rsidRPr="00000000">
              <w:rPr>
                <w:rtl w:val="0"/>
              </w:rPr>
            </w:r>
          </w:p>
          <w:p w:rsidR="00000000" w:rsidDel="00000000" w:rsidP="00000000" w:rsidRDefault="00000000" w:rsidRPr="00000000" w14:paraId="00000329">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32A">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32B">
            <w:pPr>
              <w:ind w:hanging="2"/>
              <w:jc w:val="both"/>
              <w:rPr>
                <w:rFonts w:ascii="Calibri" w:cs="Calibri" w:eastAsia="Calibri" w:hAnsi="Calibri"/>
                <w:color w:val="ffffff"/>
              </w:rPr>
            </w:pPr>
            <w:r w:rsidDel="00000000" w:rsidR="00000000" w:rsidRPr="00000000">
              <w:rPr>
                <w:rtl w:val="0"/>
              </w:rPr>
            </w:r>
          </w:p>
        </w:tc>
      </w:tr>
    </w:tbl>
    <w:p w:rsidR="00000000" w:rsidDel="00000000" w:rsidP="00000000" w:rsidRDefault="00000000" w:rsidRPr="00000000" w14:paraId="0000032C">
      <w:pPr>
        <w:ind w:hanging="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2D">
      <w:pPr>
        <w:ind w:hanging="2"/>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1. Causas generales. </w:t>
      </w:r>
      <w:r w:rsidDel="00000000" w:rsidR="00000000" w:rsidRPr="00000000">
        <w:rPr>
          <w:rtl w:val="0"/>
        </w:rPr>
      </w:r>
    </w:p>
    <w:p w:rsidR="00000000" w:rsidDel="00000000" w:rsidP="00000000" w:rsidRDefault="00000000" w:rsidRPr="00000000" w14:paraId="0000032E">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2F">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r w:rsidDel="00000000" w:rsidR="00000000" w:rsidRPr="00000000">
        <w:rPr>
          <w:rtl w:val="0"/>
        </w:rPr>
      </w:r>
    </w:p>
    <w:p w:rsidR="00000000" w:rsidDel="00000000" w:rsidP="00000000" w:rsidRDefault="00000000" w:rsidRPr="00000000" w14:paraId="00000330">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31">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r w:rsidDel="00000000" w:rsidR="00000000" w:rsidRPr="00000000">
        <w:rPr>
          <w:rtl w:val="0"/>
        </w:rPr>
      </w:r>
    </w:p>
    <w:p w:rsidR="00000000" w:rsidDel="00000000" w:rsidP="00000000" w:rsidRDefault="00000000" w:rsidRPr="00000000" w14:paraId="00000332">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33">
      <w:pPr>
        <w:ind w:hanging="2"/>
        <w:jc w:val="both"/>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2.- Otras modificaciones previstas</w:t>
      </w:r>
      <w:r w:rsidDel="00000000" w:rsidR="00000000" w:rsidRPr="00000000">
        <w:rPr>
          <w:rtl w:val="0"/>
        </w:rPr>
      </w:r>
    </w:p>
    <w:p w:rsidR="00000000" w:rsidDel="00000000" w:rsidP="00000000" w:rsidRDefault="00000000" w:rsidRPr="00000000" w14:paraId="00000334">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35">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336">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37">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338">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39">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w:t>
      </w:r>
      <w:r w:rsidDel="00000000" w:rsidR="00000000" w:rsidRPr="00000000">
        <w:rPr>
          <w:rFonts w:ascii="Calibri" w:cs="Calibri" w:eastAsia="Calibri" w:hAnsi="Calibri"/>
          <w:b w:val="1"/>
          <w:bCs w:val="1"/>
          <w:vertAlign w:val="baseline"/>
          <w:rtl w:val="0"/>
        </w:rPr>
        <w:t xml:space="preserve"> </w:t>
      </w:r>
      <w:r w:rsidDel="00000000" w:rsidR="00000000" w:rsidRPr="00000000">
        <w:rPr>
          <w:rFonts w:ascii="Calibri" w:cs="Calibri" w:eastAsia="Calibri" w:hAnsi="Calibri"/>
          <w:vertAlign w:val="baseline"/>
          <w:rtl w:val="0"/>
        </w:rPr>
        <w:t xml:space="preserve">Podrá modificarse el contrato  en el supuesto de que  surjan nuevas necesidades asistenciales  no previstas inicialmente siempre que la adjudicataria esté habilitada para atenderlas y disponga de los medios  materiales y personales necesarios.</w:t>
      </w:r>
      <w:r w:rsidDel="00000000" w:rsidR="00000000" w:rsidRPr="00000000">
        <w:rPr>
          <w:rFonts w:ascii="Calibri" w:cs="Calibri" w:eastAsia="Calibri" w:hAnsi="Calibri"/>
          <w:b w:val="1"/>
          <w:bCs w:val="1"/>
          <w:vertAlign w:val="baseline"/>
          <w:rtl w:val="0"/>
        </w:rPr>
        <w:t xml:space="preserve"> </w:t>
      </w:r>
      <w:r w:rsidDel="00000000" w:rsidR="00000000" w:rsidRPr="00000000">
        <w:rPr>
          <w:rtl w:val="0"/>
        </w:rPr>
      </w:r>
    </w:p>
    <w:p w:rsidR="00000000" w:rsidDel="00000000" w:rsidP="00000000" w:rsidRDefault="00000000" w:rsidRPr="00000000" w14:paraId="0000033A">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3B">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d</w:t>
      </w:r>
      <w:r w:rsidDel="00000000" w:rsidR="00000000" w:rsidRPr="00000000">
        <w:rPr>
          <w:rFonts w:ascii="Calibri" w:cs="Calibri" w:eastAsia="Calibri" w:hAnsi="Calibri"/>
          <w:b w:val="1"/>
          <w:bCs w:val="1"/>
          <w:vertAlign w:val="baseline"/>
          <w:rtl w:val="0"/>
        </w:rPr>
        <w:t xml:space="preserve">) </w:t>
      </w:r>
      <w:r w:rsidDel="00000000" w:rsidR="00000000" w:rsidRPr="00000000">
        <w:rPr>
          <w:rFonts w:ascii="Calibri" w:cs="Calibri" w:eastAsia="Calibri" w:hAnsi="Calibri"/>
          <w:vertAlign w:val="baseline"/>
          <w:rtl w:val="0"/>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w:t>
      </w:r>
      <w:r w:rsidDel="00000000" w:rsidR="00000000" w:rsidRPr="00000000">
        <w:rPr>
          <w:rtl w:val="0"/>
        </w:rPr>
      </w:r>
    </w:p>
    <w:p w:rsidR="00000000" w:rsidDel="00000000" w:rsidP="00000000" w:rsidRDefault="00000000" w:rsidRPr="00000000" w14:paraId="0000033C">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3D">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e) Podrá modificarse el contrato si las necesidades reales de los servicios  objeto de contrato fueran superiores a las estimadas inicialmente.  </w:t>
      </w:r>
      <w:r w:rsidDel="00000000" w:rsidR="00000000" w:rsidRPr="00000000">
        <w:rPr>
          <w:rtl w:val="0"/>
        </w:rPr>
      </w:r>
    </w:p>
    <w:p w:rsidR="00000000" w:rsidDel="00000000" w:rsidP="00000000" w:rsidRDefault="00000000" w:rsidRPr="00000000" w14:paraId="0000033E">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3F">
      <w:pPr>
        <w:ind w:hanging="2"/>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NOTA IMPORTANTE: En ningún caso la suma de las modificaciones totales previstas puede superar 20% del precio inicial del contrato o del máximo legal permitido en cada momento.</w:t>
      </w:r>
      <w:r w:rsidDel="00000000" w:rsidR="00000000" w:rsidRPr="00000000">
        <w:rPr>
          <w:rtl w:val="0"/>
        </w:rPr>
      </w:r>
    </w:p>
    <w:p w:rsidR="00000000" w:rsidDel="00000000" w:rsidP="00000000" w:rsidRDefault="00000000" w:rsidRPr="00000000" w14:paraId="00000340">
      <w:pPr>
        <w:ind w:hanging="2"/>
        <w:rPr>
          <w:rFonts w:ascii="Calibri" w:cs="Calibri" w:eastAsia="Calibri" w:hAnsi="Calibri"/>
          <w:i w:val="0"/>
          <w:iCs w:val="0"/>
          <w:vertAlign w:val="baseline"/>
        </w:rPr>
      </w:pPr>
      <w:r w:rsidDel="00000000" w:rsidR="00000000" w:rsidRPr="00000000">
        <w:br w:type="page"/>
      </w:r>
      <w:r w:rsidDel="00000000" w:rsidR="00000000" w:rsidRPr="00000000">
        <w:rPr>
          <w:rtl w:val="0"/>
        </w:rPr>
      </w:r>
    </w:p>
    <w:tbl>
      <w:tblPr>
        <w:tblStyle w:val="Table29"/>
        <w:tblpPr w:leftFromText="141" w:rightFromText="141" w:topFromText="0" w:bottomFromText="0" w:vertAnchor="page" w:horzAnchor="margin" w:tblpXSpec="center" w:tblpY="1441"/>
        <w:tblW w:w="10456.0" w:type="dxa"/>
        <w:jc w:val="left"/>
        <w:tblInd w:w="-108.0" w:type="dxa"/>
        <w:tblLayout w:type="fixed"/>
        <w:tblLook w:val="0000"/>
      </w:tblPr>
      <w:tblGrid>
        <w:gridCol w:w="10456"/>
        <w:tblGridChange w:id="0">
          <w:tblGrid>
            <w:gridCol w:w="10456"/>
          </w:tblGrid>
        </w:tblGridChange>
      </w:tblGrid>
      <w:tr>
        <w:trPr>
          <w:cantSplit w:val="0"/>
          <w:trHeight w:val="818" w:hRule="atLeast"/>
          <w:tblHeader w:val="0"/>
        </w:trPr>
        <w:tc>
          <w:tcPr>
            <w:shd w:fill="00b0f0" w:val="clear"/>
            <w:vAlign w:val="top"/>
          </w:tcPr>
          <w:p w:rsidR="00000000" w:rsidDel="00000000" w:rsidP="00000000" w:rsidRDefault="00000000" w:rsidRPr="00000000" w14:paraId="000003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iCs w:val="0"/>
                <w:vertAlign w:val="baseline"/>
              </w:rPr>
            </w:pPr>
            <w:r w:rsidDel="00000000" w:rsidR="00000000" w:rsidRPr="00000000">
              <w:rPr>
                <w:rtl w:val="0"/>
              </w:rPr>
            </w:r>
          </w:p>
          <w:tbl>
            <w:tblPr>
              <w:tblStyle w:val="Table30"/>
              <w:tblW w:w="10230.0" w:type="dxa"/>
              <w:jc w:val="left"/>
              <w:tblLayout w:type="fixed"/>
              <w:tblLook w:val="0000"/>
            </w:tblPr>
            <w:tblGrid>
              <w:gridCol w:w="10230"/>
              <w:tblGridChange w:id="0">
                <w:tblGrid>
                  <w:gridCol w:w="10230"/>
                </w:tblGrid>
              </w:tblGridChange>
            </w:tblGrid>
            <w:tr>
              <w:trPr>
                <w:cantSplit w:val="0"/>
                <w:trHeight w:val="339" w:hRule="atLeast"/>
                <w:tblHeader w:val="0"/>
              </w:trPr>
              <w:tc>
                <w:tcPr>
                  <w:shd w:fill="00b0f0" w:val="clear"/>
                  <w:vAlign w:val="top"/>
                </w:tcPr>
                <w:p w:rsidR="00000000" w:rsidDel="00000000" w:rsidP="00000000" w:rsidRDefault="00000000" w:rsidRPr="00000000" w14:paraId="0000034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vertAlign w:val="baseline"/>
                    </w:rPr>
                  </w:pPr>
                  <w:r w:rsidDel="00000000" w:rsidR="00000000" w:rsidRPr="00000000">
                    <w:rPr>
                      <w:rFonts w:ascii="Calibri" w:cs="Calibri" w:eastAsia="Calibri" w:hAnsi="Calibri"/>
                      <w:b w:val="1"/>
                      <w:bCs w:val="1"/>
                      <w:color w:val="ffffff"/>
                      <w:vertAlign w:val="baseline"/>
                      <w:rtl w:val="0"/>
                    </w:rPr>
                    <w:t xml:space="preserve">Anexo X.- Cláusulas específicas de resolución contractual.   </w:t>
                  </w:r>
                  <w:r w:rsidDel="00000000" w:rsidR="00000000" w:rsidRPr="00000000">
                    <w:rPr>
                      <w:rtl w:val="0"/>
                    </w:rPr>
                  </w:r>
                </w:p>
              </w:tc>
            </w:tr>
          </w:tbl>
          <w:p w:rsidR="00000000" w:rsidDel="00000000" w:rsidP="00000000" w:rsidRDefault="00000000" w:rsidRPr="00000000" w14:paraId="00000343">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SP00099/2026</w:t>
            </w:r>
            <w:r w:rsidDel="00000000" w:rsidR="00000000" w:rsidRPr="00000000">
              <w:rPr>
                <w:rtl w:val="0"/>
              </w:rPr>
            </w:r>
          </w:p>
          <w:p w:rsidR="00000000" w:rsidDel="00000000" w:rsidP="00000000" w:rsidRDefault="00000000" w:rsidRPr="00000000" w14:paraId="00000344">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345">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34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vertAlign w:val="baseline"/>
              </w:rPr>
            </w:pPr>
            <w:r w:rsidDel="00000000" w:rsidR="00000000" w:rsidRPr="00000000">
              <w:rPr>
                <w:rtl w:val="0"/>
              </w:rPr>
            </w:r>
          </w:p>
        </w:tc>
      </w:tr>
    </w:tbl>
    <w:p w:rsidR="00000000" w:rsidDel="00000000" w:rsidP="00000000" w:rsidRDefault="00000000" w:rsidRPr="00000000" w14:paraId="00000347">
      <w:pPr>
        <w:pBdr>
          <w:top w:space="0" w:sz="0" w:val="nil"/>
          <w:left w:space="0" w:sz="0" w:val="nil"/>
          <w:bottom w:space="0" w:sz="0" w:val="nil"/>
          <w:right w:space="0" w:sz="0" w:val="nil"/>
          <w:between w:space="0" w:sz="0" w:val="nil"/>
        </w:pBdr>
        <w:ind w:left="-851"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ind w:left="-851"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49">
      <w:pPr>
        <w:pBdr>
          <w:top w:space="0" w:sz="0" w:val="nil"/>
          <w:left w:space="0" w:sz="0" w:val="nil"/>
          <w:bottom w:space="0" w:sz="0" w:val="nil"/>
          <w:right w:space="0" w:sz="0" w:val="nil"/>
          <w:between w:space="0" w:sz="0" w:val="nil"/>
        </w:pBdr>
        <w:ind w:left="-851" w:firstLine="0"/>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Las  previstas en la cláusula 27 del pliego de cláusulas administrativas particulares y las que se puedan prever en el  pliego de prescripciones técnicas, además de las previstas legalmente.  </w:t>
      </w:r>
      <w:r w:rsidDel="00000000" w:rsidR="00000000" w:rsidRPr="00000000">
        <w:rPr>
          <w:rtl w:val="0"/>
        </w:rPr>
      </w:r>
    </w:p>
    <w:p w:rsidR="00000000" w:rsidDel="00000000" w:rsidP="00000000" w:rsidRDefault="00000000" w:rsidRPr="00000000" w14:paraId="0000034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0000"/>
          <w:vertAlign w:val="baseline"/>
        </w:rPr>
      </w:pPr>
      <w:r w:rsidDel="00000000" w:rsidR="00000000" w:rsidRPr="00000000">
        <w:rPr>
          <w:rtl w:val="0"/>
        </w:rPr>
      </w:r>
    </w:p>
    <w:p w:rsidR="00000000" w:rsidDel="00000000" w:rsidP="00000000" w:rsidRDefault="00000000" w:rsidRPr="00000000" w14:paraId="0000034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4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4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4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4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br w:type="page"/>
      </w:r>
      <w:r w:rsidDel="00000000" w:rsidR="00000000" w:rsidRPr="00000000">
        <w:rPr>
          <w:rtl w:val="0"/>
        </w:rPr>
      </w:r>
    </w:p>
    <w:tbl>
      <w:tblPr>
        <w:tblStyle w:val="Table31"/>
        <w:tblpPr w:leftFromText="141" w:rightFromText="141" w:topFromText="0" w:bottomFromText="0" w:vertAnchor="margin" w:horzAnchor="margin" w:tblpXSpec="center" w:tblpY="0"/>
        <w:tblW w:w="9840.0" w:type="dxa"/>
        <w:jc w:val="left"/>
        <w:tblInd w:w="-108.0" w:type="dxa"/>
        <w:tblLayout w:type="fixed"/>
        <w:tblLook w:val="0000"/>
      </w:tblPr>
      <w:tblGrid>
        <w:gridCol w:w="9840"/>
        <w:tblGridChange w:id="0">
          <w:tblGrid>
            <w:gridCol w:w="9840"/>
          </w:tblGrid>
        </w:tblGridChange>
      </w:tblGrid>
      <w:tr>
        <w:trPr>
          <w:cantSplit w:val="0"/>
          <w:trHeight w:val="306" w:hRule="atLeast"/>
          <w:tblHeader w:val="0"/>
        </w:trPr>
        <w:tc>
          <w:tcPr>
            <w:shd w:fill="00b0f0" w:val="clear"/>
            <w:vAlign w:val="top"/>
          </w:tcPr>
          <w:p w:rsidR="00000000" w:rsidDel="00000000" w:rsidP="00000000" w:rsidRDefault="00000000" w:rsidRPr="00000000" w14:paraId="0000036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vertAlign w:val="baseline"/>
              </w:rPr>
            </w:pPr>
            <w:r w:rsidDel="00000000" w:rsidR="00000000" w:rsidRPr="00000000">
              <w:rPr>
                <w:rFonts w:ascii="Calibri" w:cs="Calibri" w:eastAsia="Calibri" w:hAnsi="Calibri"/>
                <w:b w:val="1"/>
                <w:bCs w:val="1"/>
                <w:color w:val="ffffff"/>
                <w:vertAlign w:val="baseline"/>
                <w:rtl w:val="0"/>
              </w:rPr>
              <w:t xml:space="preserve">Anexo XI.- Criterios de adjudicación </w:t>
            </w:r>
            <w:r w:rsidDel="00000000" w:rsidR="00000000" w:rsidRPr="00000000">
              <w:rPr>
                <w:rtl w:val="0"/>
              </w:rPr>
            </w:r>
          </w:p>
        </w:tc>
      </w:tr>
    </w:tbl>
    <w:p w:rsidR="00000000" w:rsidDel="00000000" w:rsidP="00000000" w:rsidRDefault="00000000" w:rsidRPr="00000000" w14:paraId="0000036E">
      <w:pPr>
        <w:ind w:hanging="2"/>
        <w:jc w:val="both"/>
        <w:rPr>
          <w:rFonts w:ascii="Calibri" w:cs="Calibri" w:eastAsia="Calibri" w:hAnsi="Calibri"/>
        </w:rPr>
      </w:pPr>
      <w:r w:rsidDel="00000000" w:rsidR="00000000" w:rsidRPr="00000000">
        <w:rPr>
          <w:rtl w:val="0"/>
        </w:rPr>
      </w:r>
    </w:p>
    <w:tbl>
      <w:tblPr>
        <w:tblStyle w:val="Table32"/>
        <w:tblpPr w:leftFromText="141" w:rightFromText="141" w:topFromText="0" w:bottomFromText="0" w:vertAnchor="text" w:horzAnchor="text" w:tblpX="-665.9999999999997" w:tblpY="0"/>
        <w:tblW w:w="9855.0" w:type="dxa"/>
        <w:jc w:val="left"/>
        <w:tblInd w:w="-108.0" w:type="dxa"/>
        <w:tblLayout w:type="fixed"/>
        <w:tblLook w:val="0000"/>
      </w:tblPr>
      <w:tblGrid>
        <w:gridCol w:w="9855"/>
        <w:tblGridChange w:id="0">
          <w:tblGrid>
            <w:gridCol w:w="9855"/>
          </w:tblGrid>
        </w:tblGridChange>
      </w:tblGrid>
      <w:tr>
        <w:trPr>
          <w:cantSplit w:val="0"/>
          <w:trHeight w:val="818" w:hRule="atLeast"/>
          <w:tblHeader w:val="0"/>
        </w:trPr>
        <w:tc>
          <w:tcPr>
            <w:shd w:fill="00b0f0" w:val="clear"/>
          </w:tcPr>
          <w:p w:rsidR="00000000" w:rsidDel="00000000" w:rsidP="00000000" w:rsidRDefault="00000000" w:rsidRPr="00000000" w14:paraId="0000036F">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SP00064/2026</w:t>
            </w:r>
            <w:r w:rsidDel="00000000" w:rsidR="00000000" w:rsidRPr="00000000">
              <w:rPr>
                <w:rtl w:val="0"/>
              </w:rPr>
            </w:r>
          </w:p>
          <w:p w:rsidR="00000000" w:rsidDel="00000000" w:rsidP="00000000" w:rsidRDefault="00000000" w:rsidRPr="00000000" w14:paraId="00000370">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371">
            <w:pPr>
              <w:jc w:val="both"/>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p>
          <w:p w:rsidR="00000000" w:rsidDel="00000000" w:rsidP="00000000" w:rsidRDefault="00000000" w:rsidRPr="00000000" w14:paraId="00000372">
            <w:pPr>
              <w:ind w:hanging="2"/>
              <w:jc w:val="both"/>
              <w:rPr>
                <w:rFonts w:ascii="Calibri" w:cs="Calibri" w:eastAsia="Calibri" w:hAnsi="Calibri"/>
                <w:color w:val="ffffff"/>
              </w:rPr>
            </w:pPr>
            <w:r w:rsidDel="00000000" w:rsidR="00000000" w:rsidRPr="00000000">
              <w:rPr>
                <w:rtl w:val="0"/>
              </w:rPr>
            </w:r>
          </w:p>
        </w:tc>
      </w:tr>
    </w:tbl>
    <w:p w:rsidR="00000000" w:rsidDel="00000000" w:rsidP="00000000" w:rsidRDefault="00000000" w:rsidRPr="00000000" w14:paraId="00000373">
      <w:pPr>
        <w:ind w:hanging="2"/>
        <w:jc w:val="both"/>
        <w:rPr>
          <w:rFonts w:ascii="Calibri" w:cs="Calibri" w:eastAsia="Calibri" w:hAnsi="Calibri"/>
        </w:rPr>
      </w:pPr>
      <w:bookmarkStart w:colFirst="0" w:colLast="0" w:name="_heading=h.g3z23oio2o3" w:id="48"/>
      <w:bookmarkEnd w:id="48"/>
      <w:r w:rsidDel="00000000" w:rsidR="00000000" w:rsidRPr="00000000">
        <w:rPr>
          <w:rtl w:val="0"/>
        </w:rPr>
      </w:r>
    </w:p>
    <w:p w:rsidR="00000000" w:rsidDel="00000000" w:rsidP="00000000" w:rsidRDefault="00000000" w:rsidRPr="00000000" w14:paraId="00000374">
      <w:pPr>
        <w:ind w:hanging="2"/>
        <w:jc w:val="both"/>
        <w:rPr>
          <w:rFonts w:ascii="Calibri" w:cs="Calibri" w:eastAsia="Calibri" w:hAnsi="Calibri"/>
        </w:rPr>
      </w:pPr>
      <w:bookmarkStart w:colFirst="0" w:colLast="0" w:name="_heading=h.m5e8hhw0k4ij" w:id="49"/>
      <w:bookmarkEnd w:id="49"/>
      <w:r w:rsidDel="00000000" w:rsidR="00000000" w:rsidRPr="00000000">
        <w:rPr>
          <w:rtl w:val="0"/>
        </w:rPr>
      </w:r>
    </w:p>
    <w:p w:rsidR="00000000" w:rsidDel="00000000" w:rsidP="00000000" w:rsidRDefault="00000000" w:rsidRPr="00000000" w14:paraId="00000375">
      <w:pPr>
        <w:ind w:firstLine="0"/>
        <w:jc w:val="both"/>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376">
      <w:pPr>
        <w:ind w:firstLine="0"/>
        <w:jc w:val="both"/>
        <w:rPr>
          <w:rFonts w:ascii="Calibri" w:cs="Calibri" w:eastAsia="Calibri" w:hAnsi="Calibri"/>
        </w:rPr>
      </w:pPr>
      <w:r w:rsidDel="00000000" w:rsidR="00000000" w:rsidRPr="00000000">
        <w:rPr>
          <w:rFonts w:ascii="Calibri" w:cs="Calibri" w:eastAsia="Calibri" w:hAnsi="Calibri"/>
          <w:b w:val="1"/>
          <w:bCs w:val="1"/>
          <w:u w:val="single"/>
          <w:rtl w:val="0"/>
        </w:rPr>
        <w:t xml:space="preserve">Oferta económica:                                                                                    Máximo 49 puntos</w:t>
      </w:r>
      <w:r w:rsidDel="00000000" w:rsidR="00000000" w:rsidRPr="00000000">
        <w:rPr>
          <w:rtl w:val="0"/>
        </w:rPr>
      </w:r>
    </w:p>
    <w:p w:rsidR="00000000" w:rsidDel="00000000" w:rsidP="00000000" w:rsidRDefault="00000000" w:rsidRPr="00000000" w14:paraId="00000377">
      <w:pPr>
        <w:ind w:left="360"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378">
      <w:pPr>
        <w:ind w:left="360"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379">
      <w:pPr>
        <w:ind w:hanging="2"/>
        <w:jc w:val="both"/>
        <w:rPr>
          <w:rFonts w:ascii="Calibri" w:cs="Calibri" w:eastAsia="Calibri" w:hAnsi="Calibri"/>
        </w:rPr>
      </w:pPr>
      <w:r w:rsidDel="00000000" w:rsidR="00000000" w:rsidRPr="00000000">
        <w:rPr>
          <w:rFonts w:ascii="Calibri" w:cs="Calibri" w:eastAsia="Calibri" w:hAnsi="Calibri"/>
          <w:rtl w:val="0"/>
        </w:rPr>
        <w:t xml:space="preserve">La valoración de la oferta económica se hará sobre cada uno de los precios unitarios ofertados de las actuaciones que se especifican a continuación,  aplicando sobre cada precio la fórmula siguiente:</w:t>
      </w:r>
    </w:p>
    <w:p w:rsidR="00000000" w:rsidDel="00000000" w:rsidP="00000000" w:rsidRDefault="00000000" w:rsidRPr="00000000" w14:paraId="0000037A">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7B">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7C">
      <w:pPr>
        <w:ind w:firstLine="0"/>
        <w:rPr>
          <w:rFonts w:ascii="Calibri" w:cs="Calibri" w:eastAsia="Calibri" w:hAnsi="Calibri"/>
        </w:rPr>
      </w:pPr>
      <w:r w:rsidDel="00000000" w:rsidR="00000000" w:rsidRPr="00000000">
        <w:rPr>
          <w:rFonts w:ascii="Calibri" w:cs="Calibri" w:eastAsia="Calibri" w:hAnsi="Calibri"/>
          <w:b w:val="1"/>
          <w:bCs w:val="1"/>
          <w:rtl w:val="0"/>
        </w:rPr>
        <w:t xml:space="preserve">P= Total Puntos Apartado   x    OFERTA MÍNIMA PRESENTADA ENTRE TODAS   LAS OFERTAS</w:t>
      </w:r>
      <w:r w:rsidDel="00000000" w:rsidR="00000000" w:rsidRPr="00000000">
        <w:rPr>
          <w:rtl w:val="0"/>
        </w:rPr>
      </w:r>
    </w:p>
    <w:p w:rsidR="00000000" w:rsidDel="00000000" w:rsidP="00000000" w:rsidRDefault="00000000" w:rsidRPr="00000000" w14:paraId="0000037D">
      <w:pPr>
        <w:ind w:left="2160" w:firstLine="0"/>
        <w:rPr>
          <w:rFonts w:ascii="Calibri" w:cs="Calibri" w:eastAsia="Calibri" w:hAnsi="Calibri"/>
        </w:rPr>
      </w:pPr>
      <w:r w:rsidDel="00000000" w:rsidR="00000000" w:rsidRPr="00000000">
        <w:rPr>
          <w:rFonts w:ascii="Calibri" w:cs="Calibri" w:eastAsia="Calibri" w:hAnsi="Calibri"/>
          <w:b w:val="1"/>
          <w:bCs w:val="1"/>
          <w:rtl w:val="0"/>
        </w:rPr>
        <w:t xml:space="preserve">        _________________________________________________</w:t>
      </w:r>
      <w:r w:rsidDel="00000000" w:rsidR="00000000" w:rsidRPr="00000000">
        <w:rPr>
          <w:rtl w:val="0"/>
        </w:rPr>
      </w:r>
    </w:p>
    <w:p w:rsidR="00000000" w:rsidDel="00000000" w:rsidP="00000000" w:rsidRDefault="00000000" w:rsidRPr="00000000" w14:paraId="0000037E">
      <w:pPr>
        <w:ind w:left="2693" w:firstLine="138.0000000000001"/>
        <w:rPr>
          <w:rFonts w:ascii="Calibri" w:cs="Calibri" w:eastAsia="Calibri" w:hAnsi="Calibri"/>
        </w:rPr>
      </w:pPr>
      <w:r w:rsidDel="00000000" w:rsidR="00000000" w:rsidRPr="00000000">
        <w:rPr>
          <w:rFonts w:ascii="Calibri" w:cs="Calibri" w:eastAsia="Calibri" w:hAnsi="Calibri"/>
          <w:b w:val="1"/>
          <w:bCs w:val="1"/>
          <w:rtl w:val="0"/>
        </w:rPr>
        <w:t xml:space="preserve">                        OFERTA VALORAR</w:t>
      </w:r>
      <w:r w:rsidDel="00000000" w:rsidR="00000000" w:rsidRPr="00000000">
        <w:rPr>
          <w:rtl w:val="0"/>
        </w:rPr>
      </w:r>
    </w:p>
    <w:p w:rsidR="00000000" w:rsidDel="00000000" w:rsidP="00000000" w:rsidRDefault="00000000" w:rsidRPr="00000000" w14:paraId="0000037F">
      <w:pPr>
        <w:ind w:firstLine="0"/>
        <w:rPr>
          <w:rFonts w:ascii="Calibri" w:cs="Calibri" w:eastAsia="Calibri" w:hAnsi="Calibri"/>
        </w:rPr>
      </w:pPr>
      <w:r w:rsidDel="00000000" w:rsidR="00000000" w:rsidRPr="00000000">
        <w:rPr>
          <w:rtl w:val="0"/>
        </w:rPr>
      </w:r>
    </w:p>
    <w:p w:rsidR="00000000" w:rsidDel="00000000" w:rsidP="00000000" w:rsidRDefault="00000000" w:rsidRPr="00000000" w14:paraId="00000380">
      <w:pPr>
        <w:ind w:firstLine="0"/>
        <w:rPr>
          <w:rFonts w:ascii="Calibri" w:cs="Calibri" w:eastAsia="Calibri" w:hAnsi="Calibri"/>
        </w:rPr>
      </w:pPr>
      <w:r w:rsidDel="00000000" w:rsidR="00000000" w:rsidRPr="00000000">
        <w:rPr>
          <w:rtl w:val="0"/>
        </w:rPr>
      </w:r>
    </w:p>
    <w:p w:rsidR="00000000" w:rsidDel="00000000" w:rsidP="00000000" w:rsidRDefault="00000000" w:rsidRPr="00000000" w14:paraId="00000381">
      <w:pPr>
        <w:ind w:firstLine="0"/>
        <w:rPr>
          <w:rFonts w:ascii="Calibri" w:cs="Calibri" w:eastAsia="Calibri" w:hAnsi="Calibri"/>
        </w:rPr>
      </w:pPr>
      <w:r w:rsidDel="00000000" w:rsidR="00000000" w:rsidRPr="00000000">
        <w:rPr>
          <w:rtl w:val="0"/>
        </w:rPr>
      </w:r>
    </w:p>
    <w:p w:rsidR="00000000" w:rsidDel="00000000" w:rsidP="00000000" w:rsidRDefault="00000000" w:rsidRPr="00000000" w14:paraId="00000382">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a.1. Oferta económica del Servicio de Urgencias</w:t>
      </w:r>
      <w:r w:rsidDel="00000000" w:rsidR="00000000" w:rsidRPr="00000000">
        <w:rPr>
          <w:rFonts w:ascii="Calibri" w:cs="Calibri" w:eastAsia="Calibri" w:hAnsi="Calibri"/>
          <w:rtl w:val="0"/>
        </w:rPr>
        <w:tab/>
        <w:tab/>
        <w:tab/>
        <w:tab/>
        <w:tab/>
        <w:t xml:space="preserve">   Máx.9 ptos</w:t>
        <w:tab/>
      </w:r>
    </w:p>
    <w:p w:rsidR="00000000" w:rsidDel="00000000" w:rsidP="00000000" w:rsidRDefault="00000000" w:rsidRPr="00000000" w14:paraId="00000383">
      <w:pPr>
        <w:ind w:firstLine="0"/>
        <w:rPr>
          <w:rFonts w:ascii="Calibri" w:cs="Calibri" w:eastAsia="Calibri" w:hAnsi="Calibri"/>
        </w:rPr>
      </w:pPr>
      <w:r w:rsidDel="00000000" w:rsidR="00000000" w:rsidRPr="00000000">
        <w:rPr>
          <w:rtl w:val="0"/>
        </w:rPr>
      </w:r>
    </w:p>
    <w:p w:rsidR="00000000" w:rsidDel="00000000" w:rsidP="00000000" w:rsidRDefault="00000000" w:rsidRPr="00000000" w14:paraId="00000384">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a.2. Oferta económica de las Estancias</w:t>
      </w:r>
      <w:r w:rsidDel="00000000" w:rsidR="00000000" w:rsidRPr="00000000">
        <w:rPr>
          <w:rFonts w:ascii="Calibri" w:cs="Calibri" w:eastAsia="Calibri" w:hAnsi="Calibri"/>
          <w:rtl w:val="0"/>
        </w:rPr>
        <w:t xml:space="preserve">.</w:t>
        <w:tab/>
        <w:tab/>
        <w:tab/>
        <w:tab/>
        <w:tab/>
        <w:tab/>
        <w:t xml:space="preserve">    Máx. 6 ptos</w:t>
      </w:r>
    </w:p>
    <w:p w:rsidR="00000000" w:rsidDel="00000000" w:rsidP="00000000" w:rsidRDefault="00000000" w:rsidRPr="00000000" w14:paraId="00000385">
      <w:pPr>
        <w:ind w:firstLine="0"/>
        <w:jc w:val="both"/>
        <w:rPr>
          <w:rFonts w:ascii="Calibri" w:cs="Calibri" w:eastAsia="Calibri" w:hAnsi="Calibri"/>
        </w:rPr>
      </w:pPr>
      <w:r w:rsidDel="00000000" w:rsidR="00000000" w:rsidRPr="00000000">
        <w:rPr>
          <w:rtl w:val="0"/>
        </w:rPr>
      </w:r>
    </w:p>
    <w:sdt>
      <w:sdtPr>
        <w:lock w:val="contentLocked"/>
        <w:id w:val="-1295954873"/>
        <w:tag w:val="goog_rdk_8"/>
      </w:sdtPr>
      <w:sdtContent>
        <w:tbl>
          <w:tblPr>
            <w:tblStyle w:val="Table33"/>
            <w:tblW w:w="7088.0" w:type="dxa"/>
            <w:jc w:val="left"/>
            <w:tblInd w:w="58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0"/>
            <w:gridCol w:w="1418"/>
            <w:tblGridChange w:id="0">
              <w:tblGrid>
                <w:gridCol w:w="5670"/>
                <w:gridCol w:w="1418"/>
              </w:tblGrid>
            </w:tblGridChange>
          </w:tblGrid>
          <w:tr>
            <w:trPr>
              <w:cantSplit w:val="0"/>
              <w:trHeight w:val="386" w:hRule="atLeast"/>
              <w:tblHeader w:val="0"/>
            </w:trPr>
            <w:tc>
              <w:tcPr>
                <w:vAlign w:val="center"/>
              </w:tcPr>
              <w:p w:rsidR="00000000" w:rsidDel="00000000" w:rsidP="00000000" w:rsidRDefault="00000000" w:rsidRPr="00000000" w14:paraId="00000386">
                <w:pPr>
                  <w:ind w:firstLine="0"/>
                  <w:rPr>
                    <w:rFonts w:ascii="Calibri" w:cs="Calibri" w:eastAsia="Calibri" w:hAnsi="Calibri"/>
                  </w:rPr>
                </w:pPr>
                <w:r w:rsidDel="00000000" w:rsidR="00000000" w:rsidRPr="00000000">
                  <w:rPr>
                    <w:rFonts w:ascii="Calibri" w:cs="Calibri" w:eastAsia="Calibri" w:hAnsi="Calibri"/>
                    <w:rtl w:val="0"/>
                  </w:rPr>
                  <w:t xml:space="preserve">ESTANCIA EN HABITACIÓN INDIVIDUAL/DIA</w:t>
                </w:r>
              </w:p>
            </w:tc>
            <w:tc>
              <w:tcPr>
                <w:vAlign w:val="center"/>
              </w:tcPr>
              <w:p w:rsidR="00000000" w:rsidDel="00000000" w:rsidP="00000000" w:rsidRDefault="00000000" w:rsidRPr="00000000" w14:paraId="00000387">
                <w:pPr>
                  <w:ind w:firstLine="0"/>
                  <w:rPr>
                    <w:rFonts w:ascii="Calibri" w:cs="Calibri" w:eastAsia="Calibri" w:hAnsi="Calibri"/>
                  </w:rPr>
                </w:pPr>
                <w:r w:rsidDel="00000000" w:rsidR="00000000" w:rsidRPr="00000000">
                  <w:rPr>
                    <w:rFonts w:ascii="Calibri" w:cs="Calibri" w:eastAsia="Calibri" w:hAnsi="Calibri"/>
                    <w:rtl w:val="0"/>
                  </w:rPr>
                  <w:t xml:space="preserve">Máx. 5 ptos</w:t>
                </w:r>
              </w:p>
            </w:tc>
          </w:tr>
          <w:tr>
            <w:trPr>
              <w:cantSplit w:val="0"/>
              <w:trHeight w:val="406" w:hRule="atLeast"/>
              <w:tblHeader w:val="0"/>
            </w:trPr>
            <w:tc>
              <w:tcPr>
                <w:vAlign w:val="center"/>
              </w:tcPr>
              <w:p w:rsidR="00000000" w:rsidDel="00000000" w:rsidP="00000000" w:rsidRDefault="00000000" w:rsidRPr="00000000" w14:paraId="00000388">
                <w:pPr>
                  <w:ind w:firstLine="0"/>
                  <w:rPr>
                    <w:rFonts w:ascii="Calibri" w:cs="Calibri" w:eastAsia="Calibri" w:hAnsi="Calibri"/>
                  </w:rPr>
                </w:pPr>
                <w:r w:rsidDel="00000000" w:rsidR="00000000" w:rsidRPr="00000000">
                  <w:rPr>
                    <w:rFonts w:ascii="Calibri" w:cs="Calibri" w:eastAsia="Calibri" w:hAnsi="Calibri"/>
                    <w:rtl w:val="0"/>
                  </w:rPr>
                  <w:t xml:space="preserve">MEDIA ESTANCIA EN HABITACIÓN INDIVIDUAL</w:t>
                </w:r>
              </w:p>
            </w:tc>
            <w:tc>
              <w:tcPr>
                <w:vAlign w:val="center"/>
              </w:tcPr>
              <w:p w:rsidR="00000000" w:rsidDel="00000000" w:rsidP="00000000" w:rsidRDefault="00000000" w:rsidRPr="00000000" w14:paraId="00000389">
                <w:pPr>
                  <w:ind w:firstLine="0"/>
                  <w:rPr>
                    <w:rFonts w:ascii="Calibri" w:cs="Calibri" w:eastAsia="Calibri" w:hAnsi="Calibri"/>
                  </w:rPr>
                </w:pPr>
                <w:r w:rsidDel="00000000" w:rsidR="00000000" w:rsidRPr="00000000">
                  <w:rPr>
                    <w:rFonts w:ascii="Calibri" w:cs="Calibri" w:eastAsia="Calibri" w:hAnsi="Calibri"/>
                    <w:rtl w:val="0"/>
                  </w:rPr>
                  <w:t xml:space="preserve">Máx. 1 pto</w:t>
                </w:r>
              </w:p>
            </w:tc>
          </w:tr>
        </w:tbl>
      </w:sdtContent>
    </w:sdt>
    <w:p w:rsidR="00000000" w:rsidDel="00000000" w:rsidP="00000000" w:rsidRDefault="00000000" w:rsidRPr="00000000" w14:paraId="0000038A">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8B">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8C">
      <w:pPr>
        <w:ind w:firstLine="0"/>
        <w:jc w:val="both"/>
        <w:rPr>
          <w:rFonts w:ascii="Calibri" w:cs="Calibri" w:eastAsia="Calibri" w:hAnsi="Calibri"/>
        </w:rPr>
      </w:pPr>
      <w:r w:rsidDel="00000000" w:rsidR="00000000" w:rsidRPr="00000000">
        <w:rPr>
          <w:rFonts w:ascii="Calibri" w:cs="Calibri" w:eastAsia="Calibri" w:hAnsi="Calibri"/>
          <w:rtl w:val="0"/>
        </w:rPr>
        <w:t xml:space="preserve">a.3.</w:t>
      </w:r>
      <w:r w:rsidDel="00000000" w:rsidR="00000000" w:rsidRPr="00000000">
        <w:rPr>
          <w:rFonts w:ascii="Calibri" w:cs="Calibri" w:eastAsia="Calibri" w:hAnsi="Calibri"/>
          <w:u w:val="single"/>
          <w:rtl w:val="0"/>
        </w:rPr>
        <w:t xml:space="preserve">Oferta económica sobre Intervenciones quirúrgicas Traumatología</w:t>
      </w:r>
      <w:r w:rsidDel="00000000" w:rsidR="00000000" w:rsidRPr="00000000">
        <w:rPr>
          <w:rFonts w:ascii="Calibri" w:cs="Calibri" w:eastAsia="Calibri" w:hAnsi="Calibri"/>
          <w:rtl w:val="0"/>
        </w:rPr>
        <w:tab/>
        <w:tab/>
        <w:t xml:space="preserve">    Máx. 9 ptos   </w:t>
      </w:r>
    </w:p>
    <w:p w:rsidR="00000000" w:rsidDel="00000000" w:rsidP="00000000" w:rsidRDefault="00000000" w:rsidRPr="00000000" w14:paraId="0000038D">
      <w:pPr>
        <w:ind w:firstLine="0"/>
        <w:jc w:val="both"/>
        <w:rPr>
          <w:rFonts w:ascii="Calibri" w:cs="Calibri" w:eastAsia="Calibri" w:hAnsi="Calibri"/>
        </w:rPr>
      </w:pPr>
      <w:r w:rsidDel="00000000" w:rsidR="00000000" w:rsidRPr="00000000">
        <w:rPr>
          <w:rFonts w:ascii="Calibri" w:cs="Calibri" w:eastAsia="Calibri" w:hAnsi="Calibri"/>
          <w:rtl w:val="0"/>
        </w:rPr>
        <w:t xml:space="preserve">                                                                               </w:t>
      </w:r>
    </w:p>
    <w:sdt>
      <w:sdtPr>
        <w:lock w:val="contentLocked"/>
        <w:id w:val="-466934437"/>
        <w:tag w:val="goog_rdk_9"/>
      </w:sdtPr>
      <w:sdtContent>
        <w:tbl>
          <w:tblPr>
            <w:tblStyle w:val="Table34"/>
            <w:tblW w:w="6501.0" w:type="dxa"/>
            <w:jc w:val="left"/>
            <w:tblInd w:w="58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87"/>
            <w:gridCol w:w="1814"/>
            <w:tblGridChange w:id="0">
              <w:tblGrid>
                <w:gridCol w:w="4687"/>
                <w:gridCol w:w="1814"/>
              </w:tblGrid>
            </w:tblGridChange>
          </w:tblGrid>
          <w:tr>
            <w:trPr>
              <w:cantSplit w:val="0"/>
              <w:trHeight w:val="386" w:hRule="atLeast"/>
              <w:tblHeader w:val="0"/>
            </w:trPr>
            <w:tc>
              <w:tcPr>
                <w:vAlign w:val="center"/>
              </w:tcPr>
              <w:p w:rsidR="00000000" w:rsidDel="00000000" w:rsidP="00000000" w:rsidRDefault="00000000" w:rsidRPr="00000000" w14:paraId="0000038E">
                <w:pPr>
                  <w:ind w:firstLine="0"/>
                  <w:rPr>
                    <w:rFonts w:ascii="Calibri" w:cs="Calibri" w:eastAsia="Calibri" w:hAnsi="Calibri"/>
                  </w:rPr>
                </w:pPr>
                <w:r w:rsidDel="00000000" w:rsidR="00000000" w:rsidRPr="00000000">
                  <w:rPr>
                    <w:rFonts w:ascii="Calibri" w:cs="Calibri" w:eastAsia="Calibri" w:hAnsi="Calibri"/>
                    <w:rtl w:val="0"/>
                  </w:rPr>
                  <w:t xml:space="preserve">INTERVENCIONES QUIRURGICAS - GRUPO 0</w:t>
                </w:r>
              </w:p>
            </w:tc>
            <w:tc>
              <w:tcPr>
                <w:vAlign w:val="center"/>
              </w:tcPr>
              <w:p w:rsidR="00000000" w:rsidDel="00000000" w:rsidP="00000000" w:rsidRDefault="00000000" w:rsidRPr="00000000" w14:paraId="0000038F">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w:t>
                </w:r>
              </w:p>
            </w:tc>
          </w:tr>
          <w:tr>
            <w:trPr>
              <w:cantSplit w:val="0"/>
              <w:trHeight w:val="406" w:hRule="atLeast"/>
              <w:tblHeader w:val="0"/>
            </w:trPr>
            <w:tc>
              <w:tcPr>
                <w:vAlign w:val="center"/>
              </w:tcPr>
              <w:p w:rsidR="00000000" w:rsidDel="00000000" w:rsidP="00000000" w:rsidRDefault="00000000" w:rsidRPr="00000000" w14:paraId="00000390">
                <w:pPr>
                  <w:ind w:firstLine="0"/>
                  <w:rPr>
                    <w:rFonts w:ascii="Calibri" w:cs="Calibri" w:eastAsia="Calibri" w:hAnsi="Calibri"/>
                  </w:rPr>
                </w:pPr>
                <w:r w:rsidDel="00000000" w:rsidR="00000000" w:rsidRPr="00000000">
                  <w:rPr>
                    <w:rFonts w:ascii="Calibri" w:cs="Calibri" w:eastAsia="Calibri" w:hAnsi="Calibri"/>
                    <w:rtl w:val="0"/>
                  </w:rPr>
                  <w:t xml:space="preserve">INTERVENCIONES QUIRURGICAS - GRUPO I</w:t>
                </w:r>
              </w:p>
            </w:tc>
            <w:tc>
              <w:tcPr>
                <w:vAlign w:val="center"/>
              </w:tcPr>
              <w:p w:rsidR="00000000" w:rsidDel="00000000" w:rsidP="00000000" w:rsidRDefault="00000000" w:rsidRPr="00000000" w14:paraId="00000391">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w:t>
                </w:r>
              </w:p>
            </w:tc>
          </w:tr>
          <w:tr>
            <w:trPr>
              <w:cantSplit w:val="0"/>
              <w:trHeight w:val="406" w:hRule="atLeast"/>
              <w:tblHeader w:val="0"/>
            </w:trPr>
            <w:tc>
              <w:tcPr>
                <w:vAlign w:val="center"/>
              </w:tcPr>
              <w:p w:rsidR="00000000" w:rsidDel="00000000" w:rsidP="00000000" w:rsidRDefault="00000000" w:rsidRPr="00000000" w14:paraId="00000392">
                <w:pPr>
                  <w:ind w:firstLine="0"/>
                  <w:rPr>
                    <w:rFonts w:ascii="Calibri" w:cs="Calibri" w:eastAsia="Calibri" w:hAnsi="Calibri"/>
                  </w:rPr>
                </w:pPr>
                <w:r w:rsidDel="00000000" w:rsidR="00000000" w:rsidRPr="00000000">
                  <w:rPr>
                    <w:rFonts w:ascii="Calibri" w:cs="Calibri" w:eastAsia="Calibri" w:hAnsi="Calibri"/>
                    <w:rtl w:val="0"/>
                  </w:rPr>
                  <w:t xml:space="preserve">INTERVENCIONES QUIRURGICAS - GRUPO II</w:t>
                </w:r>
              </w:p>
            </w:tc>
            <w:tc>
              <w:tcPr>
                <w:vAlign w:val="center"/>
              </w:tcPr>
              <w:p w:rsidR="00000000" w:rsidDel="00000000" w:rsidP="00000000" w:rsidRDefault="00000000" w:rsidRPr="00000000" w14:paraId="00000393">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w:t>
                </w:r>
              </w:p>
            </w:tc>
          </w:tr>
          <w:tr>
            <w:trPr>
              <w:cantSplit w:val="0"/>
              <w:trHeight w:val="386" w:hRule="atLeast"/>
              <w:tblHeader w:val="0"/>
            </w:trPr>
            <w:tc>
              <w:tcPr>
                <w:vAlign w:val="center"/>
              </w:tcPr>
              <w:p w:rsidR="00000000" w:rsidDel="00000000" w:rsidP="00000000" w:rsidRDefault="00000000" w:rsidRPr="00000000" w14:paraId="00000394">
                <w:pPr>
                  <w:ind w:firstLine="0"/>
                  <w:rPr>
                    <w:rFonts w:ascii="Calibri" w:cs="Calibri" w:eastAsia="Calibri" w:hAnsi="Calibri"/>
                  </w:rPr>
                </w:pPr>
                <w:r w:rsidDel="00000000" w:rsidR="00000000" w:rsidRPr="00000000">
                  <w:rPr>
                    <w:rFonts w:ascii="Calibri" w:cs="Calibri" w:eastAsia="Calibri" w:hAnsi="Calibri"/>
                    <w:rtl w:val="0"/>
                  </w:rPr>
                  <w:t xml:space="preserve">INTERVENCIONES QUIRURGICAS - GRUPO III</w:t>
                </w:r>
              </w:p>
            </w:tc>
            <w:tc>
              <w:tcPr>
                <w:vAlign w:val="center"/>
              </w:tcPr>
              <w:p w:rsidR="00000000" w:rsidDel="00000000" w:rsidP="00000000" w:rsidRDefault="00000000" w:rsidRPr="00000000" w14:paraId="00000395">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w:t>
                </w:r>
              </w:p>
            </w:tc>
          </w:tr>
          <w:tr>
            <w:trPr>
              <w:cantSplit w:val="0"/>
              <w:trHeight w:val="386" w:hRule="atLeast"/>
              <w:tblHeader w:val="0"/>
            </w:trPr>
            <w:tc>
              <w:tcPr>
                <w:vAlign w:val="center"/>
              </w:tcPr>
              <w:p w:rsidR="00000000" w:rsidDel="00000000" w:rsidP="00000000" w:rsidRDefault="00000000" w:rsidRPr="00000000" w14:paraId="00000396">
                <w:pPr>
                  <w:ind w:firstLine="0"/>
                  <w:rPr>
                    <w:rFonts w:ascii="Calibri" w:cs="Calibri" w:eastAsia="Calibri" w:hAnsi="Calibri"/>
                  </w:rPr>
                </w:pPr>
                <w:r w:rsidDel="00000000" w:rsidR="00000000" w:rsidRPr="00000000">
                  <w:rPr>
                    <w:rFonts w:ascii="Calibri" w:cs="Calibri" w:eastAsia="Calibri" w:hAnsi="Calibri"/>
                    <w:rtl w:val="0"/>
                  </w:rPr>
                  <w:t xml:space="preserve">INTERVENCIONES QUIRURGICAS - GRUPO IV</w:t>
                </w:r>
              </w:p>
            </w:tc>
            <w:tc>
              <w:tcPr>
                <w:vAlign w:val="center"/>
              </w:tcPr>
              <w:p w:rsidR="00000000" w:rsidDel="00000000" w:rsidP="00000000" w:rsidRDefault="00000000" w:rsidRPr="00000000" w14:paraId="00000397">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w:t>
                </w:r>
              </w:p>
            </w:tc>
          </w:tr>
          <w:tr>
            <w:trPr>
              <w:cantSplit w:val="0"/>
              <w:trHeight w:val="406" w:hRule="atLeast"/>
              <w:tblHeader w:val="0"/>
            </w:trPr>
            <w:tc>
              <w:tcPr>
                <w:vAlign w:val="center"/>
              </w:tcPr>
              <w:p w:rsidR="00000000" w:rsidDel="00000000" w:rsidP="00000000" w:rsidRDefault="00000000" w:rsidRPr="00000000" w14:paraId="00000398">
                <w:pPr>
                  <w:ind w:firstLine="0"/>
                  <w:rPr>
                    <w:rFonts w:ascii="Calibri" w:cs="Calibri" w:eastAsia="Calibri" w:hAnsi="Calibri"/>
                  </w:rPr>
                </w:pPr>
                <w:r w:rsidDel="00000000" w:rsidR="00000000" w:rsidRPr="00000000">
                  <w:rPr>
                    <w:rFonts w:ascii="Calibri" w:cs="Calibri" w:eastAsia="Calibri" w:hAnsi="Calibri"/>
                    <w:rtl w:val="0"/>
                  </w:rPr>
                  <w:t xml:space="preserve">INTERVENCIONES QUIRURGICAS - GRUPO V</w:t>
                </w:r>
              </w:p>
            </w:tc>
            <w:tc>
              <w:tcPr>
                <w:vAlign w:val="center"/>
              </w:tcPr>
              <w:p w:rsidR="00000000" w:rsidDel="00000000" w:rsidP="00000000" w:rsidRDefault="00000000" w:rsidRPr="00000000" w14:paraId="00000399">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w:t>
                </w:r>
              </w:p>
            </w:tc>
          </w:tr>
          <w:tr>
            <w:trPr>
              <w:cantSplit w:val="0"/>
              <w:trHeight w:val="406" w:hRule="atLeast"/>
              <w:tblHeader w:val="0"/>
            </w:trPr>
            <w:tc>
              <w:tcPr>
                <w:vAlign w:val="center"/>
              </w:tcPr>
              <w:p w:rsidR="00000000" w:rsidDel="00000000" w:rsidP="00000000" w:rsidRDefault="00000000" w:rsidRPr="00000000" w14:paraId="0000039A">
                <w:pPr>
                  <w:ind w:firstLine="0"/>
                  <w:rPr>
                    <w:rFonts w:ascii="Calibri" w:cs="Calibri" w:eastAsia="Calibri" w:hAnsi="Calibri"/>
                  </w:rPr>
                </w:pPr>
                <w:r w:rsidDel="00000000" w:rsidR="00000000" w:rsidRPr="00000000">
                  <w:rPr>
                    <w:rFonts w:ascii="Calibri" w:cs="Calibri" w:eastAsia="Calibri" w:hAnsi="Calibri"/>
                    <w:rtl w:val="0"/>
                  </w:rPr>
                  <w:t xml:space="preserve">INTERVENCIONES QUIRURGICAS - GRUPO VI</w:t>
                </w:r>
              </w:p>
            </w:tc>
            <w:tc>
              <w:tcPr>
                <w:vAlign w:val="center"/>
              </w:tcPr>
              <w:p w:rsidR="00000000" w:rsidDel="00000000" w:rsidP="00000000" w:rsidRDefault="00000000" w:rsidRPr="00000000" w14:paraId="0000039B">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w:t>
                </w:r>
              </w:p>
            </w:tc>
          </w:tr>
          <w:tr>
            <w:trPr>
              <w:cantSplit w:val="0"/>
              <w:trHeight w:val="406" w:hRule="atLeast"/>
              <w:tblHeader w:val="0"/>
            </w:trPr>
            <w:tc>
              <w:tcPr>
                <w:vAlign w:val="center"/>
              </w:tcPr>
              <w:p w:rsidR="00000000" w:rsidDel="00000000" w:rsidP="00000000" w:rsidRDefault="00000000" w:rsidRPr="00000000" w14:paraId="0000039C">
                <w:pPr>
                  <w:ind w:firstLine="0"/>
                  <w:rPr>
                    <w:rFonts w:ascii="Calibri" w:cs="Calibri" w:eastAsia="Calibri" w:hAnsi="Calibri"/>
                  </w:rPr>
                </w:pPr>
                <w:r w:rsidDel="00000000" w:rsidR="00000000" w:rsidRPr="00000000">
                  <w:rPr>
                    <w:rFonts w:ascii="Calibri" w:cs="Calibri" w:eastAsia="Calibri" w:hAnsi="Calibri"/>
                    <w:rtl w:val="0"/>
                  </w:rPr>
                  <w:t xml:space="preserve">INTERVENCIONES QUIRURGICAS - GRUPO VII</w:t>
                </w:r>
              </w:p>
            </w:tc>
            <w:tc>
              <w:tcPr>
                <w:vAlign w:val="center"/>
              </w:tcPr>
              <w:p w:rsidR="00000000" w:rsidDel="00000000" w:rsidP="00000000" w:rsidRDefault="00000000" w:rsidRPr="00000000" w14:paraId="0000039D">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w:t>
                </w:r>
              </w:p>
            </w:tc>
          </w:tr>
          <w:tr>
            <w:trPr>
              <w:cantSplit w:val="0"/>
              <w:trHeight w:val="406" w:hRule="atLeast"/>
              <w:tblHeader w:val="0"/>
            </w:trPr>
            <w:tc>
              <w:tcPr>
                <w:vAlign w:val="center"/>
              </w:tcPr>
              <w:p w:rsidR="00000000" w:rsidDel="00000000" w:rsidP="00000000" w:rsidRDefault="00000000" w:rsidRPr="00000000" w14:paraId="0000039E">
                <w:pPr>
                  <w:ind w:firstLine="0"/>
                  <w:rPr>
                    <w:rFonts w:ascii="Calibri" w:cs="Calibri" w:eastAsia="Calibri" w:hAnsi="Calibri"/>
                  </w:rPr>
                </w:pPr>
                <w:r w:rsidDel="00000000" w:rsidR="00000000" w:rsidRPr="00000000">
                  <w:rPr>
                    <w:rFonts w:ascii="Calibri" w:cs="Calibri" w:eastAsia="Calibri" w:hAnsi="Calibri"/>
                    <w:rtl w:val="0"/>
                  </w:rPr>
                  <w:t xml:space="preserve">INTERVENCIONES QUIRURGICAS - GRUPO VIII</w:t>
                </w:r>
              </w:p>
            </w:tc>
            <w:tc>
              <w:tcPr>
                <w:vAlign w:val="center"/>
              </w:tcPr>
              <w:p w:rsidR="00000000" w:rsidDel="00000000" w:rsidP="00000000" w:rsidRDefault="00000000" w:rsidRPr="00000000" w14:paraId="0000039F">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w:t>
                </w:r>
              </w:p>
            </w:tc>
          </w:tr>
        </w:tbl>
      </w:sdtContent>
    </w:sdt>
    <w:p w:rsidR="00000000" w:rsidDel="00000000" w:rsidP="00000000" w:rsidRDefault="00000000" w:rsidRPr="00000000" w14:paraId="000003A0">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A1">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A2">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A3">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A4">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A5">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a.5. Oferta económica de las consultas de especialistas</w:t>
      </w:r>
      <w:r w:rsidDel="00000000" w:rsidR="00000000" w:rsidRPr="00000000">
        <w:rPr>
          <w:rFonts w:ascii="Calibri" w:cs="Calibri" w:eastAsia="Calibri" w:hAnsi="Calibri"/>
          <w:rtl w:val="0"/>
        </w:rPr>
        <w:t xml:space="preserve">.</w:t>
        <w:tab/>
        <w:tab/>
        <w:tab/>
        <w:tab/>
        <w:t xml:space="preserve">Máx. 9 ptos</w:t>
      </w:r>
    </w:p>
    <w:p w:rsidR="00000000" w:rsidDel="00000000" w:rsidP="00000000" w:rsidRDefault="00000000" w:rsidRPr="00000000" w14:paraId="000003A6">
      <w:pPr>
        <w:ind w:firstLine="0"/>
        <w:jc w:val="both"/>
        <w:rPr>
          <w:rFonts w:ascii="Calibri" w:cs="Calibri" w:eastAsia="Calibri" w:hAnsi="Calibri"/>
        </w:rPr>
      </w:pPr>
      <w:r w:rsidDel="00000000" w:rsidR="00000000" w:rsidRPr="00000000">
        <w:rPr>
          <w:rtl w:val="0"/>
        </w:rPr>
      </w:r>
    </w:p>
    <w:sdt>
      <w:sdtPr>
        <w:lock w:val="contentLocked"/>
        <w:id w:val="-241122358"/>
        <w:tag w:val="goog_rdk_10"/>
      </w:sdtPr>
      <w:sdtContent>
        <w:tbl>
          <w:tblPr>
            <w:tblStyle w:val="Table35"/>
            <w:tblW w:w="7088.0" w:type="dxa"/>
            <w:jc w:val="left"/>
            <w:tblInd w:w="58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0"/>
            <w:gridCol w:w="1418"/>
            <w:tblGridChange w:id="0">
              <w:tblGrid>
                <w:gridCol w:w="5670"/>
                <w:gridCol w:w="1418"/>
              </w:tblGrid>
            </w:tblGridChange>
          </w:tblGrid>
          <w:tr>
            <w:trPr>
              <w:cantSplit w:val="0"/>
              <w:trHeight w:val="386" w:hRule="atLeast"/>
              <w:tblHeader w:val="0"/>
            </w:trPr>
            <w:tc>
              <w:tcPr>
                <w:vAlign w:val="center"/>
              </w:tcPr>
              <w:p w:rsidR="00000000" w:rsidDel="00000000" w:rsidP="00000000" w:rsidRDefault="00000000" w:rsidRPr="00000000" w14:paraId="000003A7">
                <w:pPr>
                  <w:ind w:firstLine="0"/>
                  <w:rPr>
                    <w:rFonts w:ascii="Calibri" w:cs="Calibri" w:eastAsia="Calibri" w:hAnsi="Calibri"/>
                  </w:rPr>
                </w:pPr>
                <w:r w:rsidDel="00000000" w:rsidR="00000000" w:rsidRPr="00000000">
                  <w:rPr>
                    <w:rFonts w:ascii="Calibri" w:cs="Calibri" w:eastAsia="Calibri" w:hAnsi="Calibri"/>
                    <w:rtl w:val="0"/>
                  </w:rPr>
                  <w:t xml:space="preserve">PRIMERA CONSULTA</w:t>
                </w:r>
              </w:p>
            </w:tc>
            <w:tc>
              <w:tcPr>
                <w:vAlign w:val="center"/>
              </w:tcPr>
              <w:p w:rsidR="00000000" w:rsidDel="00000000" w:rsidP="00000000" w:rsidRDefault="00000000" w:rsidRPr="00000000" w14:paraId="000003A8">
                <w:pPr>
                  <w:ind w:firstLine="0"/>
                  <w:jc w:val="center"/>
                  <w:rPr>
                    <w:rFonts w:ascii="Calibri" w:cs="Calibri" w:eastAsia="Calibri" w:hAnsi="Calibri"/>
                  </w:rPr>
                </w:pPr>
                <w:r w:rsidDel="00000000" w:rsidR="00000000" w:rsidRPr="00000000">
                  <w:rPr>
                    <w:rFonts w:ascii="Calibri" w:cs="Calibri" w:eastAsia="Calibri" w:hAnsi="Calibri"/>
                    <w:rtl w:val="0"/>
                  </w:rPr>
                  <w:t xml:space="preserve">Máx. 3 ptos</w:t>
                </w:r>
              </w:p>
            </w:tc>
          </w:tr>
          <w:tr>
            <w:trPr>
              <w:cantSplit w:val="0"/>
              <w:trHeight w:val="406" w:hRule="atLeast"/>
              <w:tblHeader w:val="0"/>
            </w:trPr>
            <w:tc>
              <w:tcPr>
                <w:vAlign w:val="center"/>
              </w:tcPr>
              <w:p w:rsidR="00000000" w:rsidDel="00000000" w:rsidP="00000000" w:rsidRDefault="00000000" w:rsidRPr="00000000" w14:paraId="000003A9">
                <w:pPr>
                  <w:ind w:firstLine="0"/>
                  <w:rPr>
                    <w:rFonts w:ascii="Calibri" w:cs="Calibri" w:eastAsia="Calibri" w:hAnsi="Calibri"/>
                  </w:rPr>
                </w:pPr>
                <w:r w:rsidDel="00000000" w:rsidR="00000000" w:rsidRPr="00000000">
                  <w:rPr>
                    <w:rFonts w:ascii="Calibri" w:cs="Calibri" w:eastAsia="Calibri" w:hAnsi="Calibri"/>
                    <w:rtl w:val="0"/>
                  </w:rPr>
                  <w:t xml:space="preserve">CONSULTAS SUCESIVAS</w:t>
                </w:r>
              </w:p>
            </w:tc>
            <w:tc>
              <w:tcPr>
                <w:vAlign w:val="center"/>
              </w:tcPr>
              <w:p w:rsidR="00000000" w:rsidDel="00000000" w:rsidP="00000000" w:rsidRDefault="00000000" w:rsidRPr="00000000" w14:paraId="000003AA">
                <w:pPr>
                  <w:ind w:firstLine="0"/>
                  <w:jc w:val="center"/>
                  <w:rPr>
                    <w:rFonts w:ascii="Calibri" w:cs="Calibri" w:eastAsia="Calibri" w:hAnsi="Calibri"/>
                  </w:rPr>
                </w:pPr>
                <w:r w:rsidDel="00000000" w:rsidR="00000000" w:rsidRPr="00000000">
                  <w:rPr>
                    <w:rFonts w:ascii="Calibri" w:cs="Calibri" w:eastAsia="Calibri" w:hAnsi="Calibri"/>
                    <w:rtl w:val="0"/>
                  </w:rPr>
                  <w:t xml:space="preserve">Máx. 6 ptos</w:t>
                </w:r>
              </w:p>
            </w:tc>
          </w:tr>
        </w:tbl>
      </w:sdtContent>
    </w:sdt>
    <w:p w:rsidR="00000000" w:rsidDel="00000000" w:rsidP="00000000" w:rsidRDefault="00000000" w:rsidRPr="00000000" w14:paraId="000003AB">
      <w:pPr>
        <w:ind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3AC">
      <w:pPr>
        <w:ind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3AD">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a.6. Oferta económica de las actuaciones de enfermería.</w:t>
      </w:r>
      <w:r w:rsidDel="00000000" w:rsidR="00000000" w:rsidRPr="00000000">
        <w:rPr>
          <w:rFonts w:ascii="Calibri" w:cs="Calibri" w:eastAsia="Calibri" w:hAnsi="Calibri"/>
          <w:rtl w:val="0"/>
        </w:rPr>
        <w:tab/>
        <w:tab/>
        <w:tab/>
        <w:t xml:space="preserve">Máx. 4 ptos</w:t>
      </w:r>
    </w:p>
    <w:p w:rsidR="00000000" w:rsidDel="00000000" w:rsidP="00000000" w:rsidRDefault="00000000" w:rsidRPr="00000000" w14:paraId="000003AE">
      <w:pPr>
        <w:ind w:firstLine="0"/>
        <w:jc w:val="both"/>
        <w:rPr>
          <w:rFonts w:ascii="Calibri" w:cs="Calibri" w:eastAsia="Calibri" w:hAnsi="Calibri"/>
        </w:rPr>
      </w:pPr>
      <w:r w:rsidDel="00000000" w:rsidR="00000000" w:rsidRPr="00000000">
        <w:rPr>
          <w:rtl w:val="0"/>
        </w:rPr>
      </w:r>
    </w:p>
    <w:sdt>
      <w:sdtPr>
        <w:lock w:val="contentLocked"/>
        <w:id w:val="1940465406"/>
        <w:tag w:val="goog_rdk_11"/>
      </w:sdtPr>
      <w:sdtContent>
        <w:tbl>
          <w:tblPr>
            <w:tblStyle w:val="Table36"/>
            <w:tblW w:w="7088.0" w:type="dxa"/>
            <w:jc w:val="left"/>
            <w:tblInd w:w="58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0"/>
            <w:gridCol w:w="1418"/>
            <w:tblGridChange w:id="0">
              <w:tblGrid>
                <w:gridCol w:w="5670"/>
                <w:gridCol w:w="1418"/>
              </w:tblGrid>
            </w:tblGridChange>
          </w:tblGrid>
          <w:tr>
            <w:trPr>
              <w:cantSplit w:val="0"/>
              <w:trHeight w:val="386" w:hRule="atLeast"/>
              <w:tblHeader w:val="0"/>
            </w:trPr>
            <w:tc>
              <w:tcPr>
                <w:vAlign w:val="center"/>
              </w:tcPr>
              <w:p w:rsidR="00000000" w:rsidDel="00000000" w:rsidP="00000000" w:rsidRDefault="00000000" w:rsidRPr="00000000" w14:paraId="000003AF">
                <w:pPr>
                  <w:ind w:firstLine="0"/>
                  <w:rPr>
                    <w:rFonts w:ascii="Calibri" w:cs="Calibri" w:eastAsia="Calibri" w:hAnsi="Calibri"/>
                  </w:rPr>
                </w:pPr>
                <w:r w:rsidDel="00000000" w:rsidR="00000000" w:rsidRPr="00000000">
                  <w:rPr>
                    <w:rFonts w:ascii="Calibri" w:cs="Calibri" w:eastAsia="Calibri" w:hAnsi="Calibri"/>
                    <w:rtl w:val="0"/>
                  </w:rPr>
                  <w:t xml:space="preserve">CURA PEQUEÑA</w:t>
                </w:r>
              </w:p>
            </w:tc>
            <w:tc>
              <w:tcPr>
                <w:vAlign w:val="center"/>
              </w:tcPr>
              <w:p w:rsidR="00000000" w:rsidDel="00000000" w:rsidP="00000000" w:rsidRDefault="00000000" w:rsidRPr="00000000" w14:paraId="000003B0">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ptos</w:t>
                </w:r>
              </w:p>
            </w:tc>
          </w:tr>
          <w:tr>
            <w:trPr>
              <w:cantSplit w:val="0"/>
              <w:trHeight w:val="386" w:hRule="atLeast"/>
              <w:tblHeader w:val="0"/>
            </w:trPr>
            <w:tc>
              <w:tcPr>
                <w:vAlign w:val="center"/>
              </w:tcPr>
              <w:p w:rsidR="00000000" w:rsidDel="00000000" w:rsidP="00000000" w:rsidRDefault="00000000" w:rsidRPr="00000000" w14:paraId="000003B1">
                <w:pPr>
                  <w:ind w:firstLine="0"/>
                  <w:rPr>
                    <w:rFonts w:ascii="Calibri" w:cs="Calibri" w:eastAsia="Calibri" w:hAnsi="Calibri"/>
                  </w:rPr>
                </w:pPr>
                <w:r w:rsidDel="00000000" w:rsidR="00000000" w:rsidRPr="00000000">
                  <w:rPr>
                    <w:rFonts w:ascii="Calibri" w:cs="Calibri" w:eastAsia="Calibri" w:hAnsi="Calibri"/>
                    <w:rtl w:val="0"/>
                  </w:rPr>
                  <w:t xml:space="preserve">CURA MEDIANA</w:t>
                </w:r>
              </w:p>
            </w:tc>
            <w:tc>
              <w:tcPr>
                <w:vAlign w:val="center"/>
              </w:tcPr>
              <w:p w:rsidR="00000000" w:rsidDel="00000000" w:rsidP="00000000" w:rsidRDefault="00000000" w:rsidRPr="00000000" w14:paraId="000003B2">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ptos</w:t>
                </w:r>
              </w:p>
            </w:tc>
          </w:tr>
          <w:tr>
            <w:trPr>
              <w:cantSplit w:val="0"/>
              <w:trHeight w:val="386" w:hRule="atLeast"/>
              <w:tblHeader w:val="0"/>
            </w:trPr>
            <w:tc>
              <w:tcPr>
                <w:vAlign w:val="center"/>
              </w:tcPr>
              <w:p w:rsidR="00000000" w:rsidDel="00000000" w:rsidP="00000000" w:rsidRDefault="00000000" w:rsidRPr="00000000" w14:paraId="000003B3">
                <w:pPr>
                  <w:ind w:firstLine="0"/>
                  <w:rPr>
                    <w:rFonts w:ascii="Calibri" w:cs="Calibri" w:eastAsia="Calibri" w:hAnsi="Calibri"/>
                  </w:rPr>
                </w:pPr>
                <w:r w:rsidDel="00000000" w:rsidR="00000000" w:rsidRPr="00000000">
                  <w:rPr>
                    <w:rFonts w:ascii="Calibri" w:cs="Calibri" w:eastAsia="Calibri" w:hAnsi="Calibri"/>
                    <w:rtl w:val="0"/>
                  </w:rPr>
                  <w:t xml:space="preserve">CURA GRANDE</w:t>
                </w:r>
              </w:p>
            </w:tc>
            <w:tc>
              <w:tcPr>
                <w:vAlign w:val="center"/>
              </w:tcPr>
              <w:p w:rsidR="00000000" w:rsidDel="00000000" w:rsidP="00000000" w:rsidRDefault="00000000" w:rsidRPr="00000000" w14:paraId="000003B4">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ptos</w:t>
                </w:r>
              </w:p>
            </w:tc>
          </w:tr>
          <w:tr>
            <w:trPr>
              <w:cantSplit w:val="0"/>
              <w:trHeight w:val="406" w:hRule="atLeast"/>
              <w:tblHeader w:val="0"/>
            </w:trPr>
            <w:tc>
              <w:tcPr>
                <w:vAlign w:val="center"/>
              </w:tcPr>
              <w:p w:rsidR="00000000" w:rsidDel="00000000" w:rsidP="00000000" w:rsidRDefault="00000000" w:rsidRPr="00000000" w14:paraId="000003B5">
                <w:pPr>
                  <w:ind w:firstLine="0"/>
                  <w:rPr>
                    <w:rFonts w:ascii="Calibri" w:cs="Calibri" w:eastAsia="Calibri" w:hAnsi="Calibri"/>
                  </w:rPr>
                </w:pPr>
                <w:r w:rsidDel="00000000" w:rsidR="00000000" w:rsidRPr="00000000">
                  <w:rPr>
                    <w:rFonts w:ascii="Calibri" w:cs="Calibri" w:eastAsia="Calibri" w:hAnsi="Calibri"/>
                    <w:rtl w:val="0"/>
                  </w:rPr>
                  <w:t xml:space="preserve">INYECTABLES</w:t>
                </w:r>
              </w:p>
            </w:tc>
            <w:tc>
              <w:tcPr>
                <w:vAlign w:val="center"/>
              </w:tcPr>
              <w:p w:rsidR="00000000" w:rsidDel="00000000" w:rsidP="00000000" w:rsidRDefault="00000000" w:rsidRPr="00000000" w14:paraId="000003B6">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ptos</w:t>
                </w:r>
              </w:p>
            </w:tc>
          </w:tr>
        </w:tbl>
      </w:sdtContent>
    </w:sdt>
    <w:p w:rsidR="00000000" w:rsidDel="00000000" w:rsidP="00000000" w:rsidRDefault="00000000" w:rsidRPr="00000000" w14:paraId="000003B7">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B8">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B9">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a.7. Oferta económica de las pruebas diagnósticas</w:t>
      </w:r>
      <w:r w:rsidDel="00000000" w:rsidR="00000000" w:rsidRPr="00000000">
        <w:rPr>
          <w:rFonts w:ascii="Calibri" w:cs="Calibri" w:eastAsia="Calibri" w:hAnsi="Calibri"/>
          <w:rtl w:val="0"/>
        </w:rPr>
        <w:t xml:space="preserve">.</w:t>
        <w:tab/>
        <w:tab/>
        <w:tab/>
        <w:tab/>
        <w:t xml:space="preserve">            Máx. 7 ptos</w:t>
      </w:r>
    </w:p>
    <w:p w:rsidR="00000000" w:rsidDel="00000000" w:rsidP="00000000" w:rsidRDefault="00000000" w:rsidRPr="00000000" w14:paraId="000003BA">
      <w:pPr>
        <w:ind w:firstLine="0"/>
        <w:jc w:val="both"/>
        <w:rPr>
          <w:rFonts w:ascii="Calibri" w:cs="Calibri" w:eastAsia="Calibri" w:hAnsi="Calibri"/>
          <w:highlight w:val="yellow"/>
        </w:rPr>
      </w:pPr>
      <w:r w:rsidDel="00000000" w:rsidR="00000000" w:rsidRPr="00000000">
        <w:rPr>
          <w:rtl w:val="0"/>
        </w:rPr>
      </w:r>
    </w:p>
    <w:sdt>
      <w:sdtPr>
        <w:lock w:val="contentLocked"/>
        <w:id w:val="183013150"/>
        <w:tag w:val="goog_rdk_12"/>
      </w:sdtPr>
      <w:sdtContent>
        <w:tbl>
          <w:tblPr>
            <w:tblStyle w:val="Table37"/>
            <w:tblW w:w="8355.0" w:type="dxa"/>
            <w:jc w:val="left"/>
            <w:tblInd w:w="2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840"/>
            <w:gridCol w:w="1515"/>
            <w:tblGridChange w:id="0">
              <w:tblGrid>
                <w:gridCol w:w="6840"/>
                <w:gridCol w:w="1515"/>
              </w:tblGrid>
            </w:tblGridChange>
          </w:tblGrid>
          <w:tr>
            <w:trPr>
              <w:cantSplit w:val="0"/>
              <w:trHeight w:val="386"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BB">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RADIOLOGÍA CONVENCIONAL 1 PROYECCION (1275, 1277, 1279, 1281, 1283, 1289, 1291, 1293, 1294, 1298, 1300, 1302, 1304, 1306, 1309, 1312, 1314, 1317, 1319).</w:t>
                </w:r>
                <w:r w:rsidDel="00000000" w:rsidR="00000000" w:rsidRPr="00000000">
                  <w:rPr>
                    <w:rtl w:val="0"/>
                  </w:rPr>
                </w:r>
              </w:p>
            </w:tc>
            <w:tc>
              <w:tcPr>
                <w:vAlign w:val="center"/>
              </w:tcPr>
              <w:p w:rsidR="00000000" w:rsidDel="00000000" w:rsidP="00000000" w:rsidRDefault="00000000" w:rsidRPr="00000000" w14:paraId="000003BC">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ptos</w:t>
                </w:r>
              </w:p>
            </w:tc>
          </w:tr>
          <w:tr>
            <w:trPr>
              <w:cantSplit w:val="0"/>
              <w:trHeight w:val="386"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BD">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RADIOLOGÍA CONVENCIONAL PROYECCIONES SUCESIVAS (1274, 1276, 1278, 1280, 1282, 1288, 1290, 1292, 1297, 1299, 1301, 1303, 1305, 1308, 1311, 1313, 1316, 1318).</w:t>
                </w:r>
                <w:r w:rsidDel="00000000" w:rsidR="00000000" w:rsidRPr="00000000">
                  <w:rPr>
                    <w:rtl w:val="0"/>
                  </w:rPr>
                </w:r>
              </w:p>
            </w:tc>
            <w:tc>
              <w:tcPr>
                <w:vAlign w:val="center"/>
              </w:tcPr>
              <w:p w:rsidR="00000000" w:rsidDel="00000000" w:rsidP="00000000" w:rsidRDefault="00000000" w:rsidRPr="00000000" w14:paraId="000003BE">
                <w:pPr>
                  <w:ind w:firstLine="0"/>
                  <w:jc w:val="center"/>
                  <w:rPr>
                    <w:rFonts w:ascii="Calibri" w:cs="Calibri" w:eastAsia="Calibri" w:hAnsi="Calibri"/>
                  </w:rPr>
                </w:pPr>
                <w:r w:rsidDel="00000000" w:rsidR="00000000" w:rsidRPr="00000000">
                  <w:rPr>
                    <w:rFonts w:ascii="Calibri" w:cs="Calibri" w:eastAsia="Calibri" w:hAnsi="Calibri"/>
                    <w:rtl w:val="0"/>
                  </w:rPr>
                  <w:t xml:space="preserve">Máx. 1 ptos</w:t>
                </w:r>
              </w:p>
            </w:tc>
          </w:tr>
          <w:tr>
            <w:trPr>
              <w:cantSplit w:val="0"/>
              <w:trHeight w:val="386"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BF">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RX COLUMNA COMPLETA 30X120 (1284 Y 1285).</w:t>
                </w:r>
                <w:r w:rsidDel="00000000" w:rsidR="00000000" w:rsidRPr="00000000">
                  <w:rPr>
                    <w:rtl w:val="0"/>
                  </w:rPr>
                </w:r>
              </w:p>
            </w:tc>
            <w:tc>
              <w:tcPr>
                <w:vAlign w:val="center"/>
              </w:tcPr>
              <w:p w:rsidR="00000000" w:rsidDel="00000000" w:rsidP="00000000" w:rsidRDefault="00000000" w:rsidRPr="00000000" w14:paraId="000003C0">
                <w:pPr>
                  <w:ind w:firstLine="0"/>
                  <w:jc w:val="center"/>
                  <w:rPr>
                    <w:rFonts w:ascii="Calibri" w:cs="Calibri" w:eastAsia="Calibri" w:hAnsi="Calibri"/>
                  </w:rPr>
                </w:pPr>
                <w:r w:rsidDel="00000000" w:rsidR="00000000" w:rsidRPr="00000000">
                  <w:rPr>
                    <w:rFonts w:ascii="Calibri" w:cs="Calibri" w:eastAsia="Calibri" w:hAnsi="Calibri"/>
                    <w:rtl w:val="0"/>
                  </w:rPr>
                  <w:t xml:space="preserve">Máx. 0,50 ptos</w:t>
                </w:r>
              </w:p>
            </w:tc>
          </w:tr>
          <w:tr>
            <w:trPr>
              <w:cantSplit w:val="0"/>
              <w:trHeight w:val="386"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C1">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RX COLUMNA COMPLETA 30X90 (1286 Y 1287).</w:t>
                </w:r>
                <w:r w:rsidDel="00000000" w:rsidR="00000000" w:rsidRPr="00000000">
                  <w:rPr>
                    <w:rtl w:val="0"/>
                  </w:rPr>
                </w:r>
              </w:p>
            </w:tc>
            <w:tc>
              <w:tcPr>
                <w:vAlign w:val="center"/>
              </w:tcPr>
              <w:p w:rsidR="00000000" w:rsidDel="00000000" w:rsidP="00000000" w:rsidRDefault="00000000" w:rsidRPr="00000000" w14:paraId="000003C2">
                <w:pPr>
                  <w:ind w:firstLine="0"/>
                  <w:jc w:val="center"/>
                  <w:rPr>
                    <w:rFonts w:ascii="Calibri" w:cs="Calibri" w:eastAsia="Calibri" w:hAnsi="Calibri"/>
                  </w:rPr>
                </w:pPr>
                <w:r w:rsidDel="00000000" w:rsidR="00000000" w:rsidRPr="00000000">
                  <w:rPr>
                    <w:rFonts w:ascii="Calibri" w:cs="Calibri" w:eastAsia="Calibri" w:hAnsi="Calibri"/>
                    <w:rtl w:val="0"/>
                  </w:rPr>
                  <w:t xml:space="preserve">Máx. 0,50 ptos</w:t>
                </w:r>
              </w:p>
            </w:tc>
          </w:tr>
          <w:tr>
            <w:trPr>
              <w:cantSplit w:val="0"/>
              <w:trHeight w:val="386"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C3">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RODILLA AXIAL 30-60-90 (1315)</w:t>
                </w:r>
                <w:r w:rsidDel="00000000" w:rsidR="00000000" w:rsidRPr="00000000">
                  <w:rPr>
                    <w:rtl w:val="0"/>
                  </w:rPr>
                </w:r>
              </w:p>
            </w:tc>
            <w:tc>
              <w:tcPr>
                <w:vAlign w:val="center"/>
              </w:tcPr>
              <w:p w:rsidR="00000000" w:rsidDel="00000000" w:rsidP="00000000" w:rsidRDefault="00000000" w:rsidRPr="00000000" w14:paraId="000003C4">
                <w:pPr>
                  <w:ind w:firstLine="0"/>
                  <w:jc w:val="center"/>
                  <w:rPr>
                    <w:rFonts w:ascii="Calibri" w:cs="Calibri" w:eastAsia="Calibri" w:hAnsi="Calibri"/>
                  </w:rPr>
                </w:pPr>
                <w:r w:rsidDel="00000000" w:rsidR="00000000" w:rsidRPr="00000000">
                  <w:rPr>
                    <w:rFonts w:ascii="Calibri" w:cs="Calibri" w:eastAsia="Calibri" w:hAnsi="Calibri"/>
                    <w:rtl w:val="0"/>
                  </w:rPr>
                  <w:t xml:space="preserve">Máx. 0,50 ptos</w:t>
                </w:r>
              </w:p>
            </w:tc>
          </w:tr>
          <w:tr>
            <w:trPr>
              <w:cantSplit w:val="0"/>
              <w:trHeight w:val="386"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C5">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MAXILAR INFERIOR TEMPORO-MANDIBULAR (A.T.M.) ( LATERAL BOCA ABIERTA Y CERRADA) (1333).</w:t>
                </w:r>
                <w:r w:rsidDel="00000000" w:rsidR="00000000" w:rsidRPr="00000000">
                  <w:rPr>
                    <w:rtl w:val="0"/>
                  </w:rPr>
                </w:r>
              </w:p>
            </w:tc>
            <w:tc>
              <w:tcPr>
                <w:vAlign w:val="center"/>
              </w:tcPr>
              <w:p w:rsidR="00000000" w:rsidDel="00000000" w:rsidP="00000000" w:rsidRDefault="00000000" w:rsidRPr="00000000" w14:paraId="000003C6">
                <w:pPr>
                  <w:ind w:firstLine="0"/>
                  <w:jc w:val="center"/>
                  <w:rPr>
                    <w:rFonts w:ascii="Calibri" w:cs="Calibri" w:eastAsia="Calibri" w:hAnsi="Calibri"/>
                  </w:rPr>
                </w:pPr>
                <w:r w:rsidDel="00000000" w:rsidR="00000000" w:rsidRPr="00000000">
                  <w:rPr>
                    <w:rFonts w:ascii="Calibri" w:cs="Calibri" w:eastAsia="Calibri" w:hAnsi="Calibri"/>
                    <w:rtl w:val="0"/>
                  </w:rPr>
                  <w:t xml:space="preserve">Máx. 0,50 ptos</w:t>
                </w:r>
              </w:p>
            </w:tc>
          </w:tr>
          <w:tr>
            <w:trPr>
              <w:cantSplit w:val="0"/>
              <w:trHeight w:val="386"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C7">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SENOS PARANASALES (CALDWELL - WATER - LAT) (1343).</w:t>
                </w:r>
                <w:r w:rsidDel="00000000" w:rsidR="00000000" w:rsidRPr="00000000">
                  <w:rPr>
                    <w:rtl w:val="0"/>
                  </w:rPr>
                </w:r>
              </w:p>
            </w:tc>
            <w:tc>
              <w:tcPr>
                <w:vAlign w:val="center"/>
              </w:tcPr>
              <w:p w:rsidR="00000000" w:rsidDel="00000000" w:rsidP="00000000" w:rsidRDefault="00000000" w:rsidRPr="00000000" w14:paraId="000003C8">
                <w:pPr>
                  <w:ind w:firstLine="0"/>
                  <w:jc w:val="center"/>
                  <w:rPr>
                    <w:rFonts w:ascii="Calibri" w:cs="Calibri" w:eastAsia="Calibri" w:hAnsi="Calibri"/>
                  </w:rPr>
                </w:pPr>
                <w:r w:rsidDel="00000000" w:rsidR="00000000" w:rsidRPr="00000000">
                  <w:rPr>
                    <w:rFonts w:ascii="Calibri" w:cs="Calibri" w:eastAsia="Calibri" w:hAnsi="Calibri"/>
                    <w:rtl w:val="0"/>
                  </w:rPr>
                  <w:t xml:space="preserve">Máx. 0,50 ptos</w:t>
                </w:r>
              </w:p>
            </w:tc>
          </w:tr>
          <w:tr>
            <w:trPr>
              <w:cantSplit w:val="0"/>
              <w:trHeight w:val="386"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C9">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PIRAMIDE NASAL (LAT. - CALDWELL) (1341)</w:t>
                </w:r>
                <w:r w:rsidDel="00000000" w:rsidR="00000000" w:rsidRPr="00000000">
                  <w:rPr>
                    <w:rtl w:val="0"/>
                  </w:rPr>
                </w:r>
              </w:p>
            </w:tc>
            <w:tc>
              <w:tcPr>
                <w:vAlign w:val="center"/>
              </w:tcPr>
              <w:p w:rsidR="00000000" w:rsidDel="00000000" w:rsidP="00000000" w:rsidRDefault="00000000" w:rsidRPr="00000000" w14:paraId="000003CA">
                <w:pPr>
                  <w:ind w:firstLine="0"/>
                  <w:jc w:val="center"/>
                  <w:rPr>
                    <w:rFonts w:ascii="Calibri" w:cs="Calibri" w:eastAsia="Calibri" w:hAnsi="Calibri"/>
                  </w:rPr>
                </w:pPr>
                <w:r w:rsidDel="00000000" w:rsidR="00000000" w:rsidRPr="00000000">
                  <w:rPr>
                    <w:rFonts w:ascii="Calibri" w:cs="Calibri" w:eastAsia="Calibri" w:hAnsi="Calibri"/>
                    <w:rtl w:val="0"/>
                  </w:rPr>
                  <w:t xml:space="preserve">Máx. 0,50 ptos</w:t>
                </w:r>
              </w:p>
            </w:tc>
          </w:tr>
          <w:tr>
            <w:trPr>
              <w:cantSplit w:val="0"/>
              <w:trHeight w:val="386"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CB">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ECO-DOPPLER ARTERIAL EE.SS. O EE.II. (544)</w:t>
                </w:r>
                <w:r w:rsidDel="00000000" w:rsidR="00000000" w:rsidRPr="00000000">
                  <w:rPr>
                    <w:rtl w:val="0"/>
                  </w:rPr>
                </w:r>
              </w:p>
            </w:tc>
            <w:tc>
              <w:tcPr>
                <w:vAlign w:val="center"/>
              </w:tcPr>
              <w:p w:rsidR="00000000" w:rsidDel="00000000" w:rsidP="00000000" w:rsidRDefault="00000000" w:rsidRPr="00000000" w14:paraId="000003CC">
                <w:pPr>
                  <w:ind w:firstLine="0"/>
                  <w:jc w:val="center"/>
                  <w:rPr>
                    <w:rFonts w:ascii="Calibri" w:cs="Calibri" w:eastAsia="Calibri" w:hAnsi="Calibri"/>
                  </w:rPr>
                </w:pPr>
                <w:r w:rsidDel="00000000" w:rsidR="00000000" w:rsidRPr="00000000">
                  <w:rPr>
                    <w:rFonts w:ascii="Calibri" w:cs="Calibri" w:eastAsia="Calibri" w:hAnsi="Calibri"/>
                    <w:rtl w:val="0"/>
                  </w:rPr>
                  <w:t xml:space="preserve">Máx. 0,50 ptos</w:t>
                </w:r>
              </w:p>
            </w:tc>
          </w:tr>
          <w:tr>
            <w:trPr>
              <w:cantSplit w:val="0"/>
              <w:trHeight w:val="386"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CD">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ECO-DOPPLER DE ARTERIAS VISCERALES (545).</w:t>
                </w:r>
                <w:r w:rsidDel="00000000" w:rsidR="00000000" w:rsidRPr="00000000">
                  <w:rPr>
                    <w:rtl w:val="0"/>
                  </w:rPr>
                </w:r>
              </w:p>
            </w:tc>
            <w:tc>
              <w:tcPr>
                <w:vAlign w:val="center"/>
              </w:tcPr>
              <w:p w:rsidR="00000000" w:rsidDel="00000000" w:rsidP="00000000" w:rsidRDefault="00000000" w:rsidRPr="00000000" w14:paraId="000003CE">
                <w:pPr>
                  <w:ind w:firstLine="0"/>
                  <w:jc w:val="center"/>
                  <w:rPr>
                    <w:rFonts w:ascii="Calibri" w:cs="Calibri" w:eastAsia="Calibri" w:hAnsi="Calibri"/>
                  </w:rPr>
                </w:pPr>
                <w:r w:rsidDel="00000000" w:rsidR="00000000" w:rsidRPr="00000000">
                  <w:rPr>
                    <w:rFonts w:ascii="Calibri" w:cs="Calibri" w:eastAsia="Calibri" w:hAnsi="Calibri"/>
                    <w:rtl w:val="0"/>
                  </w:rPr>
                  <w:t xml:space="preserve">Máx. 0,50 ptos</w:t>
                </w:r>
              </w:p>
            </w:tc>
          </w:tr>
          <w:tr>
            <w:trPr>
              <w:cantSplit w:val="0"/>
              <w:trHeight w:val="386"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CF">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ECO-DOPPLER DE TRONCOS SUPRAAORTICOS (546)</w:t>
                </w:r>
                <w:r w:rsidDel="00000000" w:rsidR="00000000" w:rsidRPr="00000000">
                  <w:rPr>
                    <w:rtl w:val="0"/>
                  </w:rPr>
                </w:r>
              </w:p>
            </w:tc>
            <w:tc>
              <w:tcPr>
                <w:vAlign w:val="center"/>
              </w:tcPr>
              <w:p w:rsidR="00000000" w:rsidDel="00000000" w:rsidP="00000000" w:rsidRDefault="00000000" w:rsidRPr="00000000" w14:paraId="000003D0">
                <w:pPr>
                  <w:ind w:firstLine="0"/>
                  <w:jc w:val="center"/>
                  <w:rPr>
                    <w:rFonts w:ascii="Calibri" w:cs="Calibri" w:eastAsia="Calibri" w:hAnsi="Calibri"/>
                  </w:rPr>
                </w:pPr>
                <w:r w:rsidDel="00000000" w:rsidR="00000000" w:rsidRPr="00000000">
                  <w:rPr>
                    <w:rFonts w:ascii="Calibri" w:cs="Calibri" w:eastAsia="Calibri" w:hAnsi="Calibri"/>
                    <w:rtl w:val="0"/>
                  </w:rPr>
                  <w:t xml:space="preserve">Máx. 0,50 ptos</w:t>
                </w:r>
              </w:p>
            </w:tc>
          </w:tr>
          <w:tr>
            <w:trPr>
              <w:cantSplit w:val="0"/>
              <w:trHeight w:val="386"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D1">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ECO-DOPPLER VENOSO EE.SS. O EE.II (2978).</w:t>
                </w:r>
                <w:r w:rsidDel="00000000" w:rsidR="00000000" w:rsidRPr="00000000">
                  <w:rPr>
                    <w:rtl w:val="0"/>
                  </w:rPr>
                </w:r>
              </w:p>
            </w:tc>
            <w:tc>
              <w:tcPr>
                <w:vAlign w:val="center"/>
              </w:tcPr>
              <w:p w:rsidR="00000000" w:rsidDel="00000000" w:rsidP="00000000" w:rsidRDefault="00000000" w:rsidRPr="00000000" w14:paraId="000003D2">
                <w:pPr>
                  <w:ind w:firstLine="0"/>
                  <w:jc w:val="center"/>
                  <w:rPr>
                    <w:rFonts w:ascii="Calibri" w:cs="Calibri" w:eastAsia="Calibri" w:hAnsi="Calibri"/>
                  </w:rPr>
                </w:pPr>
                <w:r w:rsidDel="00000000" w:rsidR="00000000" w:rsidRPr="00000000">
                  <w:rPr>
                    <w:rFonts w:ascii="Calibri" w:cs="Calibri" w:eastAsia="Calibri" w:hAnsi="Calibri"/>
                    <w:rtl w:val="0"/>
                  </w:rPr>
                  <w:t xml:space="preserve">Máx. 0,50 ptos</w:t>
                </w:r>
              </w:p>
            </w:tc>
          </w:tr>
        </w:tbl>
      </w:sdtContent>
    </w:sdt>
    <w:p w:rsidR="00000000" w:rsidDel="00000000" w:rsidP="00000000" w:rsidRDefault="00000000" w:rsidRPr="00000000" w14:paraId="000003D3">
      <w:pPr>
        <w:ind w:firstLine="0"/>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3D4">
      <w:pPr>
        <w:ind w:firstLine="0"/>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3D5">
      <w:pPr>
        <w:ind w:firstLine="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a.8 </w:t>
      </w:r>
      <w:r w:rsidDel="00000000" w:rsidR="00000000" w:rsidRPr="00000000">
        <w:rPr>
          <w:rFonts w:ascii="Calibri" w:cs="Calibri" w:eastAsia="Calibri" w:hAnsi="Calibri"/>
          <w:highlight w:val="white"/>
          <w:u w:val="single"/>
          <w:rtl w:val="0"/>
        </w:rPr>
        <w:t xml:space="preserve">Oferta económica de Análisis Clínicos</w:t>
      </w:r>
      <w:r w:rsidDel="00000000" w:rsidR="00000000" w:rsidRPr="00000000">
        <w:rPr>
          <w:rFonts w:ascii="Calibri" w:cs="Calibri" w:eastAsia="Calibri" w:hAnsi="Calibri"/>
          <w:highlight w:val="white"/>
          <w:rtl w:val="0"/>
        </w:rPr>
        <w:tab/>
        <w:t xml:space="preserve"> </w:t>
        <w:tab/>
        <w:tab/>
        <w:tab/>
        <w:tab/>
        <w:t xml:space="preserve">Máx. 5 puntos</w:t>
      </w:r>
    </w:p>
    <w:p w:rsidR="00000000" w:rsidDel="00000000" w:rsidP="00000000" w:rsidRDefault="00000000" w:rsidRPr="00000000" w14:paraId="000003D6">
      <w:pPr>
        <w:ind w:firstLine="0"/>
        <w:jc w:val="both"/>
        <w:rPr>
          <w:rFonts w:ascii="Calibri" w:cs="Calibri" w:eastAsia="Calibri" w:hAnsi="Calibri"/>
          <w:highlight w:val="white"/>
        </w:rPr>
      </w:pPr>
      <w:r w:rsidDel="00000000" w:rsidR="00000000" w:rsidRPr="00000000">
        <w:rPr>
          <w:rtl w:val="0"/>
        </w:rPr>
      </w:r>
    </w:p>
    <w:sdt>
      <w:sdtPr>
        <w:lock w:val="contentLocked"/>
        <w:id w:val="1677326759"/>
        <w:tag w:val="goog_rdk_13"/>
      </w:sdtPr>
      <w:sdtContent>
        <w:tbl>
          <w:tblPr>
            <w:tblStyle w:val="Table38"/>
            <w:tblW w:w="7215.0" w:type="dxa"/>
            <w:jc w:val="left"/>
            <w:tblInd w:w="58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0"/>
            <w:gridCol w:w="1545"/>
            <w:tblGridChange w:id="0">
              <w:tblGrid>
                <w:gridCol w:w="5670"/>
                <w:gridCol w:w="1545"/>
              </w:tblGrid>
            </w:tblGridChange>
          </w:tblGrid>
          <w:tr>
            <w:trPr>
              <w:cantSplit w:val="0"/>
              <w:trHeight w:val="386" w:hRule="atLeast"/>
              <w:tblHeader w:val="0"/>
            </w:trPr>
            <w:tc>
              <w:tcPr>
                <w:tcBorders>
                  <w:top w:color="000000" w:space="0" w:sz="6" w:val="single"/>
                  <w:left w:color="000000" w:space="0" w:sz="12"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D7">
                <w:pPr>
                  <w:ind w:firstLine="0"/>
                  <w:rPr>
                    <w:rFonts w:ascii="Calibri" w:cs="Calibri" w:eastAsia="Calibri" w:hAnsi="Calibri"/>
                  </w:rPr>
                </w:pPr>
                <w:r w:rsidDel="00000000" w:rsidR="00000000" w:rsidRPr="00000000">
                  <w:rPr>
                    <w:rFonts w:ascii="Calibri" w:cs="Calibri" w:eastAsia="Calibri" w:hAnsi="Calibri"/>
                    <w:rtl w:val="0"/>
                  </w:rPr>
                  <w:t xml:space="preserve">Determinaciones analíticas accidentados Riesgo Biológico: Deberá contemplar los siguientes parámetros (como mínimo) e incluida la extracción sanguínea del paciente: Ac antiHBS, Ac antiVIH, Ac antiVHC(3ª generación), Ag HBS, GOT, GPT.</w:t>
                </w:r>
              </w:p>
            </w:tc>
            <w:tc>
              <w:tcPr>
                <w:vAlign w:val="center"/>
              </w:tcPr>
              <w:p w:rsidR="00000000" w:rsidDel="00000000" w:rsidP="00000000" w:rsidRDefault="00000000" w:rsidRPr="00000000" w14:paraId="000003D8">
                <w:pPr>
                  <w:ind w:firstLine="0"/>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Máx. 2 ptos</w:t>
                </w:r>
              </w:p>
            </w:tc>
          </w:tr>
          <w:tr>
            <w:trPr>
              <w:cantSplit w:val="0"/>
              <w:trHeight w:val="406" w:hRule="atLeast"/>
              <w:tblHeader w:val="0"/>
            </w:trPr>
            <w:tc>
              <w:tcPr>
                <w:tcBorders>
                  <w:top w:color="cccccc" w:space="0" w:sz="6" w:val="single"/>
                  <w:left w:color="000000" w:space="0" w:sz="12" w:val="single"/>
                  <w:bottom w:color="000000" w:space="0" w:sz="12"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D9">
                <w:pPr>
                  <w:ind w:firstLine="0"/>
                  <w:rPr>
                    <w:rFonts w:ascii="Calibri" w:cs="Calibri" w:eastAsia="Calibri" w:hAnsi="Calibri"/>
                  </w:rPr>
                </w:pPr>
                <w:r w:rsidDel="00000000" w:rsidR="00000000" w:rsidRPr="00000000">
                  <w:rPr>
                    <w:rFonts w:ascii="Calibri" w:cs="Calibri" w:eastAsia="Calibri" w:hAnsi="Calibri"/>
                    <w:rtl w:val="0"/>
                  </w:rPr>
                  <w:t xml:space="preserve">Determinaciones analíticas caso fuente Riesgo Biológico: Deberá contemplar los siguientes parámetros (como mínimo) e incluida la extracción sanguínea del paciente: Ac antiVIH, Ac antiVHC(3ª generación), Ag HBS, GOT, GPT.</w:t>
                </w:r>
              </w:p>
            </w:tc>
            <w:tc>
              <w:tcPr>
                <w:vAlign w:val="center"/>
              </w:tcPr>
              <w:p w:rsidR="00000000" w:rsidDel="00000000" w:rsidP="00000000" w:rsidRDefault="00000000" w:rsidRPr="00000000" w14:paraId="000003DA">
                <w:pPr>
                  <w:ind w:firstLine="0"/>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Máx. 1 pto</w:t>
                </w:r>
              </w:p>
            </w:tc>
          </w:tr>
          <w:tr>
            <w:trPr>
              <w:cantSplit w:val="0"/>
              <w:trHeight w:val="406"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DB">
                <w:pPr>
                  <w:ind w:firstLine="0"/>
                  <w:rPr>
                    <w:rFonts w:ascii="Calibri" w:cs="Calibri" w:eastAsia="Calibri" w:hAnsi="Calibri"/>
                  </w:rPr>
                </w:pPr>
                <w:r w:rsidDel="00000000" w:rsidR="00000000" w:rsidRPr="00000000">
                  <w:rPr>
                    <w:rFonts w:ascii="Calibri" w:cs="Calibri" w:eastAsia="Calibri" w:hAnsi="Calibri"/>
                    <w:rtl w:val="0"/>
                  </w:rPr>
                  <w:t xml:space="preserve">PERFIL PREOPERATORIO Hemograma + bilirrubina total + cloro + creatinina + GGT + glucosa + GOT + GPT + potasio + colinesterasa sérica + sodio + tiempo de cefalina + tiempo de protrombina + colesterol y fracciones + acido úrico</w:t>
                </w:r>
              </w:p>
            </w:tc>
            <w:tc>
              <w:tcPr>
                <w:vAlign w:val="center"/>
              </w:tcPr>
              <w:p w:rsidR="00000000" w:rsidDel="00000000" w:rsidP="00000000" w:rsidRDefault="00000000" w:rsidRPr="00000000" w14:paraId="000003DC">
                <w:pPr>
                  <w:ind w:firstLine="0"/>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Máx. 1 pto</w:t>
                </w:r>
              </w:p>
            </w:tc>
          </w:tr>
          <w:tr>
            <w:trPr>
              <w:cantSplit w:val="0"/>
              <w:trHeight w:val="406"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DD">
                <w:pPr>
                  <w:ind w:firstLine="0"/>
                  <w:rPr>
                    <w:rFonts w:ascii="Calibri" w:cs="Calibri" w:eastAsia="Calibri" w:hAnsi="Calibri"/>
                  </w:rPr>
                </w:pPr>
                <w:r w:rsidDel="00000000" w:rsidR="00000000" w:rsidRPr="00000000">
                  <w:rPr>
                    <w:rFonts w:ascii="Calibri" w:cs="Calibri" w:eastAsia="Calibri" w:hAnsi="Calibri"/>
                    <w:rtl w:val="0"/>
                  </w:rPr>
                  <w:t xml:space="preserve">PERFIL PREOPERATORIO + SEROLOGÍA Hemograma+bilirrubina total + cloro + creatinina + GGT + glucosa + GOT + GPT + potasio + colinesterasa sérica + sodio + tiempo de cefalina+tiempo de protrombina+colesterol y fracciones+acido úrico+urianálisis+AG HBS+AC ANTI-HBS+AC ANTI-HBC + AC ANTI VHC +SEROLOGÍA VIH</w:t>
                </w:r>
              </w:p>
            </w:tc>
            <w:tc>
              <w:tcPr>
                <w:vAlign w:val="center"/>
              </w:tcPr>
              <w:p w:rsidR="00000000" w:rsidDel="00000000" w:rsidP="00000000" w:rsidRDefault="00000000" w:rsidRPr="00000000" w14:paraId="000003DE">
                <w:pPr>
                  <w:ind w:firstLine="0"/>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Máx. 1 pto</w:t>
                </w:r>
              </w:p>
            </w:tc>
          </w:tr>
        </w:tbl>
      </w:sdtContent>
    </w:sdt>
    <w:p w:rsidR="00000000" w:rsidDel="00000000" w:rsidP="00000000" w:rsidRDefault="00000000" w:rsidRPr="00000000" w14:paraId="000003DF">
      <w:pPr>
        <w:spacing w:after="240" w:before="240"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Los criterios de adjudicación del apartado a.1 a a.8 se acreditarán mediante la información que figure en el Anexo V, que a estos efectos tendrá la consideración de declaración responsable.</w:t>
      </w:r>
    </w:p>
    <w:p w:rsidR="00000000" w:rsidDel="00000000" w:rsidP="00000000" w:rsidRDefault="00000000" w:rsidRPr="00000000" w14:paraId="000003E0">
      <w:pPr>
        <w:ind w:firstLine="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3E1">
      <w:pPr>
        <w:ind w:firstLine="0"/>
        <w:jc w:val="both"/>
        <w:rPr>
          <w:rFonts w:ascii="Calibri" w:cs="Calibri" w:eastAsia="Calibri" w:hAnsi="Calibri"/>
          <w:u w:val="single"/>
        </w:rPr>
      </w:pPr>
      <w:r w:rsidDel="00000000" w:rsidR="00000000" w:rsidRPr="00000000">
        <w:rPr>
          <w:rFonts w:ascii="Calibri" w:cs="Calibri" w:eastAsia="Calibri" w:hAnsi="Calibri"/>
          <w:b w:val="1"/>
          <w:bCs w:val="1"/>
          <w:u w:val="single"/>
          <w:rtl w:val="0"/>
        </w:rPr>
        <w:t xml:space="preserve">b.Recursos Técnicos y Materiales:                                                           Máximo 39 puntos</w:t>
      </w:r>
      <w:r w:rsidDel="00000000" w:rsidR="00000000" w:rsidRPr="00000000">
        <w:rPr>
          <w:rtl w:val="0"/>
        </w:rPr>
      </w:r>
    </w:p>
    <w:p w:rsidR="00000000" w:rsidDel="00000000" w:rsidP="00000000" w:rsidRDefault="00000000" w:rsidRPr="00000000" w14:paraId="000003E2">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E3">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E4">
      <w:pPr>
        <w:ind w:firstLine="0"/>
        <w:rPr>
          <w:rFonts w:ascii="Calibri" w:cs="Calibri" w:eastAsia="Calibri" w:hAnsi="Calibri"/>
        </w:rPr>
      </w:pPr>
      <w:r w:rsidDel="00000000" w:rsidR="00000000" w:rsidRPr="00000000">
        <w:rPr>
          <w:rFonts w:ascii="Calibri" w:cs="Calibri" w:eastAsia="Calibri" w:hAnsi="Calibri"/>
          <w:u w:val="single"/>
          <w:rtl w:val="0"/>
        </w:rPr>
        <w:t xml:space="preserve">b.1. Número de Equipos y características técnicas para pruebas diagnósticas</w:t>
      </w:r>
      <w:r w:rsidDel="00000000" w:rsidR="00000000" w:rsidRPr="00000000">
        <w:rPr>
          <w:rFonts w:ascii="Calibri" w:cs="Calibri" w:eastAsia="Calibri" w:hAnsi="Calibri"/>
          <w:rtl w:val="0"/>
        </w:rPr>
        <w:tab/>
        <w:t xml:space="preserve">Max. 9 puntos</w:t>
      </w:r>
    </w:p>
    <w:p w:rsidR="00000000" w:rsidDel="00000000" w:rsidP="00000000" w:rsidRDefault="00000000" w:rsidRPr="00000000" w14:paraId="000003E5">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E6">
      <w:pPr>
        <w:ind w:firstLine="0"/>
        <w:jc w:val="both"/>
        <w:rPr>
          <w:rFonts w:ascii="Calibri" w:cs="Calibri" w:eastAsia="Calibri" w:hAnsi="Calibri"/>
        </w:rPr>
      </w:pPr>
      <w:r w:rsidDel="00000000" w:rsidR="00000000" w:rsidRPr="00000000">
        <w:rPr>
          <w:rFonts w:ascii="Calibri" w:cs="Calibri" w:eastAsia="Calibri" w:hAnsi="Calibri"/>
          <w:rtl w:val="0"/>
        </w:rPr>
        <w:t xml:space="preserve">Se valorará de forma proporcional el número de equipos ofertados según las siguientes puntuaciones  máximas por tipo</w:t>
        <w:tab/>
        <w:tab/>
        <w:tab/>
        <w:tab/>
      </w:r>
    </w:p>
    <w:p w:rsidR="00000000" w:rsidDel="00000000" w:rsidP="00000000" w:rsidRDefault="00000000" w:rsidRPr="00000000" w14:paraId="000003E7">
      <w:pPr>
        <w:ind w:firstLine="0"/>
        <w:jc w:val="both"/>
        <w:rPr>
          <w:rFonts w:ascii="Calibri" w:cs="Calibri" w:eastAsia="Calibri" w:hAnsi="Calibri"/>
        </w:rPr>
      </w:pPr>
      <w:r w:rsidDel="00000000" w:rsidR="00000000" w:rsidRPr="00000000">
        <w:rPr>
          <w:rFonts w:ascii="Calibri" w:cs="Calibri" w:eastAsia="Calibri" w:hAnsi="Calibri"/>
          <w:rtl w:val="0"/>
        </w:rPr>
        <w:t xml:space="preserve">La fórmula que se utilizará para cada apartado será la siguiente:</w:t>
      </w:r>
    </w:p>
    <w:p w:rsidR="00000000" w:rsidDel="00000000" w:rsidP="00000000" w:rsidRDefault="00000000" w:rsidRPr="00000000" w14:paraId="000003E8">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E9">
      <w:pPr>
        <w:ind w:firstLine="0"/>
        <w:jc w:val="both"/>
        <w:rPr>
          <w:rFonts w:ascii="Calibri" w:cs="Calibri" w:eastAsia="Calibri" w:hAnsi="Calibri"/>
        </w:rPr>
      </w:pPr>
      <w:r w:rsidDel="00000000" w:rsidR="00000000" w:rsidRPr="00000000">
        <w:rPr>
          <w:rFonts w:ascii="Calibri" w:cs="Calibri" w:eastAsia="Calibri" w:hAnsi="Calibri"/>
          <w:rtl w:val="0"/>
        </w:rPr>
        <w:t xml:space="preserve">Puntuación = (Número de equipos ofertados/número de equipos mejor oferta) x puntos apartado</w:t>
      </w:r>
    </w:p>
    <w:p w:rsidR="00000000" w:rsidDel="00000000" w:rsidP="00000000" w:rsidRDefault="00000000" w:rsidRPr="00000000" w14:paraId="000003EA">
      <w:pPr>
        <w:ind w:left="708" w:firstLine="0"/>
        <w:jc w:val="both"/>
        <w:rPr>
          <w:rFonts w:ascii="Calibri" w:cs="Calibri" w:eastAsia="Calibri" w:hAnsi="Calibri"/>
        </w:rPr>
      </w:pPr>
      <w:r w:rsidDel="00000000" w:rsidR="00000000" w:rsidRPr="00000000">
        <w:rPr>
          <w:rtl w:val="0"/>
        </w:rPr>
      </w:r>
    </w:p>
    <w:sdt>
      <w:sdtPr>
        <w:lock w:val="contentLocked"/>
        <w:id w:val="1979255884"/>
        <w:tag w:val="goog_rdk_14"/>
      </w:sdtPr>
      <w:sdtContent>
        <w:tbl>
          <w:tblPr>
            <w:tblStyle w:val="Table39"/>
            <w:tblW w:w="5000.0" w:type="dxa"/>
            <w:jc w:val="center"/>
            <w:tblLayout w:type="fixed"/>
            <w:tblLook w:val="0000"/>
          </w:tblPr>
          <w:tblGrid>
            <w:gridCol w:w="3236"/>
            <w:gridCol w:w="1764"/>
            <w:tblGridChange w:id="0">
              <w:tblGrid>
                <w:gridCol w:w="3236"/>
                <w:gridCol w:w="1764"/>
              </w:tblGrid>
            </w:tblGridChange>
          </w:tblGrid>
          <w:tr>
            <w:trPr>
              <w:cantSplit w:val="0"/>
              <w:trHeight w:val="510" w:hRule="atLeast"/>
              <w:tblHeader w:val="0"/>
            </w:trPr>
            <w:tc>
              <w:tcPr>
                <w:tcBorders>
                  <w:top w:color="c0c0c0" w:space="0" w:sz="8" w:val="single"/>
                  <w:left w:color="c0c0c0" w:space="0" w:sz="8" w:val="single"/>
                  <w:bottom w:color="c0c0c0" w:space="0" w:sz="4" w:val="dotted"/>
                  <w:right w:color="c0c0c0" w:space="0" w:sz="4" w:val="dotted"/>
                </w:tcBorders>
                <w:shd w:fill="000099" w:val="clear"/>
                <w:vAlign w:val="center"/>
              </w:tcPr>
              <w:p w:rsidR="00000000" w:rsidDel="00000000" w:rsidP="00000000" w:rsidRDefault="00000000" w:rsidRPr="00000000" w14:paraId="000003EB">
                <w:pPr>
                  <w:ind w:firstLine="0"/>
                  <w:jc w:val="center"/>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Equipos</w:t>
                </w:r>
                <w:r w:rsidDel="00000000" w:rsidR="00000000" w:rsidRPr="00000000">
                  <w:rPr>
                    <w:rtl w:val="0"/>
                  </w:rPr>
                </w:r>
              </w:p>
            </w:tc>
            <w:tc>
              <w:tcPr>
                <w:tcBorders>
                  <w:top w:color="c0c0c0" w:space="0" w:sz="8" w:val="single"/>
                  <w:left w:color="000000" w:space="0" w:sz="0" w:val="nil"/>
                  <w:bottom w:color="c0c0c0" w:space="0" w:sz="4" w:val="dotted"/>
                  <w:right w:color="c0c0c0" w:space="0" w:sz="8" w:val="single"/>
                </w:tcBorders>
                <w:shd w:fill="000099" w:val="clear"/>
                <w:vAlign w:val="center"/>
              </w:tcPr>
              <w:p w:rsidR="00000000" w:rsidDel="00000000" w:rsidP="00000000" w:rsidRDefault="00000000" w:rsidRPr="00000000" w14:paraId="000003EC">
                <w:pPr>
                  <w:ind w:firstLine="0"/>
                  <w:jc w:val="center"/>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Puntuación máx.</w:t>
                </w:r>
                <w:r w:rsidDel="00000000" w:rsidR="00000000" w:rsidRPr="00000000">
                  <w:rPr>
                    <w:rtl w:val="0"/>
                  </w:rPr>
                </w:r>
              </w:p>
            </w:tc>
          </w:tr>
          <w:tr>
            <w:trPr>
              <w:cantSplit w:val="0"/>
              <w:trHeight w:val="255" w:hRule="atLeast"/>
              <w:tblHeader w:val="0"/>
            </w:trPr>
            <w:tc>
              <w:tcPr>
                <w:tcBorders>
                  <w:top w:color="c0c0c0" w:space="0" w:sz="4" w:val="dotted"/>
                  <w:left w:color="c0c0c0" w:space="0" w:sz="8" w:val="single"/>
                  <w:bottom w:color="c0c0c0" w:space="0" w:sz="4" w:val="dotted"/>
                  <w:right w:color="c0c0c0" w:space="0" w:sz="4" w:val="dotted"/>
                </w:tcBorders>
                <w:vAlign w:val="top"/>
              </w:tcPr>
              <w:p w:rsidR="00000000" w:rsidDel="00000000" w:rsidP="00000000" w:rsidRDefault="00000000" w:rsidRPr="00000000" w14:paraId="000003ED">
                <w:pPr>
                  <w:ind w:firstLine="0"/>
                  <w:rPr>
                    <w:rFonts w:ascii="Calibri" w:cs="Calibri" w:eastAsia="Calibri" w:hAnsi="Calibri"/>
                  </w:rPr>
                </w:pPr>
                <w:r w:rsidDel="00000000" w:rsidR="00000000" w:rsidRPr="00000000">
                  <w:rPr>
                    <w:rFonts w:ascii="Calibri" w:cs="Calibri" w:eastAsia="Calibri" w:hAnsi="Calibri"/>
                    <w:rtl w:val="0"/>
                  </w:rPr>
                  <w:t xml:space="preserve">Ecógrafos</w:t>
                </w:r>
              </w:p>
            </w:tc>
            <w:tc>
              <w:tcPr>
                <w:tcBorders>
                  <w:top w:color="c0c0c0" w:space="0" w:sz="4" w:val="dotted"/>
                  <w:left w:color="000000" w:space="0" w:sz="0" w:val="nil"/>
                  <w:bottom w:color="c0c0c0" w:space="0" w:sz="4" w:val="dotted"/>
                  <w:right w:color="c0c0c0" w:space="0" w:sz="8" w:val="single"/>
                </w:tcBorders>
                <w:vAlign w:val="top"/>
              </w:tcPr>
              <w:p w:rsidR="00000000" w:rsidDel="00000000" w:rsidP="00000000" w:rsidRDefault="00000000" w:rsidRPr="00000000" w14:paraId="000003EE">
                <w:pPr>
                  <w:ind w:firstLine="0"/>
                  <w:jc w:val="center"/>
                  <w:rPr>
                    <w:rFonts w:ascii="Calibri" w:cs="Calibri" w:eastAsia="Calibri" w:hAnsi="Calibri"/>
                  </w:rPr>
                </w:pPr>
                <w:r w:rsidDel="00000000" w:rsidR="00000000" w:rsidRPr="00000000">
                  <w:rPr>
                    <w:rFonts w:ascii="Calibri" w:cs="Calibri" w:eastAsia="Calibri" w:hAnsi="Calibri"/>
                    <w:rtl w:val="0"/>
                  </w:rPr>
                  <w:t xml:space="preserve">3 puntos</w:t>
                </w:r>
              </w:p>
            </w:tc>
          </w:tr>
          <w:tr>
            <w:trPr>
              <w:cantSplit w:val="0"/>
              <w:trHeight w:val="255" w:hRule="atLeast"/>
              <w:tblHeader w:val="0"/>
            </w:trPr>
            <w:tc>
              <w:tcPr>
                <w:tcBorders>
                  <w:top w:color="c0c0c0" w:space="0" w:sz="4" w:val="dotted"/>
                  <w:left w:color="c0c0c0" w:space="0" w:sz="8" w:val="single"/>
                  <w:bottom w:color="c0c0c0" w:space="0" w:sz="4" w:val="dotted"/>
                  <w:right w:color="c0c0c0" w:space="0" w:sz="4" w:val="dotted"/>
                </w:tcBorders>
                <w:vAlign w:val="top"/>
              </w:tcPr>
              <w:p w:rsidR="00000000" w:rsidDel="00000000" w:rsidP="00000000" w:rsidRDefault="00000000" w:rsidRPr="00000000" w14:paraId="000003EF">
                <w:pPr>
                  <w:ind w:firstLine="0"/>
                  <w:rPr>
                    <w:rFonts w:ascii="Calibri" w:cs="Calibri" w:eastAsia="Calibri" w:hAnsi="Calibri"/>
                  </w:rPr>
                </w:pPr>
                <w:r w:rsidDel="00000000" w:rsidR="00000000" w:rsidRPr="00000000">
                  <w:rPr>
                    <w:rFonts w:ascii="Calibri" w:cs="Calibri" w:eastAsia="Calibri" w:hAnsi="Calibri"/>
                    <w:rtl w:val="0"/>
                  </w:rPr>
                  <w:t xml:space="preserve">Radiología convencional Digital</w:t>
                </w:r>
              </w:p>
            </w:tc>
            <w:tc>
              <w:tcPr>
                <w:tcBorders>
                  <w:top w:color="c0c0c0" w:space="0" w:sz="4" w:val="dotted"/>
                  <w:left w:color="000000" w:space="0" w:sz="0" w:val="nil"/>
                  <w:bottom w:color="c0c0c0" w:space="0" w:sz="4" w:val="dotted"/>
                  <w:right w:color="c0c0c0" w:space="0" w:sz="8" w:val="single"/>
                </w:tcBorders>
                <w:vAlign w:val="top"/>
              </w:tcPr>
              <w:p w:rsidR="00000000" w:rsidDel="00000000" w:rsidP="00000000" w:rsidRDefault="00000000" w:rsidRPr="00000000" w14:paraId="000003F0">
                <w:pPr>
                  <w:ind w:firstLine="0"/>
                  <w:jc w:val="center"/>
                  <w:rPr>
                    <w:rFonts w:ascii="Calibri" w:cs="Calibri" w:eastAsia="Calibri" w:hAnsi="Calibri"/>
                  </w:rPr>
                </w:pPr>
                <w:r w:rsidDel="00000000" w:rsidR="00000000" w:rsidRPr="00000000">
                  <w:rPr>
                    <w:rFonts w:ascii="Calibri" w:cs="Calibri" w:eastAsia="Calibri" w:hAnsi="Calibri"/>
                    <w:rtl w:val="0"/>
                  </w:rPr>
                  <w:t xml:space="preserve">3 puntos</w:t>
                </w:r>
              </w:p>
            </w:tc>
          </w:tr>
          <w:tr>
            <w:trPr>
              <w:cantSplit w:val="0"/>
              <w:trHeight w:val="255" w:hRule="atLeast"/>
              <w:tblHeader w:val="0"/>
            </w:trPr>
            <w:tc>
              <w:tcPr>
                <w:tcBorders>
                  <w:top w:color="c0c0c0" w:space="0" w:sz="4" w:val="dotted"/>
                  <w:left w:color="c0c0c0" w:space="0" w:sz="8" w:val="single"/>
                  <w:bottom w:color="c0c0c0" w:space="0" w:sz="4" w:val="dotted"/>
                  <w:right w:color="c0c0c0" w:space="0" w:sz="4" w:val="dotted"/>
                </w:tcBorders>
                <w:vAlign w:val="top"/>
              </w:tcPr>
              <w:p w:rsidR="00000000" w:rsidDel="00000000" w:rsidP="00000000" w:rsidRDefault="00000000" w:rsidRPr="00000000" w14:paraId="000003F1">
                <w:pPr>
                  <w:ind w:firstLine="0"/>
                  <w:rPr>
                    <w:rFonts w:ascii="Calibri" w:cs="Calibri" w:eastAsia="Calibri" w:hAnsi="Calibri"/>
                  </w:rPr>
                </w:pPr>
                <w:r w:rsidDel="00000000" w:rsidR="00000000" w:rsidRPr="00000000">
                  <w:rPr>
                    <w:rFonts w:ascii="Calibri" w:cs="Calibri" w:eastAsia="Calibri" w:hAnsi="Calibri"/>
                    <w:rtl w:val="0"/>
                  </w:rPr>
                  <w:t xml:space="preserve">TAC</w:t>
                </w:r>
              </w:p>
            </w:tc>
            <w:tc>
              <w:tcPr>
                <w:tcBorders>
                  <w:top w:color="c0c0c0" w:space="0" w:sz="4" w:val="dotted"/>
                  <w:left w:color="000000" w:space="0" w:sz="0" w:val="nil"/>
                  <w:bottom w:color="c0c0c0" w:space="0" w:sz="4" w:val="dotted"/>
                  <w:right w:color="c0c0c0" w:space="0" w:sz="8" w:val="single"/>
                </w:tcBorders>
                <w:vAlign w:val="top"/>
              </w:tcPr>
              <w:p w:rsidR="00000000" w:rsidDel="00000000" w:rsidP="00000000" w:rsidRDefault="00000000" w:rsidRPr="00000000" w14:paraId="000003F2">
                <w:pPr>
                  <w:ind w:firstLine="0"/>
                  <w:jc w:val="center"/>
                  <w:rPr>
                    <w:rFonts w:ascii="Calibri" w:cs="Calibri" w:eastAsia="Calibri" w:hAnsi="Calibri"/>
                  </w:rPr>
                </w:pPr>
                <w:r w:rsidDel="00000000" w:rsidR="00000000" w:rsidRPr="00000000">
                  <w:rPr>
                    <w:rFonts w:ascii="Calibri" w:cs="Calibri" w:eastAsia="Calibri" w:hAnsi="Calibri"/>
                    <w:rtl w:val="0"/>
                  </w:rPr>
                  <w:t xml:space="preserve">3 puntos</w:t>
                </w:r>
              </w:p>
            </w:tc>
          </w:tr>
        </w:tbl>
      </w:sdtContent>
    </w:sdt>
    <w:p w:rsidR="00000000" w:rsidDel="00000000" w:rsidP="00000000" w:rsidRDefault="00000000" w:rsidRPr="00000000" w14:paraId="000003F3">
      <w:pPr>
        <w:tabs>
          <w:tab w:val="left" w:leader="none" w:pos="709"/>
        </w:tabs>
        <w:ind w:left="708" w:hanging="709"/>
        <w:jc w:val="both"/>
        <w:rPr>
          <w:rFonts w:ascii="Calibri" w:cs="Calibri" w:eastAsia="Calibri" w:hAnsi="Calibri"/>
        </w:rPr>
      </w:pPr>
      <w:r w:rsidDel="00000000" w:rsidR="00000000" w:rsidRPr="00000000">
        <w:rPr>
          <w:rtl w:val="0"/>
        </w:rPr>
      </w:r>
    </w:p>
    <w:p w:rsidR="00000000" w:rsidDel="00000000" w:rsidP="00000000" w:rsidRDefault="00000000" w:rsidRPr="00000000" w14:paraId="000003F4">
      <w:pPr>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Con este criterio se persigue   incrementar la calidad de la atención sanitaria, por un lado,  y por otro,  al disponer de un mayor equipamiento, que se  puedan realizar un mayor número  de pruebas diagnósticas y/o en menos tiempos de espera.</w:t>
      </w:r>
    </w:p>
    <w:p w:rsidR="00000000" w:rsidDel="00000000" w:rsidP="00000000" w:rsidRDefault="00000000" w:rsidRPr="00000000" w14:paraId="000003F5">
      <w:pPr>
        <w:ind w:firstLine="0"/>
        <w:jc w:val="both"/>
        <w:rPr>
          <w:rFonts w:ascii="Calibri" w:cs="Calibri" w:eastAsia="Calibri" w:hAnsi="Calibri"/>
        </w:rPr>
      </w:pPr>
      <w:r w:rsidDel="00000000" w:rsidR="00000000" w:rsidRPr="00000000">
        <w:rPr>
          <w:rFonts w:ascii="Calibri" w:cs="Calibri" w:eastAsia="Calibri" w:hAnsi="Calibri"/>
          <w:rtl w:val="0"/>
        </w:rPr>
        <w:t xml:space="preserve">Se acreditará mediante la información que figure indicada en el Anexo V, que a estos efectos tendrá la consideración de declaración responsable.   </w:t>
      </w:r>
    </w:p>
    <w:p w:rsidR="00000000" w:rsidDel="00000000" w:rsidP="00000000" w:rsidRDefault="00000000" w:rsidRPr="00000000" w14:paraId="000003F6">
      <w:pPr>
        <w:ind w:left="708" w:firstLine="0"/>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3F7">
      <w:pPr>
        <w:ind w:left="708" w:firstLine="0"/>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3F8">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b.2. Número de quirófanos</w:t>
      </w:r>
      <w:r w:rsidDel="00000000" w:rsidR="00000000" w:rsidRPr="00000000">
        <w:rPr>
          <w:rFonts w:ascii="Calibri" w:cs="Calibri" w:eastAsia="Calibri" w:hAnsi="Calibri"/>
          <w:rtl w:val="0"/>
        </w:rPr>
        <w:tab/>
        <w:tab/>
        <w:tab/>
        <w:tab/>
        <w:tab/>
        <w:t xml:space="preserve">                      Máx. 7  puntos</w:t>
      </w:r>
    </w:p>
    <w:p w:rsidR="00000000" w:rsidDel="00000000" w:rsidP="00000000" w:rsidRDefault="00000000" w:rsidRPr="00000000" w14:paraId="000003F9">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FA">
      <w:pPr>
        <w:ind w:firstLine="0"/>
        <w:jc w:val="both"/>
        <w:rPr>
          <w:rFonts w:ascii="Calibri" w:cs="Calibri" w:eastAsia="Calibri" w:hAnsi="Calibri"/>
        </w:rPr>
      </w:pPr>
      <w:r w:rsidDel="00000000" w:rsidR="00000000" w:rsidRPr="00000000">
        <w:rPr>
          <w:rFonts w:ascii="Calibri" w:cs="Calibri" w:eastAsia="Calibri" w:hAnsi="Calibri"/>
          <w:rtl w:val="0"/>
        </w:rPr>
        <w:t xml:space="preserve">Se valorará de forma proporcional el número de quirófanos, según las ofertas recibidas.</w:t>
        <w:tab/>
      </w:r>
    </w:p>
    <w:p w:rsidR="00000000" w:rsidDel="00000000" w:rsidP="00000000" w:rsidRDefault="00000000" w:rsidRPr="00000000" w14:paraId="000003FB">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FC">
      <w:pPr>
        <w:ind w:firstLine="0"/>
        <w:jc w:val="both"/>
        <w:rPr>
          <w:rFonts w:ascii="Calibri" w:cs="Calibri" w:eastAsia="Calibri" w:hAnsi="Calibri"/>
        </w:rPr>
      </w:pPr>
      <w:r w:rsidDel="00000000" w:rsidR="00000000" w:rsidRPr="00000000">
        <w:rPr>
          <w:rFonts w:ascii="Calibri" w:cs="Calibri" w:eastAsia="Calibri" w:hAnsi="Calibri"/>
          <w:rtl w:val="0"/>
        </w:rPr>
        <w:t xml:space="preserve">La fórmula que se utilizará para el cálculo será la siguiente:</w:t>
      </w:r>
    </w:p>
    <w:p w:rsidR="00000000" w:rsidDel="00000000" w:rsidP="00000000" w:rsidRDefault="00000000" w:rsidRPr="00000000" w14:paraId="000003FD">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3FE">
      <w:pPr>
        <w:ind w:firstLine="0"/>
        <w:jc w:val="both"/>
        <w:rPr>
          <w:rFonts w:ascii="Calibri" w:cs="Calibri" w:eastAsia="Calibri" w:hAnsi="Calibri"/>
        </w:rPr>
      </w:pPr>
      <w:r w:rsidDel="00000000" w:rsidR="00000000" w:rsidRPr="00000000">
        <w:rPr>
          <w:rFonts w:ascii="Calibri" w:cs="Calibri" w:eastAsia="Calibri" w:hAnsi="Calibri"/>
          <w:rtl w:val="0"/>
        </w:rPr>
        <w:t xml:space="preserve">Puntuación = (Número de quirófanos de la oferta a valorar/núm de quirófanos de la  mejor oferta) x 7</w:t>
      </w:r>
    </w:p>
    <w:p w:rsidR="00000000" w:rsidDel="00000000" w:rsidP="00000000" w:rsidRDefault="00000000" w:rsidRPr="00000000" w14:paraId="000003FF">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00">
      <w:pPr>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Con estos criterios se persigue, por un lado, una mayor disponibilidad de las empresas para la realización de intervenciones quirúrgicas ya que  con  un número mayor de quirófanos se incrementa el volumen de intervenciones quirúrgicas, lo  que reducirá los tiempos de espera en las cirugías.</w:t>
      </w:r>
    </w:p>
    <w:p w:rsidR="00000000" w:rsidDel="00000000" w:rsidP="00000000" w:rsidRDefault="00000000" w:rsidRPr="00000000" w14:paraId="00000401">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02">
      <w:pPr>
        <w:ind w:firstLine="0"/>
        <w:jc w:val="both"/>
        <w:rPr>
          <w:rFonts w:ascii="Calibri" w:cs="Calibri" w:eastAsia="Calibri" w:hAnsi="Calibri"/>
          <w:highlight w:val="yellow"/>
        </w:rPr>
      </w:pPr>
      <w:r w:rsidDel="00000000" w:rsidR="00000000" w:rsidRPr="00000000">
        <w:rPr>
          <w:rFonts w:ascii="Calibri" w:cs="Calibri" w:eastAsia="Calibri" w:hAnsi="Calibri"/>
          <w:rtl w:val="0"/>
        </w:rPr>
        <w:t xml:space="preserve">Se acreditará mediante la información que figure indicada en el Anexo V, que a estos efectos tendrá la consideración de declaración responsable.</w:t>
      </w:r>
      <w:r w:rsidDel="00000000" w:rsidR="00000000" w:rsidRPr="00000000">
        <w:rPr>
          <w:rtl w:val="0"/>
        </w:rPr>
      </w:r>
    </w:p>
    <w:p w:rsidR="00000000" w:rsidDel="00000000" w:rsidP="00000000" w:rsidRDefault="00000000" w:rsidRPr="00000000" w14:paraId="00000403">
      <w:pPr>
        <w:ind w:firstLine="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404">
      <w:pPr>
        <w:ind w:firstLine="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405">
      <w:pPr>
        <w:ind w:firstLine="0"/>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406">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b.3. Número de box de urgencias</w:t>
      </w:r>
      <w:r w:rsidDel="00000000" w:rsidR="00000000" w:rsidRPr="00000000">
        <w:rPr>
          <w:rFonts w:ascii="Calibri" w:cs="Calibri" w:eastAsia="Calibri" w:hAnsi="Calibri"/>
          <w:rtl w:val="0"/>
        </w:rPr>
        <w:tab/>
        <w:tab/>
        <w:tab/>
        <w:tab/>
        <w:tab/>
        <w:t xml:space="preserve">                       Máx. 4 puntos</w:t>
      </w:r>
    </w:p>
    <w:p w:rsidR="00000000" w:rsidDel="00000000" w:rsidP="00000000" w:rsidRDefault="00000000" w:rsidRPr="00000000" w14:paraId="00000407">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08">
      <w:pPr>
        <w:ind w:firstLine="0"/>
        <w:jc w:val="both"/>
        <w:rPr>
          <w:rFonts w:ascii="Calibri" w:cs="Calibri" w:eastAsia="Calibri" w:hAnsi="Calibri"/>
        </w:rPr>
      </w:pPr>
      <w:r w:rsidDel="00000000" w:rsidR="00000000" w:rsidRPr="00000000">
        <w:rPr>
          <w:rFonts w:ascii="Calibri" w:cs="Calibri" w:eastAsia="Calibri" w:hAnsi="Calibri"/>
          <w:rtl w:val="0"/>
        </w:rPr>
        <w:t xml:space="preserve">Se valorará de forma proporcional el número de box de urgencias, según las ofertas recibidas.</w:t>
        <w:tab/>
      </w:r>
    </w:p>
    <w:p w:rsidR="00000000" w:rsidDel="00000000" w:rsidP="00000000" w:rsidRDefault="00000000" w:rsidRPr="00000000" w14:paraId="00000409">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0A">
      <w:pPr>
        <w:ind w:firstLine="0"/>
        <w:jc w:val="both"/>
        <w:rPr>
          <w:rFonts w:ascii="Calibri" w:cs="Calibri" w:eastAsia="Calibri" w:hAnsi="Calibri"/>
        </w:rPr>
      </w:pPr>
      <w:r w:rsidDel="00000000" w:rsidR="00000000" w:rsidRPr="00000000">
        <w:rPr>
          <w:rFonts w:ascii="Calibri" w:cs="Calibri" w:eastAsia="Calibri" w:hAnsi="Calibri"/>
          <w:rtl w:val="0"/>
        </w:rPr>
        <w:t xml:space="preserve">La fórmula que se utilizará para el cálculo será la siguiente:</w:t>
      </w:r>
    </w:p>
    <w:p w:rsidR="00000000" w:rsidDel="00000000" w:rsidP="00000000" w:rsidRDefault="00000000" w:rsidRPr="00000000" w14:paraId="0000040B">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0C">
      <w:pPr>
        <w:ind w:firstLine="0"/>
        <w:jc w:val="both"/>
        <w:rPr>
          <w:rFonts w:ascii="Calibri" w:cs="Calibri" w:eastAsia="Calibri" w:hAnsi="Calibri"/>
        </w:rPr>
      </w:pPr>
      <w:r w:rsidDel="00000000" w:rsidR="00000000" w:rsidRPr="00000000">
        <w:rPr>
          <w:rFonts w:ascii="Calibri" w:cs="Calibri" w:eastAsia="Calibri" w:hAnsi="Calibri"/>
          <w:rtl w:val="0"/>
        </w:rPr>
        <w:t xml:space="preserve">Puntuación = (Número de box de urgencias ofertados/ Número de box de urgencias mejor oferta) x 4</w:t>
      </w:r>
    </w:p>
    <w:p w:rsidR="00000000" w:rsidDel="00000000" w:rsidP="00000000" w:rsidRDefault="00000000" w:rsidRPr="00000000" w14:paraId="0000040D">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0E">
      <w:pPr>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Con estos criterios se persigue , por un lado, una mayor disponibilidad de las empresas para la realización de visitas de urgencias ya que con  un número de box de urgencias se incrementa el volumen de visitas de urgencias. Además de disminuir los tiempos de espera para la  atención de urgencias</w:t>
      </w:r>
    </w:p>
    <w:p w:rsidR="00000000" w:rsidDel="00000000" w:rsidP="00000000" w:rsidRDefault="00000000" w:rsidRPr="00000000" w14:paraId="0000040F">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10">
      <w:pPr>
        <w:ind w:firstLine="0"/>
        <w:jc w:val="both"/>
        <w:rPr>
          <w:rFonts w:ascii="Calibri" w:cs="Calibri" w:eastAsia="Calibri" w:hAnsi="Calibri"/>
        </w:rPr>
      </w:pPr>
      <w:r w:rsidDel="00000000" w:rsidR="00000000" w:rsidRPr="00000000">
        <w:rPr>
          <w:rFonts w:ascii="Calibri" w:cs="Calibri" w:eastAsia="Calibri" w:hAnsi="Calibri"/>
          <w:rtl w:val="0"/>
        </w:rPr>
        <w:t xml:space="preserve">Se acreditará mediante la información que figure indicada en el Anexo V, que a estos efectos tendrá la consideración de declaración responsable.  </w:t>
      </w:r>
    </w:p>
    <w:p w:rsidR="00000000" w:rsidDel="00000000" w:rsidP="00000000" w:rsidRDefault="00000000" w:rsidRPr="00000000" w14:paraId="00000411">
      <w:pPr>
        <w:ind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412">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b.4. Número de habitaciones y camas</w:t>
      </w:r>
      <w:r w:rsidDel="00000000" w:rsidR="00000000" w:rsidRPr="00000000">
        <w:rPr>
          <w:rFonts w:ascii="Calibri" w:cs="Calibri" w:eastAsia="Calibri" w:hAnsi="Calibri"/>
          <w:rtl w:val="0"/>
        </w:rPr>
        <w:t xml:space="preserve"> </w:t>
        <w:tab/>
        <w:tab/>
        <w:tab/>
        <w:tab/>
        <w:tab/>
        <w:t xml:space="preserve">máx. 2 puntos</w:t>
      </w:r>
    </w:p>
    <w:p w:rsidR="00000000" w:rsidDel="00000000" w:rsidP="00000000" w:rsidRDefault="00000000" w:rsidRPr="00000000" w14:paraId="00000413">
      <w:pPr>
        <w:ind w:left="708" w:firstLine="0"/>
        <w:rPr>
          <w:rFonts w:ascii="Calibri" w:cs="Calibri" w:eastAsia="Calibri" w:hAnsi="Calibri"/>
        </w:rPr>
      </w:pPr>
      <w:r w:rsidDel="00000000" w:rsidR="00000000" w:rsidRPr="00000000">
        <w:rPr>
          <w:rtl w:val="0"/>
        </w:rPr>
      </w:r>
    </w:p>
    <w:sdt>
      <w:sdtPr>
        <w:lock w:val="contentLocked"/>
        <w:id w:val="975019363"/>
        <w:tag w:val="goog_rdk_15"/>
      </w:sdtPr>
      <w:sdtContent>
        <w:tbl>
          <w:tblPr>
            <w:tblStyle w:val="Table40"/>
            <w:tblW w:w="8265.0" w:type="dxa"/>
            <w:jc w:val="left"/>
            <w:tblInd w:w="77.0000000000000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380"/>
            <w:gridCol w:w="885"/>
            <w:tblGridChange w:id="0">
              <w:tblGrid>
                <w:gridCol w:w="7380"/>
                <w:gridCol w:w="885"/>
              </w:tblGrid>
            </w:tblGridChange>
          </w:tblGrid>
          <w:tr>
            <w:trPr>
              <w:cantSplit w:val="0"/>
              <w:trHeight w:val="999" w:hRule="atLeast"/>
              <w:tblHeader w:val="0"/>
            </w:trPr>
            <w:tc>
              <w:tcPr>
                <w:vAlign w:val="center"/>
              </w:tcPr>
              <w:p w:rsidR="00000000" w:rsidDel="00000000" w:rsidP="00000000" w:rsidRDefault="00000000" w:rsidRPr="00000000" w14:paraId="00000414">
                <w:pPr>
                  <w:ind w:firstLine="0"/>
                  <w:rPr>
                    <w:rFonts w:ascii="Calibri" w:cs="Calibri" w:eastAsia="Calibri" w:hAnsi="Calibri"/>
                  </w:rPr>
                </w:pPr>
                <w:r w:rsidDel="00000000" w:rsidR="00000000" w:rsidRPr="00000000">
                  <w:rPr>
                    <w:rFonts w:ascii="Calibri" w:cs="Calibri" w:eastAsia="Calibri" w:hAnsi="Calibri"/>
                    <w:rtl w:val="0"/>
                  </w:rPr>
                  <w:t xml:space="preserve">Número de habitaciones  individuales con cama de acompañante</w:t>
                </w:r>
              </w:p>
              <w:p w:rsidR="00000000" w:rsidDel="00000000" w:rsidP="00000000" w:rsidRDefault="00000000" w:rsidRPr="00000000" w14:paraId="00000415">
                <w:pPr>
                  <w:ind w:firstLine="0"/>
                  <w:rPr>
                    <w:rFonts w:ascii="Calibri" w:cs="Calibri" w:eastAsia="Calibri" w:hAnsi="Calibri"/>
                  </w:rPr>
                </w:pPr>
                <w:r w:rsidDel="00000000" w:rsidR="00000000" w:rsidRPr="00000000">
                  <w:rPr>
                    <w:rFonts w:ascii="Calibri" w:cs="Calibri" w:eastAsia="Calibri" w:hAnsi="Calibri"/>
                    <w:rtl w:val="0"/>
                  </w:rPr>
                  <w:t xml:space="preserve">Se valorará de forma proporcional el número de habitaciones ofertadas según las ofertas recibidas. </w:t>
                </w:r>
              </w:p>
              <w:p w:rsidR="00000000" w:rsidDel="00000000" w:rsidP="00000000" w:rsidRDefault="00000000" w:rsidRPr="00000000" w14:paraId="00000416">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17">
                <w:pPr>
                  <w:ind w:firstLine="0"/>
                  <w:jc w:val="both"/>
                  <w:rPr>
                    <w:rFonts w:ascii="Calibri" w:cs="Calibri" w:eastAsia="Calibri" w:hAnsi="Calibri"/>
                  </w:rPr>
                </w:pPr>
                <w:r w:rsidDel="00000000" w:rsidR="00000000" w:rsidRPr="00000000">
                  <w:rPr>
                    <w:rFonts w:ascii="Calibri" w:cs="Calibri" w:eastAsia="Calibri" w:hAnsi="Calibri"/>
                    <w:rtl w:val="0"/>
                  </w:rPr>
                  <w:t xml:space="preserve">Puntuación=(Número de habitaciones de la oferta a valorar/número de habitaciones de la  mejor oferta) x 2</w:t>
                </w:r>
              </w:p>
              <w:p w:rsidR="00000000" w:rsidDel="00000000" w:rsidP="00000000" w:rsidRDefault="00000000" w:rsidRPr="00000000" w14:paraId="00000418">
                <w:pPr>
                  <w:ind w:firstLine="0"/>
                  <w:rPr>
                    <w:rFonts w:ascii="Calibri" w:cs="Calibri" w:eastAsia="Calibri" w:hAnsi="Calibri"/>
                    <w:color w:val="ff0000"/>
                  </w:rPr>
                </w:pPr>
                <w:r w:rsidDel="00000000" w:rsidR="00000000" w:rsidRPr="00000000">
                  <w:rPr>
                    <w:rtl w:val="0"/>
                  </w:rPr>
                </w:r>
              </w:p>
            </w:tc>
            <w:tc>
              <w:tcPr>
                <w:vAlign w:val="center"/>
              </w:tcPr>
              <w:p w:rsidR="00000000" w:rsidDel="00000000" w:rsidP="00000000" w:rsidRDefault="00000000" w:rsidRPr="00000000" w14:paraId="00000419">
                <w:pPr>
                  <w:ind w:firstLine="0"/>
                  <w:rPr>
                    <w:rFonts w:ascii="Calibri" w:cs="Calibri" w:eastAsia="Calibri" w:hAnsi="Calibri"/>
                  </w:rPr>
                </w:pPr>
                <w:r w:rsidDel="00000000" w:rsidR="00000000" w:rsidRPr="00000000">
                  <w:rPr>
                    <w:rFonts w:ascii="Calibri" w:cs="Calibri" w:eastAsia="Calibri" w:hAnsi="Calibri"/>
                    <w:rtl w:val="0"/>
                  </w:rPr>
                  <w:t xml:space="preserve">Máx. 2 puntos</w:t>
                </w:r>
              </w:p>
            </w:tc>
          </w:tr>
        </w:tbl>
      </w:sdtContent>
    </w:sdt>
    <w:p w:rsidR="00000000" w:rsidDel="00000000" w:rsidP="00000000" w:rsidRDefault="00000000" w:rsidRPr="00000000" w14:paraId="0000041A">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1B">
      <w:pPr>
        <w:ind w:firstLine="0"/>
        <w:jc w:val="both"/>
        <w:rPr>
          <w:rFonts w:ascii="Calibri" w:cs="Calibri" w:eastAsia="Calibri" w:hAnsi="Calibri"/>
        </w:rPr>
      </w:pPr>
      <w:r w:rsidDel="00000000" w:rsidR="00000000" w:rsidRPr="00000000">
        <w:rPr>
          <w:rFonts w:ascii="Calibri" w:cs="Calibri" w:eastAsia="Calibri" w:hAnsi="Calibri"/>
          <w:rtl w:val="0"/>
        </w:rPr>
        <w:t xml:space="preserve">Este criterio  aporta una asistencia de calidad al  permitir un mayor confort  de los pacientes ingresados  en el hospital</w:t>
      </w:r>
    </w:p>
    <w:p w:rsidR="00000000" w:rsidDel="00000000" w:rsidP="00000000" w:rsidRDefault="00000000" w:rsidRPr="00000000" w14:paraId="0000041C">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1D">
      <w:pPr>
        <w:ind w:firstLine="0"/>
        <w:jc w:val="both"/>
        <w:rPr>
          <w:rFonts w:ascii="Calibri" w:cs="Calibri" w:eastAsia="Calibri" w:hAnsi="Calibri"/>
        </w:rPr>
      </w:pPr>
      <w:r w:rsidDel="00000000" w:rsidR="00000000" w:rsidRPr="00000000">
        <w:rPr>
          <w:rFonts w:ascii="Calibri" w:cs="Calibri" w:eastAsia="Calibri" w:hAnsi="Calibri"/>
          <w:rtl w:val="0"/>
        </w:rPr>
        <w:t xml:space="preserve">Se acreditará mediante la información que figure indicada en el Anexo V, que a estos efectos tendrá la consideración de declaración responsable.  </w:t>
      </w:r>
    </w:p>
    <w:p w:rsidR="00000000" w:rsidDel="00000000" w:rsidP="00000000" w:rsidRDefault="00000000" w:rsidRPr="00000000" w14:paraId="0000041E">
      <w:pPr>
        <w:ind w:firstLine="0"/>
        <w:jc w:val="both"/>
        <w:rPr>
          <w:rFonts w:ascii="Calibri" w:cs="Calibri" w:eastAsia="Calibri" w:hAnsi="Calibri"/>
          <w:color w:val="ff0000"/>
          <w:highlight w:val="yellow"/>
        </w:rPr>
      </w:pPr>
      <w:r w:rsidDel="00000000" w:rsidR="00000000" w:rsidRPr="00000000">
        <w:rPr>
          <w:rtl w:val="0"/>
        </w:rPr>
      </w:r>
    </w:p>
    <w:p w:rsidR="00000000" w:rsidDel="00000000" w:rsidP="00000000" w:rsidRDefault="00000000" w:rsidRPr="00000000" w14:paraId="0000041F">
      <w:pPr>
        <w:ind w:firstLine="0"/>
        <w:rPr>
          <w:rFonts w:ascii="Calibri" w:cs="Calibri" w:eastAsia="Calibri" w:hAnsi="Calibri"/>
        </w:rPr>
      </w:pPr>
      <w:r w:rsidDel="00000000" w:rsidR="00000000" w:rsidRPr="00000000">
        <w:rPr>
          <w:rFonts w:ascii="Calibri" w:cs="Calibri" w:eastAsia="Calibri" w:hAnsi="Calibri"/>
          <w:u w:val="single"/>
          <w:rtl w:val="0"/>
        </w:rPr>
        <w:t xml:space="preserve">b.5 Especialidades ofertadas no incluidas en la tabla de especialidades mínimas</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Máx. 14,6 puntos                                                   </w:t>
      </w:r>
    </w:p>
    <w:p w:rsidR="00000000" w:rsidDel="00000000" w:rsidP="00000000" w:rsidRDefault="00000000" w:rsidRPr="00000000" w14:paraId="00000420">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21">
      <w:pPr>
        <w:ind w:left="708" w:firstLine="0"/>
        <w:jc w:val="both"/>
        <w:rPr>
          <w:rFonts w:ascii="Calibri" w:cs="Calibri" w:eastAsia="Calibri" w:hAnsi="Calibri"/>
        </w:rPr>
      </w:pPr>
      <w:r w:rsidDel="00000000" w:rsidR="00000000" w:rsidRPr="00000000">
        <w:rPr>
          <w:rFonts w:ascii="Calibri" w:cs="Calibri" w:eastAsia="Calibri" w:hAnsi="Calibri"/>
          <w:rtl w:val="0"/>
        </w:rPr>
        <w:t xml:space="preserve">Se valorará cada especialidad ofertada con la puntuación indicada en la siguiente tabla:</w:t>
      </w:r>
    </w:p>
    <w:p w:rsidR="00000000" w:rsidDel="00000000" w:rsidP="00000000" w:rsidRDefault="00000000" w:rsidRPr="00000000" w14:paraId="00000422">
      <w:pPr>
        <w:ind w:left="708" w:firstLine="0"/>
        <w:jc w:val="both"/>
        <w:rPr>
          <w:rFonts w:ascii="Calibri" w:cs="Calibri" w:eastAsia="Calibri" w:hAnsi="Calibri"/>
          <w:highlight w:val="yellow"/>
        </w:rPr>
      </w:pPr>
      <w:r w:rsidDel="00000000" w:rsidR="00000000" w:rsidRPr="00000000">
        <w:rPr>
          <w:rtl w:val="0"/>
        </w:rPr>
      </w:r>
    </w:p>
    <w:sdt>
      <w:sdtPr>
        <w:lock w:val="contentLocked"/>
        <w:id w:val="-182835258"/>
        <w:tag w:val="goog_rdk_16"/>
      </w:sdtPr>
      <w:sdtContent>
        <w:tbl>
          <w:tblPr>
            <w:tblStyle w:val="Table41"/>
            <w:tblW w:w="5476.0" w:type="dxa"/>
            <w:jc w:val="center"/>
            <w:tblLayout w:type="fixed"/>
            <w:tblLook w:val="0000"/>
          </w:tblPr>
          <w:tblGrid>
            <w:gridCol w:w="3712"/>
            <w:gridCol w:w="1764"/>
            <w:tblGridChange w:id="0">
              <w:tblGrid>
                <w:gridCol w:w="3712"/>
                <w:gridCol w:w="1764"/>
              </w:tblGrid>
            </w:tblGridChange>
          </w:tblGrid>
          <w:tr>
            <w:trPr>
              <w:cantSplit w:val="0"/>
              <w:trHeight w:val="510" w:hRule="atLeast"/>
              <w:tblHeader w:val="0"/>
            </w:trPr>
            <w:tc>
              <w:tcPr>
                <w:tcBorders>
                  <w:top w:color="c0c0c0" w:space="0" w:sz="8" w:val="single"/>
                  <w:left w:color="c0c0c0" w:space="0" w:sz="8" w:val="single"/>
                  <w:bottom w:color="c0c0c0" w:space="0" w:sz="4" w:val="dotted"/>
                  <w:right w:color="c0c0c0" w:space="0" w:sz="4" w:val="dotted"/>
                </w:tcBorders>
                <w:shd w:fill="000099" w:val="clear"/>
                <w:vAlign w:val="center"/>
              </w:tcPr>
              <w:p w:rsidR="00000000" w:rsidDel="00000000" w:rsidP="00000000" w:rsidRDefault="00000000" w:rsidRPr="00000000" w14:paraId="00000423">
                <w:pPr>
                  <w:ind w:firstLine="0"/>
                  <w:jc w:val="center"/>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Especialidades</w:t>
                </w:r>
                <w:r w:rsidDel="00000000" w:rsidR="00000000" w:rsidRPr="00000000">
                  <w:rPr>
                    <w:rtl w:val="0"/>
                  </w:rPr>
                </w:r>
              </w:p>
            </w:tc>
            <w:tc>
              <w:tcPr>
                <w:tcBorders>
                  <w:top w:color="c0c0c0" w:space="0" w:sz="8" w:val="single"/>
                  <w:left w:color="000000" w:space="0" w:sz="0" w:val="nil"/>
                  <w:bottom w:color="c0c0c0" w:space="0" w:sz="4" w:val="dotted"/>
                  <w:right w:color="c0c0c0" w:space="0" w:sz="8" w:val="single"/>
                </w:tcBorders>
                <w:shd w:fill="000099" w:val="clear"/>
                <w:vAlign w:val="center"/>
              </w:tcPr>
              <w:p w:rsidR="00000000" w:rsidDel="00000000" w:rsidP="00000000" w:rsidRDefault="00000000" w:rsidRPr="00000000" w14:paraId="00000424">
                <w:pPr>
                  <w:ind w:firstLine="0"/>
                  <w:jc w:val="center"/>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Puntuación</w:t>
                </w:r>
                <w:r w:rsidDel="00000000" w:rsidR="00000000" w:rsidRPr="00000000">
                  <w:rPr>
                    <w:rtl w:val="0"/>
                  </w:rPr>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5">
                <w:pPr>
                  <w:ind w:firstLine="0"/>
                  <w:jc w:val="both"/>
                  <w:rPr>
                    <w:rFonts w:ascii="Calibri" w:cs="Calibri" w:eastAsia="Calibri" w:hAnsi="Calibri"/>
                  </w:rPr>
                </w:pPr>
                <w:r w:rsidDel="00000000" w:rsidR="00000000" w:rsidRPr="00000000">
                  <w:rPr>
                    <w:rFonts w:ascii="Calibri" w:cs="Calibri" w:eastAsia="Calibri" w:hAnsi="Calibri"/>
                    <w:rtl w:val="0"/>
                  </w:rPr>
                  <w:t xml:space="preserve">Alergología (U.6)</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26">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7">
                <w:pPr>
                  <w:ind w:firstLine="0"/>
                  <w:jc w:val="both"/>
                  <w:rPr>
                    <w:rFonts w:ascii="Calibri" w:cs="Calibri" w:eastAsia="Calibri" w:hAnsi="Calibri"/>
                  </w:rPr>
                </w:pPr>
                <w:r w:rsidDel="00000000" w:rsidR="00000000" w:rsidRPr="00000000">
                  <w:rPr>
                    <w:rFonts w:ascii="Calibri" w:cs="Calibri" w:eastAsia="Calibri" w:hAnsi="Calibri"/>
                    <w:rtl w:val="0"/>
                  </w:rPr>
                  <w:t xml:space="preserve">Anatomía Patológica (U.77)</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28">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9">
                <w:pPr>
                  <w:ind w:firstLine="0"/>
                  <w:jc w:val="both"/>
                  <w:rPr>
                    <w:rFonts w:ascii="Calibri" w:cs="Calibri" w:eastAsia="Calibri" w:hAnsi="Calibri"/>
                  </w:rPr>
                </w:pPr>
                <w:r w:rsidDel="00000000" w:rsidR="00000000" w:rsidRPr="00000000">
                  <w:rPr>
                    <w:rFonts w:ascii="Calibri" w:cs="Calibri" w:eastAsia="Calibri" w:hAnsi="Calibri"/>
                    <w:rtl w:val="0"/>
                  </w:rPr>
                  <w:t xml:space="preserve">Angiología y Cirugía Vascular (U.39)</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2A">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B">
                <w:pPr>
                  <w:ind w:firstLine="0"/>
                  <w:jc w:val="both"/>
                  <w:rPr>
                    <w:rFonts w:ascii="Calibri" w:cs="Calibri" w:eastAsia="Calibri" w:hAnsi="Calibri"/>
                  </w:rPr>
                </w:pPr>
                <w:r w:rsidDel="00000000" w:rsidR="00000000" w:rsidRPr="00000000">
                  <w:rPr>
                    <w:rFonts w:ascii="Calibri" w:cs="Calibri" w:eastAsia="Calibri" w:hAnsi="Calibri"/>
                    <w:rtl w:val="0"/>
                  </w:rPr>
                  <w:t xml:space="preserve">Aparato digestivo (U.9)</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2C">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D">
                <w:pPr>
                  <w:ind w:firstLine="0"/>
                  <w:jc w:val="both"/>
                  <w:rPr>
                    <w:rFonts w:ascii="Calibri" w:cs="Calibri" w:eastAsia="Calibri" w:hAnsi="Calibri"/>
                  </w:rPr>
                </w:pPr>
                <w:r w:rsidDel="00000000" w:rsidR="00000000" w:rsidRPr="00000000">
                  <w:rPr>
                    <w:rFonts w:ascii="Calibri" w:cs="Calibri" w:eastAsia="Calibri" w:hAnsi="Calibri"/>
                    <w:rtl w:val="0"/>
                  </w:rPr>
                  <w:t xml:space="preserve">Cardiología (U.7)</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2E">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2F">
                <w:pPr>
                  <w:ind w:firstLine="0"/>
                  <w:jc w:val="both"/>
                  <w:rPr>
                    <w:rFonts w:ascii="Calibri" w:cs="Calibri" w:eastAsia="Calibri" w:hAnsi="Calibri"/>
                  </w:rPr>
                </w:pPr>
                <w:r w:rsidDel="00000000" w:rsidR="00000000" w:rsidRPr="00000000">
                  <w:rPr>
                    <w:rFonts w:ascii="Calibri" w:cs="Calibri" w:eastAsia="Calibri" w:hAnsi="Calibri"/>
                    <w:rtl w:val="0"/>
                  </w:rPr>
                  <w:t xml:space="preserve">Cirugía Cardíaca (U.40)</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30">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31">
                <w:pPr>
                  <w:ind w:firstLine="0"/>
                  <w:jc w:val="both"/>
                  <w:rPr>
                    <w:rFonts w:ascii="Calibri" w:cs="Calibri" w:eastAsia="Calibri" w:hAnsi="Calibri"/>
                  </w:rPr>
                </w:pPr>
                <w:r w:rsidDel="00000000" w:rsidR="00000000" w:rsidRPr="00000000">
                  <w:rPr>
                    <w:rFonts w:ascii="Calibri" w:cs="Calibri" w:eastAsia="Calibri" w:hAnsi="Calibri"/>
                    <w:rtl w:val="0"/>
                  </w:rPr>
                  <w:t xml:space="preserve">Cirugía General y Digestivo</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32">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33">
                <w:pPr>
                  <w:ind w:firstLine="0"/>
                  <w:jc w:val="both"/>
                  <w:rPr>
                    <w:rFonts w:ascii="Calibri" w:cs="Calibri" w:eastAsia="Calibri" w:hAnsi="Calibri"/>
                  </w:rPr>
                </w:pPr>
                <w:r w:rsidDel="00000000" w:rsidR="00000000" w:rsidRPr="00000000">
                  <w:rPr>
                    <w:rFonts w:ascii="Calibri" w:cs="Calibri" w:eastAsia="Calibri" w:hAnsi="Calibri"/>
                    <w:rtl w:val="0"/>
                  </w:rPr>
                  <w:t xml:space="preserve">Cirugía Maxilofacial (U.45)</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34">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35">
                <w:pPr>
                  <w:ind w:firstLine="0"/>
                  <w:jc w:val="both"/>
                  <w:rPr>
                    <w:rFonts w:ascii="Calibri" w:cs="Calibri" w:eastAsia="Calibri" w:hAnsi="Calibri"/>
                  </w:rPr>
                </w:pPr>
                <w:r w:rsidDel="00000000" w:rsidR="00000000" w:rsidRPr="00000000">
                  <w:rPr>
                    <w:rFonts w:ascii="Calibri" w:cs="Calibri" w:eastAsia="Calibri" w:hAnsi="Calibri"/>
                    <w:rtl w:val="0"/>
                  </w:rPr>
                  <w:t xml:space="preserve">Cirugía Plástica y Reparadora (U.46)</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36">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37">
                <w:pPr>
                  <w:ind w:firstLine="0"/>
                  <w:jc w:val="both"/>
                  <w:rPr>
                    <w:rFonts w:ascii="Calibri" w:cs="Calibri" w:eastAsia="Calibri" w:hAnsi="Calibri"/>
                  </w:rPr>
                </w:pPr>
                <w:r w:rsidDel="00000000" w:rsidR="00000000" w:rsidRPr="00000000">
                  <w:rPr>
                    <w:rFonts w:ascii="Calibri" w:cs="Calibri" w:eastAsia="Calibri" w:hAnsi="Calibri"/>
                    <w:rtl w:val="0"/>
                  </w:rPr>
                  <w:t xml:space="preserve">Cirugía Torácica (U.42)</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38">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39">
                <w:pPr>
                  <w:ind w:firstLine="0"/>
                  <w:jc w:val="both"/>
                  <w:rPr>
                    <w:rFonts w:ascii="Calibri" w:cs="Calibri" w:eastAsia="Calibri" w:hAnsi="Calibri"/>
                  </w:rPr>
                </w:pPr>
                <w:r w:rsidDel="00000000" w:rsidR="00000000" w:rsidRPr="00000000">
                  <w:rPr>
                    <w:rFonts w:ascii="Calibri" w:cs="Calibri" w:eastAsia="Calibri" w:hAnsi="Calibri"/>
                    <w:rtl w:val="0"/>
                  </w:rPr>
                  <w:t xml:space="preserve">Dermatología (U.8)</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3A">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3B">
                <w:pPr>
                  <w:ind w:firstLine="0"/>
                  <w:jc w:val="both"/>
                  <w:rPr>
                    <w:rFonts w:ascii="Calibri" w:cs="Calibri" w:eastAsia="Calibri" w:hAnsi="Calibri"/>
                  </w:rPr>
                </w:pPr>
                <w:r w:rsidDel="00000000" w:rsidR="00000000" w:rsidRPr="00000000">
                  <w:rPr>
                    <w:rFonts w:ascii="Calibri" w:cs="Calibri" w:eastAsia="Calibri" w:hAnsi="Calibri"/>
                    <w:rtl w:val="0"/>
                  </w:rPr>
                  <w:t xml:space="preserve">Endocrinología (U.10)</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3C">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3D">
                <w:pPr>
                  <w:ind w:firstLine="0"/>
                  <w:jc w:val="both"/>
                  <w:rPr>
                    <w:rFonts w:ascii="Calibri" w:cs="Calibri" w:eastAsia="Calibri" w:hAnsi="Calibri"/>
                  </w:rPr>
                </w:pPr>
                <w:r w:rsidDel="00000000" w:rsidR="00000000" w:rsidRPr="00000000">
                  <w:rPr>
                    <w:rFonts w:ascii="Calibri" w:cs="Calibri" w:eastAsia="Calibri" w:hAnsi="Calibri"/>
                    <w:rtl w:val="0"/>
                  </w:rPr>
                  <w:t xml:space="preserve">Fisioterapia (U.59)</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3E">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3F">
                <w:pPr>
                  <w:ind w:firstLine="0"/>
                  <w:jc w:val="both"/>
                  <w:rPr>
                    <w:rFonts w:ascii="Calibri" w:cs="Calibri" w:eastAsia="Calibri" w:hAnsi="Calibri"/>
                  </w:rPr>
                </w:pPr>
                <w:r w:rsidDel="00000000" w:rsidR="00000000" w:rsidRPr="00000000">
                  <w:rPr>
                    <w:rFonts w:ascii="Calibri" w:cs="Calibri" w:eastAsia="Calibri" w:hAnsi="Calibri"/>
                    <w:rtl w:val="0"/>
                  </w:rPr>
                  <w:t xml:space="preserve">Foniatría (U.62)</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40">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41">
                <w:pPr>
                  <w:ind w:firstLine="0"/>
                  <w:jc w:val="both"/>
                  <w:rPr>
                    <w:rFonts w:ascii="Calibri" w:cs="Calibri" w:eastAsia="Calibri" w:hAnsi="Calibri"/>
                  </w:rPr>
                </w:pPr>
                <w:r w:rsidDel="00000000" w:rsidR="00000000" w:rsidRPr="00000000">
                  <w:rPr>
                    <w:rFonts w:ascii="Calibri" w:cs="Calibri" w:eastAsia="Calibri" w:hAnsi="Calibri"/>
                    <w:rtl w:val="0"/>
                  </w:rPr>
                  <w:t xml:space="preserve">Ginecología y Obstetricia (U.26 y U.25)</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42">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43">
                <w:pPr>
                  <w:ind w:firstLine="0"/>
                  <w:jc w:val="both"/>
                  <w:rPr>
                    <w:rFonts w:ascii="Calibri" w:cs="Calibri" w:eastAsia="Calibri" w:hAnsi="Calibri"/>
                  </w:rPr>
                </w:pPr>
                <w:r w:rsidDel="00000000" w:rsidR="00000000" w:rsidRPr="00000000">
                  <w:rPr>
                    <w:rFonts w:ascii="Calibri" w:cs="Calibri" w:eastAsia="Calibri" w:hAnsi="Calibri"/>
                    <w:rtl w:val="0"/>
                  </w:rPr>
                  <w:t xml:space="preserve">Hematología Clínica (U.79)</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44">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45">
                <w:pPr>
                  <w:ind w:firstLine="0"/>
                  <w:jc w:val="both"/>
                  <w:rPr>
                    <w:rFonts w:ascii="Calibri" w:cs="Calibri" w:eastAsia="Calibri" w:hAnsi="Calibri"/>
                  </w:rPr>
                </w:pPr>
                <w:r w:rsidDel="00000000" w:rsidR="00000000" w:rsidRPr="00000000">
                  <w:rPr>
                    <w:rFonts w:ascii="Calibri" w:cs="Calibri" w:eastAsia="Calibri" w:hAnsi="Calibri"/>
                    <w:rtl w:val="0"/>
                  </w:rPr>
                  <w:t xml:space="preserve">Hemodinámica (U.41)</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46">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47">
                <w:pPr>
                  <w:ind w:firstLine="0"/>
                  <w:jc w:val="both"/>
                  <w:rPr>
                    <w:rFonts w:ascii="Calibri" w:cs="Calibri" w:eastAsia="Calibri" w:hAnsi="Calibri"/>
                  </w:rPr>
                </w:pPr>
                <w:r w:rsidDel="00000000" w:rsidR="00000000" w:rsidRPr="00000000">
                  <w:rPr>
                    <w:rFonts w:ascii="Calibri" w:cs="Calibri" w:eastAsia="Calibri" w:hAnsi="Calibri"/>
                    <w:rtl w:val="0"/>
                  </w:rPr>
                  <w:t xml:space="preserve">Logopedia (U.61)</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48">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49">
                <w:pPr>
                  <w:ind w:firstLine="0"/>
                  <w:jc w:val="both"/>
                  <w:rPr>
                    <w:rFonts w:ascii="Calibri" w:cs="Calibri" w:eastAsia="Calibri" w:hAnsi="Calibri"/>
                  </w:rPr>
                </w:pPr>
                <w:r w:rsidDel="00000000" w:rsidR="00000000" w:rsidRPr="00000000">
                  <w:rPr>
                    <w:rFonts w:ascii="Calibri" w:cs="Calibri" w:eastAsia="Calibri" w:hAnsi="Calibri"/>
                    <w:rtl w:val="0"/>
                  </w:rPr>
                  <w:t xml:space="preserve">Medicina Intensiva (U.37)</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4A">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4B">
                <w:pPr>
                  <w:ind w:firstLine="0"/>
                  <w:jc w:val="both"/>
                  <w:rPr>
                    <w:rFonts w:ascii="Calibri" w:cs="Calibri" w:eastAsia="Calibri" w:hAnsi="Calibri"/>
                  </w:rPr>
                </w:pPr>
                <w:r w:rsidDel="00000000" w:rsidR="00000000" w:rsidRPr="00000000">
                  <w:rPr>
                    <w:rFonts w:ascii="Calibri" w:cs="Calibri" w:eastAsia="Calibri" w:hAnsi="Calibri"/>
                    <w:rtl w:val="0"/>
                  </w:rPr>
                  <w:t xml:space="preserve">Medicina Interna (U.13)</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4C">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4D">
                <w:pPr>
                  <w:ind w:firstLine="0"/>
                  <w:jc w:val="both"/>
                  <w:rPr>
                    <w:rFonts w:ascii="Calibri" w:cs="Calibri" w:eastAsia="Calibri" w:hAnsi="Calibri"/>
                  </w:rPr>
                </w:pPr>
                <w:r w:rsidDel="00000000" w:rsidR="00000000" w:rsidRPr="00000000">
                  <w:rPr>
                    <w:rFonts w:ascii="Calibri" w:cs="Calibri" w:eastAsia="Calibri" w:hAnsi="Calibri"/>
                    <w:rtl w:val="0"/>
                  </w:rPr>
                  <w:t xml:space="preserve">Medicina Nuclear (U.87)</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4E">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4F">
                <w:pPr>
                  <w:ind w:firstLine="0"/>
                  <w:jc w:val="both"/>
                  <w:rPr>
                    <w:rFonts w:ascii="Calibri" w:cs="Calibri" w:eastAsia="Calibri" w:hAnsi="Calibri"/>
                  </w:rPr>
                </w:pPr>
                <w:r w:rsidDel="00000000" w:rsidR="00000000" w:rsidRPr="00000000">
                  <w:rPr>
                    <w:rFonts w:ascii="Calibri" w:cs="Calibri" w:eastAsia="Calibri" w:hAnsi="Calibri"/>
                    <w:rtl w:val="0"/>
                  </w:rPr>
                  <w:t xml:space="preserve">Nefrología (U.14)</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50">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51">
                <w:pPr>
                  <w:ind w:firstLine="0"/>
                  <w:jc w:val="both"/>
                  <w:rPr>
                    <w:rFonts w:ascii="Calibri" w:cs="Calibri" w:eastAsia="Calibri" w:hAnsi="Calibri"/>
                  </w:rPr>
                </w:pPr>
                <w:r w:rsidDel="00000000" w:rsidR="00000000" w:rsidRPr="00000000">
                  <w:rPr>
                    <w:rFonts w:ascii="Calibri" w:cs="Calibri" w:eastAsia="Calibri" w:hAnsi="Calibri"/>
                    <w:rtl w:val="0"/>
                  </w:rPr>
                  <w:t xml:space="preserve">Neumología (U.16)</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52">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0,5</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53">
                <w:pPr>
                  <w:ind w:firstLine="0"/>
                  <w:jc w:val="both"/>
                  <w:rPr>
                    <w:rFonts w:ascii="Calibri" w:cs="Calibri" w:eastAsia="Calibri" w:hAnsi="Calibri"/>
                  </w:rPr>
                </w:pPr>
                <w:r w:rsidDel="00000000" w:rsidR="00000000" w:rsidRPr="00000000">
                  <w:rPr>
                    <w:rFonts w:ascii="Calibri" w:cs="Calibri" w:eastAsia="Calibri" w:hAnsi="Calibri"/>
                    <w:rtl w:val="0"/>
                  </w:rPr>
                  <w:t xml:space="preserve">Neurocirugía (U.49)</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54">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55">
                <w:pPr>
                  <w:ind w:firstLine="0"/>
                  <w:jc w:val="both"/>
                  <w:rPr>
                    <w:rFonts w:ascii="Calibri" w:cs="Calibri" w:eastAsia="Calibri" w:hAnsi="Calibri"/>
                  </w:rPr>
                </w:pPr>
                <w:r w:rsidDel="00000000" w:rsidR="00000000" w:rsidRPr="00000000">
                  <w:rPr>
                    <w:rFonts w:ascii="Calibri" w:cs="Calibri" w:eastAsia="Calibri" w:hAnsi="Calibri"/>
                    <w:rtl w:val="0"/>
                  </w:rPr>
                  <w:t xml:space="preserve">Neurofisiología (U.18)</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56">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57">
                <w:pPr>
                  <w:ind w:firstLine="0"/>
                  <w:jc w:val="both"/>
                  <w:rPr>
                    <w:rFonts w:ascii="Calibri" w:cs="Calibri" w:eastAsia="Calibri" w:hAnsi="Calibri"/>
                  </w:rPr>
                </w:pPr>
                <w:r w:rsidDel="00000000" w:rsidR="00000000" w:rsidRPr="00000000">
                  <w:rPr>
                    <w:rFonts w:ascii="Calibri" w:cs="Calibri" w:eastAsia="Calibri" w:hAnsi="Calibri"/>
                    <w:rtl w:val="0"/>
                  </w:rPr>
                  <w:t xml:space="preserve">Neurología (U.17)</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58">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59">
                <w:pPr>
                  <w:ind w:firstLine="0"/>
                  <w:jc w:val="both"/>
                  <w:rPr>
                    <w:rFonts w:ascii="Calibri" w:cs="Calibri" w:eastAsia="Calibri" w:hAnsi="Calibri"/>
                  </w:rPr>
                </w:pPr>
                <w:r w:rsidDel="00000000" w:rsidR="00000000" w:rsidRPr="00000000">
                  <w:rPr>
                    <w:rFonts w:ascii="Calibri" w:cs="Calibri" w:eastAsia="Calibri" w:hAnsi="Calibri"/>
                    <w:rtl w:val="0"/>
                  </w:rPr>
                  <w:t xml:space="preserve">Odontología (U.44)</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5A">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5B">
                <w:pPr>
                  <w:ind w:firstLine="0"/>
                  <w:jc w:val="both"/>
                  <w:rPr>
                    <w:rFonts w:ascii="Calibri" w:cs="Calibri" w:eastAsia="Calibri" w:hAnsi="Calibri"/>
                  </w:rPr>
                </w:pPr>
                <w:r w:rsidDel="00000000" w:rsidR="00000000" w:rsidRPr="00000000">
                  <w:rPr>
                    <w:rFonts w:ascii="Calibri" w:cs="Calibri" w:eastAsia="Calibri" w:hAnsi="Calibri"/>
                    <w:rtl w:val="0"/>
                  </w:rPr>
                  <w:t xml:space="preserve">Oftalmología (U.50)</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5C">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5D">
                <w:pPr>
                  <w:ind w:firstLine="0"/>
                  <w:jc w:val="both"/>
                  <w:rPr>
                    <w:rFonts w:ascii="Calibri" w:cs="Calibri" w:eastAsia="Calibri" w:hAnsi="Calibri"/>
                  </w:rPr>
                </w:pPr>
                <w:r w:rsidDel="00000000" w:rsidR="00000000" w:rsidRPr="00000000">
                  <w:rPr>
                    <w:rFonts w:ascii="Calibri" w:cs="Calibri" w:eastAsia="Calibri" w:hAnsi="Calibri"/>
                    <w:rtl w:val="0"/>
                  </w:rPr>
                  <w:t xml:space="preserve">Otorrinolaringología (U.52)</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5E">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5F">
                <w:pPr>
                  <w:ind w:firstLine="0"/>
                  <w:jc w:val="both"/>
                  <w:rPr>
                    <w:rFonts w:ascii="Calibri" w:cs="Calibri" w:eastAsia="Calibri" w:hAnsi="Calibri"/>
                  </w:rPr>
                </w:pPr>
                <w:r w:rsidDel="00000000" w:rsidR="00000000" w:rsidRPr="00000000">
                  <w:rPr>
                    <w:rFonts w:ascii="Calibri" w:cs="Calibri" w:eastAsia="Calibri" w:hAnsi="Calibri"/>
                    <w:rtl w:val="0"/>
                  </w:rPr>
                  <w:t xml:space="preserve">Podología (U.4)</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60">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1">
                <w:pPr>
                  <w:ind w:firstLine="0"/>
                  <w:jc w:val="both"/>
                  <w:rPr>
                    <w:rFonts w:ascii="Calibri" w:cs="Calibri" w:eastAsia="Calibri" w:hAnsi="Calibri"/>
                  </w:rPr>
                </w:pPr>
                <w:r w:rsidDel="00000000" w:rsidR="00000000" w:rsidRPr="00000000">
                  <w:rPr>
                    <w:rFonts w:ascii="Calibri" w:cs="Calibri" w:eastAsia="Calibri" w:hAnsi="Calibri"/>
                    <w:rtl w:val="0"/>
                  </w:rPr>
                  <w:t xml:space="preserve">Psicología Clínica (U.70) o Psicología General Sanitaria (U.900)</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62">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3">
                <w:pPr>
                  <w:ind w:firstLine="0"/>
                  <w:jc w:val="both"/>
                  <w:rPr>
                    <w:rFonts w:ascii="Calibri" w:cs="Calibri" w:eastAsia="Calibri" w:hAnsi="Calibri"/>
                  </w:rPr>
                </w:pPr>
                <w:r w:rsidDel="00000000" w:rsidR="00000000" w:rsidRPr="00000000">
                  <w:rPr>
                    <w:rFonts w:ascii="Calibri" w:cs="Calibri" w:eastAsia="Calibri" w:hAnsi="Calibri"/>
                    <w:rtl w:val="0"/>
                  </w:rPr>
                  <w:t xml:space="preserve">Psiquiatría (U.69)</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64">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5">
                <w:pPr>
                  <w:ind w:firstLine="0"/>
                  <w:jc w:val="both"/>
                  <w:rPr>
                    <w:rFonts w:ascii="Calibri" w:cs="Calibri" w:eastAsia="Calibri" w:hAnsi="Calibri"/>
                  </w:rPr>
                </w:pPr>
                <w:r w:rsidDel="00000000" w:rsidR="00000000" w:rsidRPr="00000000">
                  <w:rPr>
                    <w:rFonts w:ascii="Calibri" w:cs="Calibri" w:eastAsia="Calibri" w:hAnsi="Calibri"/>
                    <w:rtl w:val="0"/>
                  </w:rPr>
                  <w:t xml:space="preserve">Rehabilitación (U.57)</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66">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7">
                <w:pPr>
                  <w:ind w:firstLine="0"/>
                  <w:jc w:val="both"/>
                  <w:rPr>
                    <w:rFonts w:ascii="Calibri" w:cs="Calibri" w:eastAsia="Calibri" w:hAnsi="Calibri"/>
                  </w:rPr>
                </w:pPr>
                <w:r w:rsidDel="00000000" w:rsidR="00000000" w:rsidRPr="00000000">
                  <w:rPr>
                    <w:rFonts w:ascii="Calibri" w:cs="Calibri" w:eastAsia="Calibri" w:hAnsi="Calibri"/>
                    <w:rtl w:val="0"/>
                  </w:rPr>
                  <w:t xml:space="preserve">Reumatología (U.24)</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68">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9">
                <w:pPr>
                  <w:ind w:firstLine="0"/>
                  <w:jc w:val="both"/>
                  <w:rPr>
                    <w:rFonts w:ascii="Calibri" w:cs="Calibri" w:eastAsia="Calibri" w:hAnsi="Calibri"/>
                  </w:rPr>
                </w:pPr>
                <w:r w:rsidDel="00000000" w:rsidR="00000000" w:rsidRPr="00000000">
                  <w:rPr>
                    <w:rFonts w:ascii="Calibri" w:cs="Calibri" w:eastAsia="Calibri" w:hAnsi="Calibri"/>
                    <w:rtl w:val="0"/>
                  </w:rPr>
                  <w:t xml:space="preserve">Terapia ocupacional (U.60)</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6A">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0,3</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B">
                <w:pPr>
                  <w:ind w:firstLine="0"/>
                  <w:jc w:val="both"/>
                  <w:rPr>
                    <w:rFonts w:ascii="Calibri" w:cs="Calibri" w:eastAsia="Calibri" w:hAnsi="Calibri"/>
                  </w:rPr>
                </w:pPr>
                <w:r w:rsidDel="00000000" w:rsidR="00000000" w:rsidRPr="00000000">
                  <w:rPr>
                    <w:rFonts w:ascii="Calibri" w:cs="Calibri" w:eastAsia="Calibri" w:hAnsi="Calibri"/>
                    <w:rtl w:val="0"/>
                  </w:rPr>
                  <w:t xml:space="preserve">Tratamiento del dolor (U.36)</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6C">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r>
            <w:trPr>
              <w:cantSplit w:val="0"/>
              <w:trHeight w:val="255" w:hRule="atLeast"/>
              <w:tblHeader w:val="0"/>
            </w:trPr>
            <w:tc>
              <w:tcPr>
                <w:tcBorders>
                  <w:top w:color="000000" w:space="0" w:sz="0" w:val="nil"/>
                  <w:left w:color="c0c0c0" w:space="0" w:sz="8" w:val="single"/>
                  <w:bottom w:color="c0c0c0" w:space="0" w:sz="4" w:val="dotted"/>
                  <w:right w:color="c0c0c0" w:space="0" w:sz="4" w:val="dotted"/>
                </w:tcBorders>
                <w:vAlign w:val="center"/>
              </w:tcPr>
              <w:p w:rsidR="00000000" w:rsidDel="00000000" w:rsidP="00000000" w:rsidRDefault="00000000" w:rsidRPr="00000000" w14:paraId="0000046D">
                <w:pPr>
                  <w:ind w:firstLine="0"/>
                  <w:jc w:val="both"/>
                  <w:rPr>
                    <w:rFonts w:ascii="Calibri" w:cs="Calibri" w:eastAsia="Calibri" w:hAnsi="Calibri"/>
                  </w:rPr>
                </w:pPr>
                <w:r w:rsidDel="00000000" w:rsidR="00000000" w:rsidRPr="00000000">
                  <w:rPr>
                    <w:rFonts w:ascii="Calibri" w:cs="Calibri" w:eastAsia="Calibri" w:hAnsi="Calibri"/>
                    <w:rtl w:val="0"/>
                  </w:rPr>
                  <w:t xml:space="preserve">Urología (U.53)</w:t>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46E">
                <w:pPr>
                  <w:widowControl w:val="0"/>
                  <w:spacing w:line="276" w:lineRule="auto"/>
                  <w:ind w:firstLine="0"/>
                  <w:jc w:val="center"/>
                  <w:rPr>
                    <w:rFonts w:ascii="Calibri" w:cs="Calibri" w:eastAsia="Calibri" w:hAnsi="Calibri"/>
                  </w:rPr>
                </w:pPr>
                <w:r w:rsidDel="00000000" w:rsidR="00000000" w:rsidRPr="00000000">
                  <w:rPr>
                    <w:rFonts w:ascii="Calibri" w:cs="Calibri" w:eastAsia="Calibri" w:hAnsi="Calibri"/>
                    <w:rtl w:val="0"/>
                  </w:rPr>
                  <w:t xml:space="preserve">0,6</w:t>
                </w:r>
              </w:p>
            </w:tc>
          </w:tr>
        </w:tbl>
      </w:sdtContent>
    </w:sdt>
    <w:p w:rsidR="00000000" w:rsidDel="00000000" w:rsidP="00000000" w:rsidRDefault="00000000" w:rsidRPr="00000000" w14:paraId="0000046F">
      <w:pPr>
        <w:ind w:left="708" w:firstLine="0"/>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470">
      <w:pPr>
        <w:ind w:firstLine="0"/>
        <w:jc w:val="both"/>
        <w:rPr>
          <w:rFonts w:ascii="Calibri" w:cs="Calibri" w:eastAsia="Calibri" w:hAnsi="Calibri"/>
        </w:rPr>
      </w:pPr>
      <w:r w:rsidDel="00000000" w:rsidR="00000000" w:rsidRPr="00000000">
        <w:rPr>
          <w:rFonts w:ascii="Calibri" w:cs="Calibri" w:eastAsia="Calibri" w:hAnsi="Calibri"/>
          <w:rtl w:val="0"/>
        </w:rPr>
        <w:t xml:space="preserve">Este criterio persigue disponer  de una mayor oferta asistencial repercutiendo  en la calidad del servicio  por cuanto se podrá atender y dar tratamiento a  un mayor número de patologías y/o una asistencia sanitaria  más especializada.</w:t>
      </w:r>
    </w:p>
    <w:p w:rsidR="00000000" w:rsidDel="00000000" w:rsidP="00000000" w:rsidRDefault="00000000" w:rsidRPr="00000000" w14:paraId="00000471">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72">
      <w:pPr>
        <w:ind w:firstLine="0"/>
        <w:jc w:val="both"/>
        <w:rPr>
          <w:rFonts w:ascii="Calibri" w:cs="Calibri" w:eastAsia="Calibri" w:hAnsi="Calibri"/>
        </w:rPr>
      </w:pPr>
      <w:r w:rsidDel="00000000" w:rsidR="00000000" w:rsidRPr="00000000">
        <w:rPr>
          <w:rFonts w:ascii="Calibri" w:cs="Calibri" w:eastAsia="Calibri" w:hAnsi="Calibri"/>
          <w:rtl w:val="0"/>
        </w:rPr>
        <w:t xml:space="preserve">Se acreditará que la empresa cumple con los requisitos solicitados mediante la autorización sanitaria de funcionamiento del centro o centros sanitarios que haya incluido en el Anexo V del PCAP para la especialidad en cuestión.</w:t>
      </w:r>
    </w:p>
    <w:p w:rsidR="00000000" w:rsidDel="00000000" w:rsidP="00000000" w:rsidRDefault="00000000" w:rsidRPr="00000000" w14:paraId="00000473">
      <w:pPr>
        <w:ind w:firstLine="0"/>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474">
      <w:pPr>
        <w:tabs>
          <w:tab w:val="left" w:leader="none" w:pos="6663"/>
        </w:tabs>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b.6. Prestación actuaciones diagnóstico-terapéuticas patología coronaria</w:t>
      </w:r>
      <w:r w:rsidDel="00000000" w:rsidR="00000000" w:rsidRPr="00000000">
        <w:rPr>
          <w:rFonts w:ascii="Calibri" w:cs="Calibri" w:eastAsia="Calibri" w:hAnsi="Calibri"/>
          <w:rtl w:val="0"/>
        </w:rPr>
        <w:t xml:space="preserve">: 1,2 puntos</w:t>
      </w:r>
    </w:p>
    <w:p w:rsidR="00000000" w:rsidDel="00000000" w:rsidP="00000000" w:rsidRDefault="00000000" w:rsidRPr="00000000" w14:paraId="00000475">
      <w:pPr>
        <w:tabs>
          <w:tab w:val="left" w:leader="none" w:pos="6663"/>
        </w:tabs>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76">
      <w:pPr>
        <w:ind w:firstLine="0"/>
        <w:jc w:val="both"/>
        <w:rPr>
          <w:rFonts w:ascii="Calibri" w:cs="Calibri" w:eastAsia="Calibri" w:hAnsi="Calibri"/>
        </w:rPr>
      </w:pPr>
      <w:r w:rsidDel="00000000" w:rsidR="00000000" w:rsidRPr="00000000">
        <w:rPr>
          <w:rFonts w:ascii="Calibri" w:cs="Calibri" w:eastAsia="Calibri" w:hAnsi="Calibri"/>
          <w:rtl w:val="0"/>
        </w:rPr>
        <w:t xml:space="preserve">Se valorará con 1,2 puntos el proveedor que oferte la realización de las actuaciones correspondientes a actuaciones diagnóstico-terapéuticas patología coronaria, cumpliendo los requerimientos indicados en el Pliego de Prescripciones Técnicas. </w:t>
      </w:r>
    </w:p>
    <w:p w:rsidR="00000000" w:rsidDel="00000000" w:rsidP="00000000" w:rsidRDefault="00000000" w:rsidRPr="00000000" w14:paraId="00000477">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78">
      <w:pPr>
        <w:ind w:firstLine="0"/>
        <w:jc w:val="both"/>
        <w:rPr>
          <w:rFonts w:ascii="Calibri" w:cs="Calibri" w:eastAsia="Calibri" w:hAnsi="Calibri"/>
        </w:rPr>
      </w:pPr>
      <w:r w:rsidDel="00000000" w:rsidR="00000000" w:rsidRPr="00000000">
        <w:rPr>
          <w:rFonts w:ascii="Calibri" w:cs="Calibri" w:eastAsia="Calibri" w:hAnsi="Calibri"/>
          <w:rtl w:val="0"/>
        </w:rPr>
        <w:t xml:space="preserve">Este criterio repercute en la calidad del servicio al ampliar  la asistencia especializada a las patologías coronarias</w:t>
      </w:r>
    </w:p>
    <w:p w:rsidR="00000000" w:rsidDel="00000000" w:rsidP="00000000" w:rsidRDefault="00000000" w:rsidRPr="00000000" w14:paraId="00000479">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7A">
      <w:pPr>
        <w:ind w:firstLine="0"/>
        <w:jc w:val="both"/>
        <w:rPr>
          <w:rFonts w:ascii="Calibri" w:cs="Calibri" w:eastAsia="Calibri" w:hAnsi="Calibri"/>
        </w:rPr>
      </w:pPr>
      <w:r w:rsidDel="00000000" w:rsidR="00000000" w:rsidRPr="00000000">
        <w:rPr>
          <w:rFonts w:ascii="Calibri" w:cs="Calibri" w:eastAsia="Calibri" w:hAnsi="Calibri"/>
          <w:rtl w:val="0"/>
        </w:rPr>
        <w:t xml:space="preserve">Se acreditará mediante la información que figure indicada en el Anexo V, que a estos efectos tendrá la consideración de declaración responsable.</w:t>
      </w:r>
    </w:p>
    <w:p w:rsidR="00000000" w:rsidDel="00000000" w:rsidP="00000000" w:rsidRDefault="00000000" w:rsidRPr="00000000" w14:paraId="0000047B">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7C">
      <w:pPr>
        <w:ind w:firstLine="0"/>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47D">
      <w:pPr>
        <w:ind w:firstLine="0"/>
        <w:jc w:val="both"/>
        <w:rPr>
          <w:rFonts w:ascii="Calibri" w:cs="Calibri" w:eastAsia="Calibri" w:hAnsi="Calibri"/>
        </w:rPr>
      </w:pPr>
      <w:r w:rsidDel="00000000" w:rsidR="00000000" w:rsidRPr="00000000">
        <w:rPr>
          <w:rFonts w:ascii="Calibri" w:cs="Calibri" w:eastAsia="Calibri" w:hAnsi="Calibri"/>
          <w:u w:val="single"/>
          <w:rtl w:val="0"/>
        </w:rPr>
        <w:t xml:space="preserve">b.7 Prestación de la asistencia sanitaria por Riesgo Biológico</w:t>
      </w:r>
      <w:r w:rsidDel="00000000" w:rsidR="00000000" w:rsidRPr="00000000">
        <w:rPr>
          <w:rFonts w:ascii="Calibri" w:cs="Calibri" w:eastAsia="Calibri" w:hAnsi="Calibri"/>
          <w:rtl w:val="0"/>
        </w:rPr>
        <w:t xml:space="preserve">: 1,2 puntos</w:t>
        <w:tab/>
        <w:tab/>
        <w:tab/>
      </w:r>
    </w:p>
    <w:p w:rsidR="00000000" w:rsidDel="00000000" w:rsidP="00000000" w:rsidRDefault="00000000" w:rsidRPr="00000000" w14:paraId="0000047E">
      <w:pPr>
        <w:ind w:left="70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7F">
      <w:pPr>
        <w:ind w:firstLine="0"/>
        <w:jc w:val="both"/>
        <w:rPr>
          <w:rFonts w:ascii="Calibri" w:cs="Calibri" w:eastAsia="Calibri" w:hAnsi="Calibri"/>
        </w:rPr>
      </w:pPr>
      <w:r w:rsidDel="00000000" w:rsidR="00000000" w:rsidRPr="00000000">
        <w:rPr>
          <w:rFonts w:ascii="Calibri" w:cs="Calibri" w:eastAsia="Calibri" w:hAnsi="Calibri"/>
          <w:rtl w:val="0"/>
        </w:rPr>
        <w:t xml:space="preserve">Se valorará con 1,2 puntos el proveedor que oferte la realización de las actuaciones correspondientes a Asistencia Sanitaria por Riesgo Biológico, cumpliendo los requerimientos indicados en el Pliego de Prescripciones Técnicas. </w:t>
      </w:r>
    </w:p>
    <w:p w:rsidR="00000000" w:rsidDel="00000000" w:rsidP="00000000" w:rsidRDefault="00000000" w:rsidRPr="00000000" w14:paraId="00000480">
      <w:pPr>
        <w:ind w:firstLine="0"/>
        <w:jc w:val="both"/>
        <w:rPr>
          <w:rFonts w:ascii="Calibri" w:cs="Calibri" w:eastAsia="Calibri" w:hAnsi="Calibri"/>
        </w:rPr>
      </w:pPr>
      <w:r w:rsidDel="00000000" w:rsidR="00000000" w:rsidRPr="00000000">
        <w:rPr>
          <w:rFonts w:ascii="Calibri" w:cs="Calibri" w:eastAsia="Calibri" w:hAnsi="Calibri"/>
          <w:rtl w:val="0"/>
        </w:rPr>
        <w:t xml:space="preserve">Este criterio  repercute en la calidad del servicio al conseguir una asistencia médica  más especializada.</w:t>
      </w:r>
    </w:p>
    <w:p w:rsidR="00000000" w:rsidDel="00000000" w:rsidP="00000000" w:rsidRDefault="00000000" w:rsidRPr="00000000" w14:paraId="00000481">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82">
      <w:pPr>
        <w:ind w:firstLine="0"/>
        <w:jc w:val="both"/>
        <w:rPr>
          <w:rFonts w:ascii="Calibri" w:cs="Calibri" w:eastAsia="Calibri" w:hAnsi="Calibri"/>
          <w:color w:val="ff0000"/>
        </w:rPr>
      </w:pPr>
      <w:r w:rsidDel="00000000" w:rsidR="00000000" w:rsidRPr="00000000">
        <w:rPr>
          <w:rFonts w:ascii="Calibri" w:cs="Calibri" w:eastAsia="Calibri" w:hAnsi="Calibri"/>
          <w:rtl w:val="0"/>
        </w:rPr>
        <w:t xml:space="preserve">Se acreditará mediante la información que figure indicada en el Anexo V, que a estos efectos tendrá la consideración de declaración responsable.</w:t>
      </w:r>
      <w:r w:rsidDel="00000000" w:rsidR="00000000" w:rsidRPr="00000000">
        <w:rPr>
          <w:rtl w:val="0"/>
        </w:rPr>
      </w:r>
    </w:p>
    <w:p w:rsidR="00000000" w:rsidDel="00000000" w:rsidP="00000000" w:rsidRDefault="00000000" w:rsidRPr="00000000" w14:paraId="00000483">
      <w:pPr>
        <w:ind w:left="708" w:firstLine="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484">
      <w:pPr>
        <w:ind w:firstLine="0"/>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485">
      <w:pPr>
        <w:numPr>
          <w:ilvl w:val="0"/>
          <w:numId w:val="2"/>
        </w:numPr>
        <w:ind w:left="360" w:hanging="360"/>
        <w:jc w:val="both"/>
        <w:rPr>
          <w:rFonts w:ascii="Calibri" w:cs="Calibri" w:eastAsia="Calibri" w:hAnsi="Calibri"/>
        </w:rPr>
      </w:pPr>
      <w:r w:rsidDel="00000000" w:rsidR="00000000" w:rsidRPr="00000000">
        <w:rPr>
          <w:rFonts w:ascii="Calibri" w:cs="Calibri" w:eastAsia="Calibri" w:hAnsi="Calibri"/>
          <w:b w:val="1"/>
          <w:bCs w:val="1"/>
          <w:u w:val="single"/>
          <w:rtl w:val="0"/>
        </w:rPr>
        <w:t xml:space="preserve">Tiempos de ejecución:                                                                              Máximo 4 puntos</w:t>
      </w:r>
      <w:r w:rsidDel="00000000" w:rsidR="00000000" w:rsidRPr="00000000">
        <w:rPr>
          <w:rtl w:val="0"/>
        </w:rPr>
      </w:r>
    </w:p>
    <w:p w:rsidR="00000000" w:rsidDel="00000000" w:rsidP="00000000" w:rsidRDefault="00000000" w:rsidRPr="00000000" w14:paraId="00000486">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87">
      <w:pPr>
        <w:ind w:firstLine="0"/>
        <w:jc w:val="both"/>
        <w:rPr>
          <w:rFonts w:ascii="Calibri" w:cs="Calibri" w:eastAsia="Calibri" w:hAnsi="Calibri"/>
        </w:rPr>
      </w:pPr>
      <w:r w:rsidDel="00000000" w:rsidR="00000000" w:rsidRPr="00000000">
        <w:rPr>
          <w:rFonts w:ascii="Calibri" w:cs="Calibri" w:eastAsia="Calibri" w:hAnsi="Calibri"/>
          <w:rtl w:val="0"/>
        </w:rPr>
        <w:t xml:space="preserve">c.1. Realización de la consulta / prueba diagnóstica:  </w:t>
      </w:r>
    </w:p>
    <w:p w:rsidR="00000000" w:rsidDel="00000000" w:rsidP="00000000" w:rsidRDefault="00000000" w:rsidRPr="00000000" w14:paraId="00000488">
      <w:pPr>
        <w:ind w:left="567" w:firstLine="0"/>
        <w:jc w:val="both"/>
        <w:rPr>
          <w:rFonts w:ascii="Calibri" w:cs="Calibri" w:eastAsia="Calibri" w:hAnsi="Calibri"/>
        </w:rPr>
      </w:pPr>
      <w:r w:rsidDel="00000000" w:rsidR="00000000" w:rsidRPr="00000000">
        <w:rPr>
          <w:rtl w:val="0"/>
        </w:rPr>
      </w:r>
    </w:p>
    <w:sdt>
      <w:sdtPr>
        <w:lock w:val="contentLocked"/>
        <w:id w:val="788094862"/>
        <w:tag w:val="goog_rdk_17"/>
      </w:sdtPr>
      <w:sdtContent>
        <w:tbl>
          <w:tblPr>
            <w:tblStyle w:val="Table42"/>
            <w:tblW w:w="8895.0" w:type="dxa"/>
            <w:jc w:val="left"/>
            <w:tblInd w:w="1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965"/>
            <w:gridCol w:w="930"/>
            <w:tblGridChange w:id="0">
              <w:tblGrid>
                <w:gridCol w:w="7965"/>
                <w:gridCol w:w="930"/>
              </w:tblGrid>
            </w:tblGridChange>
          </w:tblGrid>
          <w:tr>
            <w:trPr>
              <w:cantSplit w:val="0"/>
              <w:trHeight w:val="983" w:hRule="atLeast"/>
              <w:tblHeader w:val="0"/>
            </w:trPr>
            <w:tc>
              <w:tcPr>
                <w:vAlign w:val="center"/>
              </w:tcPr>
              <w:p w:rsidR="00000000" w:rsidDel="00000000" w:rsidP="00000000" w:rsidRDefault="00000000" w:rsidRPr="00000000" w14:paraId="00000489">
                <w:pPr>
                  <w:ind w:firstLine="0"/>
                  <w:rPr>
                    <w:rFonts w:ascii="Calibri" w:cs="Calibri" w:eastAsia="Calibri" w:hAnsi="Calibri"/>
                  </w:rPr>
                </w:pPr>
                <w:r w:rsidDel="00000000" w:rsidR="00000000" w:rsidRPr="00000000">
                  <w:rPr>
                    <w:rFonts w:ascii="Calibri" w:cs="Calibri" w:eastAsia="Calibri" w:hAnsi="Calibri"/>
                    <w:rtl w:val="0"/>
                  </w:rPr>
                  <w:t xml:space="preserve">Se valorará la reducción de los plazos establecidos en el Pliego de Prescripciones Técnicas en lo que respecta a la realización de la </w:t>
                </w:r>
                <w:r w:rsidDel="00000000" w:rsidR="00000000" w:rsidRPr="00000000">
                  <w:rPr>
                    <w:rFonts w:ascii="Calibri" w:cs="Calibri" w:eastAsia="Calibri" w:hAnsi="Calibri"/>
                    <w:u w:val="single"/>
                    <w:rtl w:val="0"/>
                  </w:rPr>
                  <w:t xml:space="preserve">consulta de especialista</w:t>
                </w:r>
                <w:r w:rsidDel="00000000" w:rsidR="00000000" w:rsidRPr="00000000">
                  <w:rPr>
                    <w:rFonts w:ascii="Calibri" w:cs="Calibri" w:eastAsia="Calibri" w:hAnsi="Calibri"/>
                    <w:rtl w:val="0"/>
                  </w:rPr>
                  <w:t xml:space="preserve"> y envío del informe correspondiente a las solicitudes no urgentes:</w:t>
                </w:r>
              </w:p>
              <w:p w:rsidR="00000000" w:rsidDel="00000000" w:rsidP="00000000" w:rsidRDefault="00000000" w:rsidRPr="00000000" w14:paraId="0000048A">
                <w:pPr>
                  <w:ind w:firstLine="0"/>
                  <w:rPr>
                    <w:rFonts w:ascii="Calibri" w:cs="Calibri" w:eastAsia="Calibri" w:hAnsi="Calibri"/>
                  </w:rPr>
                </w:pPr>
                <w:r w:rsidDel="00000000" w:rsidR="00000000" w:rsidRPr="00000000">
                  <w:rPr>
                    <w:rtl w:val="0"/>
                  </w:rPr>
                </w:r>
              </w:p>
              <w:p w:rsidR="00000000" w:rsidDel="00000000" w:rsidP="00000000" w:rsidRDefault="00000000" w:rsidRPr="00000000" w14:paraId="0000048B">
                <w:pPr>
                  <w:numPr>
                    <w:ilvl w:val="0"/>
                    <w:numId w:val="5"/>
                  </w:numPr>
                  <w:ind w:left="459" w:hanging="283"/>
                  <w:rPr>
                    <w:rFonts w:ascii="Calibri" w:cs="Calibri" w:eastAsia="Calibri" w:hAnsi="Calibri"/>
                  </w:rPr>
                </w:pPr>
                <w:r w:rsidDel="00000000" w:rsidR="00000000" w:rsidRPr="00000000">
                  <w:rPr>
                    <w:rFonts w:ascii="Calibri" w:cs="Calibri" w:eastAsia="Calibri" w:hAnsi="Calibri"/>
                    <w:rtl w:val="0"/>
                  </w:rPr>
                  <w:t xml:space="preserve">Si el plazo máximo de envío del informe desde la realización de la solicitud es igual o inferior a 48 horas, se obtendrán 2 puntos.</w:t>
                </w:r>
              </w:p>
              <w:p w:rsidR="00000000" w:rsidDel="00000000" w:rsidP="00000000" w:rsidRDefault="00000000" w:rsidRPr="00000000" w14:paraId="0000048C">
                <w:pPr>
                  <w:numPr>
                    <w:ilvl w:val="0"/>
                    <w:numId w:val="5"/>
                  </w:numPr>
                  <w:ind w:left="459" w:hanging="283"/>
                  <w:rPr>
                    <w:rFonts w:ascii="Calibri" w:cs="Calibri" w:eastAsia="Calibri" w:hAnsi="Calibri"/>
                  </w:rPr>
                </w:pPr>
                <w:r w:rsidDel="00000000" w:rsidR="00000000" w:rsidRPr="00000000">
                  <w:rPr>
                    <w:rFonts w:ascii="Calibri" w:cs="Calibri" w:eastAsia="Calibri" w:hAnsi="Calibri"/>
                    <w:rtl w:val="0"/>
                  </w:rPr>
                  <w:t xml:space="preserve">Si el plazo máximo de envío del informe desde la realización de la solicitud es superior a 48 horas e igual o  inferior a 120 horas, se obtendrán 1 punto.</w:t>
                </w:r>
              </w:p>
              <w:p w:rsidR="00000000" w:rsidDel="00000000" w:rsidP="00000000" w:rsidRDefault="00000000" w:rsidRPr="00000000" w14:paraId="0000048D">
                <w:pPr>
                  <w:numPr>
                    <w:ilvl w:val="0"/>
                    <w:numId w:val="5"/>
                  </w:numPr>
                  <w:ind w:left="459" w:hanging="283"/>
                  <w:rPr>
                    <w:rFonts w:ascii="Calibri" w:cs="Calibri" w:eastAsia="Calibri" w:hAnsi="Calibri"/>
                  </w:rPr>
                </w:pPr>
                <w:r w:rsidDel="00000000" w:rsidR="00000000" w:rsidRPr="00000000">
                  <w:rPr>
                    <w:rFonts w:ascii="Calibri" w:cs="Calibri" w:eastAsia="Calibri" w:hAnsi="Calibri"/>
                    <w:rtl w:val="0"/>
                  </w:rPr>
                  <w:t xml:space="preserve">Si el plazo máximo de envío del informe desde la realización de la solicitud es superior a 120 horas, se obtendrán 0 puntos.</w:t>
                </w:r>
              </w:p>
              <w:p w:rsidR="00000000" w:rsidDel="00000000" w:rsidP="00000000" w:rsidRDefault="00000000" w:rsidRPr="00000000" w14:paraId="0000048E">
                <w:pPr>
                  <w:ind w:left="45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8F">
                <w:pPr>
                  <w:shd w:fill="ffffff" w:val="clear"/>
                  <w:ind w:left="536" w:firstLine="0"/>
                  <w:rPr>
                    <w:rFonts w:ascii="Calibri" w:cs="Calibri" w:eastAsia="Calibri" w:hAnsi="Calibri"/>
                  </w:rPr>
                </w:pPr>
                <w:r w:rsidDel="00000000" w:rsidR="00000000" w:rsidRPr="00000000">
                  <w:rPr>
                    <w:rtl w:val="0"/>
                  </w:rPr>
                </w:r>
              </w:p>
              <w:p w:rsidR="00000000" w:rsidDel="00000000" w:rsidP="00000000" w:rsidRDefault="00000000" w:rsidRPr="00000000" w14:paraId="00000490">
                <w:pPr>
                  <w:shd w:fill="ffffff" w:val="clear"/>
                  <w:ind w:firstLine="0"/>
                  <w:rPr>
                    <w:rFonts w:ascii="Calibri" w:cs="Calibri" w:eastAsia="Calibri" w:hAnsi="Calibri"/>
                    <w:u w:val="single"/>
                  </w:rPr>
                </w:pPr>
                <w:r w:rsidDel="00000000" w:rsidR="00000000" w:rsidRPr="00000000">
                  <w:rPr>
                    <w:rFonts w:ascii="Calibri" w:cs="Calibri" w:eastAsia="Calibri" w:hAnsi="Calibri"/>
                    <w:rtl w:val="0"/>
                  </w:rPr>
                  <w:t xml:space="preserve">Se valorará la reducción de los plazos establecidos en el Pliego de Prescripciones Técnicas en lo que respecta a la realización de la </w:t>
                </w:r>
                <w:r w:rsidDel="00000000" w:rsidR="00000000" w:rsidRPr="00000000">
                  <w:rPr>
                    <w:rFonts w:ascii="Calibri" w:cs="Calibri" w:eastAsia="Calibri" w:hAnsi="Calibri"/>
                    <w:u w:val="single"/>
                    <w:rtl w:val="0"/>
                  </w:rPr>
                  <w:t xml:space="preserve">prueba diagnóstica</w:t>
                </w:r>
                <w:r w:rsidDel="00000000" w:rsidR="00000000" w:rsidRPr="00000000">
                  <w:rPr>
                    <w:rFonts w:ascii="Calibri" w:cs="Calibri" w:eastAsia="Calibri" w:hAnsi="Calibri"/>
                    <w:rtl w:val="0"/>
                  </w:rPr>
                  <w:t xml:space="preserve"> y envío del informe correspondiente: </w:t>
                </w:r>
                <w:r w:rsidDel="00000000" w:rsidR="00000000" w:rsidRPr="00000000">
                  <w:rPr>
                    <w:rtl w:val="0"/>
                  </w:rPr>
                </w:r>
              </w:p>
              <w:p w:rsidR="00000000" w:rsidDel="00000000" w:rsidP="00000000" w:rsidRDefault="00000000" w:rsidRPr="00000000" w14:paraId="00000491">
                <w:pPr>
                  <w:shd w:fill="ffffff" w:val="clear"/>
                  <w:ind w:firstLine="0"/>
                  <w:rPr>
                    <w:rFonts w:ascii="Calibri" w:cs="Calibri" w:eastAsia="Calibri" w:hAnsi="Calibri"/>
                  </w:rPr>
                </w:pPr>
                <w:r w:rsidDel="00000000" w:rsidR="00000000" w:rsidRPr="00000000">
                  <w:rPr>
                    <w:rtl w:val="0"/>
                  </w:rPr>
                </w:r>
              </w:p>
              <w:p w:rsidR="00000000" w:rsidDel="00000000" w:rsidP="00000000" w:rsidRDefault="00000000" w:rsidRPr="00000000" w14:paraId="00000492">
                <w:pPr>
                  <w:numPr>
                    <w:ilvl w:val="0"/>
                    <w:numId w:val="5"/>
                  </w:numPr>
                  <w:ind w:left="459" w:hanging="283"/>
                  <w:rPr>
                    <w:rFonts w:ascii="Calibri" w:cs="Calibri" w:eastAsia="Calibri" w:hAnsi="Calibri"/>
                  </w:rPr>
                </w:pPr>
                <w:r w:rsidDel="00000000" w:rsidR="00000000" w:rsidRPr="00000000">
                  <w:rPr>
                    <w:rFonts w:ascii="Calibri" w:cs="Calibri" w:eastAsia="Calibri" w:hAnsi="Calibri"/>
                    <w:rtl w:val="0"/>
                  </w:rPr>
                  <w:t xml:space="preserve">Si el plazo máximo de envío del informe desde la realización de la solicitud es igual o inferior a 48 horas, se obtendrán 2 puntos.</w:t>
                </w:r>
              </w:p>
              <w:p w:rsidR="00000000" w:rsidDel="00000000" w:rsidP="00000000" w:rsidRDefault="00000000" w:rsidRPr="00000000" w14:paraId="00000493">
                <w:pPr>
                  <w:numPr>
                    <w:ilvl w:val="0"/>
                    <w:numId w:val="5"/>
                  </w:numPr>
                  <w:ind w:left="459" w:hanging="283"/>
                  <w:rPr>
                    <w:rFonts w:ascii="Calibri" w:cs="Calibri" w:eastAsia="Calibri" w:hAnsi="Calibri"/>
                  </w:rPr>
                </w:pPr>
                <w:r w:rsidDel="00000000" w:rsidR="00000000" w:rsidRPr="00000000">
                  <w:rPr>
                    <w:rFonts w:ascii="Calibri" w:cs="Calibri" w:eastAsia="Calibri" w:hAnsi="Calibri"/>
                    <w:rtl w:val="0"/>
                  </w:rPr>
                  <w:t xml:space="preserve">Si el plazo máximo de envío del informe desde la realización de la solicitud es superior a 48 horas e igual o  inferior a 120 horas, se obtendrán 1 punto.</w:t>
                </w:r>
              </w:p>
              <w:p w:rsidR="00000000" w:rsidDel="00000000" w:rsidP="00000000" w:rsidRDefault="00000000" w:rsidRPr="00000000" w14:paraId="00000494">
                <w:pPr>
                  <w:numPr>
                    <w:ilvl w:val="0"/>
                    <w:numId w:val="5"/>
                  </w:numPr>
                  <w:ind w:left="459" w:hanging="283"/>
                  <w:rPr>
                    <w:rFonts w:ascii="Calibri" w:cs="Calibri" w:eastAsia="Calibri" w:hAnsi="Calibri"/>
                  </w:rPr>
                </w:pPr>
                <w:r w:rsidDel="00000000" w:rsidR="00000000" w:rsidRPr="00000000">
                  <w:rPr>
                    <w:rFonts w:ascii="Calibri" w:cs="Calibri" w:eastAsia="Calibri" w:hAnsi="Calibri"/>
                    <w:rtl w:val="0"/>
                  </w:rPr>
                  <w:t xml:space="preserve">Si el plazo máximo de envío del informe desde la realización de la solicitud es superior a 120 horas, se obtendrán 0 puntos.</w:t>
                </w:r>
              </w:p>
              <w:p w:rsidR="00000000" w:rsidDel="00000000" w:rsidP="00000000" w:rsidRDefault="00000000" w:rsidRPr="00000000" w14:paraId="00000495">
                <w:pPr>
                  <w:shd w:fill="ffffff" w:val="clear"/>
                  <w:ind w:firstLine="0"/>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496">
                <w:pPr>
                  <w:ind w:firstLine="0"/>
                  <w:rPr>
                    <w:rFonts w:ascii="Calibri" w:cs="Calibri" w:eastAsia="Calibri" w:hAnsi="Calibri"/>
                  </w:rPr>
                </w:pPr>
                <w:r w:rsidDel="00000000" w:rsidR="00000000" w:rsidRPr="00000000">
                  <w:rPr>
                    <w:rFonts w:ascii="Calibri" w:cs="Calibri" w:eastAsia="Calibri" w:hAnsi="Calibri"/>
                    <w:rtl w:val="0"/>
                  </w:rPr>
                  <w:t xml:space="preserve">Máx.  4 puntos</w:t>
                </w:r>
              </w:p>
            </w:tc>
          </w:tr>
        </w:tbl>
      </w:sdtContent>
    </w:sdt>
    <w:p w:rsidR="00000000" w:rsidDel="00000000" w:rsidP="00000000" w:rsidRDefault="00000000" w:rsidRPr="00000000" w14:paraId="00000497">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98">
      <w:pPr>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Este criterio implica  una mejora directa en la calidad del servicio  ya que supone  la agilización de la atención médica, el  diagnóstico y el tratamiento, reduciéndose  el proceso asistencial  hasta la resolución de la  situación  de la enfermedad .</w:t>
      </w:r>
    </w:p>
    <w:p w:rsidR="00000000" w:rsidDel="00000000" w:rsidP="00000000" w:rsidRDefault="00000000" w:rsidRPr="00000000" w14:paraId="00000499">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9A">
      <w:pPr>
        <w:ind w:firstLine="0"/>
        <w:jc w:val="both"/>
        <w:rPr>
          <w:rFonts w:ascii="Calibri" w:cs="Calibri" w:eastAsia="Calibri" w:hAnsi="Calibri"/>
        </w:rPr>
      </w:pPr>
      <w:r w:rsidDel="00000000" w:rsidR="00000000" w:rsidRPr="00000000">
        <w:rPr>
          <w:rFonts w:ascii="Calibri" w:cs="Calibri" w:eastAsia="Calibri" w:hAnsi="Calibri"/>
          <w:rtl w:val="0"/>
        </w:rPr>
        <w:t xml:space="preserve">Los  criterios de adjudicación del  apartado c se acreditarán  mediante  la información que figure en el Anexo V, que a estos efectos tendrá la consideración de declaración responsable.</w:t>
      </w:r>
    </w:p>
    <w:p w:rsidR="00000000" w:rsidDel="00000000" w:rsidP="00000000" w:rsidRDefault="00000000" w:rsidRPr="00000000" w14:paraId="0000049B">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9C">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9D">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9E">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9F">
      <w:pPr>
        <w:ind w:firstLine="0"/>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4A0">
      <w:pPr>
        <w:ind w:firstLine="0"/>
        <w:jc w:val="both"/>
        <w:rPr>
          <w:rFonts w:ascii="Calibri" w:cs="Calibri" w:eastAsia="Calibri" w:hAnsi="Calibri"/>
        </w:rPr>
      </w:pPr>
      <w:r w:rsidDel="00000000" w:rsidR="00000000" w:rsidRPr="00000000">
        <w:rPr>
          <w:rFonts w:ascii="Calibri" w:cs="Calibri" w:eastAsia="Calibri" w:hAnsi="Calibri"/>
          <w:b w:val="1"/>
          <w:bCs w:val="1"/>
          <w:rtl w:val="0"/>
        </w:rPr>
        <w:t xml:space="preserve">d. </w:t>
      </w:r>
      <w:r w:rsidDel="00000000" w:rsidR="00000000" w:rsidRPr="00000000">
        <w:rPr>
          <w:rFonts w:ascii="Calibri" w:cs="Calibri" w:eastAsia="Calibri" w:hAnsi="Calibri"/>
          <w:b w:val="1"/>
          <w:bCs w:val="1"/>
          <w:u w:val="single"/>
          <w:rtl w:val="0"/>
        </w:rPr>
        <w:t xml:space="preserve">Acreditación de experiencia y cualificación profesional:                      Máximo 8 puntos</w:t>
      </w:r>
      <w:r w:rsidDel="00000000" w:rsidR="00000000" w:rsidRPr="00000000">
        <w:rPr>
          <w:rtl w:val="0"/>
        </w:rPr>
      </w:r>
    </w:p>
    <w:p w:rsidR="00000000" w:rsidDel="00000000" w:rsidP="00000000" w:rsidRDefault="00000000" w:rsidRPr="00000000" w14:paraId="000004A1">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A2">
      <w:pPr>
        <w:ind w:firstLine="0"/>
        <w:jc w:val="both"/>
        <w:rPr>
          <w:rFonts w:ascii="Calibri" w:cs="Calibri" w:eastAsia="Calibri" w:hAnsi="Calibri"/>
        </w:rPr>
      </w:pPr>
      <w:r w:rsidDel="00000000" w:rsidR="00000000" w:rsidRPr="00000000">
        <w:rPr>
          <w:rFonts w:ascii="Calibri" w:cs="Calibri" w:eastAsia="Calibri" w:hAnsi="Calibri"/>
          <w:rtl w:val="0"/>
        </w:rPr>
        <w:t xml:space="preserve">Se asignarán puntos en función de la experiencia acreditada del profesional médico ofertado  de las especialidad de: </w:t>
      </w:r>
      <w:r w:rsidDel="00000000" w:rsidR="00000000" w:rsidRPr="00000000">
        <w:rPr>
          <w:rFonts w:ascii="Calibri" w:cs="Calibri" w:eastAsia="Calibri" w:hAnsi="Calibri"/>
          <w:b w:val="1"/>
          <w:bCs w:val="1"/>
          <w:rtl w:val="0"/>
        </w:rPr>
        <w:t xml:space="preserve">Cirugía Ortopédica y Traumatología</w:t>
      </w:r>
      <w:r w:rsidDel="00000000" w:rsidR="00000000" w:rsidRPr="00000000">
        <w:rPr>
          <w:rFonts w:ascii="Calibri" w:cs="Calibri" w:eastAsia="Calibri" w:hAnsi="Calibri"/>
          <w:rtl w:val="0"/>
        </w:rPr>
        <w:t xml:space="preserve"> que oferte la empresa licitadora. </w:t>
      </w:r>
    </w:p>
    <w:p w:rsidR="00000000" w:rsidDel="00000000" w:rsidP="00000000" w:rsidRDefault="00000000" w:rsidRPr="00000000" w14:paraId="000004A3">
      <w:pPr>
        <w:spacing w:after="240" w:before="240" w:lineRule="auto"/>
        <w:ind w:left="-2" w:hanging="2"/>
        <w:jc w:val="both"/>
        <w:rPr>
          <w:rFonts w:ascii="Calibri" w:cs="Calibri" w:eastAsia="Calibri" w:hAnsi="Calibri"/>
        </w:rPr>
      </w:pPr>
      <w:r w:rsidDel="00000000" w:rsidR="00000000" w:rsidRPr="00000000">
        <w:rPr>
          <w:rFonts w:ascii="Calibri" w:cs="Calibri" w:eastAsia="Calibri" w:hAnsi="Calibri"/>
          <w:rtl w:val="0"/>
        </w:rPr>
        <w:t xml:space="preserve">Se valorará en función de la experiencia acreditada de los especialistas </w:t>
      </w:r>
      <w:r w:rsidDel="00000000" w:rsidR="00000000" w:rsidRPr="00000000">
        <w:rPr>
          <w:rFonts w:ascii="Calibri" w:cs="Calibri" w:eastAsia="Calibri" w:hAnsi="Calibri"/>
          <w:b w:val="1"/>
          <w:bCs w:val="1"/>
          <w:rtl w:val="0"/>
        </w:rPr>
        <w:t xml:space="preserve">con mayor experiencia</w:t>
      </w:r>
      <w:r w:rsidDel="00000000" w:rsidR="00000000" w:rsidRPr="00000000">
        <w:rPr>
          <w:rFonts w:ascii="Calibri" w:cs="Calibri" w:eastAsia="Calibri" w:hAnsi="Calibri"/>
          <w:rtl w:val="0"/>
        </w:rPr>
        <w:t xml:space="preserve"> que las empresas oferten para la prestación del servicio.En el supuesto de ofertarse más de un profesional por cada especialidad, solo se tomará en cuenta el de mayor experiencia.</w:t>
      </w:r>
    </w:p>
    <w:p w:rsidR="00000000" w:rsidDel="00000000" w:rsidP="00000000" w:rsidRDefault="00000000" w:rsidRPr="00000000" w14:paraId="000004A4">
      <w:pPr>
        <w:spacing w:line="276" w:lineRule="auto"/>
        <w:ind w:firstLine="0"/>
        <w:jc w:val="both"/>
        <w:rPr>
          <w:rFonts w:ascii="Calibri" w:cs="Calibri" w:eastAsia="Calibri" w:hAnsi="Calibri"/>
        </w:rPr>
      </w:pPr>
      <w:bookmarkStart w:colFirst="0" w:colLast="0" w:name="_heading=h.gcec25tclcwi" w:id="50"/>
      <w:bookmarkEnd w:id="50"/>
      <w:r w:rsidDel="00000000" w:rsidR="00000000" w:rsidRPr="00000000">
        <w:rPr>
          <w:rFonts w:ascii="Calibri" w:cs="Calibri" w:eastAsia="Calibri" w:hAnsi="Calibri"/>
          <w:rtl w:val="0"/>
        </w:rPr>
        <w:t xml:space="preserve">La experiencia  de los profesionales se  relaciona  con una mayor calidad en el servicio por la repercusión directa en  la atención a los pacientes. La pericia profesional mejora el diagnóstico y el tratamiento, en particular en aquellas especialidades quirúrgicas. </w:t>
      </w:r>
    </w:p>
    <w:p w:rsidR="00000000" w:rsidDel="00000000" w:rsidP="00000000" w:rsidRDefault="00000000" w:rsidRPr="00000000" w14:paraId="000004A5">
      <w:pPr>
        <w:spacing w:after="240" w:before="240" w:lineRule="auto"/>
        <w:ind w:left="-2" w:hanging="2"/>
        <w:jc w:val="both"/>
        <w:rPr>
          <w:rFonts w:ascii="Calibri" w:cs="Calibri" w:eastAsia="Calibri" w:hAnsi="Calibri"/>
        </w:rPr>
      </w:pPr>
      <w:r w:rsidDel="00000000" w:rsidR="00000000" w:rsidRPr="00000000">
        <w:rPr>
          <w:rFonts w:ascii="Calibri" w:cs="Calibri" w:eastAsia="Calibri" w:hAnsi="Calibri"/>
          <w:rtl w:val="0"/>
        </w:rPr>
        <w:t xml:space="preserve">La experiencia se calculará según los años de experiencia de los profesionales ofertados y la asignación de puntos se realizará </w:t>
      </w:r>
      <w:r w:rsidDel="00000000" w:rsidR="00000000" w:rsidRPr="00000000">
        <w:rPr>
          <w:rFonts w:ascii="Calibri" w:cs="Calibri" w:eastAsia="Calibri" w:hAnsi="Calibri"/>
          <w:b w:val="1"/>
          <w:bCs w:val="1"/>
          <w:rtl w:val="0"/>
        </w:rPr>
        <w:t xml:space="preserve">individualmente</w:t>
      </w:r>
      <w:r w:rsidDel="00000000" w:rsidR="00000000" w:rsidRPr="00000000">
        <w:rPr>
          <w:rFonts w:ascii="Calibri" w:cs="Calibri" w:eastAsia="Calibri" w:hAnsi="Calibri"/>
          <w:rtl w:val="0"/>
        </w:rPr>
        <w:t xml:space="preserve"> a cada profesional atendiendo a la siguiente distribución:</w:t>
      </w:r>
    </w:p>
    <w:p w:rsidR="00000000" w:rsidDel="00000000" w:rsidP="00000000" w:rsidRDefault="00000000" w:rsidRPr="00000000" w14:paraId="000004A6">
      <w:pPr>
        <w:spacing w:after="240" w:before="240" w:lineRule="auto"/>
        <w:ind w:left="-2" w:hanging="2"/>
        <w:rPr>
          <w:rFonts w:ascii="Calibri" w:cs="Calibri" w:eastAsia="Calibri" w:hAnsi="Calibri"/>
        </w:rPr>
      </w:pPr>
      <w:r w:rsidDel="00000000" w:rsidR="00000000" w:rsidRPr="00000000">
        <w:rPr>
          <w:rFonts w:ascii="Calibri" w:cs="Calibri" w:eastAsia="Calibri" w:hAnsi="Calibri"/>
          <w:rtl w:val="0"/>
        </w:rPr>
        <w:t xml:space="preserve">Especialista nº1: Cirugía Ortopédica y Traumatología</w:t>
        <w:tab/>
        <w:tab/>
        <w:t xml:space="preserve">Máx. 8 puntos</w:t>
      </w:r>
    </w:p>
    <w:p w:rsidR="00000000" w:rsidDel="00000000" w:rsidP="00000000" w:rsidRDefault="00000000" w:rsidRPr="00000000" w14:paraId="000004A7">
      <w:pPr>
        <w:ind w:left="566.9291338582675" w:firstLine="0"/>
        <w:rPr>
          <w:rFonts w:ascii="Calibri" w:cs="Calibri" w:eastAsia="Calibri" w:hAnsi="Calibri"/>
        </w:rPr>
      </w:pPr>
      <w:r w:rsidDel="00000000" w:rsidR="00000000" w:rsidRPr="00000000">
        <w:rPr>
          <w:rFonts w:ascii="Calibri" w:cs="Calibri" w:eastAsia="Calibri" w:hAnsi="Calibri"/>
          <w:rtl w:val="0"/>
        </w:rPr>
        <w:t xml:space="preserve">●    De 6 a 10 años de experiencia: 3 puntos</w:t>
      </w:r>
    </w:p>
    <w:p w:rsidR="00000000" w:rsidDel="00000000" w:rsidP="00000000" w:rsidRDefault="00000000" w:rsidRPr="00000000" w14:paraId="000004A8">
      <w:pPr>
        <w:ind w:left="566.9291338582675" w:firstLine="0"/>
        <w:rPr>
          <w:rFonts w:ascii="Calibri" w:cs="Calibri" w:eastAsia="Calibri" w:hAnsi="Calibri"/>
        </w:rPr>
      </w:pPr>
      <w:r w:rsidDel="00000000" w:rsidR="00000000" w:rsidRPr="00000000">
        <w:rPr>
          <w:rFonts w:ascii="Calibri" w:cs="Calibri" w:eastAsia="Calibri" w:hAnsi="Calibri"/>
          <w:rtl w:val="0"/>
        </w:rPr>
        <w:t xml:space="preserve">●    De 10 a 20 años de experiencia: 5 puntos</w:t>
      </w:r>
    </w:p>
    <w:p w:rsidR="00000000" w:rsidDel="00000000" w:rsidP="00000000" w:rsidRDefault="00000000" w:rsidRPr="00000000" w14:paraId="000004A9">
      <w:pPr>
        <w:ind w:left="566.9291338582675" w:firstLine="0"/>
        <w:rPr>
          <w:rFonts w:ascii="Calibri" w:cs="Calibri" w:eastAsia="Calibri" w:hAnsi="Calibri"/>
        </w:rPr>
      </w:pPr>
      <w:r w:rsidDel="00000000" w:rsidR="00000000" w:rsidRPr="00000000">
        <w:rPr>
          <w:rFonts w:ascii="Calibri" w:cs="Calibri" w:eastAsia="Calibri" w:hAnsi="Calibri"/>
          <w:rtl w:val="0"/>
        </w:rPr>
        <w:t xml:space="preserve">●    A partir de 20 años de experiencia: 8 puntos</w:t>
      </w:r>
    </w:p>
    <w:p w:rsidR="00000000" w:rsidDel="00000000" w:rsidP="00000000" w:rsidRDefault="00000000" w:rsidRPr="00000000" w14:paraId="000004AA">
      <w:pPr>
        <w:ind w:left="-2" w:right="-133.93700787401428" w:hanging="2"/>
        <w:rPr>
          <w:rFonts w:ascii="Calibri" w:cs="Calibri" w:eastAsia="Calibri" w:hAnsi="Calibri"/>
        </w:rPr>
      </w:pPr>
      <w:r w:rsidDel="00000000" w:rsidR="00000000" w:rsidRPr="00000000">
        <w:rPr>
          <w:rtl w:val="0"/>
        </w:rPr>
      </w:r>
    </w:p>
    <w:p w:rsidR="00000000" w:rsidDel="00000000" w:rsidP="00000000" w:rsidRDefault="00000000" w:rsidRPr="00000000" w14:paraId="000004AB">
      <w:pPr>
        <w:ind w:firstLine="0"/>
        <w:jc w:val="both"/>
        <w:rPr>
          <w:rFonts w:ascii="Calibri" w:cs="Calibri" w:eastAsia="Calibri" w:hAnsi="Calibri"/>
        </w:rPr>
      </w:pPr>
      <w:r w:rsidDel="00000000" w:rsidR="00000000" w:rsidRPr="00000000">
        <w:rPr>
          <w:rFonts w:ascii="Calibri" w:cs="Calibri" w:eastAsia="Calibri" w:hAnsi="Calibri"/>
          <w:rtl w:val="0"/>
        </w:rPr>
        <w:t xml:space="preserve">Los  criterios de adjudicación del  apartado (d) se acreditarán  mediante los certificados de ejecución correspondientes, solicitados en el sobre nº2.</w:t>
      </w:r>
    </w:p>
    <w:p w:rsidR="00000000" w:rsidDel="00000000" w:rsidP="00000000" w:rsidRDefault="00000000" w:rsidRPr="00000000" w14:paraId="000004AC">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AD">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AE">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AF">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0">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1">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2">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3">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4">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5">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6">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7">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8">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9">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A">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B">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C">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D">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E">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BF">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0">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1">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2">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3">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4">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5">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6">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7">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8">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9">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A">
      <w:pPr>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CB">
      <w:pPr>
        <w:ind w:firstLine="0"/>
        <w:jc w:val="both"/>
        <w:rPr>
          <w:rFonts w:ascii="Calibri" w:cs="Calibri" w:eastAsia="Calibri" w:hAnsi="Calibri"/>
        </w:rPr>
      </w:pPr>
      <w:r w:rsidDel="00000000" w:rsidR="00000000" w:rsidRPr="00000000">
        <w:rPr>
          <w:rtl w:val="0"/>
        </w:rPr>
      </w:r>
    </w:p>
    <w:tbl>
      <w:tblPr>
        <w:tblStyle w:val="Table43"/>
        <w:tblW w:w="9435.0" w:type="dxa"/>
        <w:jc w:val="left"/>
        <w:tblInd w:w="-518.9999999999999" w:type="dxa"/>
        <w:tblLayout w:type="fixed"/>
        <w:tblLook w:val="0000"/>
      </w:tblPr>
      <w:tblGrid>
        <w:gridCol w:w="9435"/>
        <w:tblGridChange w:id="0">
          <w:tblGrid>
            <w:gridCol w:w="9435"/>
          </w:tblGrid>
        </w:tblGridChange>
      </w:tblGrid>
      <w:tr>
        <w:trPr>
          <w:cantSplit w:val="0"/>
          <w:trHeight w:val="348" w:hRule="atLeast"/>
          <w:tblHeader w:val="0"/>
        </w:trPr>
        <w:tc>
          <w:tcPr>
            <w:shd w:fill="00b0f0" w:val="clear"/>
            <w:vAlign w:val="top"/>
          </w:tcPr>
          <w:p w:rsidR="00000000" w:rsidDel="00000000" w:rsidP="00000000" w:rsidRDefault="00000000" w:rsidRPr="00000000" w14:paraId="000004C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vertAlign w:val="baseline"/>
              </w:rPr>
            </w:pPr>
            <w:r w:rsidDel="00000000" w:rsidR="00000000" w:rsidRPr="00000000">
              <w:rPr>
                <w:rFonts w:ascii="Calibri" w:cs="Calibri" w:eastAsia="Calibri" w:hAnsi="Calibri"/>
                <w:b w:val="1"/>
                <w:bCs w:val="1"/>
                <w:color w:val="ffffff"/>
                <w:vertAlign w:val="baseline"/>
                <w:rtl w:val="0"/>
              </w:rPr>
              <w:t xml:space="preserve">Anexo XII.- Desglose costes </w:t>
            </w:r>
            <w:r w:rsidDel="00000000" w:rsidR="00000000" w:rsidRPr="00000000">
              <w:rPr>
                <w:rtl w:val="0"/>
              </w:rPr>
            </w:r>
          </w:p>
        </w:tc>
      </w:tr>
      <w:tr>
        <w:trPr>
          <w:cantSplit w:val="0"/>
          <w:trHeight w:val="95" w:hRule="atLeast"/>
          <w:tblHeader w:val="0"/>
        </w:trPr>
        <w:tc>
          <w:tcPr>
            <w:shd w:fill="00b0f0" w:val="clear"/>
            <w:vAlign w:val="top"/>
          </w:tcPr>
          <w:p w:rsidR="00000000" w:rsidDel="00000000" w:rsidP="00000000" w:rsidRDefault="00000000" w:rsidRPr="00000000" w14:paraId="000004CD">
            <w:pPr>
              <w:ind w:right="-24.330708661416907" w:hanging="1"/>
              <w:jc w:val="right"/>
              <w:rPr>
                <w:rFonts w:ascii="Calibri" w:cs="Calibri" w:eastAsia="Calibri" w:hAnsi="Calibri"/>
                <w:color w:val="ffffff"/>
              </w:rPr>
            </w:pPr>
            <w:r w:rsidDel="00000000" w:rsidR="00000000" w:rsidRPr="00000000">
              <w:rPr>
                <w:rFonts w:ascii="Calibri" w:cs="Calibri" w:eastAsia="Calibri" w:hAnsi="Calibri"/>
                <w:b w:val="1"/>
                <w:bCs w:val="1"/>
                <w:color w:val="ffffff"/>
                <w:rtl w:val="0"/>
              </w:rPr>
              <w:t xml:space="preserve">Exp. SP00099/2026</w:t>
            </w:r>
            <w:r w:rsidDel="00000000" w:rsidR="00000000" w:rsidRPr="00000000">
              <w:rPr>
                <w:rtl w:val="0"/>
              </w:rPr>
            </w:r>
          </w:p>
          <w:p w:rsidR="00000000" w:rsidDel="00000000" w:rsidP="00000000" w:rsidRDefault="00000000" w:rsidRPr="00000000" w14:paraId="000004CE">
            <w:pPr>
              <w:jc w:val="both"/>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4CF">
            <w:pPr>
              <w:jc w:val="both"/>
              <w:rPr>
                <w:rFonts w:ascii="Calibri" w:cs="Calibri" w:eastAsia="Calibri" w:hAnsi="Calibri"/>
                <w:i w:val="0"/>
                <w:iCs w:val="0"/>
                <w:color w:val="ffffff"/>
                <w:vertAlign w:val="baseline"/>
              </w:rPr>
            </w:pPr>
            <w:r w:rsidDel="00000000" w:rsidR="00000000" w:rsidRPr="00000000">
              <w:rPr>
                <w:rFonts w:ascii="Calibri" w:cs="Calibri" w:eastAsia="Calibri" w:hAnsi="Calibri"/>
                <w:b w:val="1"/>
                <w:bCs w:val="1"/>
                <w:color w:val="ffffff"/>
                <w:rtl w:val="0"/>
              </w:rPr>
              <w:t xml:space="preserve">Contratación de los Servicios de Asistencia Sanitaria de urgencias, intervenciones quirúrgicas, hospitalización, consultas externas y pruebas diagnósticas en Lanzarote, para ASEPEYO, Mutua Colaboradora de la Seguridad Social nº 151.</w:t>
            </w:r>
            <w:r w:rsidDel="00000000" w:rsidR="00000000" w:rsidRPr="00000000">
              <w:rPr>
                <w:rtl w:val="0"/>
              </w:rPr>
            </w:r>
          </w:p>
        </w:tc>
      </w:tr>
    </w:tbl>
    <w:p w:rsidR="00000000" w:rsidDel="00000000" w:rsidP="00000000" w:rsidRDefault="00000000" w:rsidRPr="00000000" w14:paraId="000004D0">
      <w:pPr>
        <w:pBdr>
          <w:top w:space="0" w:sz="0" w:val="nil"/>
          <w:left w:space="0" w:sz="0" w:val="nil"/>
          <w:bottom w:space="0" w:sz="0" w:val="nil"/>
          <w:right w:space="0" w:sz="0" w:val="nil"/>
          <w:between w:space="0" w:sz="0" w:val="nil"/>
        </w:pBdr>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4D1">
      <w:pPr>
        <w:pBdr>
          <w:top w:space="0" w:sz="0" w:val="nil"/>
          <w:left w:space="0" w:sz="0" w:val="nil"/>
          <w:bottom w:space="0" w:sz="0" w:val="nil"/>
          <w:right w:space="0" w:sz="0" w:val="nil"/>
          <w:between w:space="0" w:sz="0" w:val="nil"/>
        </w:pBdr>
        <w:ind w:hanging="2"/>
        <w:jc w:val="both"/>
        <w:rPr>
          <w:rFonts w:ascii="Calibri" w:cs="Calibri" w:eastAsia="Calibri" w:hAnsi="Calibri"/>
          <w:color w:val="000080"/>
        </w:rPr>
      </w:pPr>
      <w:r w:rsidDel="00000000" w:rsidR="00000000" w:rsidRPr="00000000">
        <w:rPr>
          <w:rtl w:val="0"/>
        </w:rPr>
      </w:r>
    </w:p>
    <w:p w:rsidR="00000000" w:rsidDel="00000000" w:rsidP="00000000" w:rsidRDefault="00000000" w:rsidRPr="00000000" w14:paraId="000004D2">
      <w:pPr>
        <w:ind w:left="-284"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w:t>
      </w:r>
      <w:r w:rsidDel="00000000" w:rsidR="00000000" w:rsidRPr="00000000">
        <w:rPr>
          <w:rFonts w:ascii="Calibri" w:cs="Calibri" w:eastAsia="Calibri" w:hAnsi="Calibri"/>
          <w:sz w:val="22"/>
          <w:szCs w:val="22"/>
          <w:rtl w:val="0"/>
        </w:rPr>
        <w:t xml:space="preserve"> La determinación de las tarifas unitarias se han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4D3">
      <w:pPr>
        <w:spacing w:line="276" w:lineRule="auto"/>
        <w:ind w:left="-28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D4">
      <w:pPr>
        <w:ind w:left="-284"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Costes Directos Fijos</w:t>
      </w:r>
      <w:r w:rsidDel="00000000" w:rsidR="00000000" w:rsidRPr="00000000">
        <w:rPr>
          <w:rFonts w:ascii="Calibri" w:cs="Calibri" w:eastAsia="Calibri" w:hAnsi="Calibri"/>
          <w:sz w:val="22"/>
          <w:szCs w:val="22"/>
          <w:rtl w:val="0"/>
        </w:rPr>
        <w:t xml:space="preserve">: Se consideran Costes Directos y su desglose en las diferentes partidas de coste económico, que suponen un 87 %:</w:t>
      </w:r>
    </w:p>
    <w:p w:rsidR="00000000" w:rsidDel="00000000" w:rsidP="00000000" w:rsidRDefault="00000000" w:rsidRPr="00000000" w14:paraId="000004D5">
      <w:pPr>
        <w:spacing w:line="276" w:lineRule="auto"/>
        <w:ind w:left="-284" w:firstLine="0"/>
        <w:jc w:val="both"/>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4D6">
      <w:pPr>
        <w:spacing w:line="276" w:lineRule="auto"/>
        <w:ind w:left="-284" w:firstLine="0"/>
        <w:jc w:val="both"/>
        <w:rPr>
          <w:rFonts w:ascii="Calibri" w:cs="Calibri" w:eastAsia="Calibri" w:hAnsi="Calibri"/>
          <w:sz w:val="22"/>
          <w:szCs w:val="22"/>
        </w:rPr>
      </w:pPr>
      <w:r w:rsidDel="00000000" w:rsidR="00000000" w:rsidRPr="00000000">
        <w:rPr>
          <w:rFonts w:ascii="Calibri" w:cs="Calibri" w:eastAsia="Calibri" w:hAnsi="Calibri"/>
          <w:color w:val="ff0000"/>
          <w:sz w:val="22"/>
          <w:szCs w:val="22"/>
          <w:rtl w:val="0"/>
        </w:rPr>
        <w:tab/>
      </w:r>
      <w:r w:rsidDel="00000000" w:rsidR="00000000" w:rsidRPr="00000000">
        <w:rPr>
          <w:rFonts w:ascii="Calibri" w:cs="Calibri" w:eastAsia="Calibri" w:hAnsi="Calibri"/>
          <w:sz w:val="22"/>
          <w:szCs w:val="22"/>
          <w:rtl w:val="0"/>
        </w:rPr>
        <w:t xml:space="preserve">Costes de Personal (53%):</w:t>
      </w:r>
    </w:p>
    <w:p w:rsidR="00000000" w:rsidDel="00000000" w:rsidP="00000000" w:rsidRDefault="00000000" w:rsidRPr="00000000" w14:paraId="000004D7">
      <w:pPr>
        <w:spacing w:line="276" w:lineRule="auto"/>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Salario neto</w:t>
      </w:r>
    </w:p>
    <w:p w:rsidR="00000000" w:rsidDel="00000000" w:rsidP="00000000" w:rsidRDefault="00000000" w:rsidRPr="00000000" w14:paraId="000004D8">
      <w:pPr>
        <w:spacing w:line="276" w:lineRule="auto"/>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Seguros sociales</w:t>
      </w:r>
    </w:p>
    <w:p w:rsidR="00000000" w:rsidDel="00000000" w:rsidP="00000000" w:rsidRDefault="00000000" w:rsidRPr="00000000" w14:paraId="000004D9">
      <w:pPr>
        <w:spacing w:line="276" w:lineRule="auto"/>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Formación</w:t>
      </w:r>
    </w:p>
    <w:p w:rsidR="00000000" w:rsidDel="00000000" w:rsidP="00000000" w:rsidRDefault="00000000" w:rsidRPr="00000000" w14:paraId="000004DA">
      <w:pPr>
        <w:spacing w:line="276" w:lineRule="auto"/>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Prevención de Riesgos Laborales</w:t>
      </w:r>
    </w:p>
    <w:p w:rsidR="00000000" w:rsidDel="00000000" w:rsidP="00000000" w:rsidRDefault="00000000" w:rsidRPr="00000000" w14:paraId="000004DB">
      <w:pPr>
        <w:spacing w:line="276" w:lineRule="auto"/>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Ropa de Trabajo</w:t>
      </w:r>
    </w:p>
    <w:p w:rsidR="00000000" w:rsidDel="00000000" w:rsidP="00000000" w:rsidRDefault="00000000" w:rsidRPr="00000000" w14:paraId="000004DC">
      <w:pPr>
        <w:spacing w:line="276" w:lineRule="auto"/>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Costes de instalaciones (34%):</w:t>
      </w:r>
    </w:p>
    <w:p w:rsidR="00000000" w:rsidDel="00000000" w:rsidP="00000000" w:rsidRDefault="00000000" w:rsidRPr="00000000" w14:paraId="000004DD">
      <w:pPr>
        <w:spacing w:line="276" w:lineRule="auto"/>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Compra equipo, materiales, etc…</w:t>
      </w:r>
    </w:p>
    <w:p w:rsidR="00000000" w:rsidDel="00000000" w:rsidP="00000000" w:rsidRDefault="00000000" w:rsidRPr="00000000" w14:paraId="000004DE">
      <w:pPr>
        <w:spacing w:line="276" w:lineRule="auto"/>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Mantenimiento equipo</w:t>
      </w:r>
    </w:p>
    <w:p w:rsidR="00000000" w:rsidDel="00000000" w:rsidP="00000000" w:rsidRDefault="00000000" w:rsidRPr="00000000" w14:paraId="000004DF">
      <w:pPr>
        <w:spacing w:line="276" w:lineRule="auto"/>
        <w:ind w:left="-284" w:firstLine="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4E0">
      <w:pPr>
        <w:spacing w:line="276" w:lineRule="auto"/>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Alquiler instalaciones</w:t>
      </w:r>
    </w:p>
    <w:p w:rsidR="00000000" w:rsidDel="00000000" w:rsidP="00000000" w:rsidRDefault="00000000" w:rsidRPr="00000000" w14:paraId="000004E1">
      <w:pPr>
        <w:spacing w:line="276" w:lineRule="auto"/>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4E2">
      <w:pPr>
        <w:spacing w:line="276" w:lineRule="auto"/>
        <w:ind w:left="-284"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Costes Indirectos</w:t>
      </w:r>
      <w:r w:rsidDel="00000000" w:rsidR="00000000" w:rsidRPr="00000000">
        <w:rPr>
          <w:rFonts w:ascii="Calibri" w:cs="Calibri" w:eastAsia="Calibri" w:hAnsi="Calibri"/>
          <w:sz w:val="22"/>
          <w:szCs w:val="22"/>
          <w:rtl w:val="0"/>
        </w:rPr>
        <w:t xml:space="preserve">: Se entenderán como tales, los Costes de Gestión que suponen un 13%.</w:t>
      </w:r>
    </w:p>
    <w:p w:rsidR="00000000" w:rsidDel="00000000" w:rsidP="00000000" w:rsidRDefault="00000000" w:rsidRPr="00000000" w14:paraId="000004E3">
      <w:pPr>
        <w:spacing w:line="276" w:lineRule="auto"/>
        <w:ind w:left="-28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E4">
      <w:pPr>
        <w:spacing w:after="200" w:line="276" w:lineRule="auto"/>
        <w:ind w:left="-284" w:firstLine="0"/>
        <w:jc w:val="both"/>
        <w:rPr>
          <w:rFonts w:ascii="Calibri" w:cs="Calibri" w:eastAsia="Calibri" w:hAnsi="Calibri"/>
          <w:color w:val="ff0000"/>
          <w:sz w:val="22"/>
          <w:szCs w:val="22"/>
        </w:rPr>
      </w:pPr>
      <w:r w:rsidDel="00000000" w:rsidR="00000000" w:rsidRPr="00000000">
        <w:rPr>
          <w:rFonts w:ascii="Calibri" w:cs="Calibri" w:eastAsia="Calibri" w:hAnsi="Calibri"/>
          <w:b w:val="1"/>
          <w:bCs w:val="1"/>
          <w:sz w:val="22"/>
          <w:szCs w:val="22"/>
          <w:rtl w:val="0"/>
        </w:rPr>
        <w:t xml:space="preserve">Beneficio Comercial</w:t>
      </w:r>
      <w:r w:rsidDel="00000000" w:rsidR="00000000" w:rsidRPr="00000000">
        <w:rPr>
          <w:rFonts w:ascii="Calibri" w:cs="Calibri" w:eastAsia="Calibri" w:hAnsi="Calibri"/>
          <w:sz w:val="22"/>
          <w:szCs w:val="22"/>
          <w:rtl w:val="0"/>
        </w:rPr>
        <w:t xml:space="preserve">: Se considerará un beneficio comercial del 6%</w:t>
        <w:tab/>
      </w:r>
      <w:r w:rsidDel="00000000" w:rsidR="00000000" w:rsidRPr="00000000">
        <w:rPr>
          <w:rFonts w:ascii="Calibri" w:cs="Calibri" w:eastAsia="Calibri" w:hAnsi="Calibri"/>
          <w:color w:val="ff0000"/>
          <w:sz w:val="22"/>
          <w:szCs w:val="22"/>
          <w:rtl w:val="0"/>
        </w:rPr>
        <w:tab/>
      </w:r>
    </w:p>
    <w:p w:rsidR="00000000" w:rsidDel="00000000" w:rsidP="00000000" w:rsidRDefault="00000000" w:rsidRPr="00000000" w14:paraId="000004E5">
      <w:pPr>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Indicar que con el porcentaje de costes establecidos quedan cubiertos los costes de personal, teniendo en cuenta el personal mínimo exigido en el pliego de Prescripciones técnicas y de acuerdo al convenio colectivo de aplicación. </w:t>
      </w:r>
    </w:p>
    <w:p w:rsidR="00000000" w:rsidDel="00000000" w:rsidP="00000000" w:rsidRDefault="00000000" w:rsidRPr="00000000" w14:paraId="000004E6">
      <w:pPr>
        <w:ind w:left="36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E7">
      <w:pPr>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Hay que tener presente que los servicios objeto del contrato no son en régimen de exclusividad, por lo que los costes, no se pueden entender repercutidos en su totalidad al servicio que se termine prestando.</w:t>
      </w:r>
    </w:p>
    <w:p w:rsidR="00000000" w:rsidDel="00000000" w:rsidP="00000000" w:rsidRDefault="00000000" w:rsidRPr="00000000" w14:paraId="000004E8">
      <w:pPr>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E9">
      <w:pPr>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EA">
      <w:pPr>
        <w:numPr>
          <w:ilvl w:val="0"/>
          <w:numId w:val="1"/>
        </w:numPr>
        <w:ind w:left="-284" w:firstLine="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 VALOR ESTIMADO DEL CONTRATO</w:t>
      </w:r>
    </w:p>
    <w:p w:rsidR="00000000" w:rsidDel="00000000" w:rsidP="00000000" w:rsidRDefault="00000000" w:rsidRPr="00000000" w14:paraId="000004EB">
      <w:pPr>
        <w:ind w:left="708" w:hanging="1635"/>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4EC">
      <w:pPr>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base a la duración prevista del contrato (1 año, prorrogable en 4 anualidades más) de los servicios de Asistencia Sanitaria Hospitalaria que decida solicitar Mutua ASEPEYO de acuerdo con las necesidades asistenciales en Lanzarote, en las condiciones descritas en el Pliego de Cláusulas Administrativas Particulares y el Presupuesto Base de Licitación anual, el Valor Estimado del Contrato es de </w:t>
      </w:r>
      <w:r w:rsidDel="00000000" w:rsidR="00000000" w:rsidRPr="00000000">
        <w:rPr>
          <w:rFonts w:ascii="Calibri" w:cs="Calibri" w:eastAsia="Calibri" w:hAnsi="Calibri"/>
          <w:b w:val="1"/>
          <w:bCs w:val="1"/>
          <w:sz w:val="22"/>
          <w:szCs w:val="22"/>
          <w:rtl w:val="0"/>
        </w:rPr>
        <w:t xml:space="preserve">392,610.40 €</w:t>
      </w:r>
      <w:r w:rsidDel="00000000" w:rsidR="00000000" w:rsidRPr="00000000">
        <w:rPr>
          <w:rFonts w:ascii="Calibri" w:cs="Calibri" w:eastAsia="Calibri" w:hAnsi="Calibri"/>
          <w:sz w:val="22"/>
          <w:szCs w:val="22"/>
          <w:rtl w:val="0"/>
        </w:rPr>
        <w:t xml:space="preserve">  distribuidos según detalle: </w:t>
      </w:r>
    </w:p>
    <w:p w:rsidR="00000000" w:rsidDel="00000000" w:rsidP="00000000" w:rsidRDefault="00000000" w:rsidRPr="00000000" w14:paraId="000004ED">
      <w:pPr>
        <w:ind w:left="705" w:right="-144" w:hanging="163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bl>
      <w:tblPr>
        <w:tblStyle w:val="Table44"/>
        <w:tblpPr w:leftFromText="141" w:rightFromText="141" w:topFromText="0" w:bottomFromText="0" w:vertAnchor="text" w:horzAnchor="text" w:tblpX="284.9999999999998" w:tblpY="0"/>
        <w:tblW w:w="6090.0" w:type="dxa"/>
        <w:jc w:val="left"/>
        <w:tblInd w:w="-115.0" w:type="dxa"/>
        <w:tblLayout w:type="fixed"/>
        <w:tblLook w:val="0400"/>
      </w:tblPr>
      <w:tblGrid>
        <w:gridCol w:w="3720"/>
        <w:gridCol w:w="2370"/>
        <w:tblGridChange w:id="0">
          <w:tblGrid>
            <w:gridCol w:w="3720"/>
            <w:gridCol w:w="2370"/>
          </w:tblGrid>
        </w:tblGridChange>
      </w:tblGrid>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EE">
            <w:pPr>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Presupuesto base de licitación</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EF">
            <w:pPr>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75,502.00 €</w:t>
            </w:r>
          </w:p>
        </w:tc>
      </w:tr>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F0">
            <w:pPr>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estimado</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F1">
            <w:pPr>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392,610.40 €</w:t>
            </w:r>
          </w:p>
        </w:tc>
      </w:tr>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F2">
            <w:pPr>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Importe modificaciones</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F3">
            <w:pPr>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15,100.40 €</w:t>
            </w:r>
          </w:p>
        </w:tc>
      </w:tr>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F4">
            <w:pPr>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Importe prórrogas</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F5">
            <w:pPr>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302,008.00 €</w:t>
            </w:r>
          </w:p>
        </w:tc>
      </w:tr>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F6">
            <w:pPr>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Duración</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F7">
            <w:pPr>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año</w:t>
            </w:r>
          </w:p>
        </w:tc>
      </w:tr>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F8">
            <w:pPr>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Número de prórrogas</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F9">
            <w:pPr>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r>
      <w:tr>
        <w:trPr>
          <w:cantSplit w:val="0"/>
          <w:trHeight w:val="270"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FA">
            <w:pPr>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Duración incluidas las prórrogas</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FB">
            <w:pPr>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 años</w:t>
            </w:r>
          </w:p>
        </w:tc>
      </w:tr>
    </w:tbl>
    <w:p w:rsidR="00000000" w:rsidDel="00000000" w:rsidP="00000000" w:rsidRDefault="00000000" w:rsidRPr="00000000" w14:paraId="000004FC">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FD">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FE">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FF">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00">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01">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02">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03">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04">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05">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06">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07">
      <w:pPr>
        <w:keepNext w:val="1"/>
        <w:numPr>
          <w:ilvl w:val="0"/>
          <w:numId w:val="1"/>
        </w:numPr>
        <w:spacing w:after="200" w:line="276" w:lineRule="auto"/>
        <w:ind w:hanging="284"/>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ANUALIDADES </w:t>
      </w:r>
    </w:p>
    <w:p w:rsidR="00000000" w:rsidDel="00000000" w:rsidP="00000000" w:rsidRDefault="00000000" w:rsidRPr="00000000" w14:paraId="00000508">
      <w:pPr>
        <w:ind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desglose del valor estimado del contrato por anualidades es el siguiente:  </w:t>
      </w:r>
    </w:p>
    <w:p w:rsidR="00000000" w:rsidDel="00000000" w:rsidP="00000000" w:rsidRDefault="00000000" w:rsidRPr="00000000" w14:paraId="00000509">
      <w:pPr>
        <w:ind w:left="2481" w:right="-144" w:hanging="1635"/>
        <w:jc w:val="both"/>
        <w:rPr>
          <w:rFonts w:ascii="Calibri" w:cs="Calibri" w:eastAsia="Calibri" w:hAnsi="Calibri"/>
          <w:sz w:val="22"/>
          <w:szCs w:val="22"/>
        </w:rPr>
      </w:pPr>
      <w:r w:rsidDel="00000000" w:rsidR="00000000" w:rsidRPr="00000000">
        <w:rPr>
          <w:rtl w:val="0"/>
        </w:rPr>
      </w:r>
    </w:p>
    <w:sdt>
      <w:sdtPr>
        <w:lock w:val="contentLocked"/>
        <w:id w:val="788205432"/>
        <w:tag w:val="goog_rdk_70"/>
      </w:sdtPr>
      <w:sdtContent>
        <w:tbl>
          <w:tblPr>
            <w:tblStyle w:val="Table45"/>
            <w:tblW w:w="8644.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97.3360650473346"/>
            <w:gridCol w:w="1833.25699091855"/>
            <w:gridCol w:w="2242.214319661919"/>
            <w:gridCol w:w="2171.704435395821"/>
            <w:tblGridChange w:id="0">
              <w:tblGrid>
                <w:gridCol w:w="2397.3360650473346"/>
                <w:gridCol w:w="1833.25699091855"/>
                <w:gridCol w:w="2242.214319661919"/>
                <w:gridCol w:w="2171.704435395821"/>
              </w:tblGrid>
            </w:tblGridChange>
          </w:tblGrid>
          <w:tr>
            <w:trPr>
              <w:cantSplit w:val="0"/>
              <w:trHeight w:val="315" w:hRule="atLeast"/>
              <w:tblHeader w:val="0"/>
            </w:trPr>
            <w:sdt>
              <w:sdtPr>
                <w:lock w:val="contentLocked"/>
                <w:id w:val="-1547510815"/>
                <w:tag w:val="goog_rdk_18"/>
              </w:sdtPr>
              <w:sdtContent>
                <w:tc>
                  <w:tcPr>
                    <w:gridSpan w:val="3"/>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50A">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Anualidades</w:t>
                    </w:r>
                    <w:r w:rsidDel="00000000" w:rsidR="00000000" w:rsidRPr="00000000">
                      <w:rPr>
                        <w:rtl w:val="0"/>
                      </w:rPr>
                    </w:r>
                  </w:p>
                </w:tc>
              </w:sdtContent>
            </w:sdt>
            <w:sdt>
              <w:sdtPr>
                <w:lock w:val="contentLocked"/>
                <w:id w:val="1774248062"/>
                <w:tag w:val="goog_rdk_21"/>
              </w:sdtPr>
              <w:sdtContent>
                <w:tc>
                  <w:tcPr>
                    <w:tcBorders>
                      <w:top w:color="000000"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50D">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Importe</w:t>
                    </w:r>
                    <w:r w:rsidDel="00000000" w:rsidR="00000000" w:rsidRPr="00000000">
                      <w:rPr>
                        <w:rtl w:val="0"/>
                      </w:rPr>
                    </w:r>
                  </w:p>
                </w:tc>
              </w:sdtContent>
            </w:sdt>
          </w:tr>
          <w:tr>
            <w:trPr>
              <w:cantSplit w:val="0"/>
              <w:trHeight w:val="315" w:hRule="atLeast"/>
              <w:tblHeader w:val="0"/>
            </w:trPr>
            <w:sdt>
              <w:sdtPr>
                <w:lock w:val="contentLocked"/>
                <w:id w:val="149913663"/>
                <w:tag w:val="goog_rdk_22"/>
              </w:sdtPr>
              <w:sdtContent>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0E">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Vigencia contrato</w:t>
                    </w:r>
                  </w:p>
                </w:tc>
              </w:sdtContent>
            </w:sdt>
            <w:sdt>
              <w:sdtPr>
                <w:lock w:val="contentLocked"/>
                <w:id w:val="-941197468"/>
                <w:tag w:val="goog_rdk_23"/>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0F">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2027</w:t>
                    </w:r>
                  </w:p>
                </w:tc>
              </w:sdtContent>
            </w:sdt>
            <w:sdt>
              <w:sdtPr>
                <w:lock w:val="contentLocked"/>
                <w:id w:val="-144862252"/>
                <w:tag w:val="goog_rdk_24"/>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10">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 meses)</w:t>
                    </w:r>
                  </w:p>
                </w:tc>
              </w:sdtContent>
            </w:sdt>
            <w:sdt>
              <w:sdtPr>
                <w:lock w:val="contentLocked"/>
                <w:id w:val="-1800625912"/>
                <w:tag w:val="goog_rdk_25"/>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1">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62,918.33 €</w:t>
                    </w:r>
                  </w:p>
                </w:tc>
              </w:sdtContent>
            </w:sdt>
          </w:tr>
          <w:tr>
            <w:trPr>
              <w:cantSplit w:val="0"/>
              <w:trHeight w:val="315" w:hRule="atLeast"/>
              <w:tblHeader w:val="0"/>
            </w:trPr>
            <w:sdt>
              <w:sdtPr>
                <w:lock w:val="contentLocked"/>
                <w:id w:val="-1498990366"/>
                <w:tag w:val="goog_rdk_26"/>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12">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05609252"/>
                <w:tag w:val="goog_rdk_27"/>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3">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2028</w:t>
                    </w:r>
                  </w:p>
                </w:tc>
              </w:sdtContent>
            </w:sdt>
            <w:sdt>
              <w:sdtPr>
                <w:lock w:val="contentLocked"/>
                <w:id w:val="-1153876813"/>
                <w:tag w:val="goog_rdk_28"/>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14">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meses)</w:t>
                    </w:r>
                  </w:p>
                </w:tc>
              </w:sdtContent>
            </w:sdt>
            <w:sdt>
              <w:sdtPr>
                <w:lock w:val="contentLocked"/>
                <w:id w:val="-1759785387"/>
                <w:tag w:val="goog_rdk_29"/>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5">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12,583.67 €</w:t>
                    </w:r>
                  </w:p>
                </w:tc>
              </w:sdtContent>
            </w:sdt>
          </w:tr>
          <w:tr>
            <w:trPr>
              <w:cantSplit w:val="0"/>
              <w:trHeight w:val="315" w:hRule="atLeast"/>
              <w:tblHeader w:val="0"/>
            </w:trPr>
            <w:sdt>
              <w:sdtPr>
                <w:lock w:val="contentLocked"/>
                <w:id w:val="-1373588073"/>
                <w:tag w:val="goog_rdk_30"/>
              </w:sdtPr>
              <w:sdtContent>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6">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 1</w:t>
                    </w:r>
                  </w:p>
                </w:tc>
              </w:sdtContent>
            </w:sdt>
            <w:sdt>
              <w:sdtPr>
                <w:lock w:val="contentLocked"/>
                <w:id w:val="803634514"/>
                <w:tag w:val="goog_rdk_31"/>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7">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2028</w:t>
                    </w:r>
                  </w:p>
                </w:tc>
              </w:sdtContent>
            </w:sdt>
            <w:sdt>
              <w:sdtPr>
                <w:lock w:val="contentLocked"/>
                <w:id w:val="-364222369"/>
                <w:tag w:val="goog_rdk_32"/>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18">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 meses)</w:t>
                    </w:r>
                  </w:p>
                </w:tc>
              </w:sdtContent>
            </w:sdt>
            <w:sdt>
              <w:sdtPr>
                <w:lock w:val="contentLocked"/>
                <w:id w:val="643832352"/>
                <w:tag w:val="goog_rdk_33"/>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9">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62,918.33 €</w:t>
                    </w:r>
                  </w:p>
                </w:tc>
              </w:sdtContent>
            </w:sdt>
          </w:tr>
          <w:tr>
            <w:trPr>
              <w:cantSplit w:val="0"/>
              <w:trHeight w:val="315" w:hRule="atLeast"/>
              <w:tblHeader w:val="0"/>
            </w:trPr>
            <w:sdt>
              <w:sdtPr>
                <w:lock w:val="contentLocked"/>
                <w:id w:val="-1011341013"/>
                <w:tag w:val="goog_rdk_34"/>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1A">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357485190"/>
                <w:tag w:val="goog_rdk_35"/>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B">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2029</w:t>
                    </w:r>
                  </w:p>
                </w:tc>
              </w:sdtContent>
            </w:sdt>
            <w:sdt>
              <w:sdtPr>
                <w:lock w:val="contentLocked"/>
                <w:id w:val="-219571811"/>
                <w:tag w:val="goog_rdk_36"/>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1C">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meses)</w:t>
                    </w:r>
                  </w:p>
                </w:tc>
              </w:sdtContent>
            </w:sdt>
            <w:sdt>
              <w:sdtPr>
                <w:lock w:val="contentLocked"/>
                <w:id w:val="1198540412"/>
                <w:tag w:val="goog_rdk_37"/>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D">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12,583.67 €</w:t>
                    </w:r>
                  </w:p>
                </w:tc>
              </w:sdtContent>
            </w:sdt>
          </w:tr>
          <w:tr>
            <w:trPr>
              <w:cantSplit w:val="0"/>
              <w:trHeight w:val="315" w:hRule="atLeast"/>
              <w:tblHeader w:val="0"/>
            </w:trPr>
            <w:sdt>
              <w:sdtPr>
                <w:lock w:val="contentLocked"/>
                <w:id w:val="-626530048"/>
                <w:tag w:val="goog_rdk_38"/>
              </w:sdtPr>
              <w:sdtContent>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E">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 2</w:t>
                    </w:r>
                  </w:p>
                </w:tc>
              </w:sdtContent>
            </w:sdt>
            <w:sdt>
              <w:sdtPr>
                <w:lock w:val="contentLocked"/>
                <w:id w:val="-619560851"/>
                <w:tag w:val="goog_rdk_39"/>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F">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2029</w:t>
                    </w:r>
                  </w:p>
                </w:tc>
              </w:sdtContent>
            </w:sdt>
            <w:sdt>
              <w:sdtPr>
                <w:lock w:val="contentLocked"/>
                <w:id w:val="523926550"/>
                <w:tag w:val="goog_rdk_40"/>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20">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 meses)</w:t>
                    </w:r>
                  </w:p>
                </w:tc>
              </w:sdtContent>
            </w:sdt>
            <w:sdt>
              <w:sdtPr>
                <w:lock w:val="contentLocked"/>
                <w:id w:val="-1162886285"/>
                <w:tag w:val="goog_rdk_41"/>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1">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62,918.33 €</w:t>
                    </w:r>
                  </w:p>
                </w:tc>
              </w:sdtContent>
            </w:sdt>
          </w:tr>
          <w:tr>
            <w:trPr>
              <w:cantSplit w:val="0"/>
              <w:trHeight w:val="315" w:hRule="atLeast"/>
              <w:tblHeader w:val="0"/>
            </w:trPr>
            <w:sdt>
              <w:sdtPr>
                <w:lock w:val="contentLocked"/>
                <w:id w:val="-435905101"/>
                <w:tag w:val="goog_rdk_42"/>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22">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693826773"/>
                <w:tag w:val="goog_rdk_43"/>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3">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2030</w:t>
                    </w:r>
                  </w:p>
                </w:tc>
              </w:sdtContent>
            </w:sdt>
            <w:sdt>
              <w:sdtPr>
                <w:lock w:val="contentLocked"/>
                <w:id w:val="-1041588874"/>
                <w:tag w:val="goog_rdk_44"/>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24">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meses)</w:t>
                    </w:r>
                  </w:p>
                </w:tc>
              </w:sdtContent>
            </w:sdt>
            <w:sdt>
              <w:sdtPr>
                <w:lock w:val="contentLocked"/>
                <w:id w:val="-111322343"/>
                <w:tag w:val="goog_rdk_45"/>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5">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12,583.67 €</w:t>
                    </w:r>
                  </w:p>
                </w:tc>
              </w:sdtContent>
            </w:sdt>
          </w:tr>
          <w:tr>
            <w:trPr>
              <w:cantSplit w:val="0"/>
              <w:trHeight w:val="315" w:hRule="atLeast"/>
              <w:tblHeader w:val="0"/>
            </w:trPr>
            <w:sdt>
              <w:sdtPr>
                <w:lock w:val="contentLocked"/>
                <w:id w:val="-841022746"/>
                <w:tag w:val="goog_rdk_46"/>
              </w:sdtPr>
              <w:sdtContent>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6">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 3</w:t>
                    </w:r>
                  </w:p>
                </w:tc>
              </w:sdtContent>
            </w:sdt>
            <w:sdt>
              <w:sdtPr>
                <w:lock w:val="contentLocked"/>
                <w:id w:val="1891149220"/>
                <w:tag w:val="goog_rdk_47"/>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7">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2030</w:t>
                    </w:r>
                  </w:p>
                </w:tc>
              </w:sdtContent>
            </w:sdt>
            <w:sdt>
              <w:sdtPr>
                <w:lock w:val="contentLocked"/>
                <w:id w:val="-1713458078"/>
                <w:tag w:val="goog_rdk_48"/>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28">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 meses)</w:t>
                    </w:r>
                  </w:p>
                </w:tc>
              </w:sdtContent>
            </w:sdt>
            <w:sdt>
              <w:sdtPr>
                <w:lock w:val="contentLocked"/>
                <w:id w:val="209382902"/>
                <w:tag w:val="goog_rdk_49"/>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9">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62,918.33 €</w:t>
                    </w:r>
                  </w:p>
                </w:tc>
              </w:sdtContent>
            </w:sdt>
          </w:tr>
          <w:tr>
            <w:trPr>
              <w:cantSplit w:val="0"/>
              <w:trHeight w:val="315" w:hRule="atLeast"/>
              <w:tblHeader w:val="0"/>
            </w:trPr>
            <w:sdt>
              <w:sdtPr>
                <w:lock w:val="contentLocked"/>
                <w:id w:val="1370306900"/>
                <w:tag w:val="goog_rdk_50"/>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2A">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549876958"/>
                <w:tag w:val="goog_rdk_51"/>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B">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2031</w:t>
                    </w:r>
                  </w:p>
                </w:tc>
              </w:sdtContent>
            </w:sdt>
            <w:sdt>
              <w:sdtPr>
                <w:lock w:val="contentLocked"/>
                <w:id w:val="1175485068"/>
                <w:tag w:val="goog_rdk_52"/>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2C">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meses)</w:t>
                    </w:r>
                  </w:p>
                </w:tc>
              </w:sdtContent>
            </w:sdt>
            <w:sdt>
              <w:sdtPr>
                <w:lock w:val="contentLocked"/>
                <w:id w:val="-314556627"/>
                <w:tag w:val="goog_rdk_53"/>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D">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12,583.67 €</w:t>
                    </w:r>
                  </w:p>
                </w:tc>
              </w:sdtContent>
            </w:sdt>
          </w:tr>
          <w:tr>
            <w:trPr>
              <w:cantSplit w:val="0"/>
              <w:trHeight w:val="315" w:hRule="atLeast"/>
              <w:tblHeader w:val="0"/>
            </w:trPr>
            <w:sdt>
              <w:sdtPr>
                <w:lock w:val="contentLocked"/>
                <w:id w:val="-1017272971"/>
                <w:tag w:val="goog_rdk_54"/>
              </w:sdtPr>
              <w:sdtContent>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E">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 4</w:t>
                    </w:r>
                  </w:p>
                </w:tc>
              </w:sdtContent>
            </w:sdt>
            <w:sdt>
              <w:sdtPr>
                <w:lock w:val="contentLocked"/>
                <w:id w:val="1321236151"/>
                <w:tag w:val="goog_rdk_55"/>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F">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2031</w:t>
                    </w:r>
                  </w:p>
                </w:tc>
              </w:sdtContent>
            </w:sdt>
            <w:sdt>
              <w:sdtPr>
                <w:lock w:val="contentLocked"/>
                <w:id w:val="-920710141"/>
                <w:tag w:val="goog_rdk_56"/>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30">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 meses)</w:t>
                    </w:r>
                  </w:p>
                </w:tc>
              </w:sdtContent>
            </w:sdt>
            <w:sdt>
              <w:sdtPr>
                <w:lock w:val="contentLocked"/>
                <w:id w:val="1332400707"/>
                <w:tag w:val="goog_rdk_57"/>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31">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62,918.33 €</w:t>
                    </w:r>
                  </w:p>
                </w:tc>
              </w:sdtContent>
            </w:sdt>
          </w:tr>
          <w:tr>
            <w:trPr>
              <w:cantSplit w:val="0"/>
              <w:trHeight w:val="315" w:hRule="atLeast"/>
              <w:tblHeader w:val="0"/>
            </w:trPr>
            <w:sdt>
              <w:sdtPr>
                <w:lock w:val="contentLocked"/>
                <w:id w:val="-793419450"/>
                <w:tag w:val="goog_rdk_58"/>
              </w:sdtPr>
              <w:sdtContent>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32">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658154492"/>
                <w:tag w:val="goog_rdk_59"/>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33">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2032</w:t>
                    </w:r>
                  </w:p>
                </w:tc>
              </w:sdtContent>
            </w:sdt>
            <w:sdt>
              <w:sdtPr>
                <w:lock w:val="contentLocked"/>
                <w:id w:val="-900462292"/>
                <w:tag w:val="goog_rdk_60"/>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534">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meses)</w:t>
                    </w:r>
                  </w:p>
                </w:tc>
              </w:sdtContent>
            </w:sdt>
            <w:sdt>
              <w:sdtPr>
                <w:lock w:val="contentLocked"/>
                <w:id w:val="-1375939029"/>
                <w:tag w:val="goog_rdk_61"/>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35">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12,583.67 €</w:t>
                    </w:r>
                  </w:p>
                </w:tc>
              </w:sdtContent>
            </w:sdt>
          </w:tr>
          <w:tr>
            <w:trPr>
              <w:cantSplit w:val="0"/>
              <w:trHeight w:val="315" w:hRule="atLeast"/>
              <w:tblHeader w:val="0"/>
            </w:trPr>
            <w:sdt>
              <w:sdtPr>
                <w:lock w:val="contentLocked"/>
                <w:id w:val="-488883053"/>
                <w:tag w:val="goog_rdk_62"/>
              </w:sdtPr>
              <w:sdtContent>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36">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Modificados</w:t>
                    </w:r>
                  </w:p>
                </w:tc>
              </w:sdtContent>
            </w:sdt>
            <w:sdt>
              <w:sdtPr>
                <w:lock w:val="contentLocked"/>
                <w:id w:val="-865472276"/>
                <w:tag w:val="goog_rdk_63"/>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37">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2015284454"/>
                <w:tag w:val="goog_rdk_64"/>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38">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859644502"/>
                <w:tag w:val="goog_rdk_65"/>
              </w:sdtPr>
              <w:sdtContent>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39">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15,100.40 €</w:t>
                    </w:r>
                  </w:p>
                </w:tc>
              </w:sdtContent>
            </w:sdt>
          </w:tr>
          <w:tr>
            <w:trPr>
              <w:cantSplit w:val="0"/>
              <w:trHeight w:val="315" w:hRule="atLeast"/>
              <w:tblHeader w:val="0"/>
            </w:trPr>
            <w:sdt>
              <w:sdtPr>
                <w:lock w:val="contentLocked"/>
                <w:id w:val="-164082422"/>
                <w:tag w:val="goog_rdk_66"/>
              </w:sdtPr>
              <w:sdtContent>
                <w:tc>
                  <w:tcPr>
                    <w:tcBorders>
                      <w:top w:color="cccccc"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53A">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estimado</w:t>
                    </w:r>
                  </w:p>
                </w:tc>
              </w:sdtContent>
            </w:sdt>
            <w:sdt>
              <w:sdtPr>
                <w:lock w:val="contentLocked"/>
                <w:id w:val="624091232"/>
                <w:tag w:val="goog_rdk_67"/>
              </w:sdtPr>
              <w:sdtContent>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53B">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370957905"/>
                <w:tag w:val="goog_rdk_68"/>
              </w:sdtPr>
              <w:sdtContent>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53C">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660271778"/>
                <w:tag w:val="goog_rdk_69"/>
              </w:sdtPr>
              <w:sdtContent>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center"/>
                  </w:tcPr>
                  <w:p w:rsidR="00000000" w:rsidDel="00000000" w:rsidP="00000000" w:rsidRDefault="00000000" w:rsidRPr="00000000" w14:paraId="0000053D">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392,610.40 €</w:t>
                    </w:r>
                  </w:p>
                </w:tc>
              </w:sdtContent>
            </w:sdt>
          </w:tr>
        </w:tbl>
      </w:sdtContent>
    </w:sdt>
    <w:p w:rsidR="00000000" w:rsidDel="00000000" w:rsidP="00000000" w:rsidRDefault="00000000" w:rsidRPr="00000000" w14:paraId="0000053E">
      <w:pPr>
        <w:ind w:left="2481" w:right="-144" w:hanging="1635"/>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3F">
      <w:pPr>
        <w:ind w:left="2481" w:right="-144" w:hanging="1635"/>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40">
      <w:pPr>
        <w:numPr>
          <w:ilvl w:val="0"/>
          <w:numId w:val="1"/>
        </w:numPr>
        <w:ind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LÍMITE MÁXIMO PRESUPUESTARIO DEL CONTRATO</w:t>
      </w:r>
    </w:p>
    <w:p w:rsidR="00000000" w:rsidDel="00000000" w:rsidP="00000000" w:rsidRDefault="00000000" w:rsidRPr="00000000" w14:paraId="00000541">
      <w:pPr>
        <w:ind w:left="-284"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542">
      <w:pPr>
        <w:ind w:left="-284" w:firstLine="0"/>
        <w:jc w:val="both"/>
        <w:rPr>
          <w:rFonts w:ascii="Calibri" w:cs="Calibri" w:eastAsia="Calibri" w:hAnsi="Calibri"/>
          <w:b w:val="1"/>
          <w:bCs w:val="1"/>
        </w:rPr>
      </w:pPr>
      <w:r w:rsidDel="00000000" w:rsidR="00000000" w:rsidRPr="00000000">
        <w:rPr>
          <w:rFonts w:ascii="Calibri" w:cs="Calibri" w:eastAsia="Calibri" w:hAnsi="Calibri"/>
          <w:sz w:val="22"/>
          <w:szCs w:val="22"/>
          <w:rtl w:val="0"/>
        </w:rPr>
        <w:t xml:space="preserve">Consecuentemente con los apartados anteriores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y en cumplimiento de la disposición adicional 33 de la LCSP, el límite máximo presupuestario del presente contrato será el mismo que el Valor Total Estimado del contrato de </w:t>
      </w:r>
      <w:r w:rsidDel="00000000" w:rsidR="00000000" w:rsidRPr="00000000">
        <w:rPr>
          <w:rFonts w:ascii="Calibri" w:cs="Calibri" w:eastAsia="Calibri" w:hAnsi="Calibri"/>
          <w:b w:val="1"/>
          <w:bCs w:val="1"/>
          <w:sz w:val="22"/>
          <w:szCs w:val="22"/>
          <w:rtl w:val="0"/>
        </w:rPr>
        <w:t xml:space="preserve">392,610.40 € </w:t>
      </w:r>
      <w:r w:rsidDel="00000000" w:rsidR="00000000" w:rsidRPr="00000000">
        <w:rPr>
          <w:rFonts w:ascii="Calibri" w:cs="Calibri" w:eastAsia="Calibri" w:hAnsi="Calibri"/>
          <w:sz w:val="22"/>
          <w:szCs w:val="22"/>
          <w:rtl w:val="0"/>
        </w:rPr>
        <w:t xml:space="preserve">durante toda la vigencia del contrato (prórrogas incluidas). En el caso de que, dentro de la vigencia del contrato, las necesidades reales fuesen superiores a la cantidad indicada, se procederá a la rescisión del contrato, sin que dicha rescisión genere derechos indemnizatorios para ninguna de las partes.</w:t>
      </w:r>
      <w:r w:rsidDel="00000000" w:rsidR="00000000" w:rsidRPr="00000000">
        <w:rPr>
          <w:rtl w:val="0"/>
        </w:rPr>
      </w:r>
    </w:p>
    <w:p w:rsidR="00000000" w:rsidDel="00000000" w:rsidP="00000000" w:rsidRDefault="00000000" w:rsidRPr="00000000" w14:paraId="00000543">
      <w:pPr>
        <w:ind w:left="-284" w:firstLine="0"/>
        <w:jc w:val="both"/>
        <w:rPr>
          <w:rFonts w:ascii="Calibri" w:cs="Calibri" w:eastAsia="Calibri" w:hAnsi="Calibri"/>
          <w:color w:val="000080"/>
        </w:rPr>
      </w:pPr>
      <w:r w:rsidDel="00000000" w:rsidR="00000000" w:rsidRPr="00000000">
        <w:rPr>
          <w:rtl w:val="0"/>
        </w:rPr>
      </w:r>
    </w:p>
    <w:sectPr>
      <w:headerReference r:id="rId9" w:type="first"/>
      <w:headerReference r:id="rId10" w:type="even"/>
      <w:footerReference r:id="rId11" w:type="default"/>
      <w:footerReference r:id="rId12" w:type="first"/>
      <w:footerReference r:id="rId13" w:type="even"/>
      <w:pgSz w:h="16838" w:w="11906" w:orient="portrait"/>
      <w:pgMar w:bottom="1417" w:top="1417" w:left="1842.51968503937"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6">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7">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8">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4">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5">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3"/>
      <w:numFmt w:val="lowerLetter"/>
      <w:lvlText w:val="%1."/>
      <w:lvlJc w:val="left"/>
      <w:pPr>
        <w:ind w:left="333" w:hanging="360"/>
      </w:pPr>
      <w:rPr>
        <w:u w:val="none"/>
      </w:rPr>
    </w:lvl>
    <w:lvl w:ilvl="1">
      <w:start w:val="1"/>
      <w:numFmt w:val="lowerLetter"/>
      <w:lvlText w:val="%2."/>
      <w:lvlJc w:val="left"/>
      <w:pPr>
        <w:ind w:left="1053" w:hanging="360"/>
      </w:pPr>
      <w:rPr>
        <w:u w:val="none"/>
      </w:rPr>
    </w:lvl>
    <w:lvl w:ilvl="2">
      <w:start w:val="1"/>
      <w:numFmt w:val="lowerRoman"/>
      <w:lvlText w:val="%3."/>
      <w:lvlJc w:val="right"/>
      <w:pPr>
        <w:ind w:left="1773" w:hanging="180"/>
      </w:pPr>
      <w:rPr>
        <w:u w:val="none"/>
      </w:rPr>
    </w:lvl>
    <w:lvl w:ilvl="3">
      <w:start w:val="1"/>
      <w:numFmt w:val="decimal"/>
      <w:lvlText w:val="%4."/>
      <w:lvlJc w:val="left"/>
      <w:pPr>
        <w:ind w:left="2493" w:hanging="360"/>
      </w:pPr>
      <w:rPr>
        <w:u w:val="none"/>
      </w:rPr>
    </w:lvl>
    <w:lvl w:ilvl="4">
      <w:start w:val="1"/>
      <w:numFmt w:val="lowerLetter"/>
      <w:lvlText w:val="%5."/>
      <w:lvlJc w:val="left"/>
      <w:pPr>
        <w:ind w:left="3213" w:hanging="360"/>
      </w:pPr>
      <w:rPr>
        <w:u w:val="none"/>
      </w:rPr>
    </w:lvl>
    <w:lvl w:ilvl="5">
      <w:start w:val="1"/>
      <w:numFmt w:val="lowerRoman"/>
      <w:lvlText w:val="%6."/>
      <w:lvlJc w:val="right"/>
      <w:pPr>
        <w:ind w:left="3933" w:hanging="180"/>
      </w:pPr>
      <w:rPr>
        <w:u w:val="none"/>
      </w:rPr>
    </w:lvl>
    <w:lvl w:ilvl="6">
      <w:start w:val="1"/>
      <w:numFmt w:val="decimal"/>
      <w:lvlText w:val="%7."/>
      <w:lvlJc w:val="left"/>
      <w:pPr>
        <w:ind w:left="4653" w:hanging="360"/>
      </w:pPr>
      <w:rPr>
        <w:u w:val="none"/>
      </w:rPr>
    </w:lvl>
    <w:lvl w:ilvl="7">
      <w:start w:val="1"/>
      <w:numFmt w:val="lowerLetter"/>
      <w:lvlText w:val="%8."/>
      <w:lvlJc w:val="left"/>
      <w:pPr>
        <w:ind w:left="5373" w:hanging="360"/>
      </w:pPr>
      <w:rPr>
        <w:u w:val="none"/>
      </w:rPr>
    </w:lvl>
    <w:lvl w:ilvl="8">
      <w:start w:val="1"/>
      <w:numFmt w:val="lowerRoman"/>
      <w:lvlText w:val="%9."/>
      <w:lvlJc w:val="right"/>
      <w:pPr>
        <w:ind w:left="6093" w:hanging="18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lowerLetter"/>
      <w:lvlText w:val="%1)"/>
      <w:lvlJc w:val="left"/>
      <w:pPr>
        <w:ind w:left="720" w:hanging="72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bullet"/>
      <w:lvlText w:val="●"/>
      <w:lvlJc w:val="left"/>
      <w:pPr>
        <w:ind w:left="1068" w:hanging="360"/>
      </w:pPr>
      <w:rPr>
        <w:u w:val="none"/>
      </w:rPr>
    </w:lvl>
    <w:lvl w:ilvl="1">
      <w:start w:val="1"/>
      <w:numFmt w:val="bullet"/>
      <w:lvlText w:val="o"/>
      <w:lvlJc w:val="left"/>
      <w:pPr>
        <w:ind w:left="1788" w:hanging="360"/>
      </w:pPr>
      <w:rPr>
        <w:u w:val="none"/>
      </w:rPr>
    </w:lvl>
    <w:lvl w:ilvl="2">
      <w:start w:val="1"/>
      <w:numFmt w:val="bullet"/>
      <w:lvlText w:val="▪"/>
      <w:lvlJc w:val="left"/>
      <w:pPr>
        <w:ind w:left="2508" w:hanging="360"/>
      </w:pPr>
      <w:rPr>
        <w:u w:val="none"/>
      </w:rPr>
    </w:lvl>
    <w:lvl w:ilvl="3">
      <w:start w:val="1"/>
      <w:numFmt w:val="bullet"/>
      <w:lvlText w:val="●"/>
      <w:lvlJc w:val="left"/>
      <w:pPr>
        <w:ind w:left="3228" w:hanging="360"/>
      </w:pPr>
      <w:rPr>
        <w:u w:val="none"/>
      </w:rPr>
    </w:lvl>
    <w:lvl w:ilvl="4">
      <w:start w:val="1"/>
      <w:numFmt w:val="bullet"/>
      <w:lvlText w:val="o"/>
      <w:lvlJc w:val="left"/>
      <w:pPr>
        <w:ind w:left="3948" w:hanging="360"/>
      </w:pPr>
      <w:rPr>
        <w:u w:val="none"/>
      </w:rPr>
    </w:lvl>
    <w:lvl w:ilvl="5">
      <w:start w:val="1"/>
      <w:numFmt w:val="bullet"/>
      <w:lvlText w:val="▪"/>
      <w:lvlJc w:val="left"/>
      <w:pPr>
        <w:ind w:left="4668" w:hanging="360"/>
      </w:pPr>
      <w:rPr>
        <w:u w:val="none"/>
      </w:rPr>
    </w:lvl>
    <w:lvl w:ilvl="6">
      <w:start w:val="1"/>
      <w:numFmt w:val="bullet"/>
      <w:lvlText w:val="●"/>
      <w:lvlJc w:val="left"/>
      <w:pPr>
        <w:ind w:left="5388" w:hanging="360"/>
      </w:pPr>
      <w:rPr>
        <w:u w:val="none"/>
      </w:rPr>
    </w:lvl>
    <w:lvl w:ilvl="7">
      <w:start w:val="1"/>
      <w:numFmt w:val="bullet"/>
      <w:lvlText w:val="o"/>
      <w:lvlJc w:val="left"/>
      <w:pPr>
        <w:ind w:left="6108" w:hanging="360"/>
      </w:pPr>
      <w:rPr>
        <w:u w:val="none"/>
      </w:rPr>
    </w:lvl>
    <w:lvl w:ilvl="8">
      <w:start w:val="1"/>
      <w:numFmt w:val="bullet"/>
      <w:lvlText w:val="▪"/>
      <w:lvlJc w:val="left"/>
      <w:pPr>
        <w:ind w:left="6828"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decimal"/>
      <w:lvlText w:val="%1."/>
      <w:lvlJc w:val="left"/>
      <w:pPr>
        <w:ind w:left="928" w:hanging="360"/>
      </w:pPr>
      <w:rPr>
        <w:rFonts w:ascii="Arial" w:cs="Arial" w:eastAsia="Arial" w:hAnsi="Arial"/>
        <w:b w:val="1"/>
        <w:bCs w:val="1"/>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8">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9">
    <w:lvl w:ilvl="0">
      <w:start w:val="1"/>
      <w:numFmt w:val="upperRoman"/>
      <w:lvlText w:val="%1."/>
      <w:lvlJc w:val="left"/>
      <w:pPr>
        <w:ind w:left="720" w:hanging="720"/>
      </w:pPr>
      <w:rPr>
        <w:b w:val="1"/>
        <w:bCs w:val="1"/>
        <w:i w:val="0"/>
        <w:iCs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0">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0"/>
      <w:numFmt w:val="bullet"/>
      <w:lvlText w:val="-"/>
      <w:lvlJc w:val="left"/>
      <w:pPr>
        <w:ind w:left="1065" w:hanging="705"/>
      </w:pPr>
      <w:rPr>
        <w:rFonts w:ascii="Arial" w:cs="Arial" w:eastAsia="Arial" w:hAnsi="Arial"/>
        <w:sz w:val="22"/>
        <w:szCs w:val="22"/>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2"/>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lvl w:ilvl="0">
      <w:start w:val="1"/>
      <w:numFmt w:val="bullet"/>
      <w:lvlText w:val="●"/>
      <w:lvlJc w:val="left"/>
      <w:pPr>
        <w:ind w:left="774" w:hanging="357"/>
      </w:pPr>
      <w:rPr>
        <w:rFonts w:ascii="Noto Sans Symbols" w:cs="Noto Sans Symbols" w:eastAsia="Noto Sans Symbols" w:hAnsi="Noto Sans Symbols"/>
        <w:vertAlign w:val="baseline"/>
      </w:rPr>
    </w:lvl>
    <w:lvl w:ilvl="1">
      <w:start w:val="1"/>
      <w:numFmt w:val="bullet"/>
      <w:lvlText w:val="o"/>
      <w:lvlJc w:val="left"/>
      <w:pPr>
        <w:ind w:left="1494" w:hanging="360"/>
      </w:pPr>
      <w:rPr>
        <w:rFonts w:ascii="Courier New" w:cs="Courier New" w:eastAsia="Courier New" w:hAnsi="Courier New"/>
        <w:vertAlign w:val="baseline"/>
      </w:rPr>
    </w:lvl>
    <w:lvl w:ilvl="2">
      <w:start w:val="1"/>
      <w:numFmt w:val="bullet"/>
      <w:lvlText w:val="▪"/>
      <w:lvlJc w:val="left"/>
      <w:pPr>
        <w:ind w:left="2214" w:hanging="360"/>
      </w:pPr>
      <w:rPr>
        <w:rFonts w:ascii="Noto Sans Symbols" w:cs="Noto Sans Symbols" w:eastAsia="Noto Sans Symbols" w:hAnsi="Noto Sans Symbols"/>
        <w:vertAlign w:val="baseline"/>
      </w:rPr>
    </w:lvl>
    <w:lvl w:ilvl="3">
      <w:start w:val="1"/>
      <w:numFmt w:val="bullet"/>
      <w:lvlText w:val="●"/>
      <w:lvlJc w:val="left"/>
      <w:pPr>
        <w:ind w:left="2934" w:hanging="360"/>
      </w:pPr>
      <w:rPr>
        <w:rFonts w:ascii="Noto Sans Symbols" w:cs="Noto Sans Symbols" w:eastAsia="Noto Sans Symbols" w:hAnsi="Noto Sans Symbols"/>
        <w:vertAlign w:val="baseline"/>
      </w:rPr>
    </w:lvl>
    <w:lvl w:ilvl="4">
      <w:start w:val="1"/>
      <w:numFmt w:val="bullet"/>
      <w:lvlText w:val="o"/>
      <w:lvlJc w:val="left"/>
      <w:pPr>
        <w:ind w:left="3654" w:hanging="360"/>
      </w:pPr>
      <w:rPr>
        <w:rFonts w:ascii="Courier New" w:cs="Courier New" w:eastAsia="Courier New" w:hAnsi="Courier New"/>
        <w:vertAlign w:val="baseline"/>
      </w:rPr>
    </w:lvl>
    <w:lvl w:ilvl="5">
      <w:start w:val="1"/>
      <w:numFmt w:val="bullet"/>
      <w:lvlText w:val="▪"/>
      <w:lvlJc w:val="left"/>
      <w:pPr>
        <w:ind w:left="4374" w:hanging="360"/>
      </w:pPr>
      <w:rPr>
        <w:rFonts w:ascii="Noto Sans Symbols" w:cs="Noto Sans Symbols" w:eastAsia="Noto Sans Symbols" w:hAnsi="Noto Sans Symbols"/>
        <w:vertAlign w:val="baseline"/>
      </w:rPr>
    </w:lvl>
    <w:lvl w:ilvl="6">
      <w:start w:val="1"/>
      <w:numFmt w:val="bullet"/>
      <w:lvlText w:val="●"/>
      <w:lvlJc w:val="left"/>
      <w:pPr>
        <w:ind w:left="5094" w:hanging="360"/>
      </w:pPr>
      <w:rPr>
        <w:rFonts w:ascii="Noto Sans Symbols" w:cs="Noto Sans Symbols" w:eastAsia="Noto Sans Symbols" w:hAnsi="Noto Sans Symbols"/>
        <w:vertAlign w:val="baseline"/>
      </w:rPr>
    </w:lvl>
    <w:lvl w:ilvl="7">
      <w:start w:val="1"/>
      <w:numFmt w:val="bullet"/>
      <w:lvlText w:val="o"/>
      <w:lvlJc w:val="left"/>
      <w:pPr>
        <w:ind w:left="5814" w:hanging="360"/>
      </w:pPr>
      <w:rPr>
        <w:rFonts w:ascii="Courier New" w:cs="Courier New" w:eastAsia="Courier New" w:hAnsi="Courier New"/>
        <w:vertAlign w:val="baseline"/>
      </w:rPr>
    </w:lvl>
    <w:lvl w:ilvl="8">
      <w:start w:val="1"/>
      <w:numFmt w:val="bullet"/>
      <w:lvlText w:val="▪"/>
      <w:lvlJc w:val="left"/>
      <w:pPr>
        <w:ind w:left="6534" w:hanging="360"/>
      </w:pPr>
      <w:rPr>
        <w:rFonts w:ascii="Noto Sans Symbols" w:cs="Noto Sans Symbols" w:eastAsia="Noto Sans Symbols" w:hAnsi="Noto Sans Symbols"/>
        <w:vertAlign w:val="baseline"/>
      </w:rPr>
    </w:lvl>
  </w:abstractNum>
  <w:abstractNum w:abstractNumId="16">
    <w:lvl w:ilvl="0">
      <w:start w:val="1"/>
      <w:numFmt w:val="bullet"/>
      <w:lvlText w:val="o"/>
      <w:lvlJc w:val="left"/>
      <w:pPr>
        <w:ind w:left="718" w:hanging="360"/>
      </w:pPr>
      <w:rPr>
        <w:rFonts w:ascii="Courier New" w:cs="Courier New" w:eastAsia="Courier New" w:hAnsi="Courier New"/>
        <w:vertAlign w:val="baseline"/>
      </w:rPr>
    </w:lvl>
    <w:lvl w:ilvl="1">
      <w:start w:val="1"/>
      <w:numFmt w:val="bullet"/>
      <w:lvlText w:val="o"/>
      <w:lvlJc w:val="left"/>
      <w:pPr>
        <w:ind w:left="1438" w:hanging="360"/>
      </w:pPr>
      <w:rPr>
        <w:rFonts w:ascii="Courier New" w:cs="Courier New" w:eastAsia="Courier New" w:hAnsi="Courier New"/>
        <w:vertAlign w:val="baseline"/>
      </w:rPr>
    </w:lvl>
    <w:lvl w:ilvl="2">
      <w:start w:val="1"/>
      <w:numFmt w:val="bullet"/>
      <w:lvlText w:val="▪"/>
      <w:lvlJc w:val="left"/>
      <w:pPr>
        <w:ind w:left="2158" w:hanging="360"/>
      </w:pPr>
      <w:rPr>
        <w:rFonts w:ascii="Noto Sans Symbols" w:cs="Noto Sans Symbols" w:eastAsia="Noto Sans Symbols" w:hAnsi="Noto Sans Symbols"/>
        <w:vertAlign w:val="baseline"/>
      </w:rPr>
    </w:lvl>
    <w:lvl w:ilvl="3">
      <w:start w:val="1"/>
      <w:numFmt w:val="bullet"/>
      <w:lvlText w:val="●"/>
      <w:lvlJc w:val="left"/>
      <w:pPr>
        <w:ind w:left="2878" w:hanging="360"/>
      </w:pPr>
      <w:rPr>
        <w:rFonts w:ascii="Noto Sans Symbols" w:cs="Noto Sans Symbols" w:eastAsia="Noto Sans Symbols" w:hAnsi="Noto Sans Symbols"/>
        <w:vertAlign w:val="baseline"/>
      </w:rPr>
    </w:lvl>
    <w:lvl w:ilvl="4">
      <w:start w:val="1"/>
      <w:numFmt w:val="bullet"/>
      <w:lvlText w:val="o"/>
      <w:lvlJc w:val="left"/>
      <w:pPr>
        <w:ind w:left="3598" w:hanging="360"/>
      </w:pPr>
      <w:rPr>
        <w:rFonts w:ascii="Courier New" w:cs="Courier New" w:eastAsia="Courier New" w:hAnsi="Courier New"/>
        <w:vertAlign w:val="baseline"/>
      </w:rPr>
    </w:lvl>
    <w:lvl w:ilvl="5">
      <w:start w:val="1"/>
      <w:numFmt w:val="bullet"/>
      <w:lvlText w:val="▪"/>
      <w:lvlJc w:val="left"/>
      <w:pPr>
        <w:ind w:left="4318" w:hanging="360"/>
      </w:pPr>
      <w:rPr>
        <w:rFonts w:ascii="Noto Sans Symbols" w:cs="Noto Sans Symbols" w:eastAsia="Noto Sans Symbols" w:hAnsi="Noto Sans Symbols"/>
        <w:vertAlign w:val="baseline"/>
      </w:rPr>
    </w:lvl>
    <w:lvl w:ilvl="6">
      <w:start w:val="1"/>
      <w:numFmt w:val="bullet"/>
      <w:lvlText w:val="●"/>
      <w:lvlJc w:val="left"/>
      <w:pPr>
        <w:ind w:left="5038" w:hanging="360"/>
      </w:pPr>
      <w:rPr>
        <w:rFonts w:ascii="Noto Sans Symbols" w:cs="Noto Sans Symbols" w:eastAsia="Noto Sans Symbols" w:hAnsi="Noto Sans Symbols"/>
        <w:vertAlign w:val="baseline"/>
      </w:rPr>
    </w:lvl>
    <w:lvl w:ilvl="7">
      <w:start w:val="1"/>
      <w:numFmt w:val="bullet"/>
      <w:lvlText w:val="o"/>
      <w:lvlJc w:val="left"/>
      <w:pPr>
        <w:ind w:left="5758" w:hanging="360"/>
      </w:pPr>
      <w:rPr>
        <w:rFonts w:ascii="Courier New" w:cs="Courier New" w:eastAsia="Courier New" w:hAnsi="Courier New"/>
        <w:vertAlign w:val="baseline"/>
      </w:rPr>
    </w:lvl>
    <w:lvl w:ilvl="8">
      <w:start w:val="1"/>
      <w:numFmt w:val="bullet"/>
      <w:lvlText w:val="▪"/>
      <w:lvlJc w:val="left"/>
      <w:pPr>
        <w:ind w:left="6478"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718" w:hanging="360"/>
      </w:pPr>
      <w:rPr>
        <w:rFonts w:ascii="Noto Sans Symbols" w:cs="Noto Sans Symbols" w:eastAsia="Noto Sans Symbols" w:hAnsi="Noto Sans Symbols"/>
        <w:vertAlign w:val="baseline"/>
      </w:rPr>
    </w:lvl>
    <w:lvl w:ilvl="1">
      <w:start w:val="1"/>
      <w:numFmt w:val="bullet"/>
      <w:lvlText w:val="o"/>
      <w:lvlJc w:val="left"/>
      <w:pPr>
        <w:ind w:left="1438" w:hanging="360"/>
      </w:pPr>
      <w:rPr>
        <w:rFonts w:ascii="Courier New" w:cs="Courier New" w:eastAsia="Courier New" w:hAnsi="Courier New"/>
        <w:vertAlign w:val="baseline"/>
      </w:rPr>
    </w:lvl>
    <w:lvl w:ilvl="2">
      <w:start w:val="1"/>
      <w:numFmt w:val="bullet"/>
      <w:lvlText w:val="▪"/>
      <w:lvlJc w:val="left"/>
      <w:pPr>
        <w:ind w:left="2158" w:hanging="360"/>
      </w:pPr>
      <w:rPr>
        <w:rFonts w:ascii="Noto Sans Symbols" w:cs="Noto Sans Symbols" w:eastAsia="Noto Sans Symbols" w:hAnsi="Noto Sans Symbols"/>
        <w:vertAlign w:val="baseline"/>
      </w:rPr>
    </w:lvl>
    <w:lvl w:ilvl="3">
      <w:start w:val="1"/>
      <w:numFmt w:val="bullet"/>
      <w:lvlText w:val="●"/>
      <w:lvlJc w:val="left"/>
      <w:pPr>
        <w:ind w:left="2878" w:hanging="360"/>
      </w:pPr>
      <w:rPr>
        <w:rFonts w:ascii="Noto Sans Symbols" w:cs="Noto Sans Symbols" w:eastAsia="Noto Sans Symbols" w:hAnsi="Noto Sans Symbols"/>
        <w:vertAlign w:val="baseline"/>
      </w:rPr>
    </w:lvl>
    <w:lvl w:ilvl="4">
      <w:start w:val="1"/>
      <w:numFmt w:val="bullet"/>
      <w:lvlText w:val="o"/>
      <w:lvlJc w:val="left"/>
      <w:pPr>
        <w:ind w:left="3598" w:hanging="360"/>
      </w:pPr>
      <w:rPr>
        <w:rFonts w:ascii="Courier New" w:cs="Courier New" w:eastAsia="Courier New" w:hAnsi="Courier New"/>
        <w:vertAlign w:val="baseline"/>
      </w:rPr>
    </w:lvl>
    <w:lvl w:ilvl="5">
      <w:start w:val="1"/>
      <w:numFmt w:val="bullet"/>
      <w:lvlText w:val="▪"/>
      <w:lvlJc w:val="left"/>
      <w:pPr>
        <w:ind w:left="4318" w:hanging="360"/>
      </w:pPr>
      <w:rPr>
        <w:rFonts w:ascii="Noto Sans Symbols" w:cs="Noto Sans Symbols" w:eastAsia="Noto Sans Symbols" w:hAnsi="Noto Sans Symbols"/>
        <w:vertAlign w:val="baseline"/>
      </w:rPr>
    </w:lvl>
    <w:lvl w:ilvl="6">
      <w:start w:val="1"/>
      <w:numFmt w:val="bullet"/>
      <w:lvlText w:val="●"/>
      <w:lvlJc w:val="left"/>
      <w:pPr>
        <w:ind w:left="5038" w:hanging="360"/>
      </w:pPr>
      <w:rPr>
        <w:rFonts w:ascii="Noto Sans Symbols" w:cs="Noto Sans Symbols" w:eastAsia="Noto Sans Symbols" w:hAnsi="Noto Sans Symbols"/>
        <w:vertAlign w:val="baseline"/>
      </w:rPr>
    </w:lvl>
    <w:lvl w:ilvl="7">
      <w:start w:val="1"/>
      <w:numFmt w:val="bullet"/>
      <w:lvlText w:val="o"/>
      <w:lvlJc w:val="left"/>
      <w:pPr>
        <w:ind w:left="5758" w:hanging="360"/>
      </w:pPr>
      <w:rPr>
        <w:rFonts w:ascii="Courier New" w:cs="Courier New" w:eastAsia="Courier New" w:hAnsi="Courier New"/>
        <w:vertAlign w:val="baseline"/>
      </w:rPr>
    </w:lvl>
    <w:lvl w:ilvl="8">
      <w:start w:val="1"/>
      <w:numFmt w:val="bullet"/>
      <w:lvlText w:val="▪"/>
      <w:lvlJc w:val="left"/>
      <w:pPr>
        <w:ind w:left="6478" w:hanging="360"/>
      </w:pPr>
      <w:rPr>
        <w:rFonts w:ascii="Noto Sans Symbols" w:cs="Noto Sans Symbols" w:eastAsia="Noto Sans Symbols" w:hAnsi="Noto Sans Symbols"/>
        <w:vertAlign w:val="baseline"/>
      </w:rPr>
    </w:lvl>
  </w:abstractNum>
  <w:abstractNum w:abstractNumId="18">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1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4">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5">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6">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7">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8">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9">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3">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4">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5">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6">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7">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8">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9">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30">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31">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32">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33">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4">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5">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6">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7">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8">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9">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40">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41">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42">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43">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44">
    <w:basedOn w:val="TableNormal"/>
    <w:tblPr>
      <w:tblStyleRowBandSize w:val="1"/>
      <w:tblStyleColBandSize w:val="1"/>
      <w:tblCellMar>
        <w:top w:w="100.0" w:type="dxa"/>
        <w:left w:w="115.0" w:type="dxa"/>
        <w:bottom w:w="100.0" w:type="dxa"/>
        <w:right w:w="115.0" w:type="dxa"/>
      </w:tblCellMar>
    </w:tblPr>
  </w:style>
  <w:style w:type="table" w:styleId="Table45">
    <w:basedOn w:val="TableNormal"/>
    <w:tblPr>
      <w:tblStyleRowBandSize w:val="1"/>
      <w:tblStyleColBandSize w:val="1"/>
      <w:tblCellMar>
        <w:top w:w="100.0" w:type="dxa"/>
        <w:left w:w="115.0" w:type="dxa"/>
        <w:bottom w:w="100.0" w:type="dxa"/>
        <w:right w:w="115.0" w:type="dxa"/>
      </w:tblCellMar>
    </w:tblPr>
  </w:style>
  <w:style w:type="table" w:styleId="Table46">
    <w:basedOn w:val="TableNormal"/>
    <w:tblPr>
      <w:tblStyleRowBandSize w:val="1"/>
      <w:tblStyleColBandSize w:val="1"/>
      <w:tblCellMar>
        <w:top w:w="0.0" w:type="dxa"/>
        <w:left w:w="0.0" w:type="dxa"/>
        <w:bottom w:w="0.0" w:type="dxa"/>
        <w:right w:w="0.0" w:type="dxa"/>
      </w:tblCellMar>
    </w:tblPr>
  </w:style>
  <w:style w:type="table" w:styleId="Table47">
    <w:basedOn w:val="TableNormal"/>
    <w:tblPr>
      <w:tblStyleRowBandSize w:val="1"/>
      <w:tblStyleColBandSize w:val="1"/>
      <w:tblCellMar>
        <w:top w:w="0.0" w:type="dxa"/>
        <w:left w:w="0.0" w:type="dxa"/>
        <w:bottom w:w="0.0" w:type="dxa"/>
        <w:right w:w="0.0" w:type="dxa"/>
      </w:tblCellMar>
    </w:tblPr>
  </w:style>
  <w:style w:type="table" w:styleId="Table48">
    <w:basedOn w:val="TableNormal"/>
    <w:tblPr>
      <w:tblStyleRowBandSize w:val="1"/>
      <w:tblStyleColBandSize w:val="1"/>
      <w:tblCellMar>
        <w:top w:w="100.0" w:type="dxa"/>
        <w:left w:w="115.0" w:type="dxa"/>
        <w:bottom w:w="100.0" w:type="dxa"/>
        <w:right w:w="115.0" w:type="dxa"/>
      </w:tblCellMar>
    </w:tblPr>
  </w:style>
  <w:style w:type="table" w:styleId="Table49">
    <w:basedOn w:val="TableNormal"/>
    <w:tblPr>
      <w:tblStyleRowBandSize w:val="1"/>
      <w:tblStyleColBandSize w:val="1"/>
      <w:tblCellMar>
        <w:top w:w="100.0" w:type="dxa"/>
        <w:left w:w="115.0" w:type="dxa"/>
        <w:bottom w:w="100.0" w:type="dxa"/>
        <w:right w:w="115.0" w:type="dxa"/>
      </w:tblCellMar>
    </w:tblPr>
  </w:style>
  <w:style w:type="table" w:styleId="Table50">
    <w:basedOn w:val="TableNormal"/>
    <w:tblPr>
      <w:tblStyleRowBandSize w:val="1"/>
      <w:tblStyleColBandSize w:val="1"/>
      <w:tblCellMar>
        <w:top w:w="100.0" w:type="dxa"/>
        <w:left w:w="115.0" w:type="dxa"/>
        <w:bottom w:w="100.0" w:type="dxa"/>
        <w:right w:w="115.0" w:type="dxa"/>
      </w:tblCellMar>
    </w:tblPr>
  </w:style>
  <w:style w:type="table" w:styleId="Table51">
    <w:basedOn w:val="TableNormal"/>
    <w:tblPr>
      <w:tblStyleRowBandSize w:val="1"/>
      <w:tblStyleColBandSize w:val="1"/>
      <w:tblCellMar>
        <w:top w:w="100.0" w:type="dxa"/>
        <w:left w:w="115.0" w:type="dxa"/>
        <w:bottom w:w="100.0" w:type="dxa"/>
        <w:right w:w="115.0" w:type="dxa"/>
      </w:tblCellMar>
    </w:tblPr>
  </w:style>
  <w:style w:type="table" w:styleId="Table52">
    <w:basedOn w:val="TableNormal"/>
    <w:tblPr>
      <w:tblStyleRowBandSize w:val="1"/>
      <w:tblStyleColBandSize w:val="1"/>
      <w:tblCellMar>
        <w:top w:w="100.0" w:type="dxa"/>
        <w:left w:w="115.0" w:type="dxa"/>
        <w:bottom w:w="100.0" w:type="dxa"/>
        <w:right w:w="115.0" w:type="dxa"/>
      </w:tblCellMar>
    </w:tblPr>
  </w:style>
  <w:style w:type="table" w:styleId="Table53">
    <w:basedOn w:val="TableNormal"/>
    <w:tblPr>
      <w:tblStyleRowBandSize w:val="1"/>
      <w:tblStyleColBandSize w:val="1"/>
      <w:tblCellMar>
        <w:top w:w="0.0" w:type="dxa"/>
        <w:left w:w="115.0" w:type="dxa"/>
        <w:bottom w:w="0.0" w:type="dxa"/>
        <w:right w:w="115.0" w:type="dxa"/>
      </w:tblCellMar>
    </w:tblPr>
  </w:style>
  <w:style w:type="table" w:styleId="Table54">
    <w:basedOn w:val="TableNormal"/>
    <w:tblPr>
      <w:tblStyleRowBandSize w:val="1"/>
      <w:tblStyleColBandSize w:val="1"/>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4">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5">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6">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7">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8">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9">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3">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4">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5">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6">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7">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8">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29">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30">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31">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32">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33">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4">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5">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6">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7">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8">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39">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40">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41">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42">
    <w:basedOn w:val="TableNormal"/>
    <w:pPr>
      <w:ind w:hanging="1"/>
    </w:pPr>
    <w:rPr>
      <w:vertAlign w:val="baseline"/>
    </w:rPr>
    <w:tblPr>
      <w:tblStyleRowBandSize w:val="1"/>
      <w:tblStyleColBandSize w:val="1"/>
      <w:tblCellMar>
        <w:top w:w="0.0" w:type="dxa"/>
        <w:left w:w="115.0" w:type="dxa"/>
        <w:bottom w:w="0.0" w:type="dxa"/>
        <w:right w:w="115.0" w:type="dxa"/>
      </w:tblCellMar>
    </w:tblPr>
  </w:style>
  <w:style w:type="table" w:styleId="Table43">
    <w:basedOn w:val="TableNormal"/>
    <w:pPr>
      <w:ind w:hanging="1"/>
    </w:pPr>
    <w:rPr>
      <w:vertAlign w:val="baseline"/>
    </w:rPr>
    <w:tblPr>
      <w:tblStyleRowBandSize w:val="1"/>
      <w:tblStyleColBandSize w:val="1"/>
      <w:tblCellMar>
        <w:top w:w="0.0" w:type="dxa"/>
        <w:left w:w="108.0" w:type="dxa"/>
        <w:bottom w:w="0.0" w:type="dxa"/>
        <w:right w:w="108.0" w:type="dxa"/>
      </w:tblCellMar>
    </w:tblPr>
  </w:style>
  <w:style w:type="table" w:styleId="Table44">
    <w:basedOn w:val="TableNormal"/>
    <w:tblPr>
      <w:tblStyleRowBandSize w:val="1"/>
      <w:tblStyleColBandSize w:val="1"/>
      <w:tblCellMar>
        <w:top w:w="0.0" w:type="dxa"/>
        <w:left w:w="115.0" w:type="dxa"/>
        <w:bottom w:w="0.0" w:type="dxa"/>
        <w:right w:w="115.0" w:type="dxa"/>
      </w:tblCellMar>
    </w:tblPr>
  </w:style>
  <w:style w:type="table" w:styleId="Table45">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2.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asepeyo.es/organigrama"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1j3qfWJk9KMeBDRdWBhtSOo83A==">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