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DA3FCC">
              <w:rPr>
                <w:b/>
                <w:color w:val="FFFFFF"/>
                <w:sz w:val="22"/>
                <w:szCs w:val="22"/>
              </w:rPr>
              <w:t>SP00136/2020</w:t>
            </w:r>
          </w:p>
          <w:p w:rsidR="00C437E7" w:rsidRPr="008126EF" w:rsidRDefault="00C437E7" w:rsidP="00F6727D">
            <w:pPr>
              <w:pStyle w:val="Estndar"/>
              <w:rPr>
                <w:b/>
                <w:color w:val="FFFFFF"/>
                <w:sz w:val="22"/>
                <w:szCs w:val="22"/>
              </w:rPr>
            </w:pPr>
          </w:p>
          <w:p w:rsidR="00C437E7" w:rsidRPr="008126EF" w:rsidRDefault="00BE4F8C" w:rsidP="00DA3FCC">
            <w:pPr>
              <w:pStyle w:val="Estndar"/>
              <w:rPr>
                <w:b/>
                <w:color w:val="FFFFFF"/>
                <w:sz w:val="22"/>
                <w:szCs w:val="22"/>
              </w:rPr>
            </w:pPr>
            <w:r>
              <w:rPr>
                <w:b/>
                <w:color w:val="FFFFFF"/>
                <w:sz w:val="22"/>
                <w:szCs w:val="22"/>
              </w:rPr>
              <w:t xml:space="preserve">Contratación no sujeta a regulación armonizada del Servicio de Diagnóstico por la </w:t>
            </w:r>
            <w:r w:rsidR="00843B75">
              <w:rPr>
                <w:b/>
                <w:color w:val="FFFFFF"/>
                <w:sz w:val="22"/>
                <w:szCs w:val="22"/>
              </w:rPr>
              <w:t>Imagen para la realización de pruebas de Resonancia Magnética Nuclear (RMN)</w:t>
            </w:r>
            <w:r>
              <w:rPr>
                <w:b/>
                <w:color w:val="FFFFFF"/>
                <w:sz w:val="22"/>
                <w:szCs w:val="22"/>
              </w:rPr>
              <w:t>,</w:t>
            </w:r>
            <w:r w:rsidR="007449A7" w:rsidRPr="007449A7">
              <w:rPr>
                <w:b/>
                <w:color w:val="FFFFFF"/>
                <w:sz w:val="22"/>
                <w:szCs w:val="22"/>
              </w:rPr>
              <w:t xml:space="preserve"> en régimen ambulatorio, en el ámbito territorial de</w:t>
            </w:r>
            <w:r w:rsidR="00C437E7" w:rsidRPr="008126EF">
              <w:rPr>
                <w:b/>
                <w:color w:val="FFFFFF"/>
                <w:sz w:val="22"/>
                <w:szCs w:val="22"/>
              </w:rPr>
              <w:t xml:space="preserve"> </w:t>
            </w:r>
            <w:r w:rsidR="00DA3FCC">
              <w:rPr>
                <w:b/>
                <w:color w:val="FFFFFF"/>
                <w:sz w:val="22"/>
                <w:szCs w:val="22"/>
              </w:rPr>
              <w:t>la provincia de Zamora</w:t>
            </w:r>
            <w:r w:rsidR="007449A7">
              <w:rPr>
                <w:b/>
                <w:color w:val="FFFFFF"/>
                <w:sz w:val="22"/>
                <w:szCs w:val="22"/>
              </w:rPr>
              <w:t xml:space="preserve">, </w:t>
            </w:r>
            <w:r w:rsidR="00C437E7" w:rsidRPr="008126EF">
              <w:rPr>
                <w:b/>
                <w:color w:val="FFFFFF"/>
                <w:sz w:val="22"/>
                <w:szCs w:val="22"/>
              </w:rPr>
              <w:t>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w:t>
      </w:r>
      <w:r w:rsidRPr="00612B7C">
        <w:rPr>
          <w:rFonts w:asciiTheme="minorHAnsi" w:hAnsiTheme="minorHAnsi"/>
        </w:rPr>
        <w:tab/>
        <w:t xml:space="preserve">Modelo de solicitud de participación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III</w:t>
      </w:r>
      <w:r w:rsidRPr="00612B7C">
        <w:rPr>
          <w:rFonts w:asciiTheme="minorHAnsi" w:hAnsiTheme="minorHAnsi"/>
        </w:rPr>
        <w:tab/>
        <w:t>Admisión de variantes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IV</w:t>
      </w:r>
      <w:r w:rsidRPr="00612B7C">
        <w:rPr>
          <w:rFonts w:asciiTheme="minorHAnsi" w:hAnsiTheme="minorHAnsi"/>
        </w:rPr>
        <w:tab/>
        <w:t>Documentación a presentar por las empresas adjudicatarias</w:t>
      </w:r>
    </w:p>
    <w:p w:rsidR="007745C6" w:rsidRPr="000C6DDE"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IV.1</w:t>
      </w:r>
      <w:r w:rsidRPr="000C6DDE">
        <w:rPr>
          <w:rFonts w:asciiTheme="minorHAnsi" w:hAnsiTheme="minorHAnsi"/>
          <w:sz w:val="22"/>
        </w:rPr>
        <w:tab/>
        <w:t xml:space="preserve">Documentación acreditativa de capacidad, solvencia económica y financiera, técnica y profesional </w:t>
      </w:r>
    </w:p>
    <w:p w:rsidR="007745C6"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IV.2</w:t>
      </w:r>
      <w:r w:rsidRPr="000C6DDE">
        <w:rPr>
          <w:rFonts w:asciiTheme="minorHAnsi" w:hAnsiTheme="minorHAnsi"/>
          <w:sz w:val="22"/>
        </w:rPr>
        <w:tab/>
        <w:t>Declaración relativa a la vigencia de datos del ROLECE</w:t>
      </w:r>
    </w:p>
    <w:p w:rsidR="007745C6"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 xml:space="preserve">Anexo IV.2 bis </w:t>
      </w:r>
      <w:r>
        <w:rPr>
          <w:rFonts w:asciiTheme="minorHAnsi" w:hAnsiTheme="minorHAnsi"/>
          <w:sz w:val="22"/>
        </w:rPr>
        <w:tab/>
      </w:r>
      <w:r w:rsidRPr="000C6DDE">
        <w:rPr>
          <w:rFonts w:asciiTheme="minorHAnsi" w:hAnsiTheme="minorHAnsi"/>
          <w:sz w:val="22"/>
        </w:rPr>
        <w:t>Declaración relativa a la vigencia de los datos de la clasificación empresarial</w:t>
      </w:r>
    </w:p>
    <w:p w:rsidR="007745C6" w:rsidRPr="000C6DDE"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IV.3</w:t>
      </w:r>
      <w:r w:rsidRPr="000C6DDE">
        <w:rPr>
          <w:rFonts w:asciiTheme="minorHAnsi" w:hAnsiTheme="minorHAnsi"/>
          <w:sz w:val="22"/>
        </w:rPr>
        <w:tab/>
        <w:t>Modelo normalizado de presentación de la documentación de capacidad y solvencia (UTE)</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w:t>
      </w:r>
      <w:r w:rsidRPr="00612B7C">
        <w:rPr>
          <w:rFonts w:asciiTheme="minorHAnsi" w:hAnsiTheme="minorHAnsi"/>
        </w:rPr>
        <w:tab/>
        <w:t>Modelo de proposición económica y demás criterios automáticos sometidos a fórmulas (SOBRE 2)</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w:t>
      </w:r>
      <w:r w:rsidRPr="00612B7C">
        <w:rPr>
          <w:rFonts w:asciiTheme="minorHAnsi" w:hAnsiTheme="minorHAnsi"/>
        </w:rPr>
        <w:tab/>
        <w:t>Condiciones especiales de ejecución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w:t>
      </w:r>
      <w:r w:rsidRPr="00612B7C">
        <w:rPr>
          <w:rFonts w:asciiTheme="minorHAnsi" w:hAnsiTheme="minorHAnsi"/>
        </w:rPr>
        <w:tab/>
        <w:t>Declaración responsable (Arts 140 141 LCSP)</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VIII</w:t>
      </w:r>
      <w:r w:rsidRPr="00612B7C">
        <w:rPr>
          <w:rFonts w:asciiTheme="minorHAnsi" w:hAnsiTheme="minorHAnsi"/>
        </w:rPr>
        <w:tab/>
        <w:t>Penalidades</w:t>
      </w:r>
      <w:r w:rsidRPr="00612B7C">
        <w:rPr>
          <w:rFonts w:asciiTheme="minorHAnsi" w:hAnsiTheme="minorHAnsi"/>
        </w:rPr>
        <w:tab/>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IX</w:t>
      </w:r>
      <w:r w:rsidRPr="00612B7C">
        <w:rPr>
          <w:rFonts w:asciiTheme="minorHAnsi" w:hAnsiTheme="minorHAnsi"/>
        </w:rPr>
        <w:tab/>
        <w:t>Modificaciones contractuales previstas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w:t>
      </w:r>
      <w:r w:rsidRPr="00612B7C">
        <w:rPr>
          <w:rFonts w:asciiTheme="minorHAnsi" w:hAnsiTheme="minorHAnsi"/>
        </w:rPr>
        <w:tab/>
        <w:t>Causas específicas de resolución contractual</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w:t>
      </w:r>
      <w:r w:rsidRPr="00612B7C">
        <w:rPr>
          <w:rFonts w:asciiTheme="minorHAnsi" w:hAnsiTheme="minorHAnsi"/>
        </w:rPr>
        <w:tab/>
        <w:t>Criterios de adjudicación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w:t>
      </w:r>
      <w:r w:rsidRPr="00612B7C">
        <w:rPr>
          <w:rFonts w:asciiTheme="minorHAnsi" w:hAnsiTheme="minorHAnsi"/>
        </w:rPr>
        <w:tab/>
        <w:t xml:space="preserve">Desglose costes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XIII</w:t>
      </w:r>
      <w:r w:rsidRPr="00612B7C">
        <w:rPr>
          <w:rFonts w:asciiTheme="minorHAnsi" w:hAnsiTheme="minorHAnsi"/>
        </w:rPr>
        <w:tab/>
        <w:t>Declaración responsable acreditativa de la capacidad y solvencia para concertar de la empresa adjudicataria</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XIV</w:t>
      </w:r>
      <w:r w:rsidRPr="00612B7C">
        <w:rPr>
          <w:rFonts w:asciiTheme="minorHAnsi" w:hAnsiTheme="minorHAnsi"/>
        </w:rPr>
        <w:tab/>
        <w:t>Declaración Responsable General del Adjudicatario</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w:t>
      </w:r>
      <w:r w:rsidR="006E56AF" w:rsidRPr="006E56AF">
        <w:rPr>
          <w:rFonts w:asciiTheme="minorHAnsi" w:hAnsiTheme="minorHAnsi"/>
          <w:highlight w:val="yellow"/>
          <w:lang w:val="es-ES_tradnl"/>
        </w:rPr>
        <w:t xml:space="preserve"> </w:t>
      </w:r>
      <w:r w:rsidR="006E56AF">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val="ca-ES" w:eastAsia="ca-ES"/>
        </w:rPr>
        <mc:AlternateContent>
          <mc:Choice Requires="wps">
            <w:drawing>
              <wp:anchor distT="0" distB="0" distL="114300" distR="114300" simplePos="0" relativeHeight="251663359" behindDoc="1" locked="0" layoutInCell="1" allowOverlap="1" wp14:anchorId="10AAEC08" wp14:editId="082DAB27">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Mayúsculas"/>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Mayúsculas"/>
            </w:textInput>
          </w:ffData>
        </w:fldChar>
      </w:r>
      <w:bookmarkStart w:id="1"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2"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3"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4"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Minúsculas"/>
            </w:textInput>
          </w:ffData>
        </w:fldChar>
      </w:r>
      <w:bookmarkStart w:id="5"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Mayúsculas"/>
            </w:textInput>
          </w:ffData>
        </w:fldChar>
      </w:r>
      <w:bookmarkStart w:id="6"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val="ca-ES" w:eastAsia="ca-ES"/>
        </w:rPr>
        <mc:AlternateContent>
          <mc:Choice Requires="wps">
            <w:drawing>
              <wp:anchor distT="0" distB="0" distL="114300" distR="114300" simplePos="0" relativeHeight="251666432" behindDoc="1" locked="0" layoutInCell="1" allowOverlap="1" wp14:anchorId="5B0BAC24" wp14:editId="69D7CB06">
                <wp:simplePos x="0" y="0"/>
                <wp:positionH relativeFrom="column">
                  <wp:posOffset>-78740</wp:posOffset>
                </wp:positionH>
                <wp:positionV relativeFrom="paragraph">
                  <wp:posOffset>152400</wp:posOffset>
                </wp:positionV>
                <wp:extent cx="6308090" cy="1565910"/>
                <wp:effectExtent l="0" t="0" r="16510" b="15240"/>
                <wp:wrapNone/>
                <wp:docPr id="4" name="4 Rectángulo"/>
                <wp:cNvGraphicFramePr/>
                <a:graphic xmlns:a="http://schemas.openxmlformats.org/drawingml/2006/main">
                  <a:graphicData uri="http://schemas.microsoft.com/office/word/2010/wordprocessingShape">
                    <wps:wsp>
                      <wps:cNvSpPr/>
                      <wps:spPr>
                        <a:xfrm>
                          <a:off x="0" y="0"/>
                          <a:ext cx="6308090" cy="15659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2pt;margin-top:12pt;width:496.7pt;height:12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Mayúsculas"/>
            </w:textInput>
          </w:ffData>
        </w:fldChar>
      </w:r>
      <w:bookmarkStart w:id="7"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7"/>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Mayúsculas"/>
            </w:textInput>
          </w:ffData>
        </w:fldChar>
      </w:r>
      <w:bookmarkStart w:id="8"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8"/>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9"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9"/>
    </w:p>
    <w:p w:rsidR="00000A71" w:rsidRDefault="00000A71" w:rsidP="00AD3421">
      <w:pPr>
        <w:pStyle w:val="Estndar"/>
        <w:spacing w:after="120"/>
        <w:contextualSpacing/>
        <w:rPr>
          <w:rFonts w:asciiTheme="minorHAnsi" w:hAnsiTheme="minorHAnsi"/>
          <w:color w:val="auto"/>
          <w:sz w:val="22"/>
          <w:szCs w:val="22"/>
        </w:rPr>
      </w:pPr>
    </w:p>
    <w:p w:rsidR="004B5A81" w:rsidRPr="002C18A0"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Población del notario: </w:t>
      </w:r>
      <w:r w:rsidR="00D604AB" w:rsidRPr="002C18A0">
        <w:rPr>
          <w:rFonts w:asciiTheme="minorHAnsi" w:hAnsiTheme="minorHAnsi"/>
          <w:color w:val="auto"/>
          <w:sz w:val="22"/>
          <w:szCs w:val="22"/>
        </w:rPr>
        <w:fldChar w:fldCharType="begin">
          <w:ffData>
            <w:name w:val="POBLACION_NOTARIO"/>
            <w:enabled/>
            <w:calcOnExit w:val="0"/>
            <w:textInput>
              <w:format w:val="Mayúsculas"/>
            </w:textInput>
          </w:ffData>
        </w:fldChar>
      </w:r>
      <w:bookmarkStart w:id="10" w:name="POBLACION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0"/>
    </w:p>
    <w:p w:rsidR="00000A71" w:rsidRDefault="00000A71" w:rsidP="00AD3421">
      <w:pPr>
        <w:pStyle w:val="Estndar"/>
        <w:spacing w:after="120"/>
        <w:contextualSpacing/>
        <w:rPr>
          <w:rFonts w:asciiTheme="minorHAnsi" w:hAnsiTheme="minorHAnsi"/>
          <w:color w:val="auto"/>
          <w:sz w:val="22"/>
          <w:szCs w:val="22"/>
        </w:rPr>
      </w:pPr>
    </w:p>
    <w:p w:rsidR="004B5A81"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Nombre del notario: </w:t>
      </w:r>
      <w:r w:rsidR="00D604AB" w:rsidRPr="002C18A0">
        <w:rPr>
          <w:rFonts w:asciiTheme="minorHAnsi" w:hAnsiTheme="minorHAnsi"/>
          <w:color w:val="auto"/>
          <w:sz w:val="22"/>
          <w:szCs w:val="22"/>
        </w:rPr>
        <w:fldChar w:fldCharType="begin">
          <w:ffData>
            <w:name w:val="NOMBRE_NOTARIO"/>
            <w:enabled/>
            <w:calcOnExit w:val="0"/>
            <w:textInput>
              <w:format w:val="Mayúsculas"/>
            </w:textInput>
          </w:ffData>
        </w:fldChar>
      </w:r>
      <w:bookmarkStart w:id="11" w:name="NOMBRE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1"/>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val="ca-ES" w:eastAsia="ca-ES"/>
        </w:rPr>
        <mc:AlternateContent>
          <mc:Choice Requires="wps">
            <w:drawing>
              <wp:anchor distT="0" distB="0" distL="114300" distR="114300" simplePos="0" relativeHeight="251668480" behindDoc="1" locked="0" layoutInCell="1" allowOverlap="1" wp14:anchorId="16949F3E" wp14:editId="5EADBCE0">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Mayúsculas"/>
            </w:textInput>
          </w:ffData>
        </w:fldChar>
      </w:r>
      <w:bookmarkStart w:id="12"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2"/>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3"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3"/>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Minúsculas"/>
            </w:textInput>
          </w:ffData>
        </w:fldChar>
      </w:r>
      <w:bookmarkStart w:id="14"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4"/>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val="ca-ES" w:eastAsia="ca-ES"/>
        </w:rPr>
        <mc:AlternateContent>
          <mc:Choice Requires="wps">
            <w:drawing>
              <wp:anchor distT="0" distB="0" distL="114300" distR="114300" simplePos="0" relativeHeight="251670528" behindDoc="1" locked="0" layoutInCell="1" allowOverlap="1" wp14:anchorId="4A33D5C9" wp14:editId="419D55E3">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Mayúsculas"/>
            </w:textInput>
          </w:ffData>
        </w:fldChar>
      </w:r>
      <w:bookmarkStart w:id="15"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5"/>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Mayúsculas"/>
            </w:textInput>
          </w:ffData>
        </w:fldChar>
      </w:r>
      <w:bookmarkStart w:id="16"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6"/>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Minúsculas"/>
            </w:textInput>
          </w:ffData>
        </w:fldChar>
      </w:r>
      <w:bookmarkStart w:id="17"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7"/>
    </w:p>
    <w:p w:rsidR="001E0469" w:rsidRPr="002C18A0" w:rsidRDefault="007B0B59" w:rsidP="00C62BAA">
      <w:pPr>
        <w:pStyle w:val="Estndar"/>
        <w:rPr>
          <w:rFonts w:asciiTheme="minorHAnsi" w:hAnsiTheme="minorHAnsi"/>
          <w:color w:val="auto"/>
          <w:sz w:val="22"/>
          <w:szCs w:val="22"/>
        </w:rPr>
      </w:pPr>
      <w:r>
        <w:rPr>
          <w:noProof/>
          <w:lang w:val="ca-ES" w:eastAsia="ca-ES"/>
        </w:rPr>
        <mc:AlternateContent>
          <mc:Choice Requires="wps">
            <w:drawing>
              <wp:anchor distT="0" distB="0" distL="114300" distR="114300" simplePos="0" relativeHeight="251672576" behindDoc="1" locked="0" layoutInCell="1" allowOverlap="1" wp14:anchorId="4BF4C573" wp14:editId="08479A68">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Mayúsculas"/>
            </w:textInput>
          </w:ffData>
        </w:fldChar>
      </w:r>
      <w:bookmarkStart w:id="18"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19"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0" w:name="MES"/>
      <w:r w:rsidR="00B13C4A">
        <w:rPr>
          <w:rFonts w:asciiTheme="minorHAnsi" w:hAnsiTheme="minorHAnsi"/>
          <w:color w:val="auto"/>
          <w:sz w:val="22"/>
          <w:szCs w:val="22"/>
        </w:rPr>
        <w:instrText xml:space="preserve"> FORMDROPDOWN </w:instrText>
      </w:r>
      <w:r w:rsidR="001862D8">
        <w:rPr>
          <w:rFonts w:asciiTheme="minorHAnsi" w:hAnsiTheme="minorHAnsi"/>
          <w:color w:val="auto"/>
          <w:sz w:val="22"/>
          <w:szCs w:val="22"/>
        </w:rPr>
      </w:r>
      <w:r w:rsidR="001862D8">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0"/>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1"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DC0479" w:rsidRPr="002C18A0" w:rsidRDefault="00000A71" w:rsidP="00C62BAA">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p w:rsidR="00537B57" w:rsidRDefault="00537B57" w:rsidP="00537B57">
      <w:pPr>
        <w:pStyle w:val="Estndar"/>
        <w:spacing w:line="360" w:lineRule="auto"/>
      </w:pPr>
    </w:p>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537B57" w:rsidRPr="00D91CA8" w:rsidTr="00021436">
        <w:tc>
          <w:tcPr>
            <w:tcW w:w="9708"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t>Exp.</w:t>
            </w:r>
            <w:r w:rsidR="002C18A0">
              <w:rPr>
                <w:b/>
                <w:color w:val="FFFFFF"/>
                <w:sz w:val="22"/>
                <w:szCs w:val="22"/>
              </w:rPr>
              <w:t xml:space="preserve"> </w:t>
            </w:r>
            <w:r w:rsidR="00DA3FCC">
              <w:rPr>
                <w:b/>
                <w:color w:val="FFFFFF"/>
                <w:sz w:val="22"/>
                <w:szCs w:val="22"/>
              </w:rPr>
              <w:t>SP00136/2020</w:t>
            </w:r>
          </w:p>
          <w:p w:rsidR="00E33FA5" w:rsidRPr="008126EF" w:rsidRDefault="00E33FA5" w:rsidP="00E33FA5">
            <w:pPr>
              <w:pStyle w:val="Estndar"/>
              <w:rPr>
                <w:b/>
                <w:color w:val="FFFFFF"/>
                <w:sz w:val="22"/>
                <w:szCs w:val="22"/>
              </w:rPr>
            </w:pPr>
          </w:p>
          <w:p w:rsidR="00537B57" w:rsidRPr="008126EF" w:rsidRDefault="00BE4F8C" w:rsidP="00DA3FCC">
            <w:pPr>
              <w:pStyle w:val="Estndar"/>
              <w:rPr>
                <w:b/>
                <w:color w:val="FFFFFF"/>
                <w:sz w:val="22"/>
                <w:szCs w:val="22"/>
              </w:rPr>
            </w:pPr>
            <w:r>
              <w:rPr>
                <w:b/>
                <w:color w:val="FFFFFF"/>
                <w:sz w:val="22"/>
                <w:szCs w:val="22"/>
              </w:rPr>
              <w:t xml:space="preserve">Contratación no sujeta a regulación armonizada del Servicio de Diagnóstico por la </w:t>
            </w:r>
            <w:r w:rsidR="00843B75">
              <w:rPr>
                <w:b/>
                <w:color w:val="FFFFFF"/>
                <w:sz w:val="22"/>
                <w:szCs w:val="22"/>
              </w:rPr>
              <w:t>Imagen para la realización de pruebas de Resonancia Magnética Nuclear (RMN)</w:t>
            </w:r>
            <w:r>
              <w:rPr>
                <w:b/>
                <w:color w:val="FFFFFF"/>
                <w:sz w:val="22"/>
                <w:szCs w:val="22"/>
              </w:rPr>
              <w:t>,</w:t>
            </w:r>
            <w:r w:rsidR="007449A7" w:rsidRPr="007449A7">
              <w:rPr>
                <w:b/>
                <w:color w:val="FFFFFF"/>
                <w:sz w:val="22"/>
                <w:szCs w:val="22"/>
              </w:rPr>
              <w:t xml:space="preserve"> en régimen ambulatorio, en el ámbito territorial de</w:t>
            </w:r>
            <w:r w:rsidR="00E33FA5" w:rsidRPr="008126EF">
              <w:rPr>
                <w:b/>
                <w:color w:val="FFFFFF"/>
                <w:sz w:val="22"/>
                <w:szCs w:val="22"/>
              </w:rPr>
              <w:t xml:space="preserve"> </w:t>
            </w:r>
            <w:r w:rsidR="00DA3FCC">
              <w:rPr>
                <w:b/>
                <w:color w:val="FFFFFF"/>
                <w:sz w:val="22"/>
                <w:szCs w:val="22"/>
              </w:rPr>
              <w:t>la provincia de Zamora</w:t>
            </w:r>
            <w:r w:rsidR="007449A7">
              <w:rPr>
                <w:b/>
                <w:color w:val="FFFFFF"/>
                <w:sz w:val="22"/>
                <w:szCs w:val="22"/>
              </w:rPr>
              <w:t>,</w:t>
            </w:r>
            <w:r w:rsidR="00E33FA5" w:rsidRPr="008126EF">
              <w:rPr>
                <w:b/>
                <w:color w:val="FFFFFF"/>
                <w:sz w:val="22"/>
                <w:szCs w:val="22"/>
              </w:rPr>
              <w:t xml:space="preserve"> para ASEPEYO, Mutua Colaboradora con la Seguridad Social nº 151</w:t>
            </w:r>
          </w:p>
        </w:tc>
      </w:tr>
      <w:tr w:rsidR="007E5461" w:rsidRPr="00D91CA8" w:rsidTr="00021436">
        <w:trPr>
          <w:trHeight w:val="170"/>
        </w:trPr>
        <w:tc>
          <w:tcPr>
            <w:tcW w:w="9708" w:type="dxa"/>
            <w:shd w:val="clear" w:color="auto" w:fill="auto"/>
          </w:tcPr>
          <w:p w:rsidR="007E5461" w:rsidRPr="008126EF" w:rsidRDefault="007E5461" w:rsidP="007E5461">
            <w:pPr>
              <w:pStyle w:val="Estndar"/>
              <w:rPr>
                <w:b/>
                <w:color w:val="FFFFFF"/>
                <w:sz w:val="18"/>
                <w:szCs w:val="22"/>
              </w:rPr>
            </w:pPr>
          </w:p>
        </w:tc>
      </w:tr>
      <w:tr w:rsidR="008126EF" w:rsidRPr="00D91CA8" w:rsidTr="00021436">
        <w:trPr>
          <w:trHeight w:val="284"/>
        </w:trPr>
        <w:tc>
          <w:tcPr>
            <w:tcW w:w="9708" w:type="dxa"/>
            <w:shd w:val="clear" w:color="auto" w:fill="00B0F0"/>
          </w:tcPr>
          <w:p w:rsidR="008126EF" w:rsidRDefault="00E33FA5" w:rsidP="00946432">
            <w:pPr>
              <w:pStyle w:val="Estndar"/>
              <w:tabs>
                <w:tab w:val="left" w:pos="1136"/>
              </w:tabs>
              <w:ind w:left="1134" w:hanging="1134"/>
              <w:rPr>
                <w:b/>
                <w:color w:val="FFFFFF"/>
                <w:sz w:val="22"/>
                <w:szCs w:val="22"/>
              </w:rPr>
            </w:pPr>
            <w:r w:rsidRPr="002C18A0">
              <w:rPr>
                <w:b/>
                <w:color w:val="FFFFFF"/>
                <w:szCs w:val="22"/>
              </w:rPr>
              <w:t>Anexo II. Solicitud de participación en las licitaciones públicas de Asepeyo, Mutua Colaboradora con la Seguridad Social núm. 151</w:t>
            </w:r>
          </w:p>
        </w:tc>
      </w:tr>
      <w:tr w:rsidR="008126EF" w:rsidRPr="00D91CA8" w:rsidTr="00021436">
        <w:trPr>
          <w:trHeight w:val="284"/>
        </w:trPr>
        <w:tc>
          <w:tcPr>
            <w:tcW w:w="9708" w:type="dxa"/>
            <w:shd w:val="clear" w:color="auto" w:fill="auto"/>
          </w:tcPr>
          <w:p w:rsidR="008126EF" w:rsidRPr="008126EF" w:rsidRDefault="008126EF" w:rsidP="00E33FA5">
            <w:pPr>
              <w:pStyle w:val="Estndar"/>
              <w:rPr>
                <w:b/>
                <w:color w:val="FFFFFF"/>
                <w:sz w:val="18"/>
                <w:szCs w:val="22"/>
              </w:rPr>
            </w:pPr>
          </w:p>
        </w:tc>
      </w:tr>
    </w:tbl>
    <w:p w:rsidR="00537B57" w:rsidRPr="005A32C0" w:rsidRDefault="00537B57" w:rsidP="00021436">
      <w:pPr>
        <w:ind w:left="349"/>
        <w:rPr>
          <w:vanish/>
        </w:rPr>
      </w:pPr>
    </w:p>
    <w:tbl>
      <w:tblPr>
        <w:tblW w:w="994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70" w:type="dxa"/>
          <w:right w:w="70" w:type="dxa"/>
        </w:tblCellMar>
        <w:tblLook w:val="0000" w:firstRow="0" w:lastRow="0" w:firstColumn="0" w:lastColumn="0" w:noHBand="0" w:noVBand="0"/>
      </w:tblPr>
      <w:tblGrid>
        <w:gridCol w:w="1346"/>
        <w:gridCol w:w="1418"/>
        <w:gridCol w:w="1417"/>
        <w:gridCol w:w="788"/>
        <w:gridCol w:w="1763"/>
        <w:gridCol w:w="986"/>
        <w:gridCol w:w="247"/>
        <w:gridCol w:w="1975"/>
      </w:tblGrid>
      <w:tr w:rsidR="00537B57" w:rsidRPr="00A407D3" w:rsidTr="00021436">
        <w:trPr>
          <w:trHeight w:val="199"/>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CB048A" w:rsidRPr="00A407D3" w:rsidTr="00021436">
        <w:trPr>
          <w:trHeight w:val="501"/>
        </w:trPr>
        <w:tc>
          <w:tcPr>
            <w:tcW w:w="6732" w:type="dxa"/>
            <w:gridSpan w:val="5"/>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CB048A" w:rsidRPr="002C18A0" w:rsidRDefault="001E0469" w:rsidP="00D74E26">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NOMBRE_EMPRESA  \* MERGEFORMAT </w:instrText>
            </w:r>
            <w:r w:rsidRPr="005C7972">
              <w:rPr>
                <w:rFonts w:asciiTheme="minorHAnsi" w:hAnsiTheme="minorHAnsi"/>
                <w:color w:val="auto"/>
                <w:sz w:val="22"/>
                <w:szCs w:val="18"/>
              </w:rPr>
              <w:fldChar w:fldCharType="separate"/>
            </w:r>
            <w:r w:rsidR="00DA3FCC" w:rsidRPr="00DA3FCC">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c>
          <w:tcPr>
            <w:tcW w:w="3208" w:type="dxa"/>
            <w:gridSpan w:val="3"/>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CB048A" w:rsidRPr="00DC0479" w:rsidRDefault="001E0469" w:rsidP="001E0469">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NIF_EMPRESA  \* MERGEFORMAT </w:instrText>
            </w:r>
            <w:r w:rsidRPr="005C7972">
              <w:rPr>
                <w:rFonts w:asciiTheme="minorHAnsi" w:hAnsiTheme="minorHAnsi"/>
                <w:color w:val="auto"/>
                <w:sz w:val="22"/>
                <w:szCs w:val="18"/>
              </w:rPr>
              <w:fldChar w:fldCharType="separate"/>
            </w:r>
            <w:r w:rsidR="00DA3FCC" w:rsidRPr="00DA3FCC">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r>
      <w:tr w:rsidR="00537B57" w:rsidRPr="00A407D3" w:rsidTr="00021436">
        <w:trPr>
          <w:trHeight w:val="501"/>
        </w:trPr>
        <w:tc>
          <w:tcPr>
            <w:tcW w:w="1346"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7"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759" w:type="dxa"/>
            <w:gridSpan w:val="5"/>
            <w:shd w:val="clear" w:color="auto" w:fill="auto"/>
            <w:vAlign w:val="center"/>
          </w:tcPr>
          <w:p w:rsidR="00BE7975" w:rsidRPr="00DC0479" w:rsidRDefault="00BE7975" w:rsidP="00BE7975">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537B57" w:rsidRPr="00DC0479" w:rsidRDefault="001E0469" w:rsidP="003E6EA1">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DA3FCC">
              <w:rPr>
                <w:rFonts w:asciiTheme="minorHAnsi" w:hAnsiTheme="minorHAnsi"/>
                <w:sz w:val="22"/>
                <w:szCs w:val="22"/>
              </w:rPr>
              <w:t xml:space="preserve">     </w:t>
            </w:r>
            <w:r>
              <w:rPr>
                <w:rFonts w:asciiTheme="minorHAnsi" w:hAnsiTheme="minorHAnsi"/>
                <w:color w:val="auto"/>
                <w:sz w:val="18"/>
                <w:szCs w:val="18"/>
              </w:rPr>
              <w:fldChar w:fldCharType="end"/>
            </w:r>
          </w:p>
        </w:tc>
      </w:tr>
      <w:tr w:rsidR="00BE7975" w:rsidRPr="00A407D3" w:rsidTr="00021436">
        <w:trPr>
          <w:trHeight w:val="501"/>
        </w:trPr>
        <w:tc>
          <w:tcPr>
            <w:tcW w:w="7965" w:type="dxa"/>
            <w:gridSpan w:val="7"/>
          </w:tcPr>
          <w:p w:rsidR="00BE7975" w:rsidRPr="00DC0479" w:rsidRDefault="00BE7975" w:rsidP="00537B57">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BE7975" w:rsidRPr="00DC0479" w:rsidRDefault="001E0469" w:rsidP="00537B57">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DA3FCC">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PYME</w:t>
            </w:r>
          </w:p>
          <w:p w:rsidR="00BE7975" w:rsidRPr="00DC0479" w:rsidRDefault="00BE7975" w:rsidP="00537B57">
            <w:pPr>
              <w:pStyle w:val="Estndar"/>
              <w:rPr>
                <w:rFonts w:asciiTheme="minorHAnsi" w:hAnsiTheme="minorHAnsi"/>
                <w:color w:val="auto"/>
                <w:sz w:val="18"/>
                <w:szCs w:val="18"/>
              </w:rPr>
            </w:pPr>
            <w:r w:rsidRPr="00DC0479">
              <w:rPr>
                <w:rFonts w:asciiTheme="minorHAnsi" w:hAnsiTheme="minorHAnsi"/>
                <w:sz w:val="18"/>
                <w:szCs w:val="18"/>
              </w:rPr>
              <w:t xml:space="preserve">   </w:t>
            </w:r>
            <w:r w:rsidRPr="00DC0479">
              <w:rPr>
                <w:rFonts w:asciiTheme="minorHAnsi" w:hAnsiTheme="minorHAnsi"/>
                <w:sz w:val="18"/>
                <w:szCs w:val="18"/>
              </w:rPr>
              <w:fldChar w:fldCharType="begin">
                <w:ffData>
                  <w:name w:val="Casilla3"/>
                  <w:enabled/>
                  <w:calcOnExit w:val="0"/>
                  <w:checkBox>
                    <w:sizeAuto/>
                    <w:default w:val="0"/>
                  </w:checkBox>
                </w:ffData>
              </w:fldChar>
            </w:r>
            <w:r w:rsidRPr="00DC0479">
              <w:rPr>
                <w:rFonts w:asciiTheme="minorHAnsi" w:hAnsiTheme="minorHAnsi"/>
                <w:sz w:val="18"/>
                <w:szCs w:val="18"/>
              </w:rPr>
              <w:instrText xml:space="preserve"> FORMCHECKBOX </w:instrText>
            </w:r>
            <w:r w:rsidR="001862D8">
              <w:rPr>
                <w:rFonts w:asciiTheme="minorHAnsi" w:hAnsiTheme="minorHAnsi"/>
                <w:sz w:val="18"/>
                <w:szCs w:val="18"/>
              </w:rPr>
            </w:r>
            <w:r w:rsidR="001862D8">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SI     </w:t>
            </w:r>
            <w:r w:rsidRPr="00DC0479">
              <w:rPr>
                <w:rFonts w:asciiTheme="minorHAnsi" w:hAnsiTheme="minorHAnsi"/>
                <w:sz w:val="18"/>
                <w:szCs w:val="18"/>
              </w:rPr>
              <w:fldChar w:fldCharType="begin">
                <w:ffData>
                  <w:name w:val="Casilla4"/>
                  <w:enabled/>
                  <w:calcOnExit w:val="0"/>
                  <w:checkBox>
                    <w:sizeAuto/>
                    <w:default w:val="0"/>
                  </w:checkBox>
                </w:ffData>
              </w:fldChar>
            </w:r>
            <w:r w:rsidRPr="00DC0479">
              <w:rPr>
                <w:rFonts w:asciiTheme="minorHAnsi" w:hAnsiTheme="minorHAnsi"/>
                <w:sz w:val="18"/>
                <w:szCs w:val="18"/>
              </w:rPr>
              <w:instrText xml:space="preserve"> FORMCHECKBOX </w:instrText>
            </w:r>
            <w:r w:rsidR="001862D8">
              <w:rPr>
                <w:rFonts w:asciiTheme="minorHAnsi" w:hAnsiTheme="minorHAnsi"/>
                <w:sz w:val="18"/>
                <w:szCs w:val="18"/>
              </w:rPr>
            </w:r>
            <w:r w:rsidR="001862D8">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NO</w:t>
            </w:r>
          </w:p>
        </w:tc>
      </w:tr>
      <w:tr w:rsidR="00537B57" w:rsidRPr="00A407D3" w:rsidTr="00021436">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BE7975" w:rsidRPr="00A407D3" w:rsidTr="00021436">
        <w:trPr>
          <w:trHeight w:val="501"/>
        </w:trPr>
        <w:tc>
          <w:tcPr>
            <w:tcW w:w="7718" w:type="dxa"/>
            <w:gridSpan w:val="6"/>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BE7975" w:rsidRPr="00DC0479" w:rsidRDefault="001E0469" w:rsidP="00D74E26">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Pr>
                <w:rFonts w:asciiTheme="minorHAnsi" w:hAnsiTheme="minorHAnsi"/>
                <w:color w:val="auto"/>
                <w:sz w:val="18"/>
                <w:szCs w:val="18"/>
              </w:rPr>
              <w:fldChar w:fldCharType="separate"/>
            </w:r>
            <w:r w:rsidR="00DA3FCC">
              <w:rPr>
                <w:rFonts w:asciiTheme="minorHAnsi" w:hAnsiTheme="minorHAnsi"/>
                <w:sz w:val="22"/>
                <w:szCs w:val="22"/>
              </w:rPr>
              <w:t xml:space="preserve">     </w:t>
            </w:r>
            <w:r>
              <w:rPr>
                <w:rFonts w:asciiTheme="minorHAnsi" w:hAnsiTheme="minorHAnsi"/>
                <w:color w:val="auto"/>
                <w:sz w:val="18"/>
                <w:szCs w:val="18"/>
              </w:rPr>
              <w:fldChar w:fldCharType="end"/>
            </w:r>
          </w:p>
        </w:tc>
        <w:tc>
          <w:tcPr>
            <w:tcW w:w="2222" w:type="dxa"/>
            <w:gridSpan w:val="2"/>
          </w:tcPr>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 REF  NIF_REPRES </w:instrText>
            </w:r>
            <w:r w:rsidR="001E0469">
              <w:rPr>
                <w:rFonts w:asciiTheme="minorHAnsi" w:hAnsiTheme="minorHAnsi"/>
                <w:color w:val="auto"/>
                <w:sz w:val="18"/>
                <w:szCs w:val="18"/>
              </w:rPr>
              <w:fldChar w:fldCharType="separate"/>
            </w:r>
            <w:r w:rsidR="00DA3FCC">
              <w:rPr>
                <w:rFonts w:asciiTheme="minorHAnsi" w:hAnsiTheme="minorHAnsi"/>
                <w:sz w:val="22"/>
                <w:szCs w:val="22"/>
              </w:rPr>
              <w:t xml:space="preserve">     </w:t>
            </w:r>
            <w:r w:rsidR="001E0469">
              <w:rPr>
                <w:rFonts w:asciiTheme="minorHAnsi" w:hAnsiTheme="minorHAnsi"/>
                <w:color w:val="auto"/>
                <w:sz w:val="18"/>
                <w:szCs w:val="18"/>
              </w:rPr>
              <w:fldChar w:fldCharType="end"/>
            </w:r>
          </w:p>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sidR="00C62BAA">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REF  TELEFONO_REPRES </w:instrText>
            </w:r>
            <w:r w:rsidR="001E0469">
              <w:rPr>
                <w:rFonts w:asciiTheme="minorHAnsi" w:hAnsiTheme="minorHAnsi"/>
                <w:color w:val="auto"/>
                <w:sz w:val="18"/>
                <w:szCs w:val="18"/>
              </w:rPr>
              <w:fldChar w:fldCharType="separate"/>
            </w:r>
            <w:r w:rsidR="00DA3FCC">
              <w:rPr>
                <w:rFonts w:asciiTheme="minorHAnsi" w:hAnsiTheme="minorHAnsi"/>
                <w:sz w:val="22"/>
                <w:szCs w:val="22"/>
              </w:rPr>
              <w:t xml:space="preserve">     </w:t>
            </w:r>
            <w:r w:rsidR="001E0469">
              <w:rPr>
                <w:rFonts w:asciiTheme="minorHAnsi" w:hAnsiTheme="minorHAnsi"/>
                <w:color w:val="auto"/>
                <w:sz w:val="18"/>
                <w:szCs w:val="18"/>
              </w:rPr>
              <w:fldChar w:fldCharType="end"/>
            </w:r>
          </w:p>
        </w:tc>
      </w:tr>
      <w:tr w:rsidR="00537B57" w:rsidRPr="00A407D3" w:rsidTr="00021436">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 la persona de contacto</w:t>
            </w:r>
          </w:p>
        </w:tc>
      </w:tr>
      <w:tr w:rsidR="003E6EA1" w:rsidRPr="00A407D3" w:rsidTr="00021436">
        <w:trPr>
          <w:trHeight w:val="505"/>
        </w:trPr>
        <w:tc>
          <w:tcPr>
            <w:tcW w:w="4969" w:type="dxa"/>
            <w:gridSpan w:val="4"/>
          </w:tcPr>
          <w:p w:rsidR="003E6EA1" w:rsidRPr="00DC0479" w:rsidRDefault="003E6EA1" w:rsidP="003E6EA1">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r w:rsidR="00C62BAA">
              <w:rPr>
                <w:rFonts w:asciiTheme="minorHAnsi" w:hAnsiTheme="minorHAnsi"/>
                <w:color w:val="auto"/>
                <w:sz w:val="14"/>
                <w:szCs w:val="18"/>
              </w:rPr>
              <w:t xml:space="preserve"> de la persona de contacto</w:t>
            </w:r>
            <w:r w:rsidRPr="00DC0479">
              <w:rPr>
                <w:rFonts w:asciiTheme="minorHAnsi" w:hAnsiTheme="minorHAnsi"/>
                <w:color w:val="auto"/>
                <w:sz w:val="14"/>
                <w:szCs w:val="18"/>
              </w:rPr>
              <w:t>:</w:t>
            </w:r>
          </w:p>
          <w:p w:rsidR="003E6EA1" w:rsidRPr="00DC0479" w:rsidRDefault="001E0469" w:rsidP="003E6EA1">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NOMBRE_CONTACTO </w:instrText>
            </w:r>
            <w:r>
              <w:rPr>
                <w:rFonts w:asciiTheme="minorHAnsi" w:hAnsiTheme="minorHAnsi"/>
                <w:color w:val="auto"/>
                <w:sz w:val="18"/>
                <w:szCs w:val="18"/>
              </w:rPr>
              <w:fldChar w:fldCharType="separate"/>
            </w:r>
            <w:r w:rsidR="00DA3FCC">
              <w:rPr>
                <w:rFonts w:asciiTheme="minorHAnsi" w:hAnsiTheme="minorHAnsi"/>
                <w:sz w:val="22"/>
                <w:szCs w:val="22"/>
              </w:rPr>
              <w:t xml:space="preserve">     </w:t>
            </w:r>
            <w:r>
              <w:rPr>
                <w:rFonts w:asciiTheme="minorHAnsi" w:hAnsiTheme="minorHAnsi"/>
                <w:color w:val="auto"/>
                <w:sz w:val="18"/>
                <w:szCs w:val="18"/>
              </w:rPr>
              <w:fldChar w:fldCharType="end"/>
            </w:r>
          </w:p>
        </w:tc>
        <w:tc>
          <w:tcPr>
            <w:tcW w:w="4971" w:type="dxa"/>
            <w:gridSpan w:val="4"/>
          </w:tcPr>
          <w:p w:rsidR="003E6EA1" w:rsidRPr="00DC0479" w:rsidRDefault="002C18A0" w:rsidP="002C18A0">
            <w:pPr>
              <w:pStyle w:val="Estndar"/>
              <w:tabs>
                <w:tab w:val="left" w:pos="650"/>
              </w:tabs>
              <w:rPr>
                <w:rFonts w:asciiTheme="minorHAnsi" w:hAnsiTheme="minorHAnsi"/>
                <w:color w:val="auto"/>
                <w:sz w:val="18"/>
                <w:szCs w:val="18"/>
              </w:rPr>
            </w:pPr>
            <w:r>
              <w:rPr>
                <w:rFonts w:asciiTheme="minorHAnsi" w:hAnsiTheme="minorHAnsi"/>
                <w:sz w:val="14"/>
                <w:szCs w:val="18"/>
              </w:rPr>
              <w:t>Telé</w:t>
            </w:r>
            <w:r w:rsidR="003E6EA1" w:rsidRPr="00DC0479">
              <w:rPr>
                <w:rFonts w:asciiTheme="minorHAnsi" w:hAnsiTheme="minorHAnsi"/>
                <w:sz w:val="14"/>
                <w:szCs w:val="18"/>
              </w:rPr>
              <w:t>f.</w:t>
            </w:r>
            <w:r w:rsidR="003E6EA1" w:rsidRPr="00DC0479">
              <w:rPr>
                <w:rFonts w:asciiTheme="minorHAnsi" w:hAnsiTheme="minorHAnsi"/>
                <w:color w:val="auto"/>
                <w:sz w:val="18"/>
                <w:szCs w:val="18"/>
              </w:rPr>
              <w:t>:</w:t>
            </w:r>
            <w:r w:rsidR="003E6EA1" w:rsidRPr="00DC0479">
              <w:rPr>
                <w:rFonts w:asciiTheme="minorHAnsi" w:hAnsiTheme="minorHAnsi"/>
                <w:color w:val="auto"/>
                <w:sz w:val="14"/>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TELEFONO_CONTACTO </w:instrText>
            </w:r>
            <w:r w:rsidR="0074312A">
              <w:rPr>
                <w:rFonts w:asciiTheme="minorHAnsi" w:hAnsiTheme="minorHAnsi"/>
                <w:color w:val="auto"/>
                <w:sz w:val="18"/>
                <w:szCs w:val="18"/>
              </w:rPr>
              <w:fldChar w:fldCharType="separate"/>
            </w:r>
            <w:r w:rsidR="00DA3FCC">
              <w:rPr>
                <w:rFonts w:asciiTheme="minorHAnsi" w:hAnsiTheme="minorHAnsi"/>
                <w:sz w:val="22"/>
                <w:szCs w:val="22"/>
              </w:rPr>
              <w:t xml:space="preserve">     </w:t>
            </w:r>
            <w:r w:rsidR="0074312A">
              <w:rPr>
                <w:rFonts w:asciiTheme="minorHAnsi" w:hAnsiTheme="minorHAnsi"/>
                <w:color w:val="auto"/>
                <w:sz w:val="18"/>
                <w:szCs w:val="18"/>
              </w:rPr>
              <w:fldChar w:fldCharType="end"/>
            </w:r>
          </w:p>
          <w:p w:rsidR="003E6EA1" w:rsidRPr="00DC0479" w:rsidRDefault="002C18A0" w:rsidP="0074312A">
            <w:pPr>
              <w:pStyle w:val="Estndar"/>
              <w:tabs>
                <w:tab w:val="left" w:pos="650"/>
              </w:tabs>
              <w:rPr>
                <w:rFonts w:asciiTheme="minorHAnsi" w:hAnsiTheme="minorHAnsi"/>
                <w:color w:val="auto"/>
                <w:sz w:val="18"/>
                <w:szCs w:val="18"/>
              </w:rPr>
            </w:pPr>
            <w:r>
              <w:rPr>
                <w:rFonts w:asciiTheme="minorHAnsi" w:hAnsiTheme="minorHAnsi"/>
                <w:sz w:val="14"/>
                <w:szCs w:val="18"/>
              </w:rPr>
              <w:t>e-Mail</w:t>
            </w:r>
            <w:r w:rsidR="003E6EA1" w:rsidRPr="00DC0479">
              <w:rPr>
                <w:rFonts w:asciiTheme="minorHAnsi" w:hAnsiTheme="minorHAnsi"/>
                <w:color w:val="auto"/>
                <w:sz w:val="18"/>
                <w:szCs w:val="18"/>
              </w:rPr>
              <w:t>:</w:t>
            </w:r>
            <w:r w:rsidR="003E6EA1" w:rsidRPr="00DC0479">
              <w:rPr>
                <w:rFonts w:asciiTheme="minorHAnsi" w:hAnsiTheme="minorHAnsi"/>
                <w:color w:val="auto"/>
                <w:sz w:val="18"/>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EMAIL_CONTACTO </w:instrText>
            </w:r>
            <w:r w:rsidR="0074312A">
              <w:rPr>
                <w:rFonts w:asciiTheme="minorHAnsi" w:hAnsiTheme="minorHAnsi"/>
                <w:color w:val="auto"/>
                <w:sz w:val="18"/>
                <w:szCs w:val="18"/>
              </w:rPr>
              <w:fldChar w:fldCharType="separate"/>
            </w:r>
            <w:r w:rsidR="00DA3FCC">
              <w:rPr>
                <w:rFonts w:asciiTheme="minorHAnsi" w:hAnsiTheme="minorHAnsi"/>
                <w:sz w:val="22"/>
                <w:szCs w:val="22"/>
              </w:rPr>
              <w:t xml:space="preserve">     </w:t>
            </w:r>
            <w:r w:rsidR="0074312A">
              <w:rPr>
                <w:rFonts w:asciiTheme="minorHAnsi" w:hAnsiTheme="minorHAnsi"/>
                <w:color w:val="auto"/>
                <w:sz w:val="18"/>
                <w:szCs w:val="18"/>
              </w:rPr>
              <w:fldChar w:fldCharType="end"/>
            </w:r>
          </w:p>
        </w:tc>
      </w:tr>
      <w:tr w:rsidR="00537B57" w:rsidRPr="00A407D3" w:rsidTr="00021436">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 xml:space="preserve">A efectos de notificación </w:t>
            </w:r>
          </w:p>
        </w:tc>
      </w:tr>
      <w:tr w:rsidR="00537B57" w:rsidRPr="00A407D3" w:rsidTr="00021436">
        <w:trPr>
          <w:trHeight w:val="2518"/>
        </w:trPr>
        <w:tc>
          <w:tcPr>
            <w:tcW w:w="9940" w:type="dxa"/>
            <w:gridSpan w:val="8"/>
          </w:tcPr>
          <w:p w:rsidR="00537B57" w:rsidRPr="00DC0479" w:rsidRDefault="00537B57" w:rsidP="00537B57">
            <w:pPr>
              <w:pStyle w:val="Estndar"/>
              <w:rPr>
                <w:rFonts w:asciiTheme="minorHAnsi" w:hAnsiTheme="minorHAnsi"/>
                <w:sz w:val="18"/>
                <w:szCs w:val="18"/>
              </w:rPr>
            </w:pPr>
          </w:p>
          <w:p w:rsidR="003E6EA1" w:rsidRPr="00DC0479" w:rsidRDefault="00537B57" w:rsidP="003E6EA1">
            <w:pPr>
              <w:tabs>
                <w:tab w:val="left" w:pos="480"/>
              </w:tabs>
              <w:autoSpaceDE w:val="0"/>
              <w:autoSpaceDN w:val="0"/>
              <w:adjustRightInd w:val="0"/>
              <w:ind w:left="480" w:right="290" w:hanging="360"/>
              <w:jc w:val="both"/>
              <w:rPr>
                <w:rFonts w:asciiTheme="minorHAnsi" w:hAnsiTheme="minorHAnsi"/>
                <w:i w:val="0"/>
                <w:sz w:val="18"/>
                <w:szCs w:val="18"/>
              </w:rPr>
            </w:pPr>
            <w:r w:rsidRPr="00DC0479">
              <w:rPr>
                <w:rFonts w:asciiTheme="minorHAnsi" w:hAnsiTheme="minorHAnsi"/>
                <w:i w:val="0"/>
                <w:sz w:val="18"/>
                <w:szCs w:val="18"/>
              </w:rPr>
              <w:fldChar w:fldCharType="begin">
                <w:ffData>
                  <w:name w:val="Casilla1"/>
                  <w:enabled/>
                  <w:calcOnExit w:val="0"/>
                  <w:checkBox>
                    <w:sizeAuto/>
                    <w:default w:val="0"/>
                  </w:checkBox>
                </w:ffData>
              </w:fldChar>
            </w:r>
            <w:r w:rsidRPr="00DC0479">
              <w:rPr>
                <w:rFonts w:asciiTheme="minorHAnsi" w:hAnsiTheme="minorHAnsi"/>
                <w:i w:val="0"/>
                <w:sz w:val="18"/>
                <w:szCs w:val="18"/>
              </w:rPr>
              <w:instrText>FORMCHECKBOX</w:instrText>
            </w:r>
            <w:r w:rsidR="001862D8">
              <w:rPr>
                <w:rFonts w:asciiTheme="minorHAnsi" w:hAnsiTheme="minorHAnsi"/>
                <w:i w:val="0"/>
                <w:sz w:val="18"/>
                <w:szCs w:val="18"/>
              </w:rPr>
            </w:r>
            <w:r w:rsidR="001862D8">
              <w:rPr>
                <w:rFonts w:asciiTheme="minorHAnsi" w:hAnsiTheme="minorHAnsi"/>
                <w:i w:val="0"/>
                <w:sz w:val="18"/>
                <w:szCs w:val="18"/>
              </w:rPr>
              <w:fldChar w:fldCharType="separate"/>
            </w:r>
            <w:r w:rsidRPr="00DC0479">
              <w:rPr>
                <w:rFonts w:asciiTheme="minorHAnsi" w:hAnsiTheme="minorHAnsi"/>
                <w:i w:val="0"/>
                <w:sz w:val="18"/>
                <w:szCs w:val="18"/>
              </w:rPr>
              <w:fldChar w:fldCharType="end"/>
            </w:r>
            <w:r w:rsidR="003E6EA1" w:rsidRPr="00DC0479">
              <w:rPr>
                <w:rFonts w:asciiTheme="minorHAnsi" w:hAnsiTheme="minorHAnsi"/>
                <w:i w:val="0"/>
                <w:sz w:val="18"/>
                <w:szCs w:val="18"/>
              </w:rPr>
              <w:tab/>
            </w:r>
            <w:r w:rsidRPr="00DC0479">
              <w:rPr>
                <w:rFonts w:asciiTheme="minorHAnsi" w:hAnsiTheme="minorHAnsi"/>
                <w:i w:val="0"/>
                <w:sz w:val="18"/>
                <w:szCs w:val="18"/>
              </w:rPr>
              <w:t>NO CONSIENTE la utilización de medios electrónicos por parte de ASEPEYO para la realización de las notificaciones en este</w:t>
            </w:r>
            <w:r w:rsidR="003E6EA1" w:rsidRPr="00DC0479">
              <w:rPr>
                <w:rFonts w:asciiTheme="minorHAnsi" w:hAnsiTheme="minorHAnsi"/>
                <w:i w:val="0"/>
                <w:sz w:val="18"/>
                <w:szCs w:val="18"/>
              </w:rPr>
              <w:t xml:space="preserve"> procedimiento de contratación.</w:t>
            </w:r>
          </w:p>
          <w:p w:rsidR="003E6EA1" w:rsidRPr="00DC0479" w:rsidRDefault="003E6EA1" w:rsidP="003E6EA1">
            <w:pPr>
              <w:tabs>
                <w:tab w:val="left" w:pos="480"/>
              </w:tabs>
              <w:autoSpaceDE w:val="0"/>
              <w:autoSpaceDN w:val="0"/>
              <w:adjustRightInd w:val="0"/>
              <w:ind w:left="480" w:right="290" w:hanging="360"/>
              <w:jc w:val="both"/>
              <w:rPr>
                <w:rFonts w:asciiTheme="minorHAnsi" w:hAnsiTheme="minorHAnsi"/>
                <w:i w:val="0"/>
                <w:sz w:val="8"/>
                <w:szCs w:val="18"/>
              </w:rPr>
            </w:pPr>
          </w:p>
          <w:p w:rsidR="00537B57" w:rsidRPr="00DC0479" w:rsidRDefault="00D966FC" w:rsidP="003E6EA1">
            <w:pPr>
              <w:tabs>
                <w:tab w:val="left" w:pos="480"/>
              </w:tabs>
              <w:autoSpaceDE w:val="0"/>
              <w:autoSpaceDN w:val="0"/>
              <w:adjustRightInd w:val="0"/>
              <w:ind w:left="480" w:right="290" w:hanging="360"/>
              <w:jc w:val="both"/>
              <w:rPr>
                <w:rFonts w:asciiTheme="minorHAnsi" w:hAnsiTheme="minorHAnsi"/>
                <w:i w:val="0"/>
                <w:sz w:val="18"/>
                <w:szCs w:val="18"/>
              </w:rPr>
            </w:pPr>
            <w:r>
              <w:rPr>
                <w:rFonts w:asciiTheme="minorHAnsi" w:hAnsiTheme="minorHAnsi"/>
                <w:i w:val="0"/>
                <w:sz w:val="18"/>
                <w:szCs w:val="18"/>
              </w:rPr>
              <w:fldChar w:fldCharType="begin">
                <w:ffData>
                  <w:name w:val=""/>
                  <w:enabled/>
                  <w:calcOnExit w:val="0"/>
                  <w:checkBox>
                    <w:sizeAuto/>
                    <w:default w:val="1"/>
                  </w:checkBox>
                </w:ffData>
              </w:fldChar>
            </w:r>
            <w:r>
              <w:rPr>
                <w:rFonts w:asciiTheme="minorHAnsi" w:hAnsiTheme="minorHAnsi"/>
                <w:i w:val="0"/>
                <w:sz w:val="18"/>
                <w:szCs w:val="18"/>
              </w:rPr>
              <w:instrText xml:space="preserve"> FORMCHECKBOX </w:instrText>
            </w:r>
            <w:r w:rsidR="001862D8">
              <w:rPr>
                <w:rFonts w:asciiTheme="minorHAnsi" w:hAnsiTheme="minorHAnsi"/>
                <w:i w:val="0"/>
                <w:sz w:val="18"/>
                <w:szCs w:val="18"/>
              </w:rPr>
            </w:r>
            <w:r w:rsidR="001862D8">
              <w:rPr>
                <w:rFonts w:asciiTheme="minorHAnsi" w:hAnsiTheme="minorHAnsi"/>
                <w:i w:val="0"/>
                <w:sz w:val="18"/>
                <w:szCs w:val="18"/>
              </w:rPr>
              <w:fldChar w:fldCharType="separate"/>
            </w:r>
            <w:r>
              <w:rPr>
                <w:rFonts w:asciiTheme="minorHAnsi" w:hAnsiTheme="minorHAnsi"/>
                <w:i w:val="0"/>
                <w:sz w:val="18"/>
                <w:szCs w:val="18"/>
              </w:rPr>
              <w:fldChar w:fldCharType="end"/>
            </w:r>
            <w:r w:rsidR="003E6EA1" w:rsidRPr="00DC0479">
              <w:rPr>
                <w:rFonts w:asciiTheme="minorHAnsi" w:hAnsiTheme="minorHAnsi"/>
                <w:i w:val="0"/>
                <w:sz w:val="18"/>
                <w:szCs w:val="18"/>
              </w:rPr>
              <w:tab/>
            </w:r>
            <w:r w:rsidR="00537B57" w:rsidRPr="00DC0479">
              <w:rPr>
                <w:rFonts w:asciiTheme="minorHAnsi" w:hAnsiTheme="minorHAnsi"/>
                <w:i w:val="0"/>
                <w:sz w:val="18"/>
                <w:szCs w:val="18"/>
              </w:rPr>
              <w:t>CONSIENTE la utilización de medios electrónicos por parte de ASEPEYO para la realización de las notificaciones en este procedimiento de contratación, de acuerdo con los datos que se indican a</w:t>
            </w:r>
            <w:r w:rsidR="003E6EA1" w:rsidRPr="00DC0479">
              <w:rPr>
                <w:rFonts w:asciiTheme="minorHAnsi" w:hAnsiTheme="minorHAnsi"/>
                <w:i w:val="0"/>
                <w:sz w:val="18"/>
                <w:szCs w:val="18"/>
              </w:rPr>
              <w:t xml:space="preserve"> </w:t>
            </w:r>
            <w:r w:rsidR="00537B57" w:rsidRPr="00DC0479">
              <w:rPr>
                <w:rFonts w:asciiTheme="minorHAnsi" w:hAnsiTheme="minorHAnsi"/>
                <w:i w:val="0"/>
                <w:sz w:val="18"/>
                <w:szCs w:val="18"/>
              </w:rPr>
              <w:t>continuación:</w:t>
            </w:r>
          </w:p>
          <w:p w:rsidR="00786AE3" w:rsidRPr="00DC0479" w:rsidRDefault="00786AE3" w:rsidP="003E6EA1">
            <w:pPr>
              <w:tabs>
                <w:tab w:val="left" w:pos="480"/>
              </w:tabs>
              <w:autoSpaceDE w:val="0"/>
              <w:autoSpaceDN w:val="0"/>
              <w:adjustRightInd w:val="0"/>
              <w:ind w:left="480" w:right="290" w:hanging="360"/>
              <w:jc w:val="both"/>
              <w:rPr>
                <w:rFonts w:asciiTheme="minorHAnsi" w:hAnsiTheme="minorHAnsi"/>
                <w:i w:val="0"/>
                <w:sz w:val="18"/>
                <w:szCs w:val="18"/>
              </w:rPr>
            </w:pPr>
          </w:p>
          <w:p w:rsidR="00537B57" w:rsidRPr="00DC0479" w:rsidRDefault="00537B57" w:rsidP="00537B57">
            <w:pPr>
              <w:pStyle w:val="Estndar"/>
              <w:jc w:val="center"/>
              <w:rPr>
                <w:rFonts w:asciiTheme="minorHAnsi" w:hAnsiTheme="minorHAnsi"/>
                <w:b/>
                <w:sz w:val="18"/>
                <w:szCs w:val="18"/>
              </w:rPr>
            </w:pPr>
            <w:r w:rsidRPr="00DC0479">
              <w:rPr>
                <w:rFonts w:asciiTheme="minorHAnsi" w:hAnsiTheme="minorHAnsi"/>
                <w:b/>
                <w:sz w:val="18"/>
                <w:szCs w:val="18"/>
              </w:rPr>
              <w:t>PERSONA AUTORIZADAPARA RECIBIR LAS NOTIFICACIONES</w:t>
            </w:r>
            <w:r w:rsidRPr="00DC0479">
              <w:rPr>
                <w:rStyle w:val="Refdenotaalpie"/>
                <w:rFonts w:asciiTheme="minorHAnsi" w:hAnsiTheme="minorHAnsi"/>
                <w:b/>
                <w:sz w:val="18"/>
                <w:szCs w:val="18"/>
              </w:rPr>
              <w:footnoteReference w:id="1"/>
            </w:r>
            <w:r w:rsidRPr="00DC0479">
              <w:rPr>
                <w:rFonts w:asciiTheme="minorHAnsi" w:hAnsiTheme="minorHAnsi"/>
                <w:b/>
                <w:sz w:val="18"/>
                <w:szCs w:val="18"/>
              </w:rPr>
              <w:t>:</w:t>
            </w:r>
          </w:p>
          <w:p w:rsidR="000F7DCA" w:rsidRPr="00DC0479" w:rsidRDefault="000F7DCA" w:rsidP="00537B57">
            <w:pPr>
              <w:pStyle w:val="Estndar"/>
              <w:jc w:val="center"/>
              <w:rPr>
                <w:rFonts w:asciiTheme="minorHAnsi" w:hAnsiTheme="minorHAnsi"/>
                <w:b/>
                <w:sz w:val="8"/>
                <w:szCs w:val="18"/>
              </w:rPr>
            </w:pPr>
          </w:p>
          <w:tbl>
            <w:tblPr>
              <w:tblW w:w="9961" w:type="dxa"/>
              <w:tblInd w:w="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83"/>
              <w:gridCol w:w="1559"/>
              <w:gridCol w:w="4719"/>
            </w:tblGrid>
            <w:tr w:rsidR="000F7DCA" w:rsidRPr="00DC0479" w:rsidTr="002C18A0">
              <w:trPr>
                <w:trHeight w:val="546"/>
              </w:trPr>
              <w:tc>
                <w:tcPr>
                  <w:tcW w:w="3683" w:type="dxa"/>
                  <w:shd w:val="clear" w:color="auto" w:fill="auto"/>
                </w:tcPr>
                <w:p w:rsidR="000F7DCA" w:rsidRPr="00DC0479" w:rsidRDefault="000F7DCA" w:rsidP="00786AE3">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0F7DCA" w:rsidRPr="00DC0479" w:rsidRDefault="001E0469" w:rsidP="00786AE3">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shd w:val="clear" w:color="auto" w:fill="auto"/>
                </w:tcPr>
                <w:p w:rsidR="000F7DCA" w:rsidRPr="00DC0479" w:rsidRDefault="00C62BAA" w:rsidP="00786AE3">
                  <w:pPr>
                    <w:pStyle w:val="Estndar"/>
                    <w:rPr>
                      <w:rFonts w:asciiTheme="minorHAnsi" w:hAnsiTheme="minorHAnsi"/>
                      <w:color w:val="auto"/>
                      <w:sz w:val="14"/>
                      <w:szCs w:val="18"/>
                    </w:rPr>
                  </w:pPr>
                  <w:r>
                    <w:rPr>
                      <w:rFonts w:asciiTheme="minorHAnsi" w:hAnsiTheme="minorHAnsi"/>
                      <w:color w:val="auto"/>
                      <w:sz w:val="14"/>
                      <w:szCs w:val="18"/>
                    </w:rPr>
                    <w:t>NIF/</w:t>
                  </w:r>
                  <w:r w:rsidR="000F7DCA" w:rsidRPr="00DC0479">
                    <w:rPr>
                      <w:rFonts w:asciiTheme="minorHAnsi" w:hAnsiTheme="minorHAnsi"/>
                      <w:color w:val="auto"/>
                      <w:sz w:val="14"/>
                      <w:szCs w:val="18"/>
                    </w:rPr>
                    <w:t xml:space="preserve">NIE: </w:t>
                  </w:r>
                </w:p>
                <w:p w:rsidR="000F7DCA" w:rsidRPr="00DC0479" w:rsidRDefault="001E0469" w:rsidP="001E0469">
                  <w:pPr>
                    <w:pStyle w:val="Estndar"/>
                    <w:rPr>
                      <w:rFonts w:asciiTheme="minorHAnsi" w:hAnsiTheme="minorHAnsi"/>
                      <w:color w:val="auto"/>
                      <w:sz w:val="14"/>
                      <w:szCs w:val="18"/>
                    </w:rPr>
                  </w:pPr>
                  <w:r>
                    <w:rPr>
                      <w:rFonts w:asciiTheme="minorHAnsi" w:hAnsiTheme="minorHAnsi"/>
                      <w:color w:val="auto"/>
                      <w:sz w:val="18"/>
                      <w:szCs w:val="18"/>
                    </w:rPr>
                    <w:fldChar w:fldCharType="begin"/>
                  </w:r>
                  <w:r w:rsidR="00EE0F5E">
                    <w:rPr>
                      <w:rFonts w:asciiTheme="minorHAnsi" w:hAnsiTheme="minorHAnsi"/>
                      <w:color w:val="auto"/>
                      <w:sz w:val="18"/>
                      <w:szCs w:val="18"/>
                    </w:rPr>
                    <w:instrText>REF  NIF</w:instrText>
                  </w:r>
                  <w:r>
                    <w:rPr>
                      <w:rFonts w:asciiTheme="minorHAnsi" w:hAnsiTheme="minorHAnsi"/>
                      <w:color w:val="auto"/>
                      <w:sz w:val="18"/>
                      <w:szCs w:val="18"/>
                    </w:rPr>
                    <w:instrText xml:space="preserv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719" w:type="dxa"/>
                  <w:shd w:val="clear" w:color="auto" w:fill="auto"/>
                </w:tcPr>
                <w:p w:rsidR="000F7DCA" w:rsidRPr="00DC0479" w:rsidRDefault="000F7DCA" w:rsidP="001E0469">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sidR="001E0469">
                    <w:rPr>
                      <w:rFonts w:asciiTheme="minorHAnsi" w:hAnsiTheme="minorHAnsi"/>
                      <w:color w:val="auto"/>
                      <w:sz w:val="18"/>
                      <w:szCs w:val="18"/>
                    </w:rPr>
                    <w:fldChar w:fldCharType="begin"/>
                  </w:r>
                  <w:r w:rsidR="00EE0F5E">
                    <w:rPr>
                      <w:rFonts w:asciiTheme="minorHAnsi" w:hAnsiTheme="minorHAnsi"/>
                      <w:color w:val="auto"/>
                      <w:sz w:val="18"/>
                      <w:szCs w:val="18"/>
                    </w:rPr>
                    <w:instrText xml:space="preserve"> REF  EMAIL</w:instrText>
                  </w:r>
                  <w:r w:rsidR="001E0469">
                    <w:rPr>
                      <w:rFonts w:asciiTheme="minorHAnsi" w:hAnsiTheme="minorHAnsi"/>
                      <w:color w:val="auto"/>
                      <w:sz w:val="18"/>
                      <w:szCs w:val="18"/>
                    </w:rPr>
                    <w:instrText xml:space="preserve">_AUTORIZADO </w:instrText>
                  </w:r>
                  <w:r w:rsidR="001E0469">
                    <w:rPr>
                      <w:rFonts w:asciiTheme="minorHAnsi" w:hAnsiTheme="minorHAnsi"/>
                      <w:color w:val="auto"/>
                      <w:sz w:val="18"/>
                      <w:szCs w:val="18"/>
                    </w:rPr>
                    <w:fldChar w:fldCharType="separate"/>
                  </w:r>
                  <w:r w:rsidR="00DA3FCC">
                    <w:rPr>
                      <w:rFonts w:asciiTheme="minorHAnsi" w:hAnsiTheme="minorHAnsi"/>
                      <w:sz w:val="22"/>
                      <w:szCs w:val="22"/>
                    </w:rPr>
                    <w:t xml:space="preserve">     </w:t>
                  </w:r>
                  <w:r w:rsidR="001E0469">
                    <w:rPr>
                      <w:rFonts w:asciiTheme="minorHAnsi" w:hAnsiTheme="minorHAnsi"/>
                      <w:color w:val="auto"/>
                      <w:sz w:val="18"/>
                      <w:szCs w:val="18"/>
                    </w:rPr>
                    <w:fldChar w:fldCharType="end"/>
                  </w:r>
                </w:p>
              </w:tc>
            </w:tr>
          </w:tbl>
          <w:p w:rsidR="00537B57" w:rsidRPr="00DC0479" w:rsidRDefault="00537B57" w:rsidP="00537B57">
            <w:pPr>
              <w:pStyle w:val="Estndar"/>
              <w:rPr>
                <w:rFonts w:asciiTheme="minorHAnsi" w:hAnsiTheme="minorHAnsi"/>
                <w:sz w:val="18"/>
                <w:szCs w:val="18"/>
              </w:rPr>
            </w:pPr>
          </w:p>
        </w:tc>
      </w:tr>
      <w:tr w:rsidR="00C00530" w:rsidRPr="00A407D3" w:rsidTr="00021436">
        <w:trPr>
          <w:trHeight w:val="968"/>
        </w:trPr>
        <w:tc>
          <w:tcPr>
            <w:tcW w:w="9940" w:type="dxa"/>
            <w:gridSpan w:val="8"/>
          </w:tcPr>
          <w:p w:rsidR="00EE0F5E" w:rsidRPr="002C18A0" w:rsidRDefault="00C00530" w:rsidP="00537B57">
            <w:pPr>
              <w:pStyle w:val="Estndar"/>
              <w:rPr>
                <w:rFonts w:asciiTheme="minorHAnsi" w:hAnsiTheme="minorHAnsi"/>
                <w:color w:val="auto"/>
                <w:sz w:val="22"/>
                <w:szCs w:val="22"/>
              </w:rPr>
            </w:pPr>
            <w:r w:rsidRPr="002C18A0">
              <w:rPr>
                <w:rFonts w:asciiTheme="minorHAnsi" w:hAnsiTheme="minorHAnsi"/>
                <w:color w:val="auto"/>
                <w:sz w:val="22"/>
                <w:szCs w:val="22"/>
              </w:rPr>
              <w:t>Firmado:</w:t>
            </w:r>
            <w:r w:rsidR="00EE0F5E" w:rsidRPr="002C18A0">
              <w:rPr>
                <w:rFonts w:asciiTheme="minorHAnsi" w:hAnsiTheme="minorHAnsi"/>
                <w:color w:val="auto"/>
                <w:sz w:val="22"/>
                <w:szCs w:val="22"/>
              </w:rPr>
              <w:t xml:space="preserve"> </w:t>
            </w:r>
            <w:r w:rsidR="00EE0F5E" w:rsidRPr="002C18A0">
              <w:rPr>
                <w:rFonts w:asciiTheme="minorHAnsi" w:hAnsiTheme="minorHAnsi"/>
                <w:color w:val="auto"/>
                <w:sz w:val="22"/>
                <w:szCs w:val="22"/>
              </w:rPr>
              <w:fldChar w:fldCharType="begin"/>
            </w:r>
            <w:r w:rsidR="00EE0F5E" w:rsidRPr="002C18A0">
              <w:rPr>
                <w:rFonts w:asciiTheme="minorHAnsi" w:hAnsiTheme="minorHAnsi"/>
                <w:color w:val="auto"/>
                <w:sz w:val="22"/>
                <w:szCs w:val="22"/>
              </w:rPr>
              <w:instrText xml:space="preserve"> REF  NOMBRE_REPRES </w:instrText>
            </w:r>
            <w:r w:rsidR="002C18A0">
              <w:rPr>
                <w:rFonts w:asciiTheme="minorHAnsi" w:hAnsiTheme="minorHAnsi"/>
                <w:color w:val="auto"/>
                <w:sz w:val="22"/>
                <w:szCs w:val="22"/>
              </w:rPr>
              <w:instrText xml:space="preserve"> \* MERGEFORMAT </w:instrText>
            </w:r>
            <w:r w:rsidR="00EE0F5E" w:rsidRPr="002C18A0">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EE0F5E" w:rsidRPr="002C18A0">
              <w:rPr>
                <w:rFonts w:asciiTheme="minorHAnsi" w:hAnsiTheme="minorHAnsi"/>
                <w:color w:val="auto"/>
                <w:sz w:val="22"/>
                <w:szCs w:val="22"/>
              </w:rPr>
              <w:fldChar w:fldCharType="end"/>
            </w:r>
          </w:p>
          <w:p w:rsidR="00C00530" w:rsidRPr="002C18A0" w:rsidRDefault="00C00530" w:rsidP="00537B57">
            <w:pPr>
              <w:pStyle w:val="Estndar"/>
              <w:rPr>
                <w:rFonts w:asciiTheme="minorHAnsi" w:hAnsiTheme="minorHAnsi"/>
                <w:sz w:val="22"/>
                <w:szCs w:val="22"/>
              </w:rPr>
            </w:pPr>
          </w:p>
          <w:p w:rsidR="00C00530" w:rsidRPr="002C18A0" w:rsidRDefault="00C00530" w:rsidP="00537B57">
            <w:pPr>
              <w:pStyle w:val="Estndar"/>
              <w:rPr>
                <w:rFonts w:asciiTheme="minorHAnsi" w:hAnsiTheme="minorHAnsi"/>
                <w:sz w:val="22"/>
                <w:szCs w:val="22"/>
              </w:rPr>
            </w:pPr>
          </w:p>
          <w:p w:rsidR="00C00530" w:rsidRPr="00DC0479" w:rsidRDefault="00C00530" w:rsidP="00703126">
            <w:pPr>
              <w:pStyle w:val="Estndar"/>
              <w:rPr>
                <w:rFonts w:asciiTheme="minorHAnsi" w:hAnsiTheme="minorHAnsi"/>
                <w:sz w:val="18"/>
                <w:szCs w:val="18"/>
              </w:rPr>
            </w:pPr>
            <w:r w:rsidRPr="002C18A0">
              <w:rPr>
                <w:rFonts w:asciiTheme="minorHAnsi" w:hAnsiTheme="minorHAnsi"/>
                <w:color w:val="auto"/>
                <w:sz w:val="22"/>
                <w:szCs w:val="22"/>
              </w:rPr>
              <w:t xml:space="preserve">En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POBLACION_FECHA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DIA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MES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DA3FCC" w:rsidRPr="00DA3FCC">
              <w:rPr>
                <w:rFonts w:asciiTheme="minorHAnsi" w:hAnsiTheme="minorHAnsi"/>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AÑO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p>
        </w:tc>
      </w:tr>
    </w:tbl>
    <w:p w:rsidR="00D966FC" w:rsidRDefault="00D966FC" w:rsidP="00021436">
      <w:pPr>
        <w:pStyle w:val="Estndar"/>
        <w:ind w:left="349"/>
        <w:rPr>
          <w:b/>
          <w:sz w:val="18"/>
          <w:szCs w:val="18"/>
        </w:rPr>
      </w:pPr>
    </w:p>
    <w:p w:rsidR="00E00889" w:rsidRPr="00A407D3" w:rsidRDefault="00E00889" w:rsidP="00021436">
      <w:pPr>
        <w:pStyle w:val="Estndar"/>
        <w:ind w:left="349"/>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E00889" w:rsidRPr="009D7D47" w:rsidRDefault="00E00889" w:rsidP="00021436">
      <w:pPr>
        <w:ind w:left="349"/>
        <w:rPr>
          <w:sz w:val="14"/>
          <w:szCs w:val="14"/>
        </w:rPr>
      </w:pPr>
      <w:r w:rsidRPr="009D7D47">
        <w:rPr>
          <w:sz w:val="14"/>
          <w:szCs w:val="14"/>
        </w:rPr>
        <w:t>Dirección de Contratación. Vía Augusta, 18 – 5ª planta. 08006 BARCELONA</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rStyle w:val="Refdenotaalpie"/>
          <w:sz w:val="14"/>
          <w:szCs w:val="14"/>
        </w:rPr>
        <w:footnoteRef/>
      </w:r>
      <w:r w:rsidRPr="009D7D47">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00889" w:rsidRPr="009D7D47" w:rsidRDefault="00E00889" w:rsidP="00021436">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i w:val="0"/>
          <w:sz w:val="14"/>
          <w:szCs w:val="14"/>
        </w:rPr>
      </w:pPr>
      <w:r w:rsidRPr="009D7D47">
        <w:rPr>
          <w:sz w:val="14"/>
          <w:szCs w:val="14"/>
        </w:rPr>
        <w:t xml:space="preserve">Mediante correo electrónico que deberá enviar a la dirección </w:t>
      </w:r>
      <w:hyperlink r:id="rId9" w:history="1">
        <w:r w:rsidRPr="009D7D47">
          <w:rPr>
            <w:rStyle w:val="Hipervnculo"/>
            <w:sz w:val="14"/>
            <w:szCs w:val="14"/>
          </w:rPr>
          <w:t>asepeyo@asepeyo.es</w:t>
        </w:r>
      </w:hyperlink>
    </w:p>
    <w:p w:rsidR="00E00889" w:rsidRDefault="00E00889" w:rsidP="00021436">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i w:val="0"/>
          <w:sz w:val="14"/>
          <w:szCs w:val="14"/>
        </w:rPr>
      </w:pPr>
      <w:r w:rsidRPr="009D7D47">
        <w:rPr>
          <w:sz w:val="14"/>
          <w:szCs w:val="14"/>
        </w:rPr>
        <w:t>Correo postal dirigido a Asepeyo, con dirección en Vía Augusta nº 36 08006 Barcelona o presentándose en uno de los centros asi</w:t>
      </w:r>
      <w:r w:rsidRPr="009D7D47">
        <w:rPr>
          <w:sz w:val="14"/>
          <w:szCs w:val="14"/>
        </w:rPr>
        <w:t>s</w:t>
      </w:r>
      <w:r w:rsidRPr="009D7D47">
        <w:rPr>
          <w:sz w:val="14"/>
          <w:szCs w:val="14"/>
        </w:rPr>
        <w:t>tenciales de Asepeyo</w:t>
      </w:r>
    </w:p>
    <w:p w:rsidR="00E00889" w:rsidRPr="00FC6A66" w:rsidRDefault="00E00889" w:rsidP="00021436">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i w:val="0"/>
          <w:sz w:val="14"/>
          <w:szCs w:val="14"/>
        </w:rPr>
      </w:pPr>
      <w:r w:rsidRPr="009D7D47">
        <w:rPr>
          <w:sz w:val="14"/>
          <w:szCs w:val="14"/>
        </w:rPr>
        <w:t>Tiene derecho a presentar una reclamación ante la Agencia Española de Protección de Datos (AEPD), autoridad competente en materia  de protección de datos, a través de su sede electrónica o por escrito dirigido a la sede de la misma</w:t>
      </w:r>
      <w:r>
        <w:rPr>
          <w:sz w:val="14"/>
          <w:szCs w:val="14"/>
        </w:rPr>
        <w:t>.</w:t>
      </w:r>
    </w:p>
    <w:p w:rsidR="00C00530" w:rsidRDefault="00C00530" w:rsidP="00021436">
      <w:pPr>
        <w:suppressAutoHyphens w:val="0"/>
        <w:ind w:left="349"/>
        <w:rPr>
          <w:sz w:val="14"/>
          <w:szCs w:val="14"/>
        </w:rPr>
      </w:pPr>
      <w:r>
        <w:rPr>
          <w:i w:val="0"/>
          <w:sz w:val="14"/>
          <w:szCs w:val="14"/>
        </w:rPr>
        <w:br w:type="page"/>
      </w:r>
    </w:p>
    <w:tbl>
      <w:tblPr>
        <w:tblW w:w="9940" w:type="dxa"/>
        <w:shd w:val="clear" w:color="auto" w:fill="00B0F0"/>
        <w:tblLook w:val="04A0" w:firstRow="1" w:lastRow="0" w:firstColumn="1" w:lastColumn="0" w:noHBand="0" w:noVBand="1"/>
      </w:tblPr>
      <w:tblGrid>
        <w:gridCol w:w="9940"/>
      </w:tblGrid>
      <w:tr w:rsidR="000B33EA" w:rsidRPr="00D91CA8" w:rsidTr="00021436">
        <w:tc>
          <w:tcPr>
            <w:tcW w:w="872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 xml:space="preserve">Exp. </w:t>
            </w:r>
            <w:r w:rsidR="00DA3FCC">
              <w:rPr>
                <w:b/>
                <w:color w:val="FFFFFF"/>
                <w:sz w:val="22"/>
                <w:szCs w:val="22"/>
              </w:rPr>
              <w:t>SP00136/2020</w:t>
            </w:r>
          </w:p>
          <w:p w:rsidR="00E33FA5" w:rsidRPr="00B009A7" w:rsidRDefault="00E33FA5" w:rsidP="00E33FA5">
            <w:pPr>
              <w:pStyle w:val="Estndar"/>
              <w:rPr>
                <w:b/>
                <w:color w:val="FFFFFF"/>
                <w:sz w:val="22"/>
                <w:szCs w:val="22"/>
              </w:rPr>
            </w:pPr>
          </w:p>
          <w:p w:rsidR="000B33EA" w:rsidRPr="000B33EA"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w:t>
            </w:r>
            <w:r w:rsidR="00B009A7" w:rsidRPr="00B009A7">
              <w:rPr>
                <w:b/>
                <w:i w:val="0"/>
                <w:color w:val="FFFFFF"/>
                <w:sz w:val="22"/>
                <w:szCs w:val="22"/>
              </w:rPr>
              <w:t xml:space="preserve"> </w:t>
            </w:r>
            <w:r w:rsidR="00E33FA5" w:rsidRPr="00B009A7">
              <w:rPr>
                <w:b/>
                <w:i w:val="0"/>
                <w:color w:val="FFFFFF"/>
                <w:sz w:val="22"/>
                <w:szCs w:val="22"/>
              </w:rPr>
              <w:t>para ASEPEYO, Mutua Colaboradora con la Seguridad Social nº 151</w:t>
            </w:r>
          </w:p>
        </w:tc>
      </w:tr>
      <w:tr w:rsidR="008126EF" w:rsidRPr="00D91CA8" w:rsidTr="00021436">
        <w:tc>
          <w:tcPr>
            <w:tcW w:w="8720" w:type="dxa"/>
            <w:shd w:val="clear" w:color="auto" w:fill="auto"/>
          </w:tcPr>
          <w:p w:rsidR="008126EF" w:rsidRPr="008126EF" w:rsidRDefault="008126EF" w:rsidP="008126EF">
            <w:pPr>
              <w:pStyle w:val="Textoindependiente2"/>
              <w:spacing w:after="0" w:line="240" w:lineRule="auto"/>
              <w:rPr>
                <w:b/>
                <w:i w:val="0"/>
                <w:color w:val="FFFFFF"/>
                <w:sz w:val="18"/>
                <w:szCs w:val="24"/>
              </w:rPr>
            </w:pPr>
          </w:p>
        </w:tc>
      </w:tr>
      <w:tr w:rsidR="008126EF" w:rsidRPr="00D91CA8" w:rsidTr="00021436">
        <w:trPr>
          <w:trHeight w:val="348"/>
        </w:trPr>
        <w:tc>
          <w:tcPr>
            <w:tcW w:w="8720" w:type="dxa"/>
            <w:shd w:val="clear" w:color="auto" w:fill="00B0F0"/>
          </w:tcPr>
          <w:p w:rsidR="008126EF" w:rsidRPr="000B33EA" w:rsidRDefault="00946432" w:rsidP="008126EF">
            <w:pPr>
              <w:pStyle w:val="Textoindependiente2"/>
              <w:spacing w:after="0" w:line="240" w:lineRule="auto"/>
              <w:rPr>
                <w:b/>
                <w:i w:val="0"/>
                <w:color w:val="FFFFFF"/>
                <w:sz w:val="24"/>
                <w:szCs w:val="24"/>
              </w:rPr>
            </w:pPr>
            <w:r>
              <w:rPr>
                <w:b/>
                <w:i w:val="0"/>
                <w:color w:val="FFFFFF"/>
                <w:sz w:val="24"/>
                <w:szCs w:val="24"/>
              </w:rPr>
              <w:t>Anexo III.</w:t>
            </w:r>
            <w:r w:rsidR="00E33FA5" w:rsidRPr="000B33EA">
              <w:rPr>
                <w:b/>
                <w:i w:val="0"/>
                <w:color w:val="FFFFFF"/>
                <w:sz w:val="24"/>
                <w:szCs w:val="24"/>
              </w:rPr>
              <w:t xml:space="preserve"> Admisión de variantes </w:t>
            </w:r>
          </w:p>
        </w:tc>
      </w:tr>
    </w:tbl>
    <w:p w:rsidR="000B33EA" w:rsidRPr="00DD02AF" w:rsidRDefault="000B33EA" w:rsidP="00021436">
      <w:pPr>
        <w:pStyle w:val="Textoindependiente2"/>
        <w:ind w:left="349"/>
        <w:rPr>
          <w:b/>
          <w:color w:val="000080"/>
          <w:szCs w:val="22"/>
        </w:rPr>
      </w:pPr>
    </w:p>
    <w:p w:rsidR="000B33EA" w:rsidRPr="00DC0479" w:rsidRDefault="000B33EA" w:rsidP="00021436">
      <w:pPr>
        <w:pStyle w:val="Estndar"/>
        <w:ind w:left="349"/>
        <w:rPr>
          <w:rFonts w:asciiTheme="minorHAnsi" w:hAnsiTheme="minorHAnsi"/>
          <w:sz w:val="20"/>
        </w:rPr>
      </w:pPr>
    </w:p>
    <w:p w:rsidR="000B33EA" w:rsidRPr="00DC0479" w:rsidRDefault="000B33EA" w:rsidP="00021436">
      <w:pPr>
        <w:pStyle w:val="Estndar"/>
        <w:ind w:left="349"/>
        <w:rPr>
          <w:rFonts w:asciiTheme="minorHAnsi" w:hAnsiTheme="minorHAnsi"/>
          <w:sz w:val="20"/>
        </w:rPr>
      </w:pPr>
    </w:p>
    <w:p w:rsidR="00537B57" w:rsidRPr="00DC0479" w:rsidRDefault="00537B57" w:rsidP="00021436">
      <w:pPr>
        <w:pStyle w:val="Estndar"/>
        <w:ind w:left="349"/>
        <w:rPr>
          <w:rFonts w:asciiTheme="minorHAnsi" w:hAnsiTheme="minorHAnsi"/>
          <w:sz w:val="22"/>
          <w:szCs w:val="22"/>
        </w:rPr>
      </w:pPr>
      <w:r w:rsidRPr="00DC0479">
        <w:rPr>
          <w:rFonts w:asciiTheme="minorHAnsi" w:hAnsiTheme="minorHAnsi"/>
          <w:sz w:val="22"/>
          <w:szCs w:val="22"/>
        </w:rPr>
        <w:t xml:space="preserve">No se aceptan variantes. </w:t>
      </w:r>
    </w:p>
    <w:p w:rsidR="00E33FA5" w:rsidRDefault="00E33FA5" w:rsidP="00021436">
      <w:pPr>
        <w:pStyle w:val="Estndar"/>
        <w:ind w:left="349"/>
        <w:rPr>
          <w:sz w:val="22"/>
          <w:szCs w:val="22"/>
        </w:rPr>
      </w:pPr>
    </w:p>
    <w:p w:rsidR="00E33FA5" w:rsidRDefault="00E33FA5" w:rsidP="00021436">
      <w:pPr>
        <w:suppressAutoHyphens w:val="0"/>
        <w:ind w:left="349"/>
        <w:rPr>
          <w:i w:val="0"/>
          <w:color w:val="00000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D86D5E" w:rsidRPr="00D91CA8" w:rsidTr="00021436">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DA3FCC">
              <w:rPr>
                <w:b/>
                <w:color w:val="FFFFFF"/>
                <w:sz w:val="22"/>
                <w:szCs w:val="22"/>
              </w:rPr>
              <w:t>SP00136/2020</w:t>
            </w:r>
          </w:p>
          <w:p w:rsidR="00E33FA5" w:rsidRPr="00B009A7" w:rsidRDefault="00E33FA5" w:rsidP="00E33FA5">
            <w:pPr>
              <w:pStyle w:val="Estndar"/>
              <w:rPr>
                <w:b/>
                <w:color w:val="FFFFFF"/>
                <w:sz w:val="22"/>
                <w:szCs w:val="22"/>
              </w:rPr>
            </w:pPr>
          </w:p>
          <w:p w:rsidR="00D86D5E" w:rsidRPr="000B33EA"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w:t>
            </w:r>
            <w:r w:rsidR="00E33FA5" w:rsidRPr="00B009A7">
              <w:rPr>
                <w:b/>
                <w:i w:val="0"/>
                <w:color w:val="FFFFFF"/>
                <w:sz w:val="22"/>
                <w:szCs w:val="22"/>
              </w:rPr>
              <w:t xml:space="preserve"> para ASEPEYO, Mutua Colaboradora con la Seguridad Social nº 151</w:t>
            </w:r>
          </w:p>
        </w:tc>
      </w:tr>
      <w:tr w:rsidR="00D86D5E" w:rsidRPr="00D91CA8" w:rsidTr="00021436">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021436">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021436">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021436">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021436">
      <w:pPr>
        <w:pStyle w:val="Textoindependiente21"/>
        <w:ind w:right="142"/>
        <w:rPr>
          <w:b/>
          <w:color w:val="000080"/>
          <w:szCs w:val="22"/>
          <w:u w:val="none"/>
        </w:rPr>
      </w:pPr>
    </w:p>
    <w:p w:rsidR="00E00889" w:rsidRPr="00DC0479" w:rsidRDefault="00E00889" w:rsidP="00021436">
      <w:pPr>
        <w:suppressAutoHyphens w:val="0"/>
        <w:ind w:left="349"/>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w:t>
      </w:r>
      <w:r w:rsidRPr="00DC0479">
        <w:rPr>
          <w:rFonts w:asciiTheme="minorHAnsi" w:hAnsiTheme="minorHAnsi"/>
          <w:sz w:val="22"/>
        </w:rPr>
        <w:t>n</w:t>
      </w:r>
      <w:r w:rsidRPr="00DC0479">
        <w:rPr>
          <w:rFonts w:asciiTheme="minorHAnsi" w:hAnsiTheme="minorHAnsi"/>
          <w:sz w:val="22"/>
        </w:rPr>
        <w:t>to de los requisitos de capacidad y solvencia exigidos en la cláusula 9 del pliego de cláusulas administr</w:t>
      </w:r>
      <w:r w:rsidRPr="00DC0479">
        <w:rPr>
          <w:rFonts w:asciiTheme="minorHAnsi" w:hAnsiTheme="minorHAnsi"/>
          <w:sz w:val="22"/>
        </w:rPr>
        <w:t>a</w:t>
      </w:r>
      <w:r w:rsidRPr="00DC0479">
        <w:rPr>
          <w:rFonts w:asciiTheme="minorHAnsi" w:hAnsiTheme="minorHAnsi"/>
          <w:sz w:val="22"/>
        </w:rPr>
        <w:t xml:space="preserve">tivas particulares, que será la siguiente: </w:t>
      </w:r>
    </w:p>
    <w:p w:rsidR="00E00889" w:rsidRPr="00DC0479" w:rsidRDefault="00E00889" w:rsidP="00021436">
      <w:pPr>
        <w:pStyle w:val="Estndar"/>
        <w:tabs>
          <w:tab w:val="left" w:pos="567"/>
        </w:tabs>
        <w:ind w:left="349" w:right="-569"/>
        <w:rPr>
          <w:rFonts w:asciiTheme="minorHAnsi" w:hAnsiTheme="minorHAnsi"/>
          <w:b/>
          <w:color w:val="0070C0"/>
          <w:sz w:val="22"/>
        </w:rPr>
      </w:pPr>
    </w:p>
    <w:p w:rsidR="00E00889" w:rsidRPr="00DC0479" w:rsidRDefault="00E00889" w:rsidP="00021436">
      <w:pPr>
        <w:pStyle w:val="Estndar"/>
        <w:numPr>
          <w:ilvl w:val="0"/>
          <w:numId w:val="13"/>
        </w:numPr>
        <w:tabs>
          <w:tab w:val="left" w:pos="284"/>
        </w:tabs>
        <w:suppressAutoHyphens w:val="0"/>
        <w:ind w:left="633"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w:t>
      </w:r>
      <w:r w:rsidRPr="00DC0479">
        <w:rPr>
          <w:rFonts w:asciiTheme="minorHAnsi" w:hAnsiTheme="minorHAnsi"/>
          <w:color w:val="auto"/>
          <w:sz w:val="22"/>
        </w:rPr>
        <w:lastRenderedPageBreak/>
        <w:t>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021436">
      <w:pPr>
        <w:pStyle w:val="Textoindependiente2"/>
        <w:suppressAutoHyphens w:val="0"/>
        <w:spacing w:after="0" w:line="240" w:lineRule="auto"/>
        <w:ind w:left="349"/>
        <w:jc w:val="both"/>
        <w:rPr>
          <w:rFonts w:asciiTheme="minorHAnsi" w:hAnsiTheme="minorHAnsi" w:cs="Times New Roman"/>
          <w:b/>
          <w:i w:val="0"/>
          <w:sz w:val="22"/>
          <w:lang w:eastAsia="es-ES"/>
        </w:rPr>
      </w:pPr>
    </w:p>
    <w:p w:rsidR="00E00889" w:rsidRPr="00DC0479" w:rsidRDefault="00EC16FC" w:rsidP="00021436">
      <w:pPr>
        <w:pStyle w:val="Textoindependiente2"/>
        <w:tabs>
          <w:tab w:val="left" w:pos="851"/>
        </w:tabs>
        <w:suppressAutoHyphens w:val="0"/>
        <w:spacing w:after="0" w:line="240" w:lineRule="auto"/>
        <w:ind w:left="1200"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D86D5E" w:rsidRPr="00DC0479">
        <w:rPr>
          <w:rFonts w:asciiTheme="minorHAnsi" w:hAnsiTheme="minorHAnsi" w:cs="Times New Roman"/>
          <w:b/>
          <w:i w:val="0"/>
          <w:sz w:val="22"/>
          <w:lang w:eastAsia="es-ES"/>
        </w:rPr>
        <w:t xml:space="preserve"> </w:t>
      </w:r>
      <w:r w:rsidR="00E00889" w:rsidRPr="00DC0479">
        <w:rPr>
          <w:rFonts w:asciiTheme="minorHAnsi" w:hAnsiTheme="minorHAnsi" w:cs="Times New Roman"/>
          <w:b/>
          <w:i w:val="0"/>
          <w:sz w:val="22"/>
          <w:lang w:eastAsia="es-ES"/>
        </w:rPr>
        <w:t>Autorización en vigor emitida por la autoridad sanitaria competente del ce</w:t>
      </w:r>
      <w:r w:rsidR="00E00889" w:rsidRPr="00DC0479">
        <w:rPr>
          <w:rFonts w:asciiTheme="minorHAnsi" w:hAnsiTheme="minorHAnsi" w:cs="Times New Roman"/>
          <w:b/>
          <w:i w:val="0"/>
          <w:sz w:val="22"/>
          <w:lang w:eastAsia="es-ES"/>
        </w:rPr>
        <w:t>n</w:t>
      </w:r>
      <w:r w:rsidR="00E00889" w:rsidRPr="00DC0479">
        <w:rPr>
          <w:rFonts w:asciiTheme="minorHAnsi" w:hAnsiTheme="minorHAnsi" w:cs="Times New Roman"/>
          <w:b/>
          <w:i w:val="0"/>
          <w:sz w:val="22"/>
          <w:lang w:eastAsia="es-ES"/>
        </w:rPr>
        <w:t>tro/centros ofertados, titularidad de las empresas licitadoras, que cuente con la oferta asistencial exigida en el pliego de prescripciones técnicas.</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C16FC" w:rsidP="00021436">
      <w:pPr>
        <w:pStyle w:val="Textoindependiente2"/>
        <w:tabs>
          <w:tab w:val="left" w:pos="851"/>
        </w:tabs>
        <w:suppressAutoHyphens w:val="0"/>
        <w:spacing w:after="0" w:line="240" w:lineRule="auto"/>
        <w:ind w:left="1200"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F66BF"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C16FC" w:rsidP="00021436">
      <w:pPr>
        <w:pStyle w:val="Textoindependiente2"/>
        <w:tabs>
          <w:tab w:val="left" w:pos="851"/>
        </w:tabs>
        <w:suppressAutoHyphens w:val="0"/>
        <w:spacing w:after="0" w:line="240" w:lineRule="auto"/>
        <w:ind w:left="1200"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 xml:space="preserve">Especialidad/Especialidades detalladas como mínimas en el Pliego de prescripciones técnicas. </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C16FC" w:rsidP="00021436">
      <w:pPr>
        <w:pStyle w:val="Estndar"/>
        <w:numPr>
          <w:ilvl w:val="0"/>
          <w:numId w:val="13"/>
        </w:numPr>
        <w:tabs>
          <w:tab w:val="left" w:pos="284"/>
        </w:tabs>
        <w:suppressAutoHyphens w:val="0"/>
        <w:ind w:left="633" w:hanging="284"/>
        <w:rPr>
          <w:rFonts w:asciiTheme="minorHAnsi" w:hAnsiTheme="minorHAnsi"/>
          <w:b/>
          <w:color w:val="0070C0"/>
          <w:sz w:val="22"/>
        </w:rPr>
      </w:pPr>
      <w:r w:rsidRPr="00DC0479">
        <w:rPr>
          <w:rFonts w:asciiTheme="minorHAnsi" w:hAnsiTheme="minorHAnsi"/>
          <w:b/>
          <w:color w:val="0070C0"/>
          <w:sz w:val="22"/>
        </w:rPr>
        <w:t>D</w:t>
      </w:r>
      <w:r w:rsidR="00E00889" w:rsidRPr="00DC0479">
        <w:rPr>
          <w:rFonts w:asciiTheme="minorHAnsi" w:hAnsiTheme="minorHAnsi"/>
          <w:b/>
          <w:color w:val="0070C0"/>
          <w:sz w:val="22"/>
        </w:rPr>
        <w:t>eclaración responsable sobre prohibición de contratar (anexo IV.2)</w:t>
      </w:r>
    </w:p>
    <w:p w:rsidR="00E00889" w:rsidRPr="00DC0479" w:rsidRDefault="00E00889" w:rsidP="00021436">
      <w:pPr>
        <w:pStyle w:val="Estndar"/>
        <w:tabs>
          <w:tab w:val="left" w:pos="567"/>
        </w:tabs>
        <w:ind w:left="1069"/>
        <w:rPr>
          <w:rFonts w:asciiTheme="minorHAnsi" w:hAnsiTheme="minorHAnsi"/>
          <w:color w:val="auto"/>
          <w:sz w:val="22"/>
        </w:rPr>
      </w:pPr>
    </w:p>
    <w:p w:rsidR="00E00889" w:rsidRPr="00DC0479" w:rsidRDefault="003456E9" w:rsidP="00021436">
      <w:pPr>
        <w:pStyle w:val="Estndar"/>
        <w:tabs>
          <w:tab w:val="left" w:pos="567"/>
        </w:tabs>
        <w:ind w:left="349"/>
        <w:rPr>
          <w:rFonts w:asciiTheme="minorHAnsi" w:hAnsiTheme="minorHAnsi"/>
          <w:color w:val="auto"/>
          <w:sz w:val="22"/>
        </w:rPr>
      </w:pPr>
      <w:r w:rsidRPr="003456E9">
        <w:rPr>
          <w:rFonts w:asciiTheme="minorHAnsi" w:hAnsiTheme="minorHAnsi" w:cs="Times New Roman"/>
          <w:sz w:val="22"/>
          <w:lang w:eastAsia="es-ES"/>
        </w:rPr>
        <w:sym w:font="Wingdings" w:char="F0FE"/>
      </w:r>
      <w:r w:rsidRPr="003456E9">
        <w:rPr>
          <w:rFonts w:asciiTheme="minorHAnsi" w:hAnsiTheme="minorHAnsi" w:cs="Times New Roman"/>
          <w:sz w:val="22"/>
          <w:lang w:eastAsia="es-ES"/>
        </w:rPr>
        <w:t xml:space="preserve"> </w:t>
      </w:r>
      <w:r w:rsidR="00E00889" w:rsidRPr="00DC0479">
        <w:rPr>
          <w:rFonts w:asciiTheme="minorHAnsi" w:hAnsiTheme="minorHAnsi"/>
          <w:color w:val="auto"/>
          <w:sz w:val="22"/>
        </w:rPr>
        <w:t>Declaración responsable de no estar incluido el licitador en ninguno de los supuestos de prohibición para contratar establecidos en el artículo 71LCSP</w:t>
      </w:r>
      <w:r w:rsidR="00971019" w:rsidRPr="00DC0479">
        <w:rPr>
          <w:rFonts w:asciiTheme="minorHAnsi" w:hAnsiTheme="minorHAnsi"/>
          <w:color w:val="auto"/>
          <w:sz w:val="22"/>
        </w:rPr>
        <w:t xml:space="preserve"> </w:t>
      </w:r>
      <w:r w:rsidR="00E00889" w:rsidRPr="00DC0479">
        <w:rPr>
          <w:rFonts w:asciiTheme="minorHAnsi" w:hAnsiTheme="minorHAnsi"/>
          <w:color w:val="auto"/>
          <w:sz w:val="22"/>
        </w:rPr>
        <w:t>haciendo mención específica sobre la circunstancia de hallarse al corriente del cumplimiento de las obligaciones tributarias y con la Seguridad Social impuestas por las disposiciones vigentes, según establece el apartado 71.1.d)  LCSP.</w:t>
      </w:r>
    </w:p>
    <w:p w:rsidR="00E00889" w:rsidRPr="00DC0479" w:rsidRDefault="00E00889" w:rsidP="00021436">
      <w:pPr>
        <w:pStyle w:val="Estndar"/>
        <w:tabs>
          <w:tab w:val="left" w:pos="567"/>
        </w:tabs>
        <w:ind w:left="349"/>
        <w:rPr>
          <w:rFonts w:asciiTheme="minorHAnsi" w:hAnsiTheme="minorHAnsi"/>
          <w:color w:val="FF0000"/>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Cuando se trate de empresas de Estados miembros de la Comunidad Europea, y esta posibilidad esté prevista en la legislación del Estado respectivo, podrá también sustituirse por una declaración responsable.</w:t>
      </w:r>
    </w:p>
    <w:p w:rsidR="00E00889" w:rsidRDefault="00E00889" w:rsidP="00021436">
      <w:pPr>
        <w:pStyle w:val="Estndar"/>
        <w:tabs>
          <w:tab w:val="left" w:pos="284"/>
        </w:tabs>
        <w:suppressAutoHyphens w:val="0"/>
        <w:ind w:left="349"/>
        <w:rPr>
          <w:rFonts w:asciiTheme="minorHAnsi" w:hAnsiTheme="minorHAnsi"/>
          <w:color w:val="auto"/>
          <w:sz w:val="22"/>
        </w:rPr>
      </w:pPr>
    </w:p>
    <w:p w:rsidR="00E00889" w:rsidRPr="00DC0479" w:rsidRDefault="00E00889" w:rsidP="00021436">
      <w:pPr>
        <w:pStyle w:val="Estndar"/>
        <w:numPr>
          <w:ilvl w:val="0"/>
          <w:numId w:val="13"/>
        </w:numPr>
        <w:tabs>
          <w:tab w:val="left" w:pos="284"/>
        </w:tabs>
        <w:suppressAutoHyphens w:val="0"/>
        <w:ind w:left="633"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021436">
      <w:pPr>
        <w:pStyle w:val="Estndar"/>
        <w:tabs>
          <w:tab w:val="left" w:pos="567"/>
        </w:tabs>
        <w:ind w:left="1277" w:right="-569"/>
        <w:rPr>
          <w:rFonts w:asciiTheme="minorHAnsi" w:hAnsiTheme="minorHAnsi"/>
          <w:b/>
          <w:color w:val="0070C0"/>
          <w:sz w:val="22"/>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w:t>
      </w:r>
      <w:r w:rsidRPr="00DC0479">
        <w:rPr>
          <w:rFonts w:asciiTheme="minorHAnsi" w:hAnsiTheme="minorHAnsi" w:cs="Times New Roman"/>
          <w:i w:val="0"/>
          <w:sz w:val="22"/>
          <w:lang w:eastAsia="es-ES"/>
        </w:rPr>
        <w:lastRenderedPageBreak/>
        <w:t xml:space="preserve">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021436">
      <w:pPr>
        <w:pStyle w:val="Textoindependiente2"/>
        <w:suppressAutoHyphens w:val="0"/>
        <w:spacing w:after="0" w:line="240" w:lineRule="auto"/>
        <w:ind w:left="1200"/>
        <w:jc w:val="both"/>
        <w:rPr>
          <w:rFonts w:asciiTheme="minorHAnsi" w:hAnsiTheme="minorHAnsi" w:cs="Times New Roman"/>
          <w:b/>
          <w:i w:val="0"/>
          <w:color w:val="0070C0"/>
          <w:sz w:val="22"/>
          <w:lang w:eastAsia="es-ES"/>
        </w:rPr>
      </w:pPr>
    </w:p>
    <w:p w:rsidR="00E00889" w:rsidRPr="00DC0479" w:rsidRDefault="00E00889" w:rsidP="00021436">
      <w:pPr>
        <w:pStyle w:val="Estndar"/>
        <w:numPr>
          <w:ilvl w:val="1"/>
          <w:numId w:val="13"/>
        </w:numPr>
        <w:tabs>
          <w:tab w:val="left" w:pos="426"/>
        </w:tabs>
        <w:suppressAutoHyphens w:val="0"/>
        <w:ind w:left="775"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w:t>
      </w:r>
      <w:r w:rsidRPr="00DC0479">
        <w:rPr>
          <w:rFonts w:asciiTheme="minorHAnsi" w:hAnsiTheme="minorHAnsi" w:cs="Times New Roman"/>
          <w:i w:val="0"/>
          <w:color w:val="002060"/>
          <w:sz w:val="22"/>
          <w:lang w:eastAsia="es-ES"/>
        </w:rPr>
        <w:t>n</w:t>
      </w:r>
      <w:r w:rsidRPr="00DC0479">
        <w:rPr>
          <w:rFonts w:asciiTheme="minorHAnsi" w:hAnsiTheme="minorHAnsi" w:cs="Times New Roman"/>
          <w:i w:val="0"/>
          <w:color w:val="002060"/>
          <w:sz w:val="22"/>
          <w:lang w:eastAsia="es-ES"/>
        </w:rPr>
        <w:t>trato, de los tres últimos años.</w:t>
      </w:r>
    </w:p>
    <w:p w:rsidR="00EF66BF" w:rsidRPr="00DC0479" w:rsidRDefault="00EF66BF"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C16FC" w:rsidRPr="00DC0479" w:rsidRDefault="00E00889" w:rsidP="00021436">
      <w:pPr>
        <w:pStyle w:val="Textoindependiente2"/>
        <w:numPr>
          <w:ilvl w:val="0"/>
          <w:numId w:val="12"/>
        </w:numPr>
        <w:tabs>
          <w:tab w:val="clear" w:pos="1068"/>
          <w:tab w:val="num" w:pos="1200"/>
        </w:tabs>
        <w:suppressAutoHyphens w:val="0"/>
        <w:spacing w:line="240" w:lineRule="auto"/>
        <w:ind w:left="1199"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r w:rsidR="000D0C09" w:rsidRPr="00DC0479">
        <w:rPr>
          <w:rFonts w:asciiTheme="minorHAnsi" w:hAnsiTheme="minorHAnsi" w:cs="Times New Roman"/>
          <w:i w:val="0"/>
          <w:sz w:val="22"/>
          <w:lang w:eastAsia="es-ES"/>
        </w:rPr>
        <w:t>:</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 inscrito en registro mercantil: </w:t>
      </w:r>
      <w:r w:rsidRPr="005C7972">
        <w:rPr>
          <w:rFonts w:asciiTheme="minorHAnsi" w:hAnsiTheme="minorHAnsi"/>
          <w:i w:val="0"/>
          <w:sz w:val="22"/>
          <w:szCs w:val="22"/>
        </w:rPr>
        <w:t>cuentas anuales aprobadas y depositadas en RM o certificado emitido por la Agencia Tributaria del volumen de negocio de la empresa.</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 NO inscrito en registro mercantil: </w:t>
      </w:r>
      <w:r w:rsidRPr="005C7972">
        <w:rPr>
          <w:rFonts w:asciiTheme="minorHAnsi" w:hAnsiTheme="minorHAnsi"/>
          <w:i w:val="0"/>
          <w:sz w:val="22"/>
          <w:szCs w:val="22"/>
        </w:rPr>
        <w:t>cuentas anuales depositadas en el registro oficial en que deba estar inscrito, o certificado emitido por la Agencia Tributaria del volumen de negocio de la empresa.</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 no obligado a estar inscrito en ningún registro, ni con obligación de depositar las cuentas: </w:t>
      </w:r>
      <w:r w:rsidRPr="005C7972">
        <w:rPr>
          <w:rFonts w:asciiTheme="minorHAnsi" w:hAnsiTheme="minorHAnsi"/>
          <w:i w:val="0"/>
          <w:sz w:val="22"/>
          <w:szCs w:val="22"/>
        </w:rPr>
        <w:t>las declaraciones del impuesto de sociedades o del impuesto del IRPF si la trib</w:t>
      </w:r>
      <w:r w:rsidRPr="005C7972">
        <w:rPr>
          <w:rFonts w:asciiTheme="minorHAnsi" w:hAnsiTheme="minorHAnsi"/>
          <w:i w:val="0"/>
          <w:sz w:val="22"/>
          <w:szCs w:val="22"/>
        </w:rPr>
        <w:t>u</w:t>
      </w:r>
      <w:r w:rsidRPr="005C7972">
        <w:rPr>
          <w:rFonts w:asciiTheme="minorHAnsi" w:hAnsiTheme="minorHAnsi"/>
          <w:i w:val="0"/>
          <w:sz w:val="22"/>
          <w:szCs w:val="22"/>
        </w:rPr>
        <w:t>tación de los socios/partícipes de la entidad tributan en régimen de imputación de rentas de los tres últimos años, o impuesto de sociedades o certificado emitido por la Agencia Tribut</w:t>
      </w:r>
      <w:r w:rsidRPr="005C7972">
        <w:rPr>
          <w:rFonts w:asciiTheme="minorHAnsi" w:hAnsiTheme="minorHAnsi"/>
          <w:i w:val="0"/>
          <w:sz w:val="22"/>
          <w:szCs w:val="22"/>
        </w:rPr>
        <w:t>a</w:t>
      </w:r>
      <w:r w:rsidRPr="005C7972">
        <w:rPr>
          <w:rFonts w:asciiTheme="minorHAnsi" w:hAnsiTheme="minorHAnsi"/>
          <w:i w:val="0"/>
          <w:sz w:val="22"/>
          <w:szCs w:val="22"/>
        </w:rPr>
        <w:t>ria del volumen de negocio de la empresa.</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Empresarios individuales no inscritos en el registro mercantil: </w:t>
      </w:r>
      <w:r w:rsidRPr="005C7972">
        <w:rPr>
          <w:rFonts w:asciiTheme="minorHAnsi" w:hAnsiTheme="minorHAnsi"/>
          <w:i w:val="0"/>
          <w:sz w:val="22"/>
          <w:szCs w:val="22"/>
        </w:rPr>
        <w:t>las declaraciones del IRPF de los tres últimos años, o certificado emitido por la Agencia Tributaria del volumen de negocio de la empresa.</w:t>
      </w:r>
    </w:p>
    <w:p w:rsidR="00E00889" w:rsidRPr="00DC0479" w:rsidRDefault="00E00889" w:rsidP="00021436">
      <w:pPr>
        <w:ind w:left="1414"/>
        <w:jc w:val="both"/>
        <w:rPr>
          <w:rFonts w:asciiTheme="minorHAnsi" w:hAnsiTheme="minorHAnsi"/>
          <w:i w:val="0"/>
          <w:sz w:val="22"/>
          <w:szCs w:val="22"/>
        </w:rPr>
      </w:pPr>
    </w:p>
    <w:p w:rsidR="00E00889" w:rsidRPr="0030071F" w:rsidRDefault="00E00889" w:rsidP="00021436">
      <w:pPr>
        <w:pStyle w:val="Textoindependiente2"/>
        <w:numPr>
          <w:ilvl w:val="0"/>
          <w:numId w:val="12"/>
        </w:numPr>
        <w:tabs>
          <w:tab w:val="clear" w:pos="1068"/>
          <w:tab w:val="num" w:pos="1200"/>
        </w:tabs>
        <w:suppressAutoHyphens w:val="0"/>
        <w:spacing w:line="240" w:lineRule="auto"/>
        <w:ind w:left="1199" w:hanging="283"/>
        <w:jc w:val="both"/>
        <w:rPr>
          <w:rFonts w:asciiTheme="minorHAnsi" w:hAnsiTheme="minorHAnsi" w:cs="Times New Roman"/>
          <w:i w:val="0"/>
          <w:sz w:val="22"/>
          <w:lang w:eastAsia="es-ES"/>
        </w:rPr>
      </w:pPr>
      <w:r w:rsidRPr="0030071F">
        <w:rPr>
          <w:rFonts w:asciiTheme="minorHAnsi" w:hAnsiTheme="minorHAnsi" w:cs="Times New Roman"/>
          <w:i w:val="0"/>
          <w:sz w:val="22"/>
          <w:lang w:eastAsia="es-ES"/>
        </w:rPr>
        <w:t xml:space="preserve">Importe mínimo: Igual o superior al valor estimado del contrato: </w:t>
      </w:r>
      <w:r w:rsidR="00DA3FCC">
        <w:rPr>
          <w:rFonts w:asciiTheme="minorHAnsi" w:hAnsiTheme="minorHAnsi" w:cs="Times New Roman"/>
          <w:i w:val="0"/>
          <w:sz w:val="22"/>
          <w:lang w:eastAsia="es-ES"/>
        </w:rPr>
        <w:t>12.540,00</w:t>
      </w:r>
      <w:r w:rsidR="0030071F" w:rsidRPr="0030071F">
        <w:rPr>
          <w:rFonts w:asciiTheme="minorHAnsi" w:hAnsiTheme="minorHAnsi" w:cs="Times New Roman"/>
          <w:i w:val="0"/>
          <w:sz w:val="22"/>
          <w:lang w:eastAsia="es-ES"/>
        </w:rPr>
        <w:t xml:space="preserve"> €.</w:t>
      </w:r>
    </w:p>
    <w:p w:rsidR="00E00889" w:rsidRPr="00DC0479" w:rsidRDefault="00E00889" w:rsidP="00021436">
      <w:pPr>
        <w:pStyle w:val="Estndar"/>
        <w:ind w:left="349"/>
        <w:rPr>
          <w:rFonts w:asciiTheme="minorHAnsi" w:hAnsiTheme="minorHAnsi"/>
          <w:color w:val="auto"/>
          <w:sz w:val="22"/>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des que se puedan derivar de la prestación, por ella o por el personal a su servicio de la actividad o</w:t>
      </w:r>
      <w:r w:rsidRPr="00DC0479">
        <w:rPr>
          <w:rFonts w:asciiTheme="minorHAnsi" w:hAnsiTheme="minorHAnsi" w:cs="Times New Roman"/>
          <w:i w:val="0"/>
          <w:color w:val="002060"/>
          <w:sz w:val="22"/>
          <w:lang w:eastAsia="es-ES"/>
        </w:rPr>
        <w:t>b</w:t>
      </w:r>
      <w:r w:rsidRPr="00DC0479">
        <w:rPr>
          <w:rFonts w:asciiTheme="minorHAnsi" w:hAnsiTheme="minorHAnsi" w:cs="Times New Roman"/>
          <w:i w:val="0"/>
          <w:color w:val="002060"/>
          <w:sz w:val="22"/>
          <w:lang w:eastAsia="es-ES"/>
        </w:rPr>
        <w:t>jeto del contrato con cobertura para los riesgos de responsabilidad civil profesional sanitaria y re</w:t>
      </w:r>
      <w:r w:rsidRPr="00DC0479">
        <w:rPr>
          <w:rFonts w:asciiTheme="minorHAnsi" w:hAnsiTheme="minorHAnsi" w:cs="Times New Roman"/>
          <w:i w:val="0"/>
          <w:color w:val="002060"/>
          <w:sz w:val="22"/>
          <w:lang w:eastAsia="es-ES"/>
        </w:rPr>
        <w:t>s</w:t>
      </w:r>
      <w:r w:rsidRPr="00DC0479">
        <w:rPr>
          <w:rFonts w:asciiTheme="minorHAnsi" w:hAnsiTheme="minorHAnsi" w:cs="Times New Roman"/>
          <w:i w:val="0"/>
          <w:color w:val="002060"/>
          <w:sz w:val="22"/>
          <w:lang w:eastAsia="es-ES"/>
        </w:rPr>
        <w:t>ponsabilidad civil de explotación.</w:t>
      </w:r>
    </w:p>
    <w:p w:rsidR="00E00889" w:rsidRPr="00DC0479" w:rsidRDefault="00E00889" w:rsidP="00021436">
      <w:pPr>
        <w:pStyle w:val="Estndar"/>
        <w:ind w:left="409"/>
        <w:rPr>
          <w:rFonts w:asciiTheme="minorHAnsi" w:hAnsiTheme="minorHAnsi"/>
          <w:color w:val="auto"/>
          <w:sz w:val="22"/>
        </w:rPr>
      </w:pPr>
    </w:p>
    <w:p w:rsidR="000D0C09" w:rsidRPr="00DC0479" w:rsidRDefault="00E00889" w:rsidP="00021436">
      <w:pPr>
        <w:pStyle w:val="Textoindependiente2"/>
        <w:numPr>
          <w:ilvl w:val="0"/>
          <w:numId w:val="23"/>
        </w:numPr>
        <w:tabs>
          <w:tab w:val="clear" w:pos="1068"/>
          <w:tab w:val="num" w:pos="1200"/>
        </w:tabs>
        <w:suppressAutoHyphens w:val="0"/>
        <w:spacing w:line="240" w:lineRule="auto"/>
        <w:ind w:left="1200"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cia.</w:t>
      </w:r>
    </w:p>
    <w:p w:rsidR="00E00889" w:rsidRPr="00DC0479" w:rsidRDefault="00E00889" w:rsidP="00021436">
      <w:pPr>
        <w:pStyle w:val="Textoindependiente2"/>
        <w:numPr>
          <w:ilvl w:val="0"/>
          <w:numId w:val="23"/>
        </w:numPr>
        <w:tabs>
          <w:tab w:val="clear" w:pos="1068"/>
          <w:tab w:val="num" w:pos="1200"/>
        </w:tabs>
        <w:suppressAutoHyphens w:val="0"/>
        <w:spacing w:line="240" w:lineRule="auto"/>
        <w:ind w:left="1200" w:hanging="284"/>
        <w:jc w:val="both"/>
        <w:rPr>
          <w:rFonts w:asciiTheme="minorHAnsi" w:hAnsiTheme="minorHAnsi"/>
          <w:i w:val="0"/>
          <w:sz w:val="22"/>
        </w:rPr>
      </w:pPr>
      <w:r w:rsidRPr="00DC0479">
        <w:rPr>
          <w:rFonts w:asciiTheme="minorHAnsi" w:hAnsiTheme="minorHAnsi"/>
          <w:i w:val="0"/>
          <w:sz w:val="22"/>
        </w:rPr>
        <w:t xml:space="preserve">Importe mínimo: </w:t>
      </w:r>
      <w:r w:rsidR="00167C0C">
        <w:rPr>
          <w:rFonts w:asciiTheme="minorHAnsi" w:hAnsiTheme="minorHAnsi"/>
          <w:i w:val="0"/>
          <w:sz w:val="22"/>
        </w:rPr>
        <w:t>6</w:t>
      </w:r>
      <w:r w:rsidR="000D0C09" w:rsidRPr="00DC0479">
        <w:rPr>
          <w:rFonts w:asciiTheme="minorHAnsi" w:hAnsiTheme="minorHAnsi"/>
          <w:i w:val="0"/>
          <w:sz w:val="22"/>
        </w:rPr>
        <w:t>00.000 € (capital mínimo asegurado por víctima)</w:t>
      </w:r>
    </w:p>
    <w:p w:rsidR="00E00889" w:rsidRPr="00DC0479" w:rsidRDefault="00E00889" w:rsidP="00021436">
      <w:pPr>
        <w:pStyle w:val="Estndar"/>
        <w:ind w:left="349"/>
        <w:rPr>
          <w:rFonts w:asciiTheme="minorHAnsi" w:hAnsiTheme="minorHAnsi"/>
          <w:color w:val="auto"/>
          <w:sz w:val="22"/>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021436">
      <w:pPr>
        <w:pStyle w:val="Estndar"/>
        <w:ind w:left="409"/>
        <w:rPr>
          <w:rFonts w:asciiTheme="minorHAnsi" w:hAnsiTheme="minorHAnsi"/>
          <w:color w:val="auto"/>
          <w:sz w:val="22"/>
        </w:rPr>
      </w:pPr>
    </w:p>
    <w:p w:rsidR="00E00889" w:rsidRPr="00DC0479" w:rsidRDefault="00E00889" w:rsidP="00021436">
      <w:pPr>
        <w:pStyle w:val="Textoindependiente2"/>
        <w:suppressAutoHyphens w:val="0"/>
        <w:spacing w:line="240" w:lineRule="auto"/>
        <w:ind w:left="349"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 declaración responsable firmada.</w:t>
      </w:r>
    </w:p>
    <w:p w:rsidR="00E00889" w:rsidRPr="00DC0479" w:rsidRDefault="00E00889" w:rsidP="00021436">
      <w:pPr>
        <w:pStyle w:val="Estndar"/>
        <w:ind w:left="409"/>
        <w:rPr>
          <w:rFonts w:asciiTheme="minorHAnsi" w:hAnsiTheme="minorHAnsi"/>
          <w:color w:val="auto"/>
          <w:sz w:val="22"/>
        </w:rPr>
      </w:pPr>
    </w:p>
    <w:p w:rsidR="00E00889" w:rsidRPr="00DC0479" w:rsidRDefault="00E00889" w:rsidP="00021436">
      <w:pPr>
        <w:pStyle w:val="Estndar"/>
        <w:numPr>
          <w:ilvl w:val="1"/>
          <w:numId w:val="13"/>
        </w:numPr>
        <w:tabs>
          <w:tab w:val="left" w:pos="426"/>
        </w:tabs>
        <w:suppressAutoHyphens w:val="0"/>
        <w:ind w:left="775"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3456E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.2.1 Experiencia</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Una relación de los principales servicios realizados por la empresa en los últimos tres años que i</w:t>
      </w:r>
      <w:r w:rsidRPr="00DC0479">
        <w:rPr>
          <w:rFonts w:asciiTheme="minorHAnsi" w:hAnsiTheme="minorHAnsi" w:cs="Times New Roman"/>
          <w:i w:val="0"/>
          <w:color w:val="002060"/>
          <w:sz w:val="22"/>
          <w:lang w:eastAsia="es-ES"/>
        </w:rPr>
        <w:t>n</w:t>
      </w:r>
      <w:r w:rsidRPr="00DC0479">
        <w:rPr>
          <w:rFonts w:asciiTheme="minorHAnsi" w:hAnsiTheme="minorHAnsi" w:cs="Times New Roman"/>
          <w:i w:val="0"/>
          <w:color w:val="002060"/>
          <w:sz w:val="22"/>
          <w:lang w:eastAsia="es-ES"/>
        </w:rPr>
        <w:t xml:space="preserve">cluya importe, fechas y el destinatario, público o privado, de los mismos.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line="240" w:lineRule="auto"/>
        <w:ind w:left="349"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Modo de acreditación: </w:t>
      </w:r>
    </w:p>
    <w:p w:rsidR="00EF66BF" w:rsidRPr="00DC0479" w:rsidRDefault="00EF66BF" w:rsidP="00021436">
      <w:pPr>
        <w:numPr>
          <w:ilvl w:val="0"/>
          <w:numId w:val="11"/>
        </w:numPr>
        <w:tabs>
          <w:tab w:val="num" w:pos="1342"/>
        </w:tabs>
        <w:suppressAutoHyphens w:val="0"/>
        <w:ind w:left="1342" w:hanging="142"/>
        <w:jc w:val="both"/>
        <w:rPr>
          <w:rFonts w:asciiTheme="minorHAnsi" w:hAnsiTheme="minorHAnsi"/>
          <w:i w:val="0"/>
          <w:sz w:val="22"/>
          <w:szCs w:val="22"/>
        </w:rPr>
      </w:pPr>
      <w:r w:rsidRPr="00DC0479">
        <w:rPr>
          <w:rFonts w:asciiTheme="minorHAnsi" w:hAnsiTheme="minorHAnsi"/>
          <w:i w:val="0"/>
          <w:sz w:val="22"/>
          <w:szCs w:val="22"/>
        </w:rPr>
        <w:t>Cuando el destinatario sea una entidad del sector público: certificados expedidos o visados por el órgano competente</w:t>
      </w:r>
      <w:r w:rsidR="000D0C09" w:rsidRPr="00DC0479">
        <w:rPr>
          <w:rFonts w:asciiTheme="minorHAnsi" w:hAnsiTheme="minorHAnsi"/>
          <w:i w:val="0"/>
          <w:sz w:val="22"/>
          <w:szCs w:val="22"/>
        </w:rPr>
        <w:t>.</w:t>
      </w:r>
      <w:r w:rsidRPr="00DC0479">
        <w:rPr>
          <w:rFonts w:asciiTheme="minorHAnsi" w:hAnsiTheme="minorHAnsi"/>
          <w:i w:val="0"/>
          <w:sz w:val="22"/>
          <w:szCs w:val="22"/>
        </w:rPr>
        <w:t xml:space="preserve">  </w:t>
      </w:r>
    </w:p>
    <w:p w:rsidR="00EF66BF" w:rsidRPr="00DC0479" w:rsidRDefault="00EF66BF" w:rsidP="00021436">
      <w:pPr>
        <w:numPr>
          <w:ilvl w:val="0"/>
          <w:numId w:val="11"/>
        </w:numPr>
        <w:tabs>
          <w:tab w:val="num" w:pos="1342"/>
        </w:tabs>
        <w:suppressAutoHyphens w:val="0"/>
        <w:ind w:left="1342" w:hanging="142"/>
        <w:jc w:val="both"/>
        <w:rPr>
          <w:rFonts w:asciiTheme="minorHAnsi" w:hAnsiTheme="minorHAnsi"/>
          <w:i w:val="0"/>
          <w:sz w:val="22"/>
          <w:szCs w:val="22"/>
        </w:rPr>
      </w:pPr>
      <w:r w:rsidRPr="00DC0479">
        <w:rPr>
          <w:rFonts w:asciiTheme="minorHAnsi" w:hAnsiTheme="minorHAnsi"/>
          <w:i w:val="0"/>
          <w:sz w:val="22"/>
          <w:szCs w:val="22"/>
        </w:rPr>
        <w:lastRenderedPageBreak/>
        <w:t xml:space="preserve">Cuando el destinatario sea un sujeto privado: certificado expedido por éste o, a falta de este certificado, mediante una declaración del empresario.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line="240" w:lineRule="auto"/>
        <w:ind w:left="349"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E00889" w:rsidRPr="00DC0479" w:rsidRDefault="00E00889" w:rsidP="00021436">
      <w:pPr>
        <w:numPr>
          <w:ilvl w:val="0"/>
          <w:numId w:val="11"/>
        </w:numPr>
        <w:tabs>
          <w:tab w:val="num" w:pos="1342"/>
        </w:tabs>
        <w:suppressAutoHyphens w:val="0"/>
        <w:ind w:left="1342" w:hanging="142"/>
        <w:jc w:val="both"/>
        <w:rPr>
          <w:rFonts w:asciiTheme="minorHAnsi" w:hAnsiTheme="minorHAnsi"/>
          <w:i w:val="0"/>
          <w:sz w:val="22"/>
          <w:szCs w:val="22"/>
        </w:rPr>
      </w:pPr>
      <w:r w:rsidRPr="00DC0479">
        <w:rPr>
          <w:rFonts w:asciiTheme="minorHAnsi" w:hAnsiTheme="minorHAnsi"/>
          <w:i w:val="0"/>
          <w:sz w:val="22"/>
          <w:szCs w:val="22"/>
        </w:rPr>
        <w:t>Importe anual que el empresario deberá acreditar como ejecutado, en el año de mayor ej</w:t>
      </w:r>
      <w:r w:rsidRPr="00DC0479">
        <w:rPr>
          <w:rFonts w:asciiTheme="minorHAnsi" w:hAnsiTheme="minorHAnsi"/>
          <w:i w:val="0"/>
          <w:sz w:val="22"/>
          <w:szCs w:val="22"/>
        </w:rPr>
        <w:t>e</w:t>
      </w:r>
      <w:r w:rsidRPr="00DC0479">
        <w:rPr>
          <w:rFonts w:asciiTheme="minorHAnsi" w:hAnsiTheme="minorHAnsi"/>
          <w:i w:val="0"/>
          <w:sz w:val="22"/>
          <w:szCs w:val="22"/>
        </w:rPr>
        <w:t>cución del periodo antes indicado, en servicios de igual o similar naturaleza que los del co</w:t>
      </w:r>
      <w:r w:rsidRPr="00DC0479">
        <w:rPr>
          <w:rFonts w:asciiTheme="minorHAnsi" w:hAnsiTheme="minorHAnsi"/>
          <w:i w:val="0"/>
          <w:sz w:val="22"/>
          <w:szCs w:val="22"/>
        </w:rPr>
        <w:t>n</w:t>
      </w:r>
      <w:r w:rsidRPr="00DC0479">
        <w:rPr>
          <w:rFonts w:asciiTheme="minorHAnsi" w:hAnsiTheme="minorHAnsi"/>
          <w:i w:val="0"/>
          <w:sz w:val="22"/>
          <w:szCs w:val="22"/>
        </w:rPr>
        <w:t>trato:</w:t>
      </w:r>
      <w:r w:rsidR="00667D8C" w:rsidRPr="00DC0479">
        <w:rPr>
          <w:rFonts w:asciiTheme="minorHAnsi" w:hAnsiTheme="minorHAnsi"/>
          <w:i w:val="0"/>
          <w:sz w:val="22"/>
          <w:szCs w:val="22"/>
        </w:rPr>
        <w:t xml:space="preserve"> </w:t>
      </w:r>
      <w:r w:rsidR="00DA3FCC">
        <w:rPr>
          <w:rFonts w:asciiTheme="minorHAnsi" w:hAnsiTheme="minorHAnsi"/>
          <w:i w:val="0"/>
          <w:sz w:val="22"/>
          <w:szCs w:val="22"/>
        </w:rPr>
        <w:t>4.180,00</w:t>
      </w:r>
      <w:r w:rsidRPr="00DC0479">
        <w:rPr>
          <w:rFonts w:asciiTheme="minorHAnsi" w:hAnsiTheme="minorHAnsi"/>
          <w:i w:val="0"/>
          <w:sz w:val="22"/>
          <w:szCs w:val="22"/>
        </w:rPr>
        <w:t xml:space="preserve"> </w:t>
      </w:r>
      <w:r w:rsidR="00E05AC4">
        <w:rPr>
          <w:rFonts w:asciiTheme="minorHAnsi" w:hAnsiTheme="minorHAnsi"/>
          <w:i w:val="0"/>
          <w:sz w:val="22"/>
          <w:szCs w:val="22"/>
        </w:rPr>
        <w:t>€.</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Para empresas de nueva creación (antigüedad inferior a cinco años): experiencia mínima de tres años en los servicios objeto del contrato, del personal facultativo sanitario adscrito para la ejecución del servicio.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F66BF" w:rsidP="00021436">
      <w:pPr>
        <w:pStyle w:val="Textoindependiente2"/>
        <w:suppressAutoHyphens w:val="0"/>
        <w:spacing w:line="240" w:lineRule="auto"/>
        <w:ind w:left="120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00971019" w:rsidRPr="00DC0479">
        <w:rPr>
          <w:rFonts w:asciiTheme="minorHAnsi" w:hAnsiTheme="minorHAnsi" w:cs="Times New Roman"/>
          <w:i w:val="0"/>
          <w:sz w:val="22"/>
          <w:lang w:eastAsia="es-ES"/>
        </w:rPr>
        <w:t>Modo acreditación: C</w:t>
      </w:r>
      <w:r w:rsidR="00E00889" w:rsidRPr="00DC0479">
        <w:rPr>
          <w:rFonts w:asciiTheme="minorHAnsi" w:hAnsiTheme="minorHAnsi" w:cs="Times New Roman"/>
          <w:i w:val="0"/>
          <w:sz w:val="22"/>
          <w:lang w:eastAsia="es-ES"/>
        </w:rPr>
        <w:t>ertificados expedidos por el órgano público o sujeto privado correspo</w:t>
      </w:r>
      <w:r w:rsidR="00E00889" w:rsidRPr="00DC0479">
        <w:rPr>
          <w:rFonts w:asciiTheme="minorHAnsi" w:hAnsiTheme="minorHAnsi" w:cs="Times New Roman"/>
          <w:i w:val="0"/>
          <w:sz w:val="22"/>
          <w:lang w:eastAsia="es-ES"/>
        </w:rPr>
        <w:t>n</w:t>
      </w:r>
      <w:r w:rsidR="00E00889" w:rsidRPr="00DC0479">
        <w:rPr>
          <w:rFonts w:asciiTheme="minorHAnsi" w:hAnsiTheme="minorHAnsi" w:cs="Times New Roman"/>
          <w:i w:val="0"/>
          <w:sz w:val="22"/>
          <w:lang w:eastAsia="es-ES"/>
        </w:rPr>
        <w:t xml:space="preserve">diente, para el que el profesional haya prestado sus servicios. </w:t>
      </w:r>
    </w:p>
    <w:p w:rsidR="00E00889" w:rsidRPr="00DC0479" w:rsidRDefault="000F1573" w:rsidP="00021436">
      <w:pPr>
        <w:pStyle w:val="Textoindependiente2"/>
        <w:suppressAutoHyphens w:val="0"/>
        <w:spacing w:line="240" w:lineRule="auto"/>
        <w:ind w:left="120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 xml:space="preserve">Requisito mínimo: </w:t>
      </w:r>
      <w:r w:rsidR="00E00889" w:rsidRPr="00DC0479">
        <w:rPr>
          <w:rFonts w:asciiTheme="minorHAnsi" w:hAnsiTheme="minorHAnsi" w:cs="Times New Roman"/>
          <w:i w:val="0"/>
          <w:sz w:val="22"/>
          <w:lang w:eastAsia="es-ES"/>
        </w:rPr>
        <w:t xml:space="preserve">Tres años de experiencia en los servicios objeto del contrato.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3456E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 xml:space="preserve">.2.2 Equipo humano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Las titulaciones académicas y profesionales del personal responsable de la ejecución del contrato.</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B90962" w:rsidRDefault="00B90962" w:rsidP="00021436">
      <w:pPr>
        <w:pStyle w:val="Textoindependiente2"/>
        <w:numPr>
          <w:ilvl w:val="0"/>
          <w:numId w:val="37"/>
        </w:numPr>
        <w:suppressAutoHyphens w:val="0"/>
        <w:spacing w:line="240" w:lineRule="auto"/>
        <w:ind w:left="1276"/>
        <w:jc w:val="both"/>
        <w:rPr>
          <w:rFonts w:asciiTheme="minorHAnsi" w:hAnsiTheme="minorHAnsi" w:cs="Times New Roman"/>
          <w:i w:val="0"/>
          <w:sz w:val="22"/>
          <w:lang w:eastAsia="es-ES"/>
        </w:rPr>
      </w:pPr>
      <w:r>
        <w:rPr>
          <w:rFonts w:asciiTheme="minorHAnsi" w:hAnsiTheme="minorHAnsi" w:cs="Times New Roman"/>
          <w:i w:val="0"/>
          <w:sz w:val="22"/>
          <w:lang w:eastAsia="es-ES"/>
        </w:rPr>
        <w:t>Modo de acreditación:</w:t>
      </w:r>
    </w:p>
    <w:p w:rsidR="00B90962" w:rsidRDefault="00B90962" w:rsidP="00021436">
      <w:pPr>
        <w:pStyle w:val="Textoindependiente2"/>
        <w:tabs>
          <w:tab w:val="left" w:pos="1134"/>
        </w:tabs>
        <w:suppressAutoHyphens w:val="0"/>
        <w:spacing w:line="240" w:lineRule="auto"/>
        <w:ind w:left="1342" w:hanging="141"/>
        <w:contextualSpacing/>
        <w:jc w:val="both"/>
        <w:rPr>
          <w:rFonts w:asciiTheme="minorHAnsi" w:hAnsiTheme="minorHAnsi" w:cs="Times New Roman"/>
          <w:i w:val="0"/>
          <w:sz w:val="22"/>
          <w:lang w:eastAsia="es-ES"/>
        </w:rPr>
      </w:pPr>
      <w:r>
        <w:rPr>
          <w:rFonts w:asciiTheme="minorHAnsi" w:hAnsiTheme="minorHAnsi" w:cs="Times New Roman"/>
          <w:i w:val="0"/>
          <w:sz w:val="22"/>
          <w:lang w:eastAsia="es-ES"/>
        </w:rPr>
        <w:t xml:space="preserve">- </w:t>
      </w:r>
      <w:r>
        <w:rPr>
          <w:rFonts w:asciiTheme="minorHAnsi" w:hAnsiTheme="minorHAnsi" w:cs="Times New Roman"/>
          <w:i w:val="0"/>
          <w:sz w:val="22"/>
          <w:lang w:eastAsia="es-ES"/>
        </w:rPr>
        <w:tab/>
        <w:t>C</w:t>
      </w:r>
      <w:r w:rsidRPr="00DC0479">
        <w:rPr>
          <w:rFonts w:asciiTheme="minorHAnsi" w:hAnsiTheme="minorHAnsi" w:cs="Times New Roman"/>
          <w:i w:val="0"/>
          <w:sz w:val="22"/>
          <w:lang w:eastAsia="es-ES"/>
        </w:rPr>
        <w:t>opia de titulaciones académicas/profesionales.</w:t>
      </w:r>
    </w:p>
    <w:p w:rsidR="00F744DC" w:rsidRPr="00DC0479" w:rsidRDefault="00F744DC" w:rsidP="00021436">
      <w:pPr>
        <w:pStyle w:val="Textoindependiente2"/>
        <w:suppressAutoHyphens w:val="0"/>
        <w:spacing w:line="240" w:lineRule="auto"/>
        <w:ind w:left="1996"/>
        <w:jc w:val="both"/>
        <w:rPr>
          <w:rFonts w:asciiTheme="minorHAnsi" w:hAnsiTheme="minorHAnsi" w:cs="Times New Roman"/>
          <w:i w:val="0"/>
          <w:sz w:val="22"/>
          <w:lang w:eastAsia="es-ES"/>
        </w:rPr>
      </w:pPr>
    </w:p>
    <w:p w:rsidR="00E64AF9" w:rsidRDefault="00E64AF9" w:rsidP="00021436">
      <w:pPr>
        <w:pStyle w:val="Textoindependiente2"/>
        <w:numPr>
          <w:ilvl w:val="0"/>
          <w:numId w:val="37"/>
        </w:numPr>
        <w:suppressAutoHyphens w:val="0"/>
        <w:spacing w:line="240" w:lineRule="auto"/>
        <w:ind w:left="1276"/>
        <w:jc w:val="both"/>
        <w:rPr>
          <w:rFonts w:asciiTheme="minorHAnsi" w:hAnsiTheme="minorHAnsi" w:cs="Times New Roman"/>
          <w:i w:val="0"/>
          <w:sz w:val="22"/>
          <w:lang w:eastAsia="es-ES"/>
        </w:rPr>
      </w:pPr>
      <w:r>
        <w:rPr>
          <w:rFonts w:asciiTheme="minorHAnsi" w:hAnsiTheme="minorHAnsi" w:cs="Times New Roman"/>
          <w:i w:val="0"/>
          <w:sz w:val="22"/>
          <w:lang w:eastAsia="es-ES"/>
        </w:rPr>
        <w:t>Requisito mínimo:</w:t>
      </w:r>
    </w:p>
    <w:p w:rsidR="00E00889" w:rsidRPr="00DC0479" w:rsidRDefault="00E64AF9" w:rsidP="00021436">
      <w:pPr>
        <w:pStyle w:val="Textoindependiente2"/>
        <w:suppressAutoHyphens w:val="0"/>
        <w:spacing w:line="240" w:lineRule="auto"/>
        <w:ind w:left="1342" w:hanging="142"/>
        <w:jc w:val="both"/>
        <w:rPr>
          <w:rFonts w:asciiTheme="minorHAnsi" w:hAnsiTheme="minorHAnsi" w:cs="Times New Roman"/>
          <w:i w:val="0"/>
          <w:sz w:val="22"/>
          <w:lang w:eastAsia="es-ES"/>
        </w:rPr>
      </w:pPr>
      <w:r w:rsidRPr="00E64AF9">
        <w:rPr>
          <w:rFonts w:asciiTheme="minorHAnsi" w:hAnsiTheme="minorHAnsi" w:cs="Times New Roman"/>
          <w:i w:val="0"/>
          <w:sz w:val="22"/>
          <w:lang w:eastAsia="es-ES"/>
        </w:rPr>
        <w:t>-</w:t>
      </w:r>
      <w:r>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 xml:space="preserve">Personal mínimo exigido: </w:t>
      </w:r>
      <w:r w:rsidR="00BE4F8C" w:rsidRPr="00BE4F8C">
        <w:rPr>
          <w:rFonts w:asciiTheme="minorHAnsi" w:hAnsiTheme="minorHAnsi" w:cs="Times New Roman"/>
          <w:i w:val="0"/>
          <w:sz w:val="22"/>
          <w:lang w:eastAsia="es-ES"/>
        </w:rPr>
        <w:t>un enfermero, un técnico especialista en radiodiagnóstico y un médico especialista en radiodiagnóstico.</w:t>
      </w:r>
    </w:p>
    <w:p w:rsidR="003663A1" w:rsidRPr="00DC0479" w:rsidRDefault="003663A1" w:rsidP="00021436">
      <w:pPr>
        <w:pStyle w:val="Estndar"/>
        <w:tabs>
          <w:tab w:val="left" w:pos="567"/>
        </w:tabs>
        <w:ind w:left="349" w:right="-569"/>
        <w:rPr>
          <w:rFonts w:asciiTheme="minorHAnsi" w:hAnsiTheme="minorHAnsi"/>
          <w:b/>
          <w:color w:val="000080"/>
          <w:sz w:val="22"/>
        </w:rPr>
      </w:pPr>
    </w:p>
    <w:p w:rsidR="003663A1" w:rsidRPr="00DC0479" w:rsidRDefault="003663A1" w:rsidP="00021436">
      <w:pPr>
        <w:ind w:left="349"/>
        <w:jc w:val="both"/>
        <w:rPr>
          <w:rFonts w:asciiTheme="minorHAnsi" w:hAnsiTheme="minorHAnsi"/>
          <w:i w:val="0"/>
          <w:sz w:val="22"/>
        </w:rPr>
      </w:pPr>
    </w:p>
    <w:p w:rsidR="003663A1" w:rsidRDefault="003663A1" w:rsidP="00021436">
      <w:pPr>
        <w:ind w:left="349"/>
        <w:jc w:val="both"/>
        <w:rPr>
          <w:i w:val="0"/>
          <w:sz w:val="22"/>
        </w:rPr>
      </w:pPr>
    </w:p>
    <w:p w:rsidR="00CA3DD5" w:rsidRDefault="00CA3DD5" w:rsidP="00021436">
      <w:pPr>
        <w:suppressAutoHyphens w:val="0"/>
        <w:ind w:left="349"/>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21436">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DA3FCC">
              <w:rPr>
                <w:b/>
                <w:color w:val="FFFFFF"/>
                <w:sz w:val="22"/>
                <w:szCs w:val="22"/>
              </w:rPr>
              <w:t>SP00136/2020</w:t>
            </w:r>
          </w:p>
          <w:p w:rsidR="0093382F" w:rsidRPr="00D604AB" w:rsidRDefault="0093382F" w:rsidP="0093382F">
            <w:pPr>
              <w:pStyle w:val="Estndar"/>
              <w:rPr>
                <w:b/>
                <w:color w:val="FFFFFF"/>
                <w:sz w:val="22"/>
                <w:szCs w:val="22"/>
              </w:rPr>
            </w:pPr>
          </w:p>
          <w:p w:rsidR="000F1573" w:rsidRPr="000B33EA"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 xml:space="preserve">, </w:t>
            </w:r>
            <w:r w:rsidR="0093382F" w:rsidRPr="00B53CB0">
              <w:rPr>
                <w:b/>
                <w:i w:val="0"/>
                <w:color w:val="FFFFFF"/>
                <w:sz w:val="22"/>
                <w:szCs w:val="22"/>
              </w:rPr>
              <w:t>para ASEPEYO, Mutua Colaboradora con la Seguridad Social nº 151</w:t>
            </w:r>
          </w:p>
        </w:tc>
      </w:tr>
      <w:tr w:rsidR="000F1573" w:rsidRPr="00D91CA8" w:rsidTr="00021436">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21436">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21436">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21436">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D05F4D">
              <w:rPr>
                <w:b/>
                <w:color w:val="FFFFFF"/>
                <w:sz w:val="22"/>
                <w:szCs w:val="22"/>
              </w:rPr>
              <w:t>Anexo IV.2</w:t>
            </w:r>
            <w:r w:rsidR="00057438">
              <w:rPr>
                <w:b/>
                <w:color w:val="FFFFFF"/>
                <w:sz w:val="22"/>
                <w:szCs w:val="22"/>
              </w:rPr>
              <w:t xml:space="preserve"> </w:t>
            </w:r>
            <w:r w:rsidR="00D05F4D">
              <w:rPr>
                <w:b/>
                <w:color w:val="FFFFFF"/>
                <w:sz w:val="22"/>
                <w:szCs w:val="22"/>
              </w:rPr>
              <w:t>Declaración relativa a la vigencia de los datos en el Registro Oficial de Licitadores y Empresas Clasificadas del Estado (ROLECE)</w:t>
            </w:r>
          </w:p>
        </w:tc>
      </w:tr>
    </w:tbl>
    <w:p w:rsidR="003663A1" w:rsidRDefault="003663A1" w:rsidP="00021436">
      <w:pPr>
        <w:ind w:left="349"/>
        <w:jc w:val="both"/>
        <w:rPr>
          <w:i w:val="0"/>
          <w:sz w:val="22"/>
        </w:rPr>
      </w:pPr>
    </w:p>
    <w:p w:rsidR="00D05F4D" w:rsidRDefault="00D05F4D" w:rsidP="00021436">
      <w:pPr>
        <w:ind w:left="349"/>
        <w:jc w:val="both"/>
        <w:rPr>
          <w:i w:val="0"/>
          <w:sz w:val="22"/>
        </w:rPr>
      </w:pPr>
    </w:p>
    <w:p w:rsidR="00D05F4D" w:rsidRDefault="00D05F4D" w:rsidP="00021436">
      <w:pPr>
        <w:ind w:left="349"/>
        <w:jc w:val="both"/>
        <w:rPr>
          <w:i w:val="0"/>
          <w:sz w:val="22"/>
        </w:rPr>
      </w:pPr>
    </w:p>
    <w:p w:rsidR="00D05F4D" w:rsidRPr="00057438" w:rsidRDefault="00D05F4D" w:rsidP="00021436">
      <w:pPr>
        <w:ind w:left="349"/>
        <w:jc w:val="both"/>
        <w:rPr>
          <w:rFonts w:asciiTheme="minorHAnsi" w:hAnsiTheme="minorHAnsi"/>
          <w:i w:val="0"/>
          <w:sz w:val="22"/>
          <w:szCs w:val="22"/>
        </w:rPr>
      </w:pPr>
    </w:p>
    <w:p w:rsidR="000E3194" w:rsidRPr="00057438" w:rsidRDefault="00C00530"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D</w:t>
      </w:r>
      <w:r w:rsidR="0093382F" w:rsidRPr="00057438">
        <w:rPr>
          <w:rFonts w:asciiTheme="minorHAnsi" w:hAnsiTheme="minorHAnsi"/>
          <w:color w:val="auto"/>
          <w:sz w:val="22"/>
          <w:szCs w:val="22"/>
        </w:rPr>
        <w:t>.</w:t>
      </w:r>
      <w:r w:rsidRPr="00057438">
        <w:rPr>
          <w:rFonts w:asciiTheme="minorHAnsi" w:hAnsiTheme="minorHAnsi"/>
          <w:color w:val="auto"/>
          <w:sz w:val="22"/>
          <w:szCs w:val="22"/>
        </w:rPr>
        <w:t>/D</w:t>
      </w:r>
      <w:r w:rsidR="00D05F4D" w:rsidRPr="00057438">
        <w:rPr>
          <w:rFonts w:asciiTheme="minorHAnsi" w:hAnsiTheme="minorHAnsi"/>
          <w:color w:val="auto"/>
          <w:sz w:val="22"/>
          <w:szCs w:val="22"/>
        </w:rPr>
        <w:t xml:space="preserve">ª.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con D</w:t>
      </w:r>
      <w:r w:rsidR="0093382F" w:rsidRPr="00057438">
        <w:rPr>
          <w:rFonts w:asciiTheme="minorHAnsi" w:hAnsiTheme="minorHAnsi"/>
          <w:color w:val="auto"/>
          <w:sz w:val="22"/>
          <w:szCs w:val="22"/>
        </w:rPr>
        <w:t>NI/NIE</w:t>
      </w:r>
      <w:r w:rsidR="00D74E26"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NIF_REPRES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en representación de la </w:t>
      </w:r>
      <w:r w:rsidR="003663A1" w:rsidRPr="00057438">
        <w:rPr>
          <w:rFonts w:asciiTheme="minorHAnsi" w:hAnsiTheme="minorHAnsi"/>
          <w:color w:val="auto"/>
          <w:sz w:val="22"/>
          <w:szCs w:val="22"/>
        </w:rPr>
        <w:t>Empresa</w:t>
      </w:r>
      <w:r w:rsidR="0093382F"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NOMBRE_EMPRESA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w:t>
      </w:r>
      <w:r w:rsidR="000B293F" w:rsidRPr="00057438">
        <w:rPr>
          <w:rFonts w:asciiTheme="minorHAnsi" w:hAnsiTheme="minorHAnsi"/>
          <w:color w:val="auto"/>
          <w:sz w:val="22"/>
          <w:szCs w:val="22"/>
        </w:rPr>
        <w:t xml:space="preserve">con CIF/NIF: </w:t>
      </w:r>
      <w:r w:rsidR="00EE0F5E"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NIF_EMPRESA</w:instrText>
      </w:r>
      <w:r w:rsidR="00EE0F5E" w:rsidRPr="00057438">
        <w:rPr>
          <w:rFonts w:asciiTheme="minorHAnsi" w:hAnsiTheme="minorHAnsi"/>
          <w:color w:val="auto"/>
          <w:sz w:val="22"/>
          <w:szCs w:val="22"/>
        </w:rPr>
        <w:instrText xml:space="preserve">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DA3FCC" w:rsidRPr="00DA3FCC">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w:t>
      </w:r>
      <w:r w:rsidR="00D05F4D" w:rsidRPr="00057438">
        <w:rPr>
          <w:rFonts w:asciiTheme="minorHAnsi" w:hAnsiTheme="minorHAnsi"/>
          <w:color w:val="auto"/>
          <w:sz w:val="22"/>
          <w:szCs w:val="22"/>
        </w:rPr>
        <w:t xml:space="preserve">domiciliada 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DIRECCION_EMPRESA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y </w:t>
      </w:r>
      <w:r w:rsidR="003663A1" w:rsidRPr="00057438">
        <w:rPr>
          <w:rFonts w:asciiTheme="minorHAnsi" w:hAnsiTheme="minorHAnsi"/>
          <w:color w:val="auto"/>
          <w:sz w:val="22"/>
          <w:szCs w:val="22"/>
        </w:rPr>
        <w:t>constituida mediante escritura ante el notario de</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D./Dª.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al objeto de participar en la licitación del contrato arriba mencionado,  </w:t>
      </w:r>
      <w:r w:rsidR="003663A1" w:rsidRPr="00057438">
        <w:rPr>
          <w:rFonts w:asciiTheme="minorHAnsi" w:hAnsiTheme="minorHAnsi"/>
          <w:color w:val="auto"/>
          <w:sz w:val="22"/>
          <w:szCs w:val="22"/>
        </w:rPr>
        <w:t>DECLARA</w:t>
      </w:r>
      <w:r w:rsidR="000B293F" w:rsidRPr="00057438">
        <w:rPr>
          <w:rFonts w:asciiTheme="minorHAnsi" w:hAnsiTheme="minorHAnsi"/>
          <w:color w:val="auto"/>
          <w:sz w:val="22"/>
          <w:szCs w:val="22"/>
        </w:rPr>
        <w:t>, bajo su responsabilidad</w:t>
      </w:r>
      <w:r w:rsidR="000E3194" w:rsidRPr="00057438">
        <w:rPr>
          <w:rFonts w:asciiTheme="minorHAnsi" w:hAnsiTheme="minorHAnsi"/>
          <w:color w:val="auto"/>
          <w:sz w:val="22"/>
          <w:szCs w:val="22"/>
        </w:rPr>
        <w:t>:</w:t>
      </w:r>
    </w:p>
    <w:p w:rsidR="000E3194" w:rsidRPr="00057438" w:rsidRDefault="000E3194" w:rsidP="00021436">
      <w:pPr>
        <w:pStyle w:val="Estndar"/>
        <w:ind w:left="349"/>
        <w:rPr>
          <w:rFonts w:asciiTheme="minorHAnsi" w:hAnsiTheme="minorHAnsi"/>
          <w:color w:val="auto"/>
          <w:sz w:val="22"/>
          <w:szCs w:val="22"/>
        </w:rPr>
      </w:pPr>
    </w:p>
    <w:p w:rsidR="000B293F" w:rsidRPr="00057438" w:rsidRDefault="000B293F"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Que la empresa que representa se haya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2"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2"/>
      <w:r w:rsidRPr="00057438">
        <w:rPr>
          <w:rFonts w:asciiTheme="minorHAnsi" w:hAnsiTheme="minorHAnsi"/>
          <w:color w:val="auto"/>
          <w:sz w:val="22"/>
          <w:szCs w:val="22"/>
        </w:rPr>
        <w:t xml:space="preserve">, </w:t>
      </w:r>
    </w:p>
    <w:p w:rsidR="000B293F" w:rsidRPr="00057438" w:rsidRDefault="000B293F" w:rsidP="00021436">
      <w:pPr>
        <w:pStyle w:val="Estndar"/>
        <w:ind w:left="349"/>
        <w:rPr>
          <w:rFonts w:asciiTheme="minorHAnsi" w:hAnsiTheme="minorHAnsi"/>
          <w:color w:val="auto"/>
          <w:sz w:val="22"/>
          <w:szCs w:val="22"/>
        </w:rPr>
      </w:pPr>
    </w:p>
    <w:p w:rsidR="000B293F" w:rsidRPr="00057438" w:rsidRDefault="000B293F"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B293F" w:rsidRPr="00057438" w:rsidRDefault="000B293F" w:rsidP="00021436">
      <w:pPr>
        <w:pStyle w:val="Estndar"/>
        <w:ind w:left="349"/>
        <w:rPr>
          <w:rFonts w:asciiTheme="minorHAnsi" w:hAnsiTheme="minorHAnsi"/>
          <w:color w:val="auto"/>
          <w:sz w:val="22"/>
          <w:szCs w:val="22"/>
        </w:rPr>
      </w:pPr>
    </w:p>
    <w:p w:rsidR="000B293F" w:rsidRPr="00057438" w:rsidRDefault="000B293F" w:rsidP="00021436">
      <w:pPr>
        <w:pStyle w:val="Estndar"/>
        <w:spacing w:after="120"/>
        <w:ind w:left="349"/>
        <w:rPr>
          <w:rFonts w:asciiTheme="minorHAnsi" w:hAnsiTheme="minorHAnsi"/>
          <w:color w:val="auto"/>
          <w:sz w:val="22"/>
          <w:szCs w:val="22"/>
        </w:rPr>
      </w:pPr>
      <w:r w:rsidRPr="00057438">
        <w:rPr>
          <w:rFonts w:asciiTheme="minorHAnsi" w:hAnsiTheme="minorHAnsi"/>
          <w:color w:val="auto"/>
          <w:sz w:val="22"/>
          <w:szCs w:val="22"/>
        </w:rPr>
        <w:t>B- Que los datos de esta empresa que constan en el Registro de Licitadores referentes a:</w:t>
      </w:r>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3"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3"/>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21436">
      <w:pPr>
        <w:pStyle w:val="Estndar"/>
        <w:ind w:left="349"/>
        <w:rPr>
          <w:rFonts w:asciiTheme="minorHAnsi" w:hAnsiTheme="minorHAnsi"/>
          <w:color w:val="auto"/>
          <w:sz w:val="22"/>
          <w:szCs w:val="22"/>
        </w:rPr>
      </w:pPr>
    </w:p>
    <w:p w:rsidR="003663A1" w:rsidRPr="00057438" w:rsidRDefault="000B293F"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B293F" w:rsidRPr="00057438" w:rsidRDefault="000B293F"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POBLACION_FECHA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a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MES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DA3FCC" w:rsidRPr="00DA3FCC">
        <w:rPr>
          <w:rFonts w:asciiTheme="minorHAnsi" w:hAnsiTheme="minorHAnsi"/>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AÑO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Fdo.:</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Default="00780DA5" w:rsidP="00021436">
      <w:pPr>
        <w:pStyle w:val="Estndar"/>
        <w:ind w:left="349"/>
        <w:rPr>
          <w:rFonts w:asciiTheme="minorHAnsi" w:hAnsiTheme="minorHAnsi"/>
          <w:color w:val="auto"/>
          <w:sz w:val="20"/>
        </w:rPr>
      </w:pPr>
      <w:r>
        <w:rPr>
          <w:rFonts w:asciiTheme="minorHAnsi" w:hAnsiTheme="minorHAnsi"/>
          <w:color w:val="auto"/>
          <w:sz w:val="20"/>
        </w:rPr>
        <w:br/>
        <w:t xml:space="preserve"> </w:t>
      </w:r>
    </w:p>
    <w:p w:rsidR="00780DA5" w:rsidRPr="00DC0479" w:rsidRDefault="004701B3" w:rsidP="00021436">
      <w:pPr>
        <w:pStyle w:val="Estndar"/>
        <w:ind w:left="349"/>
        <w:rPr>
          <w:rFonts w:asciiTheme="minorHAnsi" w:hAnsiTheme="minorHAnsi"/>
          <w:color w:val="auto"/>
          <w:sz w:val="20"/>
        </w:rPr>
      </w:pPr>
      <w:r>
        <w:rPr>
          <w:rFonts w:asciiTheme="minorHAnsi" w:hAnsiTheme="minorHAnsi"/>
          <w:color w:val="auto"/>
          <w:sz w:val="20"/>
        </w:rPr>
        <w:t xml:space="preserve"> </w:t>
      </w:r>
    </w:p>
    <w:p w:rsidR="003663A1" w:rsidRPr="00DC0479" w:rsidRDefault="003663A1" w:rsidP="00021436">
      <w:pPr>
        <w:pStyle w:val="Estndar"/>
        <w:ind w:left="349"/>
        <w:rPr>
          <w:rFonts w:asciiTheme="minorHAnsi" w:hAnsiTheme="minorHAnsi"/>
          <w:color w:val="auto"/>
        </w:rPr>
      </w:pPr>
    </w:p>
    <w:p w:rsidR="003663A1" w:rsidRPr="00DC0479" w:rsidRDefault="003663A1" w:rsidP="00021436">
      <w:pPr>
        <w:pStyle w:val="Estndar"/>
        <w:ind w:left="349"/>
        <w:rPr>
          <w:rFonts w:asciiTheme="minorHAnsi" w:hAnsiTheme="minorHAnsi"/>
          <w:color w:val="auto"/>
        </w:rPr>
      </w:pPr>
    </w:p>
    <w:p w:rsidR="003663A1" w:rsidRPr="00DC0479" w:rsidRDefault="003663A1" w:rsidP="00021436">
      <w:pPr>
        <w:pStyle w:val="Estndar"/>
        <w:ind w:left="349"/>
        <w:rPr>
          <w:rFonts w:asciiTheme="minorHAnsi" w:hAnsiTheme="minorHAnsi"/>
          <w:color w:val="auto"/>
        </w:rPr>
      </w:pPr>
    </w:p>
    <w:p w:rsidR="003663A1" w:rsidRPr="00DC0479" w:rsidRDefault="003663A1" w:rsidP="00021436">
      <w:pPr>
        <w:pStyle w:val="Estndar"/>
        <w:ind w:left="3181" w:firstLine="708"/>
        <w:rPr>
          <w:rFonts w:asciiTheme="minorHAnsi" w:hAnsiTheme="minorHAnsi"/>
          <w:b/>
          <w:color w:val="000080"/>
        </w:rPr>
      </w:pPr>
    </w:p>
    <w:p w:rsidR="003663A1" w:rsidRPr="00DC0479" w:rsidRDefault="003663A1" w:rsidP="00021436">
      <w:pPr>
        <w:pStyle w:val="Estndar"/>
        <w:ind w:left="3181" w:firstLine="708"/>
        <w:rPr>
          <w:rFonts w:asciiTheme="minorHAnsi" w:hAnsiTheme="minorHAnsi"/>
          <w:b/>
          <w:color w:val="000080"/>
        </w:rPr>
      </w:pPr>
    </w:p>
    <w:p w:rsidR="003663A1" w:rsidRPr="00DC0479" w:rsidRDefault="003663A1" w:rsidP="00021436">
      <w:pPr>
        <w:pStyle w:val="Estndar"/>
        <w:ind w:left="3181" w:firstLine="708"/>
        <w:rPr>
          <w:rFonts w:asciiTheme="minorHAnsi" w:hAnsiTheme="minorHAnsi"/>
          <w:b/>
          <w:color w:val="00008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ASEPEYO</w:t>
      </w:r>
    </w:p>
    <w:p w:rsidR="003663A1" w:rsidRDefault="003663A1" w:rsidP="00021436">
      <w:pPr>
        <w:pStyle w:val="Estndar"/>
        <w:ind w:left="349"/>
        <w:rPr>
          <w:b/>
          <w:color w:val="000080"/>
          <w:sz w:val="22"/>
        </w:rPr>
      </w:pPr>
      <w:r>
        <w:rPr>
          <w:sz w:val="20"/>
        </w:rPr>
        <w:br w:type="page"/>
      </w:r>
    </w:p>
    <w:p w:rsidR="00BB5352" w:rsidRDefault="00BB5352" w:rsidP="00021436">
      <w:pPr>
        <w:suppressAutoHyphens w:val="0"/>
        <w:ind w:left="349"/>
        <w:rPr>
          <w:i w:val="0"/>
          <w:sz w:val="22"/>
        </w:rPr>
      </w:pPr>
    </w:p>
    <w:tbl>
      <w:tblPr>
        <w:tblW w:w="9940" w:type="dxa"/>
        <w:shd w:val="clear" w:color="auto" w:fill="00B0F0"/>
        <w:tblLook w:val="04A0" w:firstRow="1" w:lastRow="0" w:firstColumn="1" w:lastColumn="0" w:noHBand="0" w:noVBand="1"/>
      </w:tblPr>
      <w:tblGrid>
        <w:gridCol w:w="9940"/>
      </w:tblGrid>
      <w:tr w:rsidR="00BB5352" w:rsidRPr="00D91CA8" w:rsidTr="00021436">
        <w:tc>
          <w:tcPr>
            <w:tcW w:w="9940" w:type="dxa"/>
            <w:shd w:val="clear" w:color="auto" w:fill="00B0F0"/>
          </w:tcPr>
          <w:p w:rsidR="00BB5352" w:rsidRPr="00D604AB" w:rsidRDefault="00BB5352" w:rsidP="0030071F">
            <w:pPr>
              <w:pStyle w:val="Estndar"/>
              <w:jc w:val="right"/>
              <w:rPr>
                <w:b/>
                <w:color w:val="FFFFFF"/>
                <w:sz w:val="22"/>
                <w:szCs w:val="22"/>
              </w:rPr>
            </w:pPr>
            <w:r>
              <w:rPr>
                <w:b/>
                <w:color w:val="FFFFFF"/>
                <w:sz w:val="22"/>
                <w:szCs w:val="22"/>
              </w:rPr>
              <w:t xml:space="preserve">Exp. </w:t>
            </w:r>
            <w:r w:rsidR="00DA3FCC">
              <w:rPr>
                <w:b/>
                <w:color w:val="FFFFFF"/>
                <w:sz w:val="22"/>
                <w:szCs w:val="22"/>
              </w:rPr>
              <w:t>SP00136/2020</w:t>
            </w:r>
          </w:p>
          <w:p w:rsidR="00BB5352" w:rsidRPr="00D604AB" w:rsidRDefault="00BB5352" w:rsidP="0030071F">
            <w:pPr>
              <w:pStyle w:val="Estndar"/>
              <w:rPr>
                <w:b/>
                <w:color w:val="FFFFFF"/>
                <w:sz w:val="22"/>
                <w:szCs w:val="22"/>
              </w:rPr>
            </w:pPr>
          </w:p>
          <w:p w:rsidR="00BB5352" w:rsidRPr="000B33EA"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w:t>
            </w:r>
            <w:r w:rsidR="00BB5352" w:rsidRPr="00B53CB0">
              <w:rPr>
                <w:b/>
                <w:i w:val="0"/>
                <w:color w:val="FFFFFF"/>
                <w:sz w:val="22"/>
                <w:szCs w:val="22"/>
              </w:rPr>
              <w:t xml:space="preserve"> para ASEPEYO, Mutua Colaboradora con la Seguridad Social nº 151</w:t>
            </w:r>
          </w:p>
        </w:tc>
      </w:tr>
      <w:tr w:rsidR="00BB5352" w:rsidRPr="00D91CA8" w:rsidTr="00021436">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021436">
        <w:trPr>
          <w:trHeight w:val="348"/>
        </w:trPr>
        <w:tc>
          <w:tcPr>
            <w:tcW w:w="9940" w:type="dxa"/>
            <w:shd w:val="clear" w:color="auto" w:fill="00B0F0"/>
          </w:tcPr>
          <w:p w:rsidR="00BB5352" w:rsidRPr="00D604AB" w:rsidRDefault="00BB5352" w:rsidP="0030071F">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BB5352" w:rsidRPr="00D91CA8" w:rsidTr="00021436">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021436">
        <w:trPr>
          <w:trHeight w:val="348"/>
        </w:trPr>
        <w:tc>
          <w:tcPr>
            <w:tcW w:w="9940" w:type="dxa"/>
            <w:shd w:val="clear" w:color="auto" w:fill="00B0F0"/>
          </w:tcPr>
          <w:p w:rsidR="00BB5352" w:rsidRDefault="00BB5352" w:rsidP="00BB5352">
            <w:pPr>
              <w:pStyle w:val="Estndar"/>
              <w:tabs>
                <w:tab w:val="left" w:pos="1276"/>
              </w:tabs>
              <w:ind w:left="1418" w:hanging="1418"/>
              <w:jc w:val="left"/>
              <w:rPr>
                <w:b/>
                <w:color w:val="FFFFFF"/>
                <w:sz w:val="22"/>
                <w:szCs w:val="22"/>
              </w:rPr>
            </w:pPr>
            <w:r>
              <w:rPr>
                <w:b/>
                <w:color w:val="FFFFFF"/>
                <w:sz w:val="22"/>
                <w:szCs w:val="22"/>
              </w:rPr>
              <w:t xml:space="preserve">Anexo IV.2 </w:t>
            </w:r>
            <w:r>
              <w:rPr>
                <w:b/>
                <w:color w:val="FFFFFF"/>
                <w:sz w:val="22"/>
                <w:szCs w:val="22"/>
              </w:rPr>
              <w:tab/>
            </w:r>
            <w:r w:rsidR="007745C6" w:rsidRPr="000C6DDE">
              <w:rPr>
                <w:b/>
                <w:color w:val="FFFFFF"/>
                <w:sz w:val="22"/>
                <w:szCs w:val="22"/>
              </w:rPr>
              <w:t>Declaración relativa a la vigencia de los datos de clasificación empresarial</w:t>
            </w:r>
          </w:p>
          <w:p w:rsidR="00BB5352" w:rsidRPr="000B33EA" w:rsidRDefault="00BB5352" w:rsidP="007745C6">
            <w:pPr>
              <w:pStyle w:val="Estndar"/>
              <w:tabs>
                <w:tab w:val="left" w:pos="1276"/>
              </w:tabs>
              <w:ind w:left="1418" w:hanging="1418"/>
              <w:jc w:val="left"/>
              <w:rPr>
                <w:b/>
                <w:i/>
                <w:color w:val="FFFFFF"/>
                <w:szCs w:val="24"/>
              </w:rPr>
            </w:pPr>
            <w:r>
              <w:rPr>
                <w:b/>
                <w:color w:val="FFFFFF"/>
                <w:sz w:val="22"/>
                <w:szCs w:val="22"/>
              </w:rPr>
              <w:t>(bis)</w:t>
            </w:r>
            <w:r>
              <w:rPr>
                <w:b/>
                <w:color w:val="FFFFFF"/>
                <w:sz w:val="22"/>
                <w:szCs w:val="22"/>
              </w:rPr>
              <w:tab/>
            </w:r>
          </w:p>
        </w:tc>
      </w:tr>
    </w:tbl>
    <w:p w:rsidR="00BB5352" w:rsidRDefault="00BB5352" w:rsidP="00021436">
      <w:pPr>
        <w:ind w:left="349"/>
        <w:jc w:val="both"/>
        <w:rPr>
          <w:i w:val="0"/>
          <w:sz w:val="22"/>
        </w:rPr>
      </w:pPr>
    </w:p>
    <w:p w:rsidR="00BB5352" w:rsidRDefault="00BB5352" w:rsidP="00021436">
      <w:pPr>
        <w:ind w:left="349"/>
        <w:jc w:val="both"/>
        <w:rPr>
          <w:i w:val="0"/>
          <w:sz w:val="22"/>
        </w:rPr>
      </w:pPr>
    </w:p>
    <w:p w:rsidR="00BB5352" w:rsidRDefault="00BB5352" w:rsidP="00021436">
      <w:pPr>
        <w:ind w:left="349"/>
        <w:jc w:val="both"/>
        <w:rPr>
          <w:i w:val="0"/>
          <w:sz w:val="22"/>
        </w:rPr>
      </w:pPr>
    </w:p>
    <w:p w:rsidR="00BB5352" w:rsidRDefault="00BB5352" w:rsidP="00021436">
      <w:pPr>
        <w:pStyle w:val="Estndar"/>
        <w:tabs>
          <w:tab w:val="left" w:pos="567"/>
        </w:tabs>
        <w:ind w:left="349"/>
        <w:rPr>
          <w:b/>
          <w:color w:val="000080"/>
          <w:sz w:val="22"/>
        </w:rPr>
      </w:pPr>
    </w:p>
    <w:p w:rsidR="00BB5352" w:rsidRPr="00057438" w:rsidRDefault="00BB5352" w:rsidP="00021436">
      <w:pPr>
        <w:pStyle w:val="Estndar"/>
        <w:tabs>
          <w:tab w:val="left" w:pos="567"/>
        </w:tabs>
        <w:ind w:left="349"/>
        <w:rPr>
          <w:rFonts w:asciiTheme="minorHAnsi" w:hAnsiTheme="minorHAnsi"/>
          <w:color w:val="auto"/>
          <w:sz w:val="22"/>
          <w:szCs w:val="22"/>
        </w:rPr>
      </w:pPr>
    </w:p>
    <w:p w:rsidR="00BB5352" w:rsidRPr="00057438" w:rsidRDefault="00BB5352" w:rsidP="00021436">
      <w:pPr>
        <w:ind w:left="349"/>
        <w:jc w:val="both"/>
        <w:rPr>
          <w:rFonts w:asciiTheme="minorHAnsi" w:hAnsiTheme="minorHAnsi"/>
          <w:i w:val="0"/>
          <w:sz w:val="22"/>
          <w:szCs w:val="22"/>
        </w:rPr>
      </w:pPr>
    </w:p>
    <w:p w:rsidR="00BB5352" w:rsidRPr="00057438" w:rsidRDefault="00BB5352"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DNI/NIE: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NIF_REPRES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en representación de la Empresa: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NOMBRE_EMPRESA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CIF/NIF: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NIF_EMPRESA  \* MERGEFORMAT </w:instrText>
      </w:r>
      <w:r w:rsidRPr="00057438">
        <w:rPr>
          <w:rFonts w:asciiTheme="minorHAnsi" w:hAnsiTheme="minorHAnsi"/>
          <w:color w:val="auto"/>
          <w:sz w:val="22"/>
          <w:szCs w:val="22"/>
        </w:rPr>
        <w:fldChar w:fldCharType="separate"/>
      </w:r>
      <w:r w:rsidR="00DA3FCC" w:rsidRPr="00DA3FCC">
        <w:rPr>
          <w:rFonts w:asciiTheme="minorHAnsi" w:hAnsiTheme="minorHAnsi"/>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domiciliada 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DIRECCION_EMPRESA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y constituida mediante escritura ante el notario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POBLACION_NOTARIO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NOMBRE_NOTARIO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al objeto de participar en la licitación del contrato arriba mencionado,  DECLARA, bajo su responsabilidad:</w:t>
      </w:r>
    </w:p>
    <w:p w:rsidR="00BB5352" w:rsidRPr="00057438" w:rsidRDefault="00BB5352" w:rsidP="00021436">
      <w:pPr>
        <w:pStyle w:val="Estndar"/>
        <w:ind w:left="349"/>
        <w:rPr>
          <w:rFonts w:asciiTheme="minorHAnsi" w:hAnsiTheme="minorHAnsi"/>
          <w:color w:val="auto"/>
          <w:sz w:val="22"/>
          <w:szCs w:val="22"/>
        </w:rPr>
      </w:pPr>
    </w:p>
    <w:p w:rsidR="00BB5352" w:rsidRDefault="00D00BBC" w:rsidP="00021436">
      <w:pPr>
        <w:pStyle w:val="Estndar"/>
        <w:ind w:left="349"/>
        <w:rPr>
          <w:rFonts w:asciiTheme="minorHAnsi" w:hAnsiTheme="minorHAnsi"/>
          <w:color w:val="auto"/>
          <w:sz w:val="22"/>
          <w:szCs w:val="22"/>
        </w:rPr>
      </w:pPr>
      <w:r w:rsidRPr="00D00BBC">
        <w:rPr>
          <w:rFonts w:asciiTheme="minorHAnsi" w:hAnsiTheme="minorHAnsi"/>
          <w:color w:val="auto"/>
          <w:sz w:val="22"/>
          <w:szCs w:val="22"/>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D00BBC" w:rsidRDefault="00D00BBC" w:rsidP="00021436">
      <w:pPr>
        <w:pStyle w:val="Estndar"/>
        <w:ind w:left="349"/>
        <w:rPr>
          <w:rFonts w:asciiTheme="minorHAnsi" w:hAnsiTheme="minorHAnsi"/>
          <w:color w:val="auto"/>
          <w:sz w:val="22"/>
          <w:szCs w:val="22"/>
        </w:rPr>
      </w:pPr>
    </w:p>
    <w:p w:rsidR="00D00BBC" w:rsidRPr="00057438" w:rsidRDefault="00D00BBC"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DA3FCC" w:rsidRPr="00DA3FCC">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Default="00BB5352" w:rsidP="00021436">
      <w:pPr>
        <w:pStyle w:val="Estndar"/>
        <w:ind w:left="349"/>
        <w:rPr>
          <w:rFonts w:asciiTheme="minorHAnsi" w:hAnsiTheme="minorHAnsi"/>
          <w:color w:val="auto"/>
          <w:sz w:val="20"/>
        </w:rPr>
      </w:pPr>
      <w:r>
        <w:rPr>
          <w:rFonts w:asciiTheme="minorHAnsi" w:hAnsiTheme="minorHAnsi"/>
          <w:color w:val="auto"/>
          <w:sz w:val="20"/>
        </w:rPr>
        <w:br/>
        <w:t xml:space="preserve"> </w:t>
      </w:r>
    </w:p>
    <w:p w:rsidR="00BB5352" w:rsidRPr="00DC0479" w:rsidRDefault="00BB5352" w:rsidP="00021436">
      <w:pPr>
        <w:pStyle w:val="Estndar"/>
        <w:ind w:left="349"/>
        <w:rPr>
          <w:rFonts w:asciiTheme="minorHAnsi" w:hAnsiTheme="minorHAnsi"/>
          <w:color w:val="auto"/>
          <w:sz w:val="20"/>
        </w:rPr>
      </w:pPr>
      <w:r>
        <w:rPr>
          <w:rFonts w:asciiTheme="minorHAnsi" w:hAnsiTheme="minorHAnsi"/>
          <w:color w:val="auto"/>
          <w:sz w:val="20"/>
        </w:rPr>
        <w:t xml:space="preserve"> </w:t>
      </w: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Default="00BB5352" w:rsidP="00021436">
      <w:pPr>
        <w:pStyle w:val="Estndar"/>
        <w:ind w:left="349"/>
        <w:rPr>
          <w:rFonts w:asciiTheme="minorHAnsi" w:hAnsiTheme="minorHAnsi"/>
          <w:color w:val="auto"/>
        </w:rPr>
      </w:pPr>
    </w:p>
    <w:p w:rsidR="00946432" w:rsidRDefault="00946432" w:rsidP="00021436">
      <w:pPr>
        <w:pStyle w:val="Estndar"/>
        <w:ind w:left="349"/>
        <w:rPr>
          <w:rFonts w:asciiTheme="minorHAnsi" w:hAnsiTheme="minorHAnsi"/>
          <w:color w:val="auto"/>
        </w:rPr>
      </w:pPr>
    </w:p>
    <w:p w:rsidR="00946432" w:rsidRDefault="00946432" w:rsidP="00021436">
      <w:pPr>
        <w:pStyle w:val="Estndar"/>
        <w:ind w:left="349"/>
        <w:rPr>
          <w:rFonts w:asciiTheme="minorHAnsi" w:hAnsiTheme="minorHAnsi"/>
          <w:color w:val="auto"/>
        </w:rPr>
      </w:pPr>
    </w:p>
    <w:p w:rsidR="00946432" w:rsidRDefault="00946432" w:rsidP="00021436">
      <w:pPr>
        <w:pStyle w:val="Estndar"/>
        <w:ind w:left="349"/>
        <w:rPr>
          <w:rFonts w:asciiTheme="minorHAnsi" w:hAnsiTheme="minorHAnsi"/>
          <w:color w:val="auto"/>
        </w:rPr>
      </w:pPr>
    </w:p>
    <w:p w:rsidR="00946432" w:rsidRPr="00DC0479" w:rsidRDefault="0094643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181" w:firstLine="708"/>
        <w:rPr>
          <w:rFonts w:asciiTheme="minorHAnsi" w:hAnsiTheme="minorHAnsi"/>
          <w:b/>
          <w:color w:val="000080"/>
        </w:rPr>
      </w:pPr>
    </w:p>
    <w:p w:rsidR="00BB5352" w:rsidRPr="00DC0479" w:rsidRDefault="00BB5352" w:rsidP="00021436">
      <w:pPr>
        <w:pStyle w:val="Estndar"/>
        <w:ind w:left="3181" w:firstLine="708"/>
        <w:rPr>
          <w:rFonts w:asciiTheme="minorHAnsi" w:hAnsiTheme="minorHAnsi"/>
          <w:b/>
          <w:color w:val="000080"/>
        </w:rPr>
      </w:pPr>
    </w:p>
    <w:p w:rsidR="00BB5352" w:rsidRPr="00DC0479" w:rsidRDefault="00BB5352" w:rsidP="00021436">
      <w:pPr>
        <w:pStyle w:val="Estndar"/>
        <w:ind w:left="3181" w:firstLine="708"/>
        <w:rPr>
          <w:rFonts w:asciiTheme="minorHAnsi" w:hAnsiTheme="minorHAnsi"/>
          <w:b/>
          <w:color w:val="000080"/>
        </w:rPr>
      </w:pPr>
    </w:p>
    <w:p w:rsidR="00BB5352" w:rsidRPr="00DC0479" w:rsidRDefault="00BB5352" w:rsidP="00021436">
      <w:pPr>
        <w:pStyle w:val="Estndar"/>
        <w:ind w:left="349"/>
        <w:jc w:val="center"/>
        <w:rPr>
          <w:rFonts w:asciiTheme="minorHAnsi" w:hAnsiTheme="minorHAnsi"/>
          <w:b/>
          <w:color w:val="000080"/>
          <w:sz w:val="20"/>
        </w:rPr>
      </w:pPr>
    </w:p>
    <w:p w:rsidR="00BB5352" w:rsidRPr="00DC0479" w:rsidRDefault="00BB5352" w:rsidP="00021436">
      <w:pPr>
        <w:pStyle w:val="Estndar"/>
        <w:ind w:left="349"/>
        <w:jc w:val="center"/>
        <w:rPr>
          <w:rFonts w:asciiTheme="minorHAnsi" w:hAnsiTheme="minorHAnsi"/>
          <w:b/>
          <w:color w:val="000080"/>
          <w:sz w:val="20"/>
        </w:rPr>
      </w:pPr>
    </w:p>
    <w:p w:rsidR="00BB5352" w:rsidRPr="00DC0479" w:rsidRDefault="00BB5352" w:rsidP="00021436">
      <w:pPr>
        <w:pStyle w:val="Estndar"/>
        <w:ind w:left="349"/>
        <w:rPr>
          <w:rFonts w:asciiTheme="minorHAnsi" w:hAnsiTheme="minorHAnsi"/>
          <w:sz w:val="20"/>
        </w:rPr>
      </w:pPr>
      <w:r w:rsidRPr="00DC0479">
        <w:rPr>
          <w:rFonts w:asciiTheme="minorHAnsi" w:hAnsiTheme="minorHAnsi"/>
          <w:sz w:val="20"/>
        </w:rPr>
        <w:t>PRESIDENCIA DE LA MESA DE CONTRATACIÓN</w:t>
      </w:r>
    </w:p>
    <w:p w:rsidR="00BB5352" w:rsidRPr="00DC0479" w:rsidRDefault="00BB5352" w:rsidP="00021436">
      <w:pPr>
        <w:pStyle w:val="Estndar"/>
        <w:ind w:left="349"/>
        <w:rPr>
          <w:rFonts w:asciiTheme="minorHAnsi" w:hAnsiTheme="minorHAnsi"/>
          <w:sz w:val="20"/>
        </w:rPr>
      </w:pPr>
      <w:r w:rsidRPr="00DC0479">
        <w:rPr>
          <w:rFonts w:asciiTheme="minorHAnsi" w:hAnsiTheme="minorHAnsi"/>
          <w:sz w:val="20"/>
        </w:rPr>
        <w:t>ASEPEYO</w:t>
      </w:r>
    </w:p>
    <w:p w:rsidR="00BB5352" w:rsidRDefault="00BB5352" w:rsidP="00021436">
      <w:pPr>
        <w:pStyle w:val="Estndar"/>
        <w:ind w:left="349"/>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21436">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DA3FCC">
              <w:rPr>
                <w:b/>
                <w:color w:val="FFFFFF"/>
                <w:sz w:val="22"/>
                <w:szCs w:val="22"/>
              </w:rPr>
              <w:t>SP00136/2020</w:t>
            </w:r>
          </w:p>
          <w:p w:rsidR="00D05F4D" w:rsidRPr="008126EF" w:rsidRDefault="00D05F4D" w:rsidP="000B293F">
            <w:pPr>
              <w:pStyle w:val="Estndar"/>
              <w:rPr>
                <w:b/>
                <w:color w:val="FFFFFF"/>
                <w:sz w:val="22"/>
                <w:szCs w:val="22"/>
              </w:rPr>
            </w:pPr>
          </w:p>
          <w:p w:rsidR="00D05F4D" w:rsidRPr="00057438"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w:t>
            </w:r>
            <w:r w:rsidR="00D05F4D" w:rsidRPr="00057438">
              <w:rPr>
                <w:b/>
                <w:i w:val="0"/>
                <w:color w:val="FFFFFF"/>
                <w:sz w:val="22"/>
                <w:szCs w:val="22"/>
              </w:rPr>
              <w:t xml:space="preserve"> para ASEPEYO, Mutua Colaboradora con la Seguridad Social nº 151</w:t>
            </w:r>
          </w:p>
        </w:tc>
      </w:tr>
      <w:tr w:rsidR="00D05F4D" w:rsidRPr="00D91CA8" w:rsidTr="00021436">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21436">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21436">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21436">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021436">
      <w:pPr>
        <w:pStyle w:val="Estndar"/>
        <w:tabs>
          <w:tab w:val="left" w:pos="567"/>
        </w:tabs>
        <w:ind w:left="349"/>
        <w:rPr>
          <w:color w:val="auto"/>
          <w:sz w:val="20"/>
        </w:rPr>
      </w:pPr>
    </w:p>
    <w:p w:rsidR="00D05F4D" w:rsidRDefault="00D05F4D" w:rsidP="00021436">
      <w:pPr>
        <w:pStyle w:val="Estndar"/>
        <w:tabs>
          <w:tab w:val="left" w:pos="567"/>
        </w:tabs>
        <w:ind w:left="349"/>
        <w:rPr>
          <w:color w:val="auto"/>
          <w:sz w:val="20"/>
        </w:rPr>
      </w:pPr>
    </w:p>
    <w:p w:rsidR="003663A1" w:rsidRDefault="003663A1" w:rsidP="00021436">
      <w:pPr>
        <w:pStyle w:val="Estndar"/>
        <w:ind w:left="349"/>
        <w:jc w:val="center"/>
        <w:rPr>
          <w:b/>
          <w:color w:val="000080"/>
          <w:sz w:val="20"/>
        </w:rPr>
      </w:pPr>
    </w:p>
    <w:p w:rsidR="003663A1" w:rsidRDefault="003663A1" w:rsidP="00021436">
      <w:pPr>
        <w:pStyle w:val="Estndar"/>
        <w:ind w:left="349"/>
        <w:jc w:val="center"/>
        <w:rPr>
          <w:b/>
          <w:color w:val="000080"/>
          <w:sz w:val="20"/>
        </w:rPr>
      </w:pPr>
    </w:p>
    <w:p w:rsidR="000B293F" w:rsidRPr="00DC0479" w:rsidRDefault="000B293F" w:rsidP="00021436">
      <w:pPr>
        <w:pStyle w:val="Ttulo5"/>
        <w:ind w:left="775"/>
        <w:rPr>
          <w:rFonts w:asciiTheme="minorHAnsi" w:hAnsiTheme="minorHAnsi"/>
          <w:b/>
        </w:rPr>
      </w:pPr>
      <w:r w:rsidRPr="00DC0479">
        <w:rPr>
          <w:rFonts w:asciiTheme="minorHAnsi" w:hAnsiTheme="minorHAnsi"/>
          <w:b/>
        </w:rPr>
        <w:t>Empresa Ofertante</w:t>
      </w:r>
    </w:p>
    <w:p w:rsidR="000B293F" w:rsidRPr="00DC0479" w:rsidRDefault="000B293F" w:rsidP="00021436">
      <w:pPr>
        <w:ind w:left="775"/>
        <w:rPr>
          <w:rFonts w:asciiTheme="minorHAnsi" w:hAnsiTheme="minorHAnsi"/>
          <w:i w:val="0"/>
        </w:rPr>
      </w:pPr>
    </w:p>
    <w:p w:rsidR="000B293F" w:rsidRPr="00DC0479" w:rsidRDefault="000B293F" w:rsidP="00021436">
      <w:pPr>
        <w:suppressAutoHyphens w:val="0"/>
        <w:ind w:left="775"/>
        <w:rPr>
          <w:rFonts w:asciiTheme="minorHAnsi" w:hAnsiTheme="minorHAnsi"/>
          <w:i w:val="0"/>
        </w:rPr>
      </w:pPr>
      <w:r w:rsidRPr="00DC0479">
        <w:rPr>
          <w:rFonts w:asciiTheme="minorHAnsi" w:hAnsiTheme="minorHAnsi"/>
          <w:i w:val="0"/>
        </w:rPr>
        <w:fldChar w:fldCharType="begin">
          <w:ffData>
            <w:name w:val="Casilla17"/>
            <w:enabled/>
            <w:calcOnExit w:val="0"/>
            <w:checkBox>
              <w:sizeAuto/>
              <w:default w:val="0"/>
            </w:checkBox>
          </w:ffData>
        </w:fldChar>
      </w:r>
      <w:bookmarkStart w:id="24" w:name="Casilla17"/>
      <w:r w:rsidRPr="00DC0479">
        <w:rPr>
          <w:rFonts w:asciiTheme="minorHAnsi" w:hAnsiTheme="minorHAnsi"/>
          <w:i w:val="0"/>
        </w:rPr>
        <w:instrText xml:space="preserve"> FORMCHECKBOX </w:instrText>
      </w:r>
      <w:r w:rsidR="001862D8">
        <w:rPr>
          <w:rFonts w:asciiTheme="minorHAnsi" w:hAnsiTheme="minorHAnsi"/>
          <w:i w:val="0"/>
        </w:rPr>
      </w:r>
      <w:r w:rsidR="001862D8">
        <w:rPr>
          <w:rFonts w:asciiTheme="minorHAnsi" w:hAnsiTheme="minorHAnsi"/>
          <w:i w:val="0"/>
        </w:rPr>
        <w:fldChar w:fldCharType="separate"/>
      </w:r>
      <w:r w:rsidRPr="00DC0479">
        <w:rPr>
          <w:rFonts w:asciiTheme="minorHAnsi" w:hAnsiTheme="minorHAnsi"/>
          <w:i w:val="0"/>
        </w:rPr>
        <w:fldChar w:fldCharType="end"/>
      </w:r>
      <w:bookmarkEnd w:id="24"/>
      <w:r w:rsidRPr="00DC0479">
        <w:rPr>
          <w:rFonts w:asciiTheme="minorHAnsi" w:hAnsiTheme="minorHAnsi"/>
          <w:i w:val="0"/>
        </w:rPr>
        <w:t xml:space="preserve"> Empresa única </w:t>
      </w:r>
    </w:p>
    <w:p w:rsidR="000B293F" w:rsidRPr="00DC0479" w:rsidRDefault="000B293F" w:rsidP="00021436">
      <w:pPr>
        <w:ind w:left="775"/>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B293F" w:rsidRPr="00DC0479" w:rsidTr="00021436">
        <w:trPr>
          <w:trHeight w:val="567"/>
        </w:trPr>
        <w:tc>
          <w:tcPr>
            <w:tcW w:w="9072" w:type="dxa"/>
            <w:vAlign w:val="center"/>
          </w:tcPr>
          <w:p w:rsidR="000B293F" w:rsidRPr="00150000" w:rsidRDefault="004701B3" w:rsidP="00CE28F8">
            <w:pPr>
              <w:ind w:left="213"/>
              <w:rPr>
                <w:rFonts w:asciiTheme="minorHAnsi" w:hAnsiTheme="minorHAnsi"/>
                <w:i w:val="0"/>
              </w:rPr>
            </w:pPr>
            <w:r w:rsidRPr="00150000">
              <w:rPr>
                <w:rFonts w:asciiTheme="minorHAnsi" w:hAnsiTheme="minorHAnsi"/>
                <w:i w:val="0"/>
                <w:sz w:val="18"/>
                <w:szCs w:val="18"/>
              </w:rPr>
              <w:fldChar w:fldCharType="begin"/>
            </w:r>
            <w:r w:rsidR="00057438" w:rsidRPr="00150000">
              <w:rPr>
                <w:rFonts w:asciiTheme="minorHAnsi" w:hAnsiTheme="minorHAnsi"/>
                <w:i w:val="0"/>
                <w:sz w:val="18"/>
                <w:szCs w:val="18"/>
              </w:rPr>
              <w:instrText xml:space="preserve"> REF  NOMBRE_</w:instrText>
            </w:r>
            <w:r w:rsidRPr="00150000">
              <w:rPr>
                <w:rFonts w:asciiTheme="minorHAnsi" w:hAnsiTheme="minorHAnsi"/>
                <w:i w:val="0"/>
                <w:sz w:val="18"/>
                <w:szCs w:val="18"/>
              </w:rPr>
              <w:instrText xml:space="preserve">EMPRESA </w:instrText>
            </w:r>
            <w:r w:rsidR="00010AC9" w:rsidRPr="00150000">
              <w:rPr>
                <w:rFonts w:asciiTheme="minorHAnsi" w:hAnsiTheme="minorHAnsi"/>
                <w:i w:val="0"/>
                <w:sz w:val="18"/>
                <w:szCs w:val="18"/>
              </w:rPr>
              <w:instrText xml:space="preserve"> \* MERGEFORMAT </w:instrText>
            </w:r>
            <w:r w:rsidRPr="00150000">
              <w:rPr>
                <w:rFonts w:asciiTheme="minorHAnsi" w:hAnsiTheme="minorHAnsi"/>
                <w:i w:val="0"/>
                <w:sz w:val="18"/>
                <w:szCs w:val="18"/>
              </w:rPr>
              <w:fldChar w:fldCharType="separate"/>
            </w:r>
            <w:r w:rsidR="00DA3FCC" w:rsidRPr="00DA3FCC">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B293F" w:rsidRPr="00DC0479" w:rsidRDefault="000B293F" w:rsidP="00021436">
      <w:pPr>
        <w:ind w:left="775"/>
        <w:rPr>
          <w:rFonts w:asciiTheme="minorHAnsi" w:hAnsiTheme="minorHAnsi"/>
          <w:i w:val="0"/>
        </w:rPr>
      </w:pPr>
    </w:p>
    <w:p w:rsidR="00CE28F8" w:rsidRPr="00DC0479" w:rsidRDefault="00CE28F8" w:rsidP="00021436">
      <w:pPr>
        <w:ind w:left="775"/>
        <w:rPr>
          <w:rFonts w:asciiTheme="minorHAnsi" w:hAnsiTheme="minorHAnsi"/>
          <w:i w:val="0"/>
        </w:rPr>
      </w:pPr>
    </w:p>
    <w:p w:rsidR="00CE28F8" w:rsidRPr="00DC0479" w:rsidRDefault="00CE28F8" w:rsidP="00021436">
      <w:pPr>
        <w:ind w:left="775"/>
        <w:rPr>
          <w:rFonts w:asciiTheme="minorHAnsi" w:hAnsiTheme="minorHAnsi"/>
          <w:i w:val="0"/>
        </w:rPr>
      </w:pPr>
    </w:p>
    <w:p w:rsidR="000B293F" w:rsidRPr="00DC0479" w:rsidRDefault="000B293F" w:rsidP="00021436">
      <w:pPr>
        <w:suppressAutoHyphens w:val="0"/>
        <w:ind w:left="775"/>
        <w:rPr>
          <w:rFonts w:asciiTheme="minorHAnsi" w:hAnsiTheme="minorHAnsi"/>
          <w:i w:val="0"/>
        </w:rPr>
      </w:pPr>
      <w:r w:rsidRPr="00DC0479">
        <w:rPr>
          <w:rFonts w:asciiTheme="minorHAnsi" w:hAnsiTheme="minorHAnsi"/>
          <w:i w:val="0"/>
        </w:rPr>
        <w:fldChar w:fldCharType="begin">
          <w:ffData>
            <w:name w:val="Casilla18"/>
            <w:enabled/>
            <w:calcOnExit w:val="0"/>
            <w:checkBox>
              <w:sizeAuto/>
              <w:default w:val="0"/>
            </w:checkBox>
          </w:ffData>
        </w:fldChar>
      </w:r>
      <w:bookmarkStart w:id="25" w:name="Casilla18"/>
      <w:r w:rsidRPr="00DC0479">
        <w:rPr>
          <w:rFonts w:asciiTheme="minorHAnsi" w:hAnsiTheme="minorHAnsi"/>
          <w:i w:val="0"/>
        </w:rPr>
        <w:instrText xml:space="preserve"> FORMCHECKBOX </w:instrText>
      </w:r>
      <w:r w:rsidR="001862D8">
        <w:rPr>
          <w:rFonts w:asciiTheme="minorHAnsi" w:hAnsiTheme="minorHAnsi"/>
          <w:i w:val="0"/>
        </w:rPr>
      </w:r>
      <w:r w:rsidR="001862D8">
        <w:rPr>
          <w:rFonts w:asciiTheme="minorHAnsi" w:hAnsiTheme="minorHAnsi"/>
          <w:i w:val="0"/>
        </w:rPr>
        <w:fldChar w:fldCharType="separate"/>
      </w:r>
      <w:r w:rsidRPr="00DC0479">
        <w:rPr>
          <w:rFonts w:asciiTheme="minorHAnsi" w:hAnsiTheme="minorHAnsi"/>
          <w:i w:val="0"/>
        </w:rPr>
        <w:fldChar w:fldCharType="end"/>
      </w:r>
      <w:bookmarkEnd w:id="25"/>
      <w:r w:rsidRPr="00DC0479">
        <w:rPr>
          <w:rFonts w:asciiTheme="minorHAnsi" w:hAnsiTheme="minorHAnsi"/>
          <w:i w:val="0"/>
        </w:rPr>
        <w:t xml:space="preserve"> Unión Temporal de Empresas U.T.E.</w:t>
      </w:r>
    </w:p>
    <w:p w:rsidR="000B293F" w:rsidRPr="00DC0479" w:rsidRDefault="000B293F" w:rsidP="00021436">
      <w:pPr>
        <w:ind w:left="775"/>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B293F" w:rsidRPr="00DC0479" w:rsidTr="00021436">
        <w:tc>
          <w:tcPr>
            <w:tcW w:w="6521" w:type="dxa"/>
            <w:vAlign w:val="center"/>
          </w:tcPr>
          <w:p w:rsidR="000B293F" w:rsidRPr="00DC0479" w:rsidRDefault="000B293F" w:rsidP="00CE28F8">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B293F" w:rsidRPr="00DC0479" w:rsidRDefault="000B293F" w:rsidP="00CE28F8">
            <w:pPr>
              <w:jc w:val="center"/>
              <w:rPr>
                <w:rFonts w:asciiTheme="minorHAnsi" w:hAnsiTheme="minorHAnsi"/>
                <w:i w:val="0"/>
              </w:rPr>
            </w:pPr>
            <w:r w:rsidRPr="00DC0479">
              <w:rPr>
                <w:rFonts w:asciiTheme="minorHAnsi" w:hAnsiTheme="minorHAnsi"/>
                <w:i w:val="0"/>
              </w:rPr>
              <w:t>% participación</w:t>
            </w:r>
          </w:p>
        </w:tc>
      </w:tr>
      <w:tr w:rsidR="000B293F" w:rsidRPr="00DC0479" w:rsidTr="00021436">
        <w:trPr>
          <w:trHeight w:val="567"/>
        </w:trPr>
        <w:tc>
          <w:tcPr>
            <w:tcW w:w="6521" w:type="dxa"/>
            <w:vAlign w:val="center"/>
          </w:tcPr>
          <w:p w:rsidR="000B293F" w:rsidRPr="00057438" w:rsidRDefault="000B293F" w:rsidP="00CE28F8">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26"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26"/>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CE28F8" w:rsidRPr="00DC0479" w:rsidRDefault="00CE28F8" w:rsidP="00021436">
      <w:pPr>
        <w:pStyle w:val="Estndar"/>
        <w:ind w:left="349"/>
        <w:jc w:val="center"/>
        <w:rPr>
          <w:rFonts w:asciiTheme="minorHAnsi" w:hAnsiTheme="minorHAnsi"/>
          <w:b/>
          <w:color w:val="000080"/>
          <w:sz w:val="20"/>
        </w:rPr>
      </w:pPr>
    </w:p>
    <w:p w:rsidR="00CE28F8" w:rsidRDefault="00CE28F8" w:rsidP="00021436">
      <w:pPr>
        <w:pStyle w:val="Estndar"/>
        <w:ind w:left="349"/>
        <w:jc w:val="center"/>
        <w:rPr>
          <w:rFonts w:asciiTheme="minorHAnsi" w:hAnsiTheme="minorHAnsi"/>
          <w:b/>
          <w:color w:val="000080"/>
          <w:sz w:val="20"/>
        </w:rPr>
      </w:pPr>
    </w:p>
    <w:p w:rsidR="00946432" w:rsidRDefault="00946432" w:rsidP="00021436">
      <w:pPr>
        <w:pStyle w:val="Estndar"/>
        <w:ind w:left="349"/>
        <w:jc w:val="center"/>
        <w:rPr>
          <w:rFonts w:asciiTheme="minorHAnsi" w:hAnsiTheme="minorHAnsi"/>
          <w:b/>
          <w:color w:val="000080"/>
          <w:sz w:val="20"/>
        </w:rPr>
      </w:pPr>
    </w:p>
    <w:p w:rsidR="00946432" w:rsidRDefault="00946432" w:rsidP="00021436">
      <w:pPr>
        <w:pStyle w:val="Estndar"/>
        <w:ind w:left="349"/>
        <w:jc w:val="center"/>
        <w:rPr>
          <w:rFonts w:asciiTheme="minorHAnsi" w:hAnsiTheme="minorHAnsi"/>
          <w:b/>
          <w:color w:val="000080"/>
          <w:sz w:val="20"/>
        </w:rPr>
      </w:pPr>
    </w:p>
    <w:p w:rsidR="00946432" w:rsidRPr="00DC0479" w:rsidRDefault="00946432" w:rsidP="00021436">
      <w:pPr>
        <w:pStyle w:val="Estndar"/>
        <w:ind w:left="349"/>
        <w:jc w:val="center"/>
        <w:rPr>
          <w:rFonts w:asciiTheme="minorHAnsi" w:hAnsiTheme="minorHAnsi"/>
          <w:b/>
          <w:color w:val="000080"/>
          <w:sz w:val="20"/>
        </w:rPr>
      </w:pPr>
    </w:p>
    <w:p w:rsidR="00CE28F8" w:rsidRPr="00DC0479" w:rsidRDefault="00CE28F8" w:rsidP="00021436">
      <w:pPr>
        <w:pStyle w:val="Estndar"/>
        <w:ind w:left="349"/>
        <w:jc w:val="center"/>
        <w:rPr>
          <w:rFonts w:asciiTheme="minorHAnsi" w:hAnsiTheme="minorHAnsi"/>
          <w:b/>
          <w:color w:val="000080"/>
          <w:sz w:val="20"/>
        </w:rPr>
      </w:pPr>
    </w:p>
    <w:p w:rsidR="00CE28F8" w:rsidRPr="00DC0479" w:rsidRDefault="00CE28F8"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ASEPEYO</w:t>
      </w:r>
    </w:p>
    <w:p w:rsidR="003663A1" w:rsidRDefault="003663A1" w:rsidP="00021436">
      <w:pPr>
        <w:pStyle w:val="Estndar"/>
        <w:ind w:left="349"/>
        <w:rPr>
          <w:sz w:val="20"/>
        </w:rPr>
      </w:pPr>
    </w:p>
    <w:p w:rsidR="00DA4BB9" w:rsidRPr="00DC0479" w:rsidRDefault="003663A1" w:rsidP="00021436">
      <w:pPr>
        <w:ind w:left="349"/>
        <w:jc w:val="center"/>
        <w:rPr>
          <w:rFonts w:asciiTheme="minorHAnsi" w:hAnsiTheme="minorHAnsi"/>
          <w:b/>
          <w:i w:val="0"/>
          <w:color w:val="0070C0"/>
          <w:u w:val="single"/>
        </w:rPr>
      </w:pPr>
      <w:r>
        <w:br w:type="page"/>
      </w:r>
      <w:r w:rsidR="00A67E3E">
        <w:rPr>
          <w:rFonts w:asciiTheme="minorHAnsi" w:hAnsiTheme="minorHAnsi"/>
          <w:b/>
          <w:i w:val="0"/>
          <w:color w:val="0070C0"/>
          <w:u w:val="single"/>
        </w:rPr>
        <w:lastRenderedPageBreak/>
        <w:t>ÍN</w:t>
      </w:r>
      <w:r w:rsidR="00DA4BB9" w:rsidRPr="00DC0479">
        <w:rPr>
          <w:rFonts w:asciiTheme="minorHAnsi" w:hAnsiTheme="minorHAnsi"/>
          <w:b/>
          <w:i w:val="0"/>
          <w:color w:val="0070C0"/>
          <w:u w:val="single"/>
        </w:rPr>
        <w:t>DICE DE DOCUMENTOS APORTADOS</w:t>
      </w:r>
    </w:p>
    <w:p w:rsidR="00DA4BB9" w:rsidRPr="00DC0479" w:rsidRDefault="00DA4BB9" w:rsidP="00021436">
      <w:pPr>
        <w:ind w:left="349"/>
        <w:rPr>
          <w:rFonts w:asciiTheme="minorHAnsi" w:hAnsiTheme="minorHAnsi"/>
          <w:i w:val="0"/>
        </w:rPr>
      </w:pPr>
    </w:p>
    <w:p w:rsidR="00DA4BB9" w:rsidRPr="00DC0479" w:rsidRDefault="00DA4BB9" w:rsidP="00021436">
      <w:pPr>
        <w:ind w:left="349"/>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021436">
      <w:pPr>
        <w:ind w:left="349"/>
        <w:jc w:val="both"/>
        <w:rPr>
          <w:rFonts w:asciiTheme="minorHAnsi" w:hAnsiTheme="minorHAnsi"/>
          <w:b/>
          <w:i w:val="0"/>
          <w:color w:val="7030A0"/>
        </w:rPr>
      </w:pPr>
    </w:p>
    <w:p w:rsidR="00DA4BB9" w:rsidRPr="00DC0479" w:rsidRDefault="00DA4BB9" w:rsidP="00021436">
      <w:pPr>
        <w:ind w:left="349"/>
        <w:jc w:val="both"/>
        <w:rPr>
          <w:rFonts w:asciiTheme="minorHAnsi" w:hAnsiTheme="minorHAnsi"/>
          <w:b/>
          <w:i w:val="0"/>
          <w:snapToGrid w:val="0"/>
        </w:rPr>
      </w:pPr>
      <w:r w:rsidRPr="00DC0479">
        <w:rPr>
          <w:rFonts w:asciiTheme="minorHAnsi" w:hAnsiTheme="minorHAnsi"/>
          <w:b/>
          <w:i w:val="0"/>
          <w:snapToGrid w:val="0"/>
        </w:rPr>
        <w:t>Las empresas licitadoras deberán presentar en el SOBRE 1 el formulario normalizado de la Declaración Responsable (Anexo VII), y el resto de documentación general referida en el Pliego de Cláusulas administrativas particulares (Apartado I.1 del cuadro de características).</w:t>
      </w:r>
    </w:p>
    <w:p w:rsidR="00DA4BB9" w:rsidRPr="00DC0479" w:rsidRDefault="00DA4BB9" w:rsidP="00021436">
      <w:pPr>
        <w:ind w:left="349"/>
        <w:jc w:val="both"/>
        <w:rPr>
          <w:rFonts w:asciiTheme="minorHAnsi" w:hAnsiTheme="minorHAnsi"/>
          <w:b/>
          <w:i w:val="0"/>
          <w:snapToGrid w:val="0"/>
        </w:rPr>
      </w:pPr>
    </w:p>
    <w:p w:rsidR="00DA4BB9" w:rsidRPr="00DC0479" w:rsidRDefault="00DA4BB9" w:rsidP="00021436">
      <w:pPr>
        <w:ind w:left="349"/>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apartado 12.2 de los elementos del contrato, del Pliego de cláusulas administrativas particulares. </w:t>
      </w:r>
    </w:p>
    <w:p w:rsidR="00DA4BB9" w:rsidRPr="00DC0479" w:rsidRDefault="00DA4BB9" w:rsidP="00021436">
      <w:pPr>
        <w:ind w:left="349"/>
        <w:jc w:val="both"/>
        <w:rPr>
          <w:rFonts w:asciiTheme="minorHAnsi" w:hAnsiTheme="minorHAnsi"/>
          <w:b/>
          <w:i w:val="0"/>
          <w:snapToGrid w:val="0"/>
        </w:rPr>
      </w:pPr>
    </w:p>
    <w:p w:rsidR="00DA4BB9" w:rsidRPr="00DC0479" w:rsidRDefault="00DA4BB9" w:rsidP="00021436">
      <w:pPr>
        <w:ind w:left="349"/>
        <w:jc w:val="both"/>
        <w:rPr>
          <w:rFonts w:asciiTheme="minorHAnsi" w:hAnsiTheme="minorHAnsi"/>
          <w:b/>
          <w:i w:val="0"/>
          <w:snapToGrid w:val="0"/>
        </w:rPr>
      </w:pPr>
    </w:p>
    <w:p w:rsidR="00DA4BB9" w:rsidRPr="00DC0479" w:rsidRDefault="00DA4BB9" w:rsidP="00021436">
      <w:pPr>
        <w:pStyle w:val="Estndar"/>
        <w:tabs>
          <w:tab w:val="left" w:pos="567"/>
        </w:tabs>
        <w:ind w:left="349"/>
        <w:rPr>
          <w:rFonts w:asciiTheme="minorHAnsi" w:hAnsiTheme="minorHAnsi"/>
          <w:b/>
          <w:color w:val="000080"/>
          <w:sz w:val="22"/>
        </w:rPr>
      </w:pPr>
    </w:p>
    <w:p w:rsidR="00DA4BB9" w:rsidRPr="00DC0479" w:rsidRDefault="00DA4BB9" w:rsidP="00021436">
      <w:pPr>
        <w:ind w:left="349"/>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DA4BB9" w:rsidRPr="00DC0479" w:rsidRDefault="00DA4BB9" w:rsidP="00021436">
      <w:pPr>
        <w:ind w:left="349"/>
        <w:jc w:val="both"/>
        <w:rPr>
          <w:rFonts w:asciiTheme="minorHAnsi" w:hAnsiTheme="minorHAnsi"/>
          <w:b/>
          <w:i w:val="0"/>
        </w:rPr>
      </w:pPr>
    </w:p>
    <w:p w:rsidR="00DA4BB9" w:rsidRPr="00DC0479" w:rsidRDefault="00DA4BB9" w:rsidP="00021436">
      <w:pPr>
        <w:ind w:left="349"/>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DA4BB9" w:rsidRPr="00DC0479" w:rsidRDefault="00DA4BB9" w:rsidP="00021436">
      <w:pPr>
        <w:ind w:left="349"/>
        <w:jc w:val="both"/>
        <w:rPr>
          <w:rFonts w:asciiTheme="minorHAnsi" w:hAnsiTheme="minorHAnsi"/>
          <w:b/>
          <w:i w:val="0"/>
          <w:u w:val="single"/>
        </w:rPr>
      </w:pPr>
    </w:p>
    <w:p w:rsidR="00DA4BB9" w:rsidRPr="00DC0479" w:rsidRDefault="00DA4BB9" w:rsidP="00021436">
      <w:pPr>
        <w:numPr>
          <w:ilvl w:val="0"/>
          <w:numId w:val="27"/>
        </w:numPr>
        <w:tabs>
          <w:tab w:val="clear" w:pos="720"/>
          <w:tab w:val="num" w:pos="775"/>
        </w:tabs>
        <w:suppressAutoHyphens w:val="0"/>
        <w:ind w:left="775"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DA4BB9" w:rsidRPr="00DC0479" w:rsidRDefault="00DA4BB9" w:rsidP="00021436">
      <w:pPr>
        <w:tabs>
          <w:tab w:val="num" w:pos="426"/>
        </w:tabs>
        <w:ind w:left="349" w:firstLine="708"/>
        <w:jc w:val="both"/>
        <w:rPr>
          <w:rFonts w:asciiTheme="minorHAnsi" w:hAnsiTheme="minorHAnsi"/>
          <w:i w:val="0"/>
        </w:rPr>
      </w:pPr>
      <w:r w:rsidRPr="00DC0479">
        <w:rPr>
          <w:rFonts w:asciiTheme="minorHAnsi" w:hAnsiTheme="minorHAnsi"/>
          <w:i w:val="0"/>
        </w:rPr>
        <w:t>- D.N.I. o documento  que lo sustituya.</w:t>
      </w:r>
    </w:p>
    <w:p w:rsidR="00DA4BB9" w:rsidRPr="00DC0479" w:rsidRDefault="00DA4BB9" w:rsidP="00021436">
      <w:pPr>
        <w:tabs>
          <w:tab w:val="num" w:pos="426"/>
        </w:tabs>
        <w:ind w:left="2473" w:hanging="1416"/>
        <w:jc w:val="both"/>
        <w:rPr>
          <w:rFonts w:asciiTheme="minorHAnsi" w:hAnsiTheme="minorHAnsi"/>
          <w:i w:val="0"/>
        </w:rPr>
      </w:pPr>
      <w:r w:rsidRPr="00DC0479">
        <w:rPr>
          <w:rFonts w:asciiTheme="minorHAnsi" w:hAnsiTheme="minorHAnsi"/>
          <w:i w:val="0"/>
        </w:rPr>
        <w:t>- Escritura de constitución o modificación, estatutos o acto fundacional.</w:t>
      </w:r>
    </w:p>
    <w:p w:rsidR="00946432" w:rsidRDefault="00DA4BB9" w:rsidP="00021436">
      <w:pPr>
        <w:tabs>
          <w:tab w:val="num" w:pos="426"/>
        </w:tabs>
        <w:ind w:left="2473" w:hanging="1416"/>
        <w:jc w:val="both"/>
        <w:rPr>
          <w:rFonts w:asciiTheme="minorHAnsi" w:hAnsiTheme="minorHAnsi"/>
          <w:i w:val="0"/>
        </w:rPr>
      </w:pPr>
      <w:r w:rsidRPr="00DC0479">
        <w:rPr>
          <w:rFonts w:asciiTheme="minorHAnsi" w:hAnsiTheme="minorHAnsi"/>
          <w:i w:val="0"/>
        </w:rPr>
        <w:t>- Poder bastante en derecho a favor del rep</w:t>
      </w:r>
      <w:r w:rsidR="00946432">
        <w:rPr>
          <w:rFonts w:asciiTheme="minorHAnsi" w:hAnsiTheme="minorHAnsi"/>
          <w:i w:val="0"/>
        </w:rPr>
        <w:t>resentante legal del licitador.</w:t>
      </w:r>
    </w:p>
    <w:p w:rsidR="00DA4BB9" w:rsidRDefault="00DA4BB9" w:rsidP="00021436">
      <w:pPr>
        <w:tabs>
          <w:tab w:val="num" w:pos="426"/>
        </w:tabs>
        <w:ind w:left="2473" w:hanging="1416"/>
        <w:jc w:val="both"/>
        <w:rPr>
          <w:rFonts w:asciiTheme="minorHAnsi" w:hAnsiTheme="minorHAnsi"/>
          <w:i w:val="0"/>
        </w:rPr>
      </w:pPr>
      <w:r w:rsidRPr="00DC0479">
        <w:rPr>
          <w:rFonts w:asciiTheme="minorHAnsi" w:hAnsiTheme="minorHAnsi"/>
          <w:i w:val="0"/>
        </w:rPr>
        <w:t>-  Compromiso de constituirse formalmente en unión temporal, en su caso.</w:t>
      </w:r>
    </w:p>
    <w:p w:rsidR="00946432" w:rsidRPr="00DC0479" w:rsidRDefault="00946432" w:rsidP="00021436">
      <w:pPr>
        <w:tabs>
          <w:tab w:val="num" w:pos="426"/>
        </w:tabs>
        <w:ind w:left="2473" w:hanging="1416"/>
        <w:jc w:val="both"/>
        <w:rPr>
          <w:rFonts w:asciiTheme="minorHAnsi" w:hAnsiTheme="minorHAnsi"/>
          <w:i w:val="0"/>
        </w:rPr>
      </w:pPr>
    </w:p>
    <w:p w:rsidR="009F57D5"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informáticos o telemáticos.</w:t>
      </w:r>
    </w:p>
    <w:p w:rsidR="008D446B" w:rsidRDefault="008D446B" w:rsidP="00021436">
      <w:pPr>
        <w:numPr>
          <w:ilvl w:val="0"/>
          <w:numId w:val="27"/>
        </w:numPr>
        <w:tabs>
          <w:tab w:val="num" w:pos="775"/>
        </w:tabs>
        <w:suppressAutoHyphens w:val="0"/>
        <w:spacing w:after="120"/>
        <w:ind w:left="774" w:hanging="425"/>
        <w:jc w:val="both"/>
        <w:rPr>
          <w:rFonts w:asciiTheme="minorHAnsi" w:hAnsiTheme="minorHAnsi"/>
          <w:b/>
          <w:i w:val="0"/>
        </w:rPr>
      </w:pPr>
      <w:r>
        <w:rPr>
          <w:rFonts w:asciiTheme="minorHAnsi" w:hAnsiTheme="minorHAnsi"/>
          <w:b/>
          <w:i w:val="0"/>
        </w:rPr>
        <w:t>Declaración de vigencia de los datos del ROLECE [anexo IV.2] y/o Clasificación Empresarial [anexo IV.2(bis)], en su caso.</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Solvencia económ</w:t>
      </w:r>
      <w:r w:rsidR="00946432">
        <w:rPr>
          <w:rFonts w:asciiTheme="minorHAnsi" w:hAnsiTheme="minorHAnsi"/>
          <w:b/>
          <w:i w:val="0"/>
        </w:rPr>
        <w:t>ica y financiera (ver anexo IV</w:t>
      </w:r>
      <w:r w:rsidR="005A34A1">
        <w:rPr>
          <w:rFonts w:asciiTheme="minorHAnsi" w:hAnsiTheme="minorHAnsi"/>
          <w:b/>
          <w:i w:val="0"/>
        </w:rPr>
        <w:t>.1</w:t>
      </w:r>
      <w:r w:rsidR="00946432">
        <w:rPr>
          <w:rFonts w:asciiTheme="minorHAnsi" w:hAnsiTheme="minorHAnsi"/>
          <w:b/>
          <w:i w:val="0"/>
        </w:rPr>
        <w:t>)</w:t>
      </w:r>
      <w:r w:rsidR="008D446B">
        <w:rPr>
          <w:rFonts w:asciiTheme="minorHAnsi" w:hAnsiTheme="minorHAnsi"/>
          <w:b/>
          <w:i w:val="0"/>
        </w:rPr>
        <w:t>.</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Solvencia técnica</w:t>
      </w:r>
      <w:r w:rsidR="00946432">
        <w:rPr>
          <w:rFonts w:asciiTheme="minorHAnsi" w:hAnsiTheme="minorHAnsi"/>
          <w:b/>
          <w:i w:val="0"/>
        </w:rPr>
        <w:t xml:space="preserve"> y profesional (ver anexo IV</w:t>
      </w:r>
      <w:r w:rsidR="005A34A1">
        <w:rPr>
          <w:rFonts w:asciiTheme="minorHAnsi" w:hAnsiTheme="minorHAnsi"/>
          <w:b/>
          <w:i w:val="0"/>
        </w:rPr>
        <w:t>.1</w:t>
      </w:r>
      <w:r w:rsidR="00946432">
        <w:rPr>
          <w:rFonts w:asciiTheme="minorHAnsi" w:hAnsiTheme="minorHAnsi"/>
          <w:b/>
          <w:i w:val="0"/>
        </w:rPr>
        <w:t>)</w:t>
      </w:r>
      <w:r w:rsidR="008D446B">
        <w:rPr>
          <w:rFonts w:asciiTheme="minorHAnsi" w:hAnsiTheme="minorHAnsi"/>
          <w:b/>
          <w:i w:val="0"/>
        </w:rPr>
        <w:t>.</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Declaración Responsable acreditativa de la capacidad y solvencia para concertar de la empresa adjudicat</w:t>
      </w:r>
      <w:r w:rsidRPr="00946432">
        <w:rPr>
          <w:rFonts w:asciiTheme="minorHAnsi" w:hAnsiTheme="minorHAnsi"/>
          <w:b/>
          <w:i w:val="0"/>
        </w:rPr>
        <w:t>a</w:t>
      </w:r>
      <w:r w:rsidRPr="00946432">
        <w:rPr>
          <w:rFonts w:asciiTheme="minorHAnsi" w:hAnsiTheme="minorHAnsi"/>
          <w:b/>
          <w:i w:val="0"/>
        </w:rPr>
        <w:t>ria (anexo XIII) y Declaración general responsable del adjudicatario (Anexo XIV)</w:t>
      </w:r>
      <w:r w:rsidR="008D446B">
        <w:rPr>
          <w:rFonts w:asciiTheme="minorHAnsi" w:hAnsiTheme="minorHAnsi"/>
          <w:b/>
          <w:i w:val="0"/>
        </w:rPr>
        <w:t>.</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Títulos de los especialistas que prestarán los servicios objeto de la licitación.</w:t>
      </w:r>
    </w:p>
    <w:p w:rsidR="00DA4BB9" w:rsidRPr="003C1504" w:rsidRDefault="00DA4BB9" w:rsidP="00021436">
      <w:pPr>
        <w:ind w:left="349"/>
      </w:pPr>
    </w:p>
    <w:p w:rsidR="00DA4BB9" w:rsidRDefault="00DA4BB9" w:rsidP="00021436">
      <w:pPr>
        <w:ind w:left="349"/>
        <w:rPr>
          <w:i w:val="0"/>
        </w:rPr>
      </w:pPr>
    </w:p>
    <w:p w:rsidR="00DA4BB9" w:rsidRPr="009C50A8"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suppressAutoHyphens w:val="0"/>
        <w:ind w:left="349"/>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DA3FCC">
              <w:rPr>
                <w:b/>
                <w:color w:val="FFFFFF"/>
                <w:sz w:val="22"/>
                <w:szCs w:val="22"/>
              </w:rPr>
              <w:t>SP00136/2020</w:t>
            </w:r>
          </w:p>
          <w:p w:rsidR="008178F4" w:rsidRDefault="008178F4" w:rsidP="00057438">
            <w:pPr>
              <w:pStyle w:val="Textoindependiente2"/>
              <w:spacing w:after="0" w:line="240" w:lineRule="auto"/>
              <w:rPr>
                <w:b/>
                <w:i w:val="0"/>
                <w:color w:val="FFFFFF"/>
                <w:sz w:val="22"/>
                <w:szCs w:val="22"/>
              </w:rPr>
            </w:pPr>
          </w:p>
          <w:p w:rsidR="00DA4BB9" w:rsidRPr="00057438"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w:t>
            </w:r>
            <w:r w:rsidR="00DA4BB9" w:rsidRPr="00057438">
              <w:rPr>
                <w:b/>
                <w:i w:val="0"/>
                <w:color w:val="FFFFFF"/>
                <w:sz w:val="22"/>
                <w:szCs w:val="22"/>
              </w:rPr>
              <w:t xml:space="preserve"> para ASEPEYO, Mutua Colaboradora con la Seguridad Social nº 151</w:t>
            </w:r>
          </w:p>
        </w:tc>
      </w:tr>
      <w:tr w:rsidR="00DA4BB9" w:rsidRPr="00D91CA8" w:rsidTr="00021436">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Pr="00D56CE4" w:rsidRDefault="00DA4BB9" w:rsidP="00021436">
      <w:pPr>
        <w:pStyle w:val="Estndar"/>
        <w:ind w:left="349"/>
        <w:rPr>
          <w:color w:val="auto"/>
          <w:sz w:val="20"/>
        </w:rPr>
      </w:pPr>
    </w:p>
    <w:p w:rsidR="00DA4BB9" w:rsidRPr="00DC0479" w:rsidRDefault="00DA4BB9" w:rsidP="00021436">
      <w:pPr>
        <w:autoSpaceDE w:val="0"/>
        <w:autoSpaceDN w:val="0"/>
        <w:adjustRightInd w:val="0"/>
        <w:ind w:left="349"/>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54314F" w:rsidRDefault="0054314F" w:rsidP="00021436">
      <w:pPr>
        <w:suppressAutoHyphens w:val="0"/>
        <w:ind w:left="349"/>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DA3FCC">
              <w:rPr>
                <w:b/>
                <w:color w:val="FFFFFF"/>
                <w:sz w:val="22"/>
                <w:szCs w:val="22"/>
              </w:rPr>
              <w:t>SP00136/2020</w:t>
            </w:r>
          </w:p>
          <w:p w:rsidR="00DA4BB9" w:rsidRPr="008126EF" w:rsidRDefault="00DA4BB9" w:rsidP="00205D85">
            <w:pPr>
              <w:pStyle w:val="Estndar"/>
              <w:rPr>
                <w:b/>
                <w:color w:val="FFFFFF"/>
                <w:sz w:val="22"/>
                <w:szCs w:val="22"/>
              </w:rPr>
            </w:pPr>
          </w:p>
          <w:p w:rsidR="00DA4BB9" w:rsidRPr="0054314F"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w:t>
            </w:r>
            <w:r w:rsidR="00DA4BB9" w:rsidRPr="0054314F">
              <w:rPr>
                <w:b/>
                <w:i w:val="0"/>
                <w:color w:val="FFFFFF"/>
                <w:sz w:val="22"/>
                <w:szCs w:val="22"/>
              </w:rPr>
              <w:t xml:space="preserve"> para ASEPEYO, Mutua Colaboradora con la Seguridad Social nº 151</w:t>
            </w:r>
          </w:p>
        </w:tc>
      </w:tr>
      <w:tr w:rsidR="00DA4BB9" w:rsidRPr="00D91CA8" w:rsidTr="00021436">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021436">
      <w:pPr>
        <w:pStyle w:val="Estndar"/>
        <w:ind w:left="349"/>
        <w:rPr>
          <w:b/>
          <w:color w:val="auto"/>
          <w:sz w:val="22"/>
          <w:szCs w:val="22"/>
        </w:rPr>
      </w:pPr>
    </w:p>
    <w:p w:rsidR="0054314F" w:rsidRDefault="0054314F" w:rsidP="00021436">
      <w:pPr>
        <w:pStyle w:val="Estndar"/>
        <w:ind w:left="349"/>
        <w:rPr>
          <w:b/>
          <w:color w:val="auto"/>
          <w:sz w:val="22"/>
          <w:szCs w:val="22"/>
        </w:rPr>
      </w:pPr>
    </w:p>
    <w:p w:rsidR="00DA4BB9" w:rsidRPr="003F6D7C" w:rsidRDefault="00DA4BB9" w:rsidP="00021436">
      <w:pPr>
        <w:pStyle w:val="Estndar"/>
        <w:ind w:left="349"/>
        <w:rPr>
          <w:b/>
          <w:color w:val="auto"/>
          <w:sz w:val="22"/>
          <w:szCs w:val="22"/>
        </w:rPr>
      </w:pPr>
    </w:p>
    <w:p w:rsidR="00DA4BB9" w:rsidRPr="00DC0479" w:rsidRDefault="00DA4BB9" w:rsidP="00021436">
      <w:pPr>
        <w:autoSpaceDE w:val="0"/>
        <w:autoSpaceDN w:val="0"/>
        <w:adjustRightInd w:val="0"/>
        <w:ind w:left="349"/>
        <w:jc w:val="both"/>
        <w:rPr>
          <w:rFonts w:asciiTheme="minorHAnsi" w:hAnsiTheme="minorHAnsi"/>
          <w:i w:val="0"/>
          <w:sz w:val="22"/>
          <w:szCs w:val="22"/>
        </w:rPr>
      </w:pPr>
      <w:r w:rsidRPr="00DC0479">
        <w:rPr>
          <w:rFonts w:asciiTheme="minorHAnsi" w:hAnsiTheme="minorHAnsi"/>
          <w:i w:val="0"/>
          <w:sz w:val="22"/>
          <w:szCs w:val="22"/>
        </w:rPr>
        <w:t>La ejecución del contrato se sujetará a las siguientes condiciones:</w:t>
      </w:r>
    </w:p>
    <w:p w:rsidR="00DA4BB9" w:rsidRPr="00DC0479" w:rsidRDefault="00DA4BB9" w:rsidP="00021436">
      <w:pPr>
        <w:autoSpaceDE w:val="0"/>
        <w:autoSpaceDN w:val="0"/>
        <w:adjustRightInd w:val="0"/>
        <w:ind w:left="349"/>
        <w:jc w:val="both"/>
        <w:rPr>
          <w:rFonts w:asciiTheme="minorHAnsi" w:hAnsiTheme="minorHAnsi"/>
          <w:i w:val="0"/>
          <w:sz w:val="22"/>
          <w:szCs w:val="22"/>
        </w:rPr>
      </w:pPr>
    </w:p>
    <w:p w:rsid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Es condición especial de ejecución mantener el mismo personal adscrito para la ejecución del contrato, sin que proceda suspender o extinguir los contratos de trabajo, excepto las suspensiones o extinciones consecuencia de la voluntad de la persona trabajadora o de despidos disciplinarios.</w:t>
      </w:r>
    </w:p>
    <w:p w:rsidR="0054314F" w:rsidRDefault="00DA4BB9" w:rsidP="00021436">
      <w:pPr>
        <w:pStyle w:val="Prrafodelista"/>
        <w:suppressAutoHyphens w:val="0"/>
        <w:autoSpaceDE w:val="0"/>
        <w:spacing w:after="120" w:line="240" w:lineRule="auto"/>
        <w:ind w:left="1483"/>
        <w:contextualSpacing w:val="0"/>
        <w:jc w:val="both"/>
        <w:rPr>
          <w:rFonts w:asciiTheme="minorHAnsi" w:hAnsiTheme="minorHAnsi"/>
        </w:rPr>
      </w:pPr>
      <w:r w:rsidRPr="0054314F">
        <w:rPr>
          <w:rFonts w:asciiTheme="minorHAnsi" w:hAnsiTheme="minorHAnsi"/>
        </w:rPr>
        <w:t>Se acreditará al inicio de la prórroga, en su caso, mediante declaración responsable y rel</w:t>
      </w:r>
      <w:r w:rsidRPr="0054314F">
        <w:rPr>
          <w:rFonts w:asciiTheme="minorHAnsi" w:hAnsiTheme="minorHAnsi"/>
        </w:rPr>
        <w:t>a</w:t>
      </w:r>
      <w:r w:rsidRPr="0054314F">
        <w:rPr>
          <w:rFonts w:asciiTheme="minorHAnsi" w:hAnsiTheme="minorHAnsi"/>
        </w:rPr>
        <w:t>ción nominal de los trabajadores asignados al contrato.</w:t>
      </w:r>
    </w:p>
    <w:p w:rsidR="00DA4BB9" w:rsidRP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 xml:space="preserve">Sometimiento a lo dispuesto </w:t>
      </w:r>
      <w:r w:rsidRPr="0054314F">
        <w:rPr>
          <w:rFonts w:asciiTheme="minorHAnsi" w:hAnsiTheme="minorHAnsi"/>
          <w:iCs/>
        </w:rPr>
        <w:t xml:space="preserve">en </w:t>
      </w:r>
      <w:r w:rsidRPr="0054314F">
        <w:rPr>
          <w:rFonts w:asciiTheme="minorHAnsi" w:hAnsiTheme="minorHAnsi"/>
        </w:rPr>
        <w:t>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w:t>
      </w:r>
      <w:r w:rsidRPr="0054314F">
        <w:rPr>
          <w:rFonts w:asciiTheme="minorHAnsi" w:hAnsiTheme="minorHAnsi"/>
        </w:rPr>
        <w:t>a</w:t>
      </w:r>
      <w:r w:rsidRPr="0054314F">
        <w:rPr>
          <w:rFonts w:asciiTheme="minorHAnsi" w:hAnsiTheme="minorHAnsi"/>
        </w:rPr>
        <w:t>ción de estos datos (Reglamento General de Protección de Datos), así como su normativa de desarrollo vigente en cada momento.</w:t>
      </w:r>
    </w:p>
    <w:p w:rsidR="00DA4BB9" w:rsidRPr="00DC0479" w:rsidRDefault="00DA4BB9" w:rsidP="00021436">
      <w:pPr>
        <w:pStyle w:val="western"/>
        <w:ind w:left="349"/>
        <w:rPr>
          <w:rFonts w:asciiTheme="minorHAnsi" w:hAnsiTheme="minorHAnsi"/>
          <w:color w:val="auto"/>
        </w:rPr>
      </w:pPr>
    </w:p>
    <w:p w:rsidR="00DA4BB9" w:rsidRPr="00DC0479" w:rsidRDefault="00DA4BB9" w:rsidP="00021436">
      <w:pPr>
        <w:autoSpaceDE w:val="0"/>
        <w:autoSpaceDN w:val="0"/>
        <w:adjustRightInd w:val="0"/>
        <w:ind w:left="349"/>
        <w:jc w:val="both"/>
        <w:rPr>
          <w:rFonts w:asciiTheme="minorHAnsi" w:hAnsiTheme="minorHAnsi"/>
          <w:i w:val="0"/>
          <w:sz w:val="22"/>
          <w:szCs w:val="22"/>
        </w:rPr>
      </w:pPr>
    </w:p>
    <w:p w:rsidR="00DA4BB9" w:rsidRPr="0054314F" w:rsidRDefault="00DA4BB9" w:rsidP="00021436">
      <w:pPr>
        <w:autoSpaceDE w:val="0"/>
        <w:autoSpaceDN w:val="0"/>
        <w:adjustRightInd w:val="0"/>
        <w:ind w:left="349"/>
        <w:jc w:val="both"/>
        <w:rPr>
          <w:rFonts w:asciiTheme="minorHAnsi" w:hAnsiTheme="minorHAnsi"/>
          <w:i w:val="0"/>
          <w:sz w:val="22"/>
          <w:szCs w:val="22"/>
        </w:rPr>
      </w:pPr>
      <w:r w:rsidRPr="0054314F">
        <w:rPr>
          <w:rFonts w:asciiTheme="minorHAnsi" w:hAnsiTheme="minorHAnsi"/>
          <w:i w:val="0"/>
          <w:sz w:val="22"/>
          <w:szCs w:val="22"/>
        </w:rPr>
        <w:t>El incumplimiento de estas condiciones tiene consideración de:</w:t>
      </w:r>
    </w:p>
    <w:p w:rsidR="00DA4BB9" w:rsidRPr="0054314F" w:rsidRDefault="00DA4BB9" w:rsidP="00021436">
      <w:pPr>
        <w:suppressAutoHyphens w:val="0"/>
        <w:autoSpaceDE w:val="0"/>
        <w:spacing w:after="120"/>
        <w:ind w:left="349"/>
        <w:jc w:val="both"/>
        <w:rPr>
          <w:rFonts w:asciiTheme="minorHAnsi" w:hAnsiTheme="minorHAnsi"/>
        </w:rPr>
      </w:pPr>
    </w:p>
    <w:p w:rsidR="00DA4BB9" w:rsidRP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Causa de resolución del contrato de acuerdo con los artículos 202 y 211.1 LCSP</w:t>
      </w:r>
    </w:p>
    <w:p w:rsidR="00DA4BB9" w:rsidRP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Infracción grave de acuerdo con los artículos 202 y 71.1e) LCSP</w:t>
      </w:r>
    </w:p>
    <w:p w:rsidR="00DA4BB9" w:rsidRPr="005C35BA" w:rsidRDefault="00DA4BB9" w:rsidP="00021436">
      <w:pPr>
        <w:pStyle w:val="Estndar"/>
        <w:ind w:left="349"/>
        <w:rPr>
          <w:i/>
          <w:sz w:val="22"/>
          <w:szCs w:val="22"/>
        </w:rPr>
      </w:pPr>
    </w:p>
    <w:p w:rsidR="00DA4BB9" w:rsidRPr="003F6D7C" w:rsidRDefault="00DA4BB9" w:rsidP="00021436">
      <w:pPr>
        <w:pStyle w:val="Estndar"/>
        <w:ind w:left="349"/>
        <w:rPr>
          <w:i/>
          <w:sz w:val="22"/>
          <w:szCs w:val="22"/>
        </w:rPr>
      </w:pPr>
    </w:p>
    <w:p w:rsidR="00DA4BB9" w:rsidRPr="003F6D7C" w:rsidRDefault="00DA4BB9" w:rsidP="00021436">
      <w:pPr>
        <w:pStyle w:val="Estndar"/>
        <w:ind w:left="349"/>
        <w:rPr>
          <w:i/>
          <w:sz w:val="22"/>
          <w:szCs w:val="22"/>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suppressAutoHyphens w:val="0"/>
        <w:ind w:left="349"/>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DA3FCC">
              <w:rPr>
                <w:b/>
                <w:color w:val="FFFFFF"/>
                <w:sz w:val="22"/>
                <w:szCs w:val="22"/>
              </w:rPr>
              <w:t>SP00136/2020</w:t>
            </w:r>
          </w:p>
          <w:p w:rsidR="00DA4BB9" w:rsidRPr="0054314F" w:rsidRDefault="00DA4BB9" w:rsidP="00205D85">
            <w:pPr>
              <w:pStyle w:val="Estndar"/>
              <w:rPr>
                <w:b/>
                <w:color w:val="FFFFFF"/>
                <w:sz w:val="22"/>
                <w:szCs w:val="22"/>
              </w:rPr>
            </w:pPr>
          </w:p>
          <w:p w:rsidR="00DA4BB9" w:rsidRPr="000B33EA"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w:t>
            </w:r>
            <w:r w:rsidR="00DA4BB9" w:rsidRPr="0054314F">
              <w:rPr>
                <w:b/>
                <w:i w:val="0"/>
                <w:color w:val="FFFFFF"/>
                <w:sz w:val="22"/>
                <w:szCs w:val="22"/>
              </w:rPr>
              <w:t xml:space="preserve"> para ASEPEYO, Mutua Colaboradora con la Seguridad Social nº 151</w:t>
            </w:r>
          </w:p>
        </w:tc>
      </w:tr>
      <w:tr w:rsidR="00DA4BB9" w:rsidRPr="00D91CA8" w:rsidTr="00021436">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021436">
      <w:pPr>
        <w:pStyle w:val="Estndar"/>
        <w:ind w:left="349"/>
        <w:rPr>
          <w:i/>
          <w:sz w:val="18"/>
          <w:szCs w:val="18"/>
        </w:rPr>
      </w:pPr>
    </w:p>
    <w:p w:rsidR="00DA4BB9" w:rsidRPr="009E37C1" w:rsidRDefault="00DA4BB9" w:rsidP="00021436">
      <w:pPr>
        <w:autoSpaceDE w:val="0"/>
        <w:autoSpaceDN w:val="0"/>
        <w:adjustRightInd w:val="0"/>
        <w:ind w:left="349"/>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021436">
      <w:pPr>
        <w:autoSpaceDE w:val="0"/>
        <w:autoSpaceDN w:val="0"/>
        <w:adjustRightInd w:val="0"/>
        <w:ind w:left="349"/>
        <w:jc w:val="both"/>
        <w:rPr>
          <w:rFonts w:asciiTheme="minorHAnsi" w:hAnsiTheme="minorHAnsi"/>
          <w:b/>
          <w:bCs/>
          <w:i w:val="0"/>
          <w:color w:val="000000"/>
        </w:rPr>
      </w:pPr>
    </w:p>
    <w:p w:rsidR="00DA4BB9" w:rsidRPr="009E37C1" w:rsidRDefault="00DA4BB9" w:rsidP="00021436">
      <w:pPr>
        <w:autoSpaceDE w:val="0"/>
        <w:autoSpaceDN w:val="0"/>
        <w:adjustRightInd w:val="0"/>
        <w:ind w:left="349"/>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021436">
      <w:pPr>
        <w:autoSpaceDE w:val="0"/>
        <w:autoSpaceDN w:val="0"/>
        <w:adjustRightInd w:val="0"/>
        <w:ind w:left="349"/>
        <w:jc w:val="both"/>
        <w:rPr>
          <w:rFonts w:asciiTheme="minorHAnsi" w:hAnsiTheme="minorHAnsi"/>
          <w:b/>
          <w:bCs/>
          <w:i w:val="0"/>
          <w:color w:val="000000"/>
        </w:rPr>
      </w:pPr>
    </w:p>
    <w:p w:rsidR="00DA4BB9" w:rsidRPr="009E37C1" w:rsidRDefault="00DA4BB9" w:rsidP="00021436">
      <w:pPr>
        <w:autoSpaceDE w:val="0"/>
        <w:autoSpaceDN w:val="0"/>
        <w:adjustRightInd w:val="0"/>
        <w:ind w:left="349"/>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021436">
      <w:pPr>
        <w:autoSpaceDE w:val="0"/>
        <w:autoSpaceDN w:val="0"/>
        <w:adjustRightInd w:val="0"/>
        <w:ind w:left="349"/>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021436">
      <w:pPr>
        <w:autoSpaceDE w:val="0"/>
        <w:autoSpaceDN w:val="0"/>
        <w:adjustRightInd w:val="0"/>
        <w:ind w:left="349"/>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00BE4F8C" w:rsidRPr="00BE4F8C">
        <w:rPr>
          <w:rFonts w:asciiTheme="minorHAnsi" w:hAnsiTheme="minorHAnsi"/>
          <w:bCs/>
          <w:i w:val="0"/>
        </w:rPr>
        <w:t>Servicio de Diagnóstico por la imagen para la realización de pruebas Resonancia Magnética Nuclear (RMN), en régimen ambulatorio, en el ámbito territorial de</w:t>
      </w:r>
      <w:r w:rsidR="001E0C11" w:rsidRPr="001E0C11">
        <w:rPr>
          <w:rFonts w:asciiTheme="minorHAnsi" w:hAnsiTheme="minorHAnsi"/>
          <w:bCs/>
          <w:i w:val="0"/>
        </w:rPr>
        <w:t xml:space="preserve"> </w:t>
      </w:r>
      <w:r w:rsidR="00DA3FCC">
        <w:rPr>
          <w:rFonts w:asciiTheme="minorHAnsi" w:hAnsiTheme="minorHAnsi"/>
          <w:bCs/>
          <w:i w:val="0"/>
        </w:rPr>
        <w:t>la provincia de Zamora</w:t>
      </w:r>
      <w:r w:rsidR="00D45EE7">
        <w:rPr>
          <w:rFonts w:asciiTheme="minorHAnsi" w:hAnsiTheme="minorHAnsi"/>
          <w:bCs/>
          <w:i w:val="0"/>
        </w:rPr>
        <w:t xml:space="preserve"> </w:t>
      </w:r>
      <w:r w:rsidRPr="009E37C1">
        <w:rPr>
          <w:rFonts w:asciiTheme="minorHAnsi" w:hAnsiTheme="minorHAnsi"/>
          <w:bCs/>
          <w:i w:val="0"/>
        </w:rPr>
        <w:t>para ASEPEYO, Mutua Colaboradora con la Seguridad Social, núm. 151.</w:t>
      </w:r>
    </w:p>
    <w:p w:rsidR="00DA4BB9" w:rsidRPr="009E37C1" w:rsidRDefault="00DA4BB9" w:rsidP="00021436">
      <w:pPr>
        <w:autoSpaceDE w:val="0"/>
        <w:autoSpaceDN w:val="0"/>
        <w:adjustRightInd w:val="0"/>
        <w:ind w:left="349"/>
        <w:jc w:val="both"/>
        <w:rPr>
          <w:rFonts w:asciiTheme="minorHAnsi" w:hAnsiTheme="minorHAnsi"/>
          <w:b/>
          <w:bCs/>
          <w:i w:val="0"/>
          <w:color w:val="FF0000"/>
        </w:rPr>
      </w:pPr>
    </w:p>
    <w:p w:rsidR="00DA4BB9" w:rsidRPr="009E37C1" w:rsidRDefault="00DA4BB9" w:rsidP="00021436">
      <w:pPr>
        <w:autoSpaceDE w:val="0"/>
        <w:autoSpaceDN w:val="0"/>
        <w:adjustRightInd w:val="0"/>
        <w:ind w:left="349"/>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BE4F8C" w:rsidRPr="00BE4F8C">
        <w:rPr>
          <w:rFonts w:asciiTheme="minorHAnsi" w:hAnsiTheme="minorHAnsi"/>
          <w:bCs/>
          <w:i w:val="0"/>
        </w:rPr>
        <w:t>Servicio de Diagnóstico por la imagen para la realización de pruebas Resonancia Magnética Nuclear (RMN), en régimen ambulatorio, en el ámbito territorial de</w:t>
      </w:r>
      <w:r w:rsidR="001E0C11" w:rsidRPr="001E0C11">
        <w:rPr>
          <w:rFonts w:asciiTheme="minorHAnsi" w:hAnsiTheme="minorHAnsi"/>
          <w:bCs/>
          <w:i w:val="0"/>
        </w:rPr>
        <w:t xml:space="preserve"> </w:t>
      </w:r>
      <w:r w:rsidR="00DA3FCC">
        <w:rPr>
          <w:rFonts w:asciiTheme="minorHAnsi" w:hAnsiTheme="minorHAnsi"/>
          <w:bCs/>
          <w:i w:val="0"/>
        </w:rPr>
        <w:t>la provincia de Zamora</w:t>
      </w:r>
      <w:r w:rsidR="0054314F" w:rsidRPr="009E37C1">
        <w:rPr>
          <w:rFonts w:asciiTheme="minorHAnsi" w:hAnsiTheme="minorHAnsi"/>
          <w:bCs/>
          <w:i w:val="0"/>
        </w:rPr>
        <w:t xml:space="preserve"> para ASEPEYO, Mutua Colaboradora con la Seguridad Social, núm. 151.</w:t>
      </w:r>
    </w:p>
    <w:p w:rsidR="00DA4BB9" w:rsidRPr="009E37C1" w:rsidRDefault="00DA4BB9" w:rsidP="00021436">
      <w:pPr>
        <w:autoSpaceDE w:val="0"/>
        <w:autoSpaceDN w:val="0"/>
        <w:adjustRightInd w:val="0"/>
        <w:ind w:left="349"/>
        <w:jc w:val="both"/>
        <w:rPr>
          <w:rFonts w:asciiTheme="minorHAnsi" w:hAnsiTheme="minorHAnsi"/>
          <w:b/>
          <w:bCs/>
          <w:i w:val="0"/>
          <w:color w:val="FF0000"/>
        </w:rPr>
      </w:pPr>
    </w:p>
    <w:p w:rsidR="00DA4BB9" w:rsidRPr="009E37C1" w:rsidRDefault="00DA4BB9" w:rsidP="00021436">
      <w:pPr>
        <w:autoSpaceDE w:val="0"/>
        <w:autoSpaceDN w:val="0"/>
        <w:adjustRightInd w:val="0"/>
        <w:ind w:left="349"/>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021436">
      <w:pPr>
        <w:autoSpaceDE w:val="0"/>
        <w:autoSpaceDN w:val="0"/>
        <w:adjustRightInd w:val="0"/>
        <w:ind w:left="349"/>
        <w:jc w:val="both"/>
        <w:rPr>
          <w:rFonts w:asciiTheme="minorHAnsi" w:hAnsiTheme="minorHAnsi"/>
          <w:b/>
          <w:bCs/>
          <w:i w:val="0"/>
          <w:color w:val="000000"/>
        </w:rPr>
      </w:pPr>
    </w:p>
    <w:p w:rsidR="00DA4BB9" w:rsidRPr="00D02D45" w:rsidRDefault="00DA3FCC" w:rsidP="00021436">
      <w:pPr>
        <w:autoSpaceDE w:val="0"/>
        <w:autoSpaceDN w:val="0"/>
        <w:adjustRightInd w:val="0"/>
        <w:ind w:left="349"/>
        <w:jc w:val="both"/>
        <w:rPr>
          <w:rFonts w:asciiTheme="minorHAnsi" w:hAnsiTheme="minorHAnsi"/>
          <w:bCs/>
          <w:i w:val="0"/>
        </w:rPr>
      </w:pPr>
      <w:r>
        <w:rPr>
          <w:rFonts w:asciiTheme="minorHAnsi" w:hAnsiTheme="minorHAnsi"/>
          <w:bCs/>
          <w:i w:val="0"/>
        </w:rPr>
        <w:t>SP00136/2020</w:t>
      </w:r>
    </w:p>
    <w:p w:rsidR="006419C0" w:rsidRDefault="006419C0" w:rsidP="00021436">
      <w:pPr>
        <w:suppressAutoHyphens w:val="0"/>
        <w:ind w:left="349"/>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021436">
      <w:pPr>
        <w:autoSpaceDE w:val="0"/>
        <w:autoSpaceDN w:val="0"/>
        <w:adjustRightInd w:val="0"/>
        <w:ind w:left="349"/>
        <w:jc w:val="both"/>
        <w:rPr>
          <w:rFonts w:asciiTheme="minorHAnsi" w:hAnsiTheme="minorHAnsi"/>
          <w:b/>
          <w:bCs/>
          <w:i w:val="0"/>
          <w:color w:val="FF0000"/>
        </w:rPr>
      </w:pPr>
    </w:p>
    <w:p w:rsidR="00DA4BB9" w:rsidRPr="009E37C1" w:rsidRDefault="00DA4BB9" w:rsidP="00021436">
      <w:pPr>
        <w:autoSpaceDE w:val="0"/>
        <w:autoSpaceDN w:val="0"/>
        <w:adjustRightInd w:val="0"/>
        <w:ind w:left="349"/>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021436">
      <w:pPr>
        <w:autoSpaceDE w:val="0"/>
        <w:autoSpaceDN w:val="0"/>
        <w:adjustRightInd w:val="0"/>
        <w:ind w:left="349"/>
        <w:jc w:val="both"/>
        <w:rPr>
          <w:rFonts w:asciiTheme="minorHAnsi" w:hAnsiTheme="minorHAnsi"/>
          <w:b/>
          <w:bCs/>
          <w:i w:val="0"/>
          <w:color w:val="00B0F0"/>
        </w:rPr>
      </w:pPr>
    </w:p>
    <w:p w:rsidR="00DA4BB9" w:rsidRPr="009E37C1" w:rsidRDefault="00DA4BB9" w:rsidP="00021436">
      <w:pPr>
        <w:autoSpaceDE w:val="0"/>
        <w:autoSpaceDN w:val="0"/>
        <w:adjustRightInd w:val="0"/>
        <w:ind w:left="349"/>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021436">
      <w:pPr>
        <w:autoSpaceDE w:val="0"/>
        <w:autoSpaceDN w:val="0"/>
        <w:adjustRightInd w:val="0"/>
        <w:ind w:left="349"/>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02143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021436">
        <w:trPr>
          <w:trHeight w:val="385"/>
        </w:trPr>
        <w:tc>
          <w:tcPr>
            <w:tcW w:w="9940" w:type="dxa"/>
            <w:gridSpan w:val="9"/>
            <w:tcBorders>
              <w:top w:val="single" w:sz="2" w:space="0" w:color="auto"/>
              <w:bottom w:val="single" w:sz="2" w:space="0" w:color="auto"/>
            </w:tcBorders>
            <w:vAlign w:val="center"/>
          </w:tcPr>
          <w:p w:rsidR="004701B3" w:rsidRPr="00D966FC" w:rsidRDefault="00DA3FCC" w:rsidP="0054314F">
            <w:pPr>
              <w:pStyle w:val="Estndar"/>
              <w:jc w:val="left"/>
              <w:rPr>
                <w:rFonts w:asciiTheme="minorHAnsi" w:hAnsiTheme="minorHAnsi"/>
                <w:color w:val="auto"/>
                <w:sz w:val="18"/>
                <w:szCs w:val="18"/>
              </w:rPr>
            </w:pPr>
            <w:r>
              <w:rPr>
                <w:rFonts w:asciiTheme="minorHAnsi" w:hAnsiTheme="minorHAnsi"/>
                <w:b/>
                <w:color w:val="FFFFFF"/>
                <w:sz w:val="22"/>
                <w:szCs w:val="22"/>
              </w:rPr>
              <w:t>SP00136/2020</w:t>
            </w:r>
          </w:p>
        </w:tc>
      </w:tr>
      <w:tr w:rsidR="004701B3" w:rsidRPr="00A407D3" w:rsidTr="0002143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02143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DA3FCC">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DA3FCC">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021436">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DA3FCC">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02143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DA3FCC">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1862D8">
              <w:rPr>
                <w:rFonts w:asciiTheme="minorHAnsi" w:hAnsiTheme="minorHAnsi"/>
                <w:sz w:val="20"/>
                <w:szCs w:val="18"/>
              </w:rPr>
            </w:r>
            <w:r w:rsidR="001862D8">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1862D8">
              <w:rPr>
                <w:rFonts w:asciiTheme="minorHAnsi" w:hAnsiTheme="minorHAnsi"/>
                <w:sz w:val="20"/>
                <w:szCs w:val="18"/>
              </w:rPr>
            </w:r>
            <w:r w:rsidR="001862D8">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02143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02143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DA3FCC">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DA3FCC">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021436">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021436">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DA3FCC" w:rsidRPr="00DA3FCC">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DA3FCC">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021436">
      <w:pPr>
        <w:autoSpaceDE w:val="0"/>
        <w:autoSpaceDN w:val="0"/>
        <w:adjustRightInd w:val="0"/>
        <w:ind w:left="349"/>
        <w:jc w:val="both"/>
        <w:rPr>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021436">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10" w:history="1">
        <w:r w:rsidRPr="002E11CA">
          <w:rPr>
            <w:rStyle w:val="Hipervnculo"/>
            <w:rFonts w:asciiTheme="minorHAnsi" w:hAnsiTheme="minorHAnsi"/>
            <w:i w:val="0"/>
          </w:rPr>
          <w:t>asepeyo@asepeyo.es</w:t>
        </w:r>
      </w:hyperlink>
    </w:p>
    <w:p w:rsidR="00DA4BB9" w:rsidRPr="002E11CA" w:rsidRDefault="00DA4BB9" w:rsidP="00021436">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w:t>
      </w:r>
      <w:r w:rsidRPr="002E11CA">
        <w:rPr>
          <w:rFonts w:asciiTheme="minorHAnsi" w:hAnsiTheme="minorHAnsi"/>
          <w:i w:val="0"/>
        </w:rPr>
        <w:t>n</w:t>
      </w:r>
      <w:r w:rsidRPr="002E11CA">
        <w:rPr>
          <w:rFonts w:asciiTheme="minorHAnsi" w:hAnsiTheme="minorHAnsi"/>
          <w:i w:val="0"/>
        </w:rPr>
        <w:t>dose en uno de los centros asistenciales de Asepeyo</w:t>
      </w:r>
    </w:p>
    <w:p w:rsidR="00DA4BB9" w:rsidRPr="002E11CA" w:rsidRDefault="00DA4BB9" w:rsidP="00021436">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autoridad competente en materia  de protección de datos, a través de su sede electrónica o por e</w:t>
      </w:r>
      <w:r w:rsidRPr="002E11CA">
        <w:rPr>
          <w:rFonts w:asciiTheme="minorHAnsi" w:hAnsiTheme="minorHAnsi"/>
          <w:i w:val="0"/>
        </w:rPr>
        <w:t>s</w:t>
      </w:r>
      <w:r w:rsidRPr="002E11CA">
        <w:rPr>
          <w:rFonts w:asciiTheme="minorHAnsi" w:hAnsiTheme="minorHAnsi"/>
          <w:i w:val="0"/>
        </w:rPr>
        <w:t>crito dirigido a la sede de la misma.</w:t>
      </w:r>
    </w:p>
    <w:p w:rsidR="00946432" w:rsidRDefault="00946432" w:rsidP="00021436">
      <w:pPr>
        <w:suppressAutoHyphens w:val="0"/>
        <w:ind w:left="349"/>
        <w:rPr>
          <w:rFonts w:asciiTheme="minorHAnsi" w:hAnsiTheme="minorHAnsi"/>
          <w:i w:val="0"/>
        </w:rPr>
      </w:pPr>
      <w:r>
        <w:rPr>
          <w:rFonts w:asciiTheme="minorHAnsi" w:hAnsiTheme="minorHAnsi"/>
          <w:i w:val="0"/>
        </w:rPr>
        <w:br w:type="page"/>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Pr="002E11CA" w:rsidRDefault="00DA4BB9"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27" w:name="Casilla1"/>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27"/>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28" w:name="Casilla2"/>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bookmarkEnd w:id="28"/>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021436">
      <w:pPr>
        <w:autoSpaceDE w:val="0"/>
        <w:autoSpaceDN w:val="0"/>
        <w:adjustRightInd w:val="0"/>
        <w:ind w:left="349"/>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021436">
      <w:pPr>
        <w:autoSpaceDE w:val="0"/>
        <w:autoSpaceDN w:val="0"/>
        <w:adjustRightInd w:val="0"/>
        <w:ind w:left="349"/>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29"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29"/>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021436">
      <w:pPr>
        <w:autoSpaceDE w:val="0"/>
        <w:autoSpaceDN w:val="0"/>
        <w:adjustRightInd w:val="0"/>
        <w:ind w:left="349"/>
        <w:jc w:val="both"/>
        <w:rPr>
          <w:rFonts w:asciiTheme="minorHAnsi" w:hAnsiTheme="minorHAnsi"/>
          <w:b/>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021436">
      <w:pPr>
        <w:autoSpaceDE w:val="0"/>
        <w:autoSpaceDN w:val="0"/>
        <w:adjustRightInd w:val="0"/>
        <w:ind w:left="349"/>
        <w:jc w:val="both"/>
        <w:rPr>
          <w:rFonts w:asciiTheme="minorHAnsi" w:hAnsiTheme="minorHAnsi"/>
          <w:i w:val="0"/>
          <w:color w:val="000000"/>
        </w:rPr>
      </w:pPr>
    </w:p>
    <w:p w:rsidR="009E37C1"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lastRenderedPageBreak/>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021436">
      <w:pPr>
        <w:autoSpaceDE w:val="0"/>
        <w:autoSpaceDN w:val="0"/>
        <w:adjustRightInd w:val="0"/>
        <w:ind w:left="349"/>
        <w:jc w:val="both"/>
        <w:rPr>
          <w:rFonts w:asciiTheme="minorHAnsi" w:hAnsiTheme="minorHAnsi"/>
          <w:i w:val="0"/>
          <w:color w:val="000000"/>
        </w:rPr>
      </w:pPr>
    </w:p>
    <w:p w:rsidR="003E62DE" w:rsidRPr="002E11CA" w:rsidRDefault="003E62DE" w:rsidP="00021436">
      <w:pPr>
        <w:autoSpaceDE w:val="0"/>
        <w:autoSpaceDN w:val="0"/>
        <w:adjustRightInd w:val="0"/>
        <w:ind w:left="349"/>
        <w:jc w:val="both"/>
        <w:rPr>
          <w:rFonts w:asciiTheme="minorHAnsi" w:hAnsiTheme="minorHAnsi"/>
          <w:i w:val="0"/>
          <w:color w:val="000000"/>
        </w:rPr>
      </w:pPr>
    </w:p>
    <w:p w:rsidR="003E62DE" w:rsidRDefault="009E37C1" w:rsidP="00021436">
      <w:pPr>
        <w:tabs>
          <w:tab w:val="left" w:pos="4253"/>
        </w:tabs>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Nombre: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Apellidos: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DA4BB9" w:rsidP="00021436">
      <w:pPr>
        <w:tabs>
          <w:tab w:val="left" w:pos="4253"/>
        </w:tabs>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021436">
      <w:pPr>
        <w:tabs>
          <w:tab w:val="left" w:pos="1985"/>
          <w:tab w:val="left" w:pos="5812"/>
        </w:tabs>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021436">
      <w:pPr>
        <w:tabs>
          <w:tab w:val="left" w:pos="5812"/>
        </w:tabs>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021436">
      <w:pPr>
        <w:autoSpaceDE w:val="0"/>
        <w:autoSpaceDN w:val="0"/>
        <w:adjustRightInd w:val="0"/>
        <w:ind w:left="349"/>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021436">
      <w:pPr>
        <w:autoSpaceDE w:val="0"/>
        <w:autoSpaceDN w:val="0"/>
        <w:adjustRightInd w:val="0"/>
        <w:ind w:left="349"/>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CD46CD" w:rsidRDefault="00CD46CD" w:rsidP="00021436">
      <w:pPr>
        <w:suppressAutoHyphens w:val="0"/>
        <w:ind w:left="349"/>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021436">
      <w:pPr>
        <w:autoSpaceDE w:val="0"/>
        <w:autoSpaceDN w:val="0"/>
        <w:adjustRightInd w:val="0"/>
        <w:ind w:left="349"/>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III: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021436">
      <w:pPr>
        <w:autoSpaceDE w:val="0"/>
        <w:autoSpaceDN w:val="0"/>
        <w:adjustRightInd w:val="0"/>
        <w:ind w:left="349"/>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CE5F13"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DA4BB9" w:rsidRPr="00CD46CD"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w:t>
      </w:r>
      <w:r w:rsidRPr="002E11CA">
        <w:rPr>
          <w:rFonts w:asciiTheme="minorHAnsi" w:hAnsiTheme="minorHAnsi"/>
          <w:i w:val="0"/>
          <w:color w:val="000000"/>
        </w:rPr>
        <w:lastRenderedPageBreak/>
        <w:t>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CD46CD">
        <w:rPr>
          <w:rFonts w:asciiTheme="minorHAnsi" w:hAnsiTheme="minorHAnsi"/>
          <w:i w:val="0"/>
          <w:color w:val="000000"/>
        </w:rPr>
        <w:t>autoridades en una base de dat.</w:t>
      </w:r>
      <w:r w:rsidR="00CE5F13">
        <w:rPr>
          <w:rFonts w:asciiTheme="minorHAnsi" w:hAnsiTheme="minorHAnsi"/>
          <w:i w:val="0"/>
          <w:color w:val="000000"/>
        </w:rPr>
        <w:t xml:space="preserve"> de un Estado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 </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CE5F13" w:rsidRDefault="00DA4BB9" w:rsidP="00021436">
      <w:pPr>
        <w:tabs>
          <w:tab w:val="left" w:pos="6237"/>
        </w:tabs>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Pr="00CE5F13"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lastRenderedPageBreak/>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284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021436">
      <w:pPr>
        <w:autoSpaceDE w:val="0"/>
        <w:autoSpaceDN w:val="0"/>
        <w:adjustRightInd w:val="0"/>
        <w:ind w:left="349"/>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021436">
      <w:pPr>
        <w:autoSpaceDE w:val="0"/>
        <w:autoSpaceDN w:val="0"/>
        <w:adjustRightInd w:val="0"/>
        <w:ind w:left="349"/>
        <w:jc w:val="both"/>
        <w:rPr>
          <w:rFonts w:asciiTheme="minorHAnsi" w:hAnsiTheme="minorHAnsi"/>
          <w:b/>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lastRenderedPageBreak/>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021436">
      <w:pPr>
        <w:autoSpaceDE w:val="0"/>
        <w:autoSpaceDN w:val="0"/>
        <w:adjustRightInd w:val="0"/>
        <w:ind w:left="349"/>
        <w:jc w:val="both"/>
        <w:rPr>
          <w:rFonts w:asciiTheme="minorHAnsi" w:hAnsiTheme="minorHAnsi"/>
          <w:b/>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021436">
      <w:pPr>
        <w:autoSpaceDE w:val="0"/>
        <w:autoSpaceDN w:val="0"/>
        <w:adjustRightInd w:val="0"/>
        <w:ind w:left="349"/>
        <w:jc w:val="both"/>
        <w:rPr>
          <w:rFonts w:asciiTheme="minorHAnsi" w:hAnsiTheme="minorHAnsi"/>
          <w:b/>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284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2E284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30"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30"/>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CD46CD" w:rsidRDefault="00CD46CD" w:rsidP="00021436">
      <w:pPr>
        <w:suppressAutoHyphens w:val="0"/>
        <w:ind w:left="349"/>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021436">
      <w:pPr>
        <w:autoSpaceDE w:val="0"/>
        <w:autoSpaceDN w:val="0"/>
        <w:adjustRightInd w:val="0"/>
        <w:ind w:left="349"/>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021436">
      <w:pPr>
        <w:pStyle w:val="Estndar"/>
        <w:ind w:left="2836"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1862D8">
        <w:rPr>
          <w:rFonts w:asciiTheme="minorHAnsi" w:hAnsiTheme="minorHAnsi"/>
          <w:b/>
          <w:color w:val="auto"/>
          <w:sz w:val="20"/>
          <w:szCs w:val="22"/>
        </w:rPr>
      </w:r>
      <w:r w:rsidR="001862D8">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1862D8">
        <w:rPr>
          <w:rFonts w:asciiTheme="minorHAnsi" w:hAnsiTheme="minorHAnsi"/>
          <w:b/>
          <w:sz w:val="20"/>
          <w:szCs w:val="22"/>
        </w:rPr>
      </w:r>
      <w:r w:rsidR="001862D8">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DA4BB9" w:rsidRPr="002E11CA" w:rsidRDefault="00DA4BB9" w:rsidP="00021436">
      <w:pPr>
        <w:autoSpaceDE w:val="0"/>
        <w:autoSpaceDN w:val="0"/>
        <w:adjustRightInd w:val="0"/>
        <w:ind w:left="349"/>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2849"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rsidP="00021436">
      <w:pPr>
        <w:suppressAutoHyphens w:val="0"/>
        <w:ind w:left="349"/>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021436">
      <w:pPr>
        <w:autoSpaceDE w:val="0"/>
        <w:autoSpaceDN w:val="0"/>
        <w:adjustRightInd w:val="0"/>
        <w:ind w:left="349"/>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1862D8">
        <w:rPr>
          <w:rFonts w:asciiTheme="minorHAnsi" w:hAnsiTheme="minorHAnsi"/>
          <w:i w:val="0"/>
        </w:rPr>
      </w:r>
      <w:r w:rsidR="001862D8">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31"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31"/>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1862D8">
        <w:rPr>
          <w:rFonts w:asciiTheme="minorHAnsi" w:hAnsiTheme="minorHAnsi"/>
          <w:i w:val="0"/>
        </w:rPr>
      </w:r>
      <w:r w:rsidR="001862D8">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1862D8">
        <w:rPr>
          <w:rFonts w:asciiTheme="minorHAnsi" w:hAnsiTheme="minorHAnsi"/>
          <w:i w:val="0"/>
        </w:rPr>
      </w:r>
      <w:r w:rsidR="001862D8">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BA7476" w:rsidP="00021436">
      <w:pPr>
        <w:autoSpaceDE w:val="0"/>
        <w:autoSpaceDN w:val="0"/>
        <w:adjustRightInd w:val="0"/>
        <w:ind w:left="2050"/>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Default="002B608E" w:rsidP="00021436">
      <w:pPr>
        <w:tabs>
          <w:tab w:val="left" w:pos="284"/>
        </w:tabs>
        <w:autoSpaceDE w:val="0"/>
        <w:autoSpaceDN w:val="0"/>
        <w:adjustRightInd w:val="0"/>
        <w:ind w:left="633"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4BB9" w:rsidRPr="002E11CA">
        <w:rPr>
          <w:rFonts w:asciiTheme="minorHAnsi" w:hAnsiTheme="minorHAnsi"/>
          <w:i w:val="0"/>
          <w:color w:val="000000"/>
        </w:rPr>
        <w:t>el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021436">
      <w:pPr>
        <w:tabs>
          <w:tab w:val="left" w:pos="284"/>
        </w:tabs>
        <w:autoSpaceDE w:val="0"/>
        <w:autoSpaceDN w:val="0"/>
        <w:adjustRightInd w:val="0"/>
        <w:ind w:left="633" w:hanging="284"/>
        <w:jc w:val="both"/>
        <w:rPr>
          <w:rFonts w:asciiTheme="minorHAnsi" w:hAnsiTheme="minorHAnsi"/>
          <w:i w:val="0"/>
          <w:color w:val="000000"/>
        </w:rPr>
      </w:pPr>
    </w:p>
    <w:p w:rsidR="00DA4BB9" w:rsidRPr="002E11CA" w:rsidRDefault="00DA4BB9" w:rsidP="00021436">
      <w:pPr>
        <w:tabs>
          <w:tab w:val="left" w:pos="284"/>
        </w:tabs>
        <w:autoSpaceDE w:val="0"/>
        <w:autoSpaceDN w:val="0"/>
        <w:adjustRightInd w:val="0"/>
        <w:ind w:left="633" w:hanging="284"/>
        <w:jc w:val="both"/>
        <w:rPr>
          <w:rFonts w:asciiTheme="minorHAnsi" w:hAnsiTheme="minorHAnsi"/>
          <w:i w:val="0"/>
          <w:color w:val="000000"/>
        </w:rPr>
      </w:pPr>
      <w:r w:rsidRPr="002E11CA">
        <w:rPr>
          <w:rFonts w:asciiTheme="minorHAnsi" w:hAnsiTheme="minorHAnsi"/>
          <w:i w:val="0"/>
          <w:color w:val="000000"/>
        </w:rPr>
        <w:t>b) 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sidR="007013FB">
        <w:rPr>
          <w:rFonts w:asciiTheme="minorHAnsi" w:hAnsiTheme="minorHAnsi"/>
          <w:i w:val="0"/>
          <w:color w:val="000000"/>
        </w:rPr>
        <w:t xml:space="preserve"> </w:t>
      </w:r>
      <w:r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3E62DE" w:rsidRPr="002C18A0" w:rsidRDefault="003E62DE" w:rsidP="00021436">
      <w:pPr>
        <w:pStyle w:val="Estndar"/>
        <w:ind w:left="349"/>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021436">
      <w:pPr>
        <w:pStyle w:val="Estndar"/>
        <w:ind w:left="349"/>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DA3FCC" w:rsidRPr="00DA3FCC">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rsidP="00021436">
      <w:pPr>
        <w:suppressAutoHyphens w:val="0"/>
        <w:ind w:left="349"/>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021436">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DA3FCC">
              <w:rPr>
                <w:b/>
                <w:color w:val="FFFFFF"/>
                <w:sz w:val="22"/>
                <w:szCs w:val="22"/>
              </w:rPr>
              <w:t>SP00136/2020</w:t>
            </w:r>
          </w:p>
          <w:p w:rsidR="00795001" w:rsidRPr="008126EF" w:rsidRDefault="00795001" w:rsidP="00205D85">
            <w:pPr>
              <w:pStyle w:val="Estndar"/>
              <w:rPr>
                <w:b/>
                <w:color w:val="FFFFFF"/>
                <w:sz w:val="22"/>
                <w:szCs w:val="22"/>
              </w:rPr>
            </w:pPr>
          </w:p>
          <w:p w:rsidR="00795001" w:rsidRPr="003E62DE"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w:t>
            </w:r>
            <w:r w:rsidR="00795001" w:rsidRPr="003E62DE">
              <w:rPr>
                <w:b/>
                <w:i w:val="0"/>
                <w:color w:val="FFFFFF"/>
                <w:sz w:val="22"/>
                <w:szCs w:val="22"/>
              </w:rPr>
              <w:t xml:space="preserve"> para ASEPEYO, Mutua Colaboradora con la Seguridad Social nº 151</w:t>
            </w:r>
          </w:p>
        </w:tc>
      </w:tr>
      <w:tr w:rsidR="00795001" w:rsidRPr="00D91CA8" w:rsidTr="00021436">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021436">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021436">
      <w:pPr>
        <w:pStyle w:val="Estndar"/>
        <w:ind w:left="349"/>
        <w:rPr>
          <w:i/>
          <w:sz w:val="18"/>
          <w:szCs w:val="18"/>
        </w:rPr>
      </w:pPr>
    </w:p>
    <w:p w:rsidR="002E11CA" w:rsidRDefault="002E11CA" w:rsidP="00021436">
      <w:pPr>
        <w:pStyle w:val="Estndar"/>
        <w:ind w:left="349"/>
        <w:rPr>
          <w:i/>
          <w:sz w:val="18"/>
          <w:szCs w:val="18"/>
        </w:rPr>
      </w:pPr>
    </w:p>
    <w:p w:rsidR="002E11CA" w:rsidRDefault="002E11CA" w:rsidP="00021436">
      <w:pPr>
        <w:pStyle w:val="Estndar"/>
        <w:ind w:left="349"/>
        <w:rPr>
          <w:i/>
          <w:sz w:val="18"/>
          <w:szCs w:val="18"/>
        </w:rPr>
      </w:pPr>
    </w:p>
    <w:p w:rsidR="00795001" w:rsidRDefault="00795001" w:rsidP="00021436">
      <w:pPr>
        <w:pStyle w:val="Estndar"/>
        <w:ind w:left="349"/>
        <w:rPr>
          <w:i/>
          <w:sz w:val="18"/>
          <w:szCs w:val="18"/>
        </w:rPr>
      </w:pPr>
    </w:p>
    <w:p w:rsidR="00DA4BB9" w:rsidRPr="002E11CA" w:rsidRDefault="00DA4BB9" w:rsidP="00021436">
      <w:pPr>
        <w:autoSpaceDE w:val="0"/>
        <w:autoSpaceDN w:val="0"/>
        <w:adjustRightInd w:val="0"/>
        <w:ind w:left="349"/>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021436">
      <w:pPr>
        <w:autoSpaceDE w:val="0"/>
        <w:autoSpaceDN w:val="0"/>
        <w:adjustRightInd w:val="0"/>
        <w:ind w:left="349"/>
        <w:rPr>
          <w:i w:val="0"/>
          <w:sz w:val="22"/>
          <w:szCs w:val="22"/>
        </w:rPr>
      </w:pPr>
    </w:p>
    <w:p w:rsidR="002E11CA" w:rsidRDefault="002E11CA" w:rsidP="00021436">
      <w:pPr>
        <w:autoSpaceDE w:val="0"/>
        <w:autoSpaceDN w:val="0"/>
        <w:adjustRightInd w:val="0"/>
        <w:ind w:left="349"/>
        <w:rPr>
          <w:i w:val="0"/>
          <w:sz w:val="22"/>
          <w:szCs w:val="22"/>
        </w:rPr>
      </w:pPr>
    </w:p>
    <w:p w:rsidR="002E11CA" w:rsidRDefault="002E11CA" w:rsidP="00021436">
      <w:pPr>
        <w:autoSpaceDE w:val="0"/>
        <w:autoSpaceDN w:val="0"/>
        <w:adjustRightInd w:val="0"/>
        <w:ind w:left="349"/>
        <w:rPr>
          <w:i w:val="0"/>
          <w:sz w:val="22"/>
          <w:szCs w:val="22"/>
        </w:rPr>
      </w:pP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Penalidades por incumplimiento de plazos (artículo 193.1 LCSP)</w:t>
      </w:r>
      <w:r w:rsidR="00E64AF9">
        <w:rPr>
          <w:rFonts w:asciiTheme="minorHAnsi" w:hAnsiTheme="minorHAnsi" w:cs="Arial"/>
        </w:rPr>
        <w:t>.</w:t>
      </w: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Cumplimiento defectuoso de la prestación objeto del contrato (artículo 192.1 LCSP)</w:t>
      </w:r>
      <w:r w:rsidR="00E64AF9">
        <w:rPr>
          <w:rFonts w:asciiTheme="minorHAnsi" w:hAnsiTheme="minorHAnsi" w:cs="Arial"/>
        </w:rPr>
        <w:t>.</w:t>
      </w: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Incumplimiento de los compromisos de adscripción de medios (artículo 76.2 LCSP)</w:t>
      </w:r>
      <w:r w:rsidR="00E64AF9">
        <w:rPr>
          <w:rFonts w:asciiTheme="minorHAnsi" w:hAnsiTheme="minorHAnsi" w:cs="Arial"/>
        </w:rPr>
        <w:t>.</w:t>
      </w: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Incumplimiento de las condiciones especiales de ejecución del contrato (artículo 202 LCSP)</w:t>
      </w:r>
      <w:r w:rsidR="00E64AF9">
        <w:rPr>
          <w:rFonts w:asciiTheme="minorHAnsi" w:hAnsiTheme="minorHAnsi" w:cs="Arial"/>
        </w:rPr>
        <w:t>.</w:t>
      </w:r>
    </w:p>
    <w:p w:rsidR="00E64AF9" w:rsidRDefault="00DA4BB9" w:rsidP="00021436">
      <w:pPr>
        <w:pStyle w:val="Prrafodelista"/>
        <w:numPr>
          <w:ilvl w:val="0"/>
          <w:numId w:val="30"/>
        </w:numPr>
        <w:autoSpaceDE w:val="0"/>
        <w:autoSpaceDN w:val="0"/>
        <w:adjustRightInd w:val="0"/>
        <w:spacing w:after="120" w:line="240" w:lineRule="auto"/>
        <w:ind w:left="1063" w:hanging="357"/>
      </w:pPr>
      <w:r w:rsidRPr="00795001">
        <w:rPr>
          <w:rFonts w:asciiTheme="minorHAnsi" w:hAnsiTheme="minorHAnsi" w:cs="Arial"/>
        </w:rPr>
        <w:t>Incumplimiento de características de la oferta vinculadas a los criterios de adjudicación (artículo145 LCSP</w:t>
      </w:r>
      <w:r w:rsidRPr="00795001">
        <w:t>)</w:t>
      </w:r>
      <w:r w:rsidR="00E64AF9">
        <w:t>.</w:t>
      </w:r>
    </w:p>
    <w:p w:rsidR="009E3AF5" w:rsidRPr="00E64AF9" w:rsidRDefault="009E3AF5"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E64AF9">
        <w:rPr>
          <w:rFonts w:asciiTheme="minorHAnsi" w:hAnsiTheme="minorHAnsi" w:cs="Arial"/>
        </w:rPr>
        <w:t xml:space="preserve">Además de las previstas en este Anexo y en el pliego de cláusulas administrativas particulares, se aplicarán las siguientes penalidades: </w:t>
      </w:r>
    </w:p>
    <w:p w:rsidR="009E3AF5" w:rsidRPr="00E64AF9" w:rsidRDefault="009E3AF5" w:rsidP="00021436">
      <w:pPr>
        <w:numPr>
          <w:ilvl w:val="0"/>
          <w:numId w:val="39"/>
        </w:numPr>
        <w:suppressAutoHyphens w:val="0"/>
        <w:autoSpaceDE w:val="0"/>
        <w:autoSpaceDN w:val="0"/>
        <w:adjustRightInd w:val="0"/>
        <w:ind w:left="1200" w:hanging="142"/>
        <w:contextualSpacing/>
        <w:jc w:val="both"/>
        <w:rPr>
          <w:rFonts w:asciiTheme="minorHAnsi" w:hAnsiTheme="minorHAnsi"/>
          <w:bCs/>
          <w:i w:val="0"/>
          <w:sz w:val="22"/>
          <w:szCs w:val="22"/>
        </w:rPr>
      </w:pPr>
      <w:r w:rsidRPr="00E64AF9">
        <w:rPr>
          <w:rFonts w:asciiTheme="minorHAnsi" w:hAnsiTheme="minorHAnsi"/>
          <w:bCs/>
          <w:i w:val="0"/>
          <w:sz w:val="22"/>
          <w:szCs w:val="22"/>
        </w:rPr>
        <w:t xml:space="preserve">Las demoras que puedan producirse en los tiempos de citación al paciente y para  el envío del informe de la prueba realizada darán lugar a  la imposición de una penalización económica  a la empresa adjudicatarias, que será: </w:t>
      </w:r>
    </w:p>
    <w:p w:rsidR="009E3AF5" w:rsidRPr="00E64AF9" w:rsidRDefault="009E3AF5" w:rsidP="00021436">
      <w:pPr>
        <w:autoSpaceDE w:val="0"/>
        <w:autoSpaceDN w:val="0"/>
        <w:adjustRightInd w:val="0"/>
        <w:ind w:left="709" w:hanging="153"/>
        <w:jc w:val="both"/>
        <w:rPr>
          <w:rFonts w:asciiTheme="minorHAnsi" w:hAnsiTheme="minorHAnsi"/>
          <w:bCs/>
          <w:i w:val="0"/>
          <w:sz w:val="22"/>
          <w:szCs w:val="22"/>
          <w:highlight w:val="yellow"/>
        </w:rPr>
      </w:pPr>
    </w:p>
    <w:p w:rsidR="009E3AF5"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20% del precio de la prueba, si el tiempo en proporcionar/comunicar la cita del paciente no supera el doble del máximo establecido en el pliego de prescripciones té</w:t>
      </w:r>
      <w:r w:rsidRPr="00E64AF9">
        <w:rPr>
          <w:rFonts w:asciiTheme="minorHAnsi" w:hAnsiTheme="minorHAnsi"/>
          <w:bCs/>
          <w:i w:val="0"/>
          <w:sz w:val="22"/>
          <w:szCs w:val="22"/>
        </w:rPr>
        <w:t>c</w:t>
      </w:r>
      <w:r w:rsidRPr="00E64AF9">
        <w:rPr>
          <w:rFonts w:asciiTheme="minorHAnsi" w:hAnsiTheme="minorHAnsi"/>
          <w:bCs/>
          <w:i w:val="0"/>
          <w:sz w:val="22"/>
          <w:szCs w:val="22"/>
        </w:rPr>
        <w:t>nicas.</w:t>
      </w:r>
    </w:p>
    <w:p w:rsidR="00E64AF9"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40% del precio de la prueba, si el tiempo en proporcionar /comunicar la cita del paciente supera el doble del máximo establecido en el pliego.</w:t>
      </w:r>
    </w:p>
    <w:p w:rsidR="009E3AF5"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30% del precio de la prueba, si el tiempo de emisión del informe de la pru</w:t>
      </w:r>
      <w:r w:rsidRPr="00E64AF9">
        <w:rPr>
          <w:rFonts w:asciiTheme="minorHAnsi" w:hAnsiTheme="minorHAnsi"/>
          <w:bCs/>
          <w:i w:val="0"/>
          <w:sz w:val="22"/>
          <w:szCs w:val="22"/>
        </w:rPr>
        <w:t>e</w:t>
      </w:r>
      <w:r w:rsidRPr="00E64AF9">
        <w:rPr>
          <w:rFonts w:asciiTheme="minorHAnsi" w:hAnsiTheme="minorHAnsi"/>
          <w:bCs/>
          <w:i w:val="0"/>
          <w:sz w:val="22"/>
          <w:szCs w:val="22"/>
        </w:rPr>
        <w:t>ba realizada no supera el doble del plazo propuesto por la adjudicataria o el exigido en el pliego de prescripciones técnicas de no haber ofertado la adjudicataria otro inferior.</w:t>
      </w:r>
    </w:p>
    <w:p w:rsidR="009E3AF5"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50% del precio de la prueba, si el tiempo de emisión del informe de la pru</w:t>
      </w:r>
      <w:r w:rsidRPr="00E64AF9">
        <w:rPr>
          <w:rFonts w:asciiTheme="minorHAnsi" w:hAnsiTheme="minorHAnsi"/>
          <w:bCs/>
          <w:i w:val="0"/>
          <w:sz w:val="22"/>
          <w:szCs w:val="22"/>
        </w:rPr>
        <w:t>e</w:t>
      </w:r>
      <w:r w:rsidRPr="00E64AF9">
        <w:rPr>
          <w:rFonts w:asciiTheme="minorHAnsi" w:hAnsiTheme="minorHAnsi"/>
          <w:bCs/>
          <w:i w:val="0"/>
          <w:sz w:val="22"/>
          <w:szCs w:val="22"/>
        </w:rPr>
        <w:t>ba reali</w:t>
      </w:r>
      <w:r w:rsidR="00830BF9">
        <w:rPr>
          <w:rFonts w:asciiTheme="minorHAnsi" w:hAnsiTheme="minorHAnsi"/>
          <w:bCs/>
          <w:i w:val="0"/>
          <w:sz w:val="22"/>
          <w:szCs w:val="22"/>
        </w:rPr>
        <w:t xml:space="preserve">zada </w:t>
      </w:r>
      <w:r w:rsidRPr="00E64AF9">
        <w:rPr>
          <w:rFonts w:asciiTheme="minorHAnsi" w:hAnsiTheme="minorHAnsi"/>
          <w:bCs/>
          <w:i w:val="0"/>
          <w:sz w:val="22"/>
          <w:szCs w:val="22"/>
        </w:rPr>
        <w:t>supera el doble del plazo propuesto por la adjudicataria o el exigido en el pli</w:t>
      </w:r>
      <w:r w:rsidRPr="00E64AF9">
        <w:rPr>
          <w:rFonts w:asciiTheme="minorHAnsi" w:hAnsiTheme="minorHAnsi"/>
          <w:bCs/>
          <w:i w:val="0"/>
          <w:sz w:val="22"/>
          <w:szCs w:val="22"/>
        </w:rPr>
        <w:t>e</w:t>
      </w:r>
      <w:r w:rsidRPr="00E64AF9">
        <w:rPr>
          <w:rFonts w:asciiTheme="minorHAnsi" w:hAnsiTheme="minorHAnsi"/>
          <w:bCs/>
          <w:i w:val="0"/>
          <w:sz w:val="22"/>
          <w:szCs w:val="22"/>
        </w:rPr>
        <w:t>go de pres</w:t>
      </w:r>
      <w:r w:rsidR="00E64AF9">
        <w:rPr>
          <w:rFonts w:asciiTheme="minorHAnsi" w:hAnsiTheme="minorHAnsi"/>
          <w:bCs/>
          <w:i w:val="0"/>
          <w:sz w:val="22"/>
          <w:szCs w:val="22"/>
        </w:rPr>
        <w:t xml:space="preserve">cripciones técnica </w:t>
      </w:r>
      <w:r w:rsidRPr="00E64AF9">
        <w:rPr>
          <w:rFonts w:asciiTheme="minorHAnsi" w:hAnsiTheme="minorHAnsi"/>
          <w:bCs/>
          <w:i w:val="0"/>
          <w:sz w:val="22"/>
          <w:szCs w:val="22"/>
        </w:rPr>
        <w:t>de no haber ofertado la adjudicataria otro inferior</w:t>
      </w:r>
      <w:r w:rsidR="00E64AF9">
        <w:rPr>
          <w:rFonts w:asciiTheme="minorHAnsi" w:hAnsiTheme="minorHAnsi"/>
          <w:bCs/>
          <w:i w:val="0"/>
          <w:sz w:val="22"/>
          <w:szCs w:val="22"/>
        </w:rPr>
        <w:t>.</w:t>
      </w:r>
      <w:r w:rsidRPr="00E64AF9">
        <w:rPr>
          <w:rFonts w:asciiTheme="minorHAnsi" w:hAnsiTheme="minorHAnsi"/>
          <w:bCs/>
          <w:i w:val="0"/>
          <w:sz w:val="22"/>
          <w:szCs w:val="22"/>
        </w:rPr>
        <w:t xml:space="preserve"> </w:t>
      </w:r>
    </w:p>
    <w:p w:rsidR="009E3AF5" w:rsidRDefault="009E3AF5" w:rsidP="00DE6CA5">
      <w:pPr>
        <w:suppressAutoHyphens w:val="0"/>
        <w:autoSpaceDE w:val="0"/>
        <w:autoSpaceDN w:val="0"/>
        <w:adjustRightInd w:val="0"/>
        <w:spacing w:after="120"/>
        <w:ind w:left="1080"/>
        <w:jc w:val="both"/>
        <w:rPr>
          <w:rFonts w:asciiTheme="minorHAnsi" w:hAnsiTheme="minorHAnsi"/>
          <w:bCs/>
          <w:i w:val="0"/>
          <w:sz w:val="22"/>
          <w:szCs w:val="22"/>
        </w:rPr>
      </w:pPr>
      <w:r w:rsidRPr="00E64AF9">
        <w:rPr>
          <w:rFonts w:asciiTheme="minorHAnsi" w:hAnsiTheme="minorHAnsi"/>
          <w:bCs/>
          <w:i w:val="0"/>
          <w:sz w:val="22"/>
          <w:szCs w:val="22"/>
        </w:rPr>
        <w:t>Dicha</w:t>
      </w:r>
      <w:r w:rsidR="00E64AF9">
        <w:rPr>
          <w:rFonts w:asciiTheme="minorHAnsi" w:hAnsiTheme="minorHAnsi"/>
          <w:bCs/>
          <w:i w:val="0"/>
          <w:sz w:val="22"/>
          <w:szCs w:val="22"/>
        </w:rPr>
        <w:t>s penalidades</w:t>
      </w:r>
      <w:r w:rsidRPr="00E64AF9">
        <w:rPr>
          <w:rFonts w:asciiTheme="minorHAnsi" w:hAnsiTheme="minorHAnsi"/>
          <w:bCs/>
          <w:i w:val="0"/>
          <w:sz w:val="22"/>
          <w:szCs w:val="22"/>
        </w:rPr>
        <w:t xml:space="preserve"> será</w:t>
      </w:r>
      <w:r w:rsidR="00E64AF9">
        <w:rPr>
          <w:rFonts w:asciiTheme="minorHAnsi" w:hAnsiTheme="minorHAnsi"/>
          <w:bCs/>
          <w:i w:val="0"/>
          <w:sz w:val="22"/>
          <w:szCs w:val="22"/>
        </w:rPr>
        <w:t>n</w:t>
      </w:r>
      <w:r w:rsidRPr="00E64AF9">
        <w:rPr>
          <w:rFonts w:asciiTheme="minorHAnsi" w:hAnsiTheme="minorHAnsi"/>
          <w:bCs/>
          <w:i w:val="0"/>
          <w:sz w:val="22"/>
          <w:szCs w:val="22"/>
        </w:rPr>
        <w:t xml:space="preserve"> detraída</w:t>
      </w:r>
      <w:r w:rsidR="00E64AF9">
        <w:rPr>
          <w:rFonts w:asciiTheme="minorHAnsi" w:hAnsiTheme="minorHAnsi"/>
          <w:bCs/>
          <w:i w:val="0"/>
          <w:sz w:val="22"/>
          <w:szCs w:val="22"/>
        </w:rPr>
        <w:t>s</w:t>
      </w:r>
      <w:r w:rsidRPr="00E64AF9">
        <w:rPr>
          <w:rFonts w:asciiTheme="minorHAnsi" w:hAnsiTheme="minorHAnsi"/>
          <w:bCs/>
          <w:i w:val="0"/>
          <w:sz w:val="22"/>
          <w:szCs w:val="22"/>
        </w:rPr>
        <w:t xml:space="preserve"> de la factura correspondiente al mes de la  imposición de la sanción.</w:t>
      </w:r>
    </w:p>
    <w:p w:rsidR="00021436" w:rsidRPr="00021436" w:rsidRDefault="00021436" w:rsidP="00DE6CA5">
      <w:pPr>
        <w:numPr>
          <w:ilvl w:val="0"/>
          <w:numId w:val="42"/>
        </w:numPr>
        <w:tabs>
          <w:tab w:val="clear" w:pos="0"/>
          <w:tab w:val="num" w:pos="2465"/>
        </w:tabs>
        <w:ind w:left="1429"/>
        <w:contextualSpacing/>
        <w:jc w:val="both"/>
        <w:rPr>
          <w:rFonts w:asciiTheme="minorHAnsi" w:hAnsiTheme="minorHAnsi"/>
          <w:bCs/>
          <w:i w:val="0"/>
          <w:sz w:val="22"/>
          <w:szCs w:val="22"/>
        </w:rPr>
      </w:pPr>
      <w:r w:rsidRPr="00021436">
        <w:rPr>
          <w:rFonts w:asciiTheme="minorHAnsi" w:hAnsiTheme="minorHAnsi"/>
          <w:bCs/>
          <w:i w:val="0"/>
          <w:sz w:val="22"/>
          <w:szCs w:val="22"/>
        </w:rPr>
        <w:t xml:space="preserve">La no realización de las pruebas por causas imputables a la adjudicataria dará lugar a una penalización económica a la empresa adjudicataria que consistente en el precio de la prueba. </w:t>
      </w:r>
    </w:p>
    <w:p w:rsidR="00021436" w:rsidRPr="00021436" w:rsidRDefault="00021436" w:rsidP="00021436">
      <w:pPr>
        <w:ind w:left="349"/>
        <w:jc w:val="both"/>
        <w:rPr>
          <w:rFonts w:asciiTheme="minorHAnsi" w:hAnsiTheme="minorHAnsi"/>
          <w:bCs/>
          <w:i w:val="0"/>
          <w:sz w:val="22"/>
          <w:szCs w:val="22"/>
        </w:rPr>
      </w:pPr>
    </w:p>
    <w:p w:rsidR="00021436" w:rsidRPr="00021436" w:rsidRDefault="00021436" w:rsidP="00DE6CA5">
      <w:pPr>
        <w:ind w:left="1418"/>
        <w:contextualSpacing/>
        <w:jc w:val="both"/>
        <w:rPr>
          <w:rFonts w:asciiTheme="minorHAnsi" w:hAnsiTheme="minorHAnsi"/>
          <w:bCs/>
          <w:i w:val="0"/>
          <w:sz w:val="22"/>
          <w:szCs w:val="22"/>
        </w:rPr>
      </w:pPr>
      <w:r w:rsidRPr="00021436">
        <w:rPr>
          <w:rFonts w:asciiTheme="minorHAnsi" w:hAnsiTheme="minorHAnsi"/>
          <w:bCs/>
          <w:i w:val="0"/>
          <w:sz w:val="22"/>
          <w:szCs w:val="22"/>
        </w:rPr>
        <w:t>Dicha penalización será detraída de la factura correspondiente al mes de la imposición de la sanción.</w:t>
      </w:r>
    </w:p>
    <w:p w:rsidR="00021436" w:rsidRPr="00021436" w:rsidRDefault="00021436" w:rsidP="00021436">
      <w:pPr>
        <w:ind w:left="349"/>
        <w:jc w:val="both"/>
        <w:rPr>
          <w:rFonts w:asciiTheme="minorHAnsi" w:hAnsiTheme="minorHAnsi"/>
          <w:bCs/>
          <w:i w:val="0"/>
          <w:sz w:val="22"/>
          <w:szCs w:val="22"/>
        </w:rPr>
      </w:pPr>
    </w:p>
    <w:p w:rsidR="00021436" w:rsidRPr="00021436" w:rsidRDefault="00021436" w:rsidP="00DE6CA5">
      <w:pPr>
        <w:numPr>
          <w:ilvl w:val="0"/>
          <w:numId w:val="42"/>
        </w:numPr>
        <w:tabs>
          <w:tab w:val="clear" w:pos="0"/>
          <w:tab w:val="num" w:pos="2465"/>
        </w:tabs>
        <w:ind w:left="1418"/>
        <w:contextualSpacing/>
        <w:jc w:val="both"/>
        <w:rPr>
          <w:rFonts w:asciiTheme="minorHAnsi" w:hAnsiTheme="minorHAnsi"/>
          <w:bCs/>
          <w:i w:val="0"/>
          <w:sz w:val="22"/>
          <w:szCs w:val="22"/>
        </w:rPr>
      </w:pPr>
      <w:r w:rsidRPr="00021436">
        <w:rPr>
          <w:rFonts w:asciiTheme="minorHAnsi" w:hAnsiTheme="minorHAnsi"/>
          <w:bCs/>
          <w:i w:val="0"/>
          <w:sz w:val="22"/>
          <w:szCs w:val="22"/>
        </w:rPr>
        <w:t xml:space="preserve">La reiteración  en las demoras y/o no realización de las pruebas dará lugar  además  a  las penalizaciones económicas que se detallan a  continuación. Se entenderá que existe reiteración cuando el número de demoras y/o no realización de las pruebas supere el 10% en un mes o el 5% en dos meses consecutivos. La penalidad consistirá: </w:t>
      </w:r>
    </w:p>
    <w:p w:rsidR="00021436" w:rsidRDefault="00021436" w:rsidP="00021436">
      <w:pPr>
        <w:ind w:left="349"/>
        <w:jc w:val="both"/>
        <w:rPr>
          <w:i w:val="0"/>
          <w:sz w:val="22"/>
          <w:szCs w:val="22"/>
        </w:rPr>
      </w:pPr>
    </w:p>
    <w:p w:rsidR="00021436" w:rsidRPr="00021436" w:rsidRDefault="00021436" w:rsidP="00021436">
      <w:pPr>
        <w:numPr>
          <w:ilvl w:val="0"/>
          <w:numId w:val="42"/>
        </w:numPr>
        <w:tabs>
          <w:tab w:val="clear" w:pos="0"/>
          <w:tab w:val="num" w:pos="4243"/>
        </w:tabs>
        <w:ind w:left="1778"/>
        <w:contextualSpacing/>
        <w:jc w:val="both"/>
        <w:rPr>
          <w:rFonts w:asciiTheme="minorHAnsi" w:hAnsiTheme="minorHAnsi"/>
          <w:bCs/>
          <w:i w:val="0"/>
          <w:sz w:val="22"/>
          <w:szCs w:val="22"/>
        </w:rPr>
      </w:pPr>
      <w:r w:rsidRPr="00021436">
        <w:rPr>
          <w:rFonts w:asciiTheme="minorHAnsi" w:hAnsiTheme="minorHAnsi"/>
          <w:bCs/>
          <w:i w:val="0"/>
          <w:sz w:val="22"/>
          <w:szCs w:val="22"/>
        </w:rPr>
        <w:lastRenderedPageBreak/>
        <w:t xml:space="preserve">Detracción del 10% del importe de facturación del mes de la imposición de la penalidad </w:t>
      </w:r>
    </w:p>
    <w:p w:rsidR="00021436" w:rsidRPr="00021436" w:rsidRDefault="00021436" w:rsidP="00021436">
      <w:pPr>
        <w:ind w:left="1778"/>
        <w:contextualSpacing/>
        <w:jc w:val="both"/>
        <w:rPr>
          <w:rFonts w:asciiTheme="minorHAnsi" w:hAnsiTheme="minorHAnsi"/>
          <w:bCs/>
          <w:i w:val="0"/>
          <w:sz w:val="22"/>
          <w:szCs w:val="22"/>
        </w:rPr>
      </w:pPr>
    </w:p>
    <w:p w:rsidR="00021436" w:rsidRPr="00021436" w:rsidRDefault="00021436" w:rsidP="00021436">
      <w:pPr>
        <w:numPr>
          <w:ilvl w:val="0"/>
          <w:numId w:val="42"/>
        </w:numPr>
        <w:tabs>
          <w:tab w:val="clear" w:pos="0"/>
          <w:tab w:val="num" w:pos="2836"/>
        </w:tabs>
        <w:ind w:left="1778"/>
        <w:contextualSpacing/>
        <w:jc w:val="both"/>
        <w:rPr>
          <w:rFonts w:asciiTheme="minorHAnsi" w:hAnsiTheme="minorHAnsi"/>
          <w:bCs/>
          <w:i w:val="0"/>
          <w:sz w:val="22"/>
          <w:szCs w:val="22"/>
        </w:rPr>
      </w:pPr>
      <w:r w:rsidRPr="00021436">
        <w:rPr>
          <w:rFonts w:asciiTheme="minorHAnsi" w:hAnsiTheme="minorHAnsi"/>
          <w:bCs/>
          <w:i w:val="0"/>
          <w:sz w:val="22"/>
          <w:szCs w:val="22"/>
        </w:rPr>
        <w:t>Detracción del 25% del  importe de facturación del mes de la imposición de la penalidad, en la segunda reiteración.</w:t>
      </w:r>
    </w:p>
    <w:p w:rsidR="00021436" w:rsidRPr="00021436" w:rsidRDefault="00021436" w:rsidP="00021436">
      <w:pPr>
        <w:ind w:left="1778"/>
        <w:contextualSpacing/>
        <w:jc w:val="both"/>
        <w:rPr>
          <w:rFonts w:asciiTheme="minorHAnsi" w:hAnsiTheme="minorHAnsi"/>
          <w:bCs/>
          <w:i w:val="0"/>
          <w:sz w:val="22"/>
          <w:szCs w:val="22"/>
        </w:rPr>
      </w:pPr>
    </w:p>
    <w:p w:rsidR="00021436" w:rsidRPr="00021436" w:rsidRDefault="00021436" w:rsidP="00021436">
      <w:pPr>
        <w:numPr>
          <w:ilvl w:val="0"/>
          <w:numId w:val="42"/>
        </w:numPr>
        <w:tabs>
          <w:tab w:val="clear" w:pos="0"/>
          <w:tab w:val="num" w:pos="1767"/>
        </w:tabs>
        <w:ind w:left="1778"/>
        <w:contextualSpacing/>
        <w:jc w:val="both"/>
        <w:rPr>
          <w:rFonts w:asciiTheme="minorHAnsi" w:hAnsiTheme="minorHAnsi"/>
          <w:bCs/>
          <w:i w:val="0"/>
          <w:sz w:val="22"/>
          <w:szCs w:val="22"/>
        </w:rPr>
      </w:pPr>
      <w:r w:rsidRPr="00021436">
        <w:rPr>
          <w:rFonts w:asciiTheme="minorHAnsi" w:hAnsiTheme="minorHAnsi"/>
          <w:bCs/>
          <w:i w:val="0"/>
          <w:sz w:val="22"/>
          <w:szCs w:val="22"/>
        </w:rPr>
        <w:t>Detracción del 50% del importe del mes de la imposición de la penalidad  o rescisión del contrato, en la tercera o sucesivas reiteraciones.</w:t>
      </w:r>
    </w:p>
    <w:p w:rsidR="00021436" w:rsidRDefault="00021436" w:rsidP="00021436">
      <w:pPr>
        <w:jc w:val="both"/>
        <w:rPr>
          <w:i w:val="0"/>
          <w:sz w:val="22"/>
          <w:szCs w:val="22"/>
        </w:rPr>
      </w:pPr>
    </w:p>
    <w:p w:rsidR="00021436" w:rsidRPr="00E64AF9" w:rsidRDefault="00021436" w:rsidP="00021436">
      <w:pPr>
        <w:suppressAutoHyphens w:val="0"/>
        <w:autoSpaceDE w:val="0"/>
        <w:autoSpaceDN w:val="0"/>
        <w:adjustRightInd w:val="0"/>
        <w:spacing w:after="120"/>
        <w:ind w:left="426"/>
        <w:jc w:val="both"/>
        <w:rPr>
          <w:rFonts w:asciiTheme="minorHAnsi" w:hAnsiTheme="minorHAnsi"/>
          <w:bCs/>
          <w:i w:val="0"/>
          <w:sz w:val="22"/>
          <w:szCs w:val="22"/>
        </w:rPr>
      </w:pPr>
      <w:r w:rsidRPr="00021436">
        <w:rPr>
          <w:rFonts w:asciiTheme="minorHAnsi" w:hAnsiTheme="minorHAnsi"/>
          <w:bCs/>
          <w:i w:val="0"/>
          <w:sz w:val="22"/>
          <w:szCs w:val="22"/>
        </w:rPr>
        <w:t>El importe de las penalizaciones podrá ser fraccionado en diversas mensualidades para no afectar al funcionamiento de la adjudicataria.</w:t>
      </w:r>
    </w:p>
    <w:p w:rsidR="009E3AF5" w:rsidRPr="00795001" w:rsidRDefault="009E3AF5" w:rsidP="009E3AF5">
      <w:pPr>
        <w:pStyle w:val="Prrafodelista"/>
        <w:autoSpaceDE w:val="0"/>
        <w:autoSpaceDN w:val="0"/>
        <w:adjustRightInd w:val="0"/>
      </w:pP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DA3FCC">
              <w:rPr>
                <w:b/>
                <w:color w:val="FFFFFF"/>
                <w:sz w:val="22"/>
                <w:szCs w:val="22"/>
              </w:rPr>
              <w:t>SP00136/2020</w:t>
            </w:r>
          </w:p>
          <w:p w:rsidR="00795001" w:rsidRPr="00D4787C" w:rsidRDefault="00795001" w:rsidP="00205D85">
            <w:pPr>
              <w:pStyle w:val="Estndar"/>
              <w:rPr>
                <w:b/>
                <w:color w:val="FFFFFF"/>
                <w:sz w:val="22"/>
                <w:szCs w:val="22"/>
              </w:rPr>
            </w:pPr>
          </w:p>
          <w:p w:rsidR="00795001" w:rsidRPr="000B33EA"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DA3FCC">
              <w:rPr>
                <w:b/>
                <w:i w:val="0"/>
                <w:color w:val="FFFFFF"/>
                <w:sz w:val="22"/>
                <w:szCs w:val="22"/>
              </w:rPr>
              <w:t>la provincia de Zamora</w:t>
            </w:r>
            <w:r w:rsidR="007449A7">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 xml:space="preserve">1. Causas generales. </w:t>
      </w: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DA4BB9" w:rsidRPr="002E11CA" w:rsidRDefault="00DA4BB9" w:rsidP="00DA4BB9">
      <w:pPr>
        <w:autoSpaceDE w:val="0"/>
        <w:autoSpaceDN w:val="0"/>
        <w:adjustRightInd w:val="0"/>
        <w:jc w:val="both"/>
        <w:rPr>
          <w:rFonts w:asciiTheme="minorHAnsi" w:hAnsiTheme="minorHAnsi"/>
          <w:bCs/>
          <w:i w:val="0"/>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jc w:val="both"/>
        <w:rPr>
          <w:rFonts w:asciiTheme="minorHAnsi" w:hAnsiTheme="minorHAnsi"/>
          <w:bCs/>
          <w:i w:val="0"/>
          <w:sz w:val="22"/>
          <w:szCs w:val="22"/>
        </w:rPr>
      </w:pPr>
      <w:r w:rsidRPr="002E11CA">
        <w:rPr>
          <w:rFonts w:asciiTheme="minorHAnsi" w:hAnsiTheme="minorHAnsi"/>
          <w:bCs/>
          <w:i w:val="0"/>
          <w:sz w:val="22"/>
          <w:szCs w:val="22"/>
        </w:rPr>
        <w:t>e) En los supuestos de cierre o traslado del centro/s sanitario/s de la empresa ofertados para la ejecución del contrato se deberá comunicar por escrito a la Mutua, quien podrá admitirlo como una modificación del contrato. Si la reducción de los centros por cierre supone una disminución en más del 50%, la Mutua podrá resolver el contrato considerándolo a todos los efectos como un supuesto de resolución por culpa del adjudicatario.</w:t>
      </w:r>
    </w:p>
    <w:p w:rsidR="00DA4BB9" w:rsidRPr="002E11CA" w:rsidRDefault="00DA4BB9" w:rsidP="00DA4BB9">
      <w:pPr>
        <w:pStyle w:val="Estndar"/>
        <w:rPr>
          <w:rFonts w:asciiTheme="minorHAnsi" w:hAnsiTheme="minorHAnsi"/>
          <w:color w:val="auto"/>
          <w:sz w:val="22"/>
          <w:szCs w:val="22"/>
        </w:rPr>
      </w:pPr>
    </w:p>
    <w:p w:rsidR="00DA4BB9" w:rsidRPr="002E11CA" w:rsidRDefault="00DA4BB9" w:rsidP="00DA4BB9">
      <w:pPr>
        <w:autoSpaceDE w:val="0"/>
        <w:autoSpaceDN w:val="0"/>
        <w:adjustRightInd w:val="0"/>
        <w:rPr>
          <w:rFonts w:asciiTheme="minorHAnsi" w:hAnsiTheme="minorHAnsi"/>
          <w:b/>
          <w:bCs/>
          <w:i w:val="0"/>
          <w:sz w:val="22"/>
          <w:szCs w:val="22"/>
        </w:rPr>
      </w:pPr>
    </w:p>
    <w:p w:rsidR="00DA4BB9" w:rsidRPr="002E11CA" w:rsidRDefault="00DA4BB9" w:rsidP="002E11CA">
      <w:pPr>
        <w:autoSpaceDE w:val="0"/>
        <w:autoSpaceDN w:val="0"/>
        <w:adjustRightInd w:val="0"/>
        <w:spacing w:after="120"/>
        <w:rPr>
          <w:rFonts w:asciiTheme="minorHAnsi" w:hAnsiTheme="minorHAnsi"/>
          <w:b/>
          <w:bCs/>
          <w:i w:val="0"/>
          <w:sz w:val="22"/>
          <w:szCs w:val="22"/>
        </w:rPr>
      </w:pPr>
      <w:r w:rsidRPr="002E11CA">
        <w:rPr>
          <w:rFonts w:asciiTheme="minorHAnsi" w:hAnsiTheme="minorHAnsi"/>
          <w:b/>
          <w:bCs/>
          <w:i w:val="0"/>
          <w:sz w:val="22"/>
          <w:szCs w:val="22"/>
        </w:rPr>
        <w:t>2. Otras modificaciones previstas</w:t>
      </w:r>
    </w:p>
    <w:p w:rsidR="00DA4BB9" w:rsidRPr="002E11CA" w:rsidRDefault="00DA4BB9" w:rsidP="00DA4BB9">
      <w:pPr>
        <w:autoSpaceDE w:val="0"/>
        <w:autoSpaceDN w:val="0"/>
        <w:adjustRightInd w:val="0"/>
        <w:rPr>
          <w:rFonts w:asciiTheme="minorHAnsi" w:hAnsiTheme="minorHAnsi"/>
          <w:bCs/>
          <w:i w:val="0"/>
          <w:sz w:val="22"/>
          <w:szCs w:val="22"/>
        </w:rPr>
      </w:pPr>
      <w:r w:rsidRPr="002E11CA">
        <w:rPr>
          <w:rFonts w:asciiTheme="minorHAnsi" w:hAnsiTheme="minorHAnsi"/>
          <w:bCs/>
          <w:i w:val="0"/>
          <w:sz w:val="22"/>
          <w:szCs w:val="22"/>
        </w:rPr>
        <w:t xml:space="preserve">No se prevén </w:t>
      </w:r>
    </w:p>
    <w:p w:rsidR="00DA4BB9" w:rsidRDefault="00DA4BB9" w:rsidP="00DA4BB9">
      <w:pPr>
        <w:autoSpaceDE w:val="0"/>
        <w:autoSpaceDN w:val="0"/>
        <w:adjustRightInd w:val="0"/>
        <w:rPr>
          <w:b/>
          <w:bCs/>
          <w:i w:val="0"/>
          <w:sz w:val="18"/>
          <w:szCs w:val="18"/>
        </w:rPr>
      </w:pPr>
    </w:p>
    <w:p w:rsidR="00DA4BB9" w:rsidRDefault="00DA4BB9"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2E11CA" w:rsidRPr="002E11CA" w:rsidRDefault="00DA4BB9" w:rsidP="002E11CA">
      <w:pPr>
        <w:autoSpaceDE w:val="0"/>
        <w:autoSpaceDN w:val="0"/>
        <w:adjustRightInd w:val="0"/>
        <w:jc w:val="both"/>
        <w:rPr>
          <w:rFonts w:asciiTheme="minorHAnsi" w:hAnsiTheme="minorHAnsi"/>
          <w:bCs/>
          <w:i w:val="0"/>
          <w:sz w:val="22"/>
          <w:szCs w:val="22"/>
        </w:rPr>
      </w:pPr>
      <w:r w:rsidRPr="002E11CA">
        <w:rPr>
          <w:rFonts w:asciiTheme="minorHAnsi" w:hAnsiTheme="minorHAnsi"/>
          <w:b/>
          <w:bCs/>
          <w:i w:val="0"/>
          <w:sz w:val="22"/>
          <w:szCs w:val="22"/>
        </w:rPr>
        <w:t>NOTA IMPORTANTE</w:t>
      </w:r>
      <w:r w:rsidRPr="002E11CA">
        <w:rPr>
          <w:rFonts w:asciiTheme="minorHAnsi" w:hAnsiTheme="minorHAnsi"/>
          <w:bCs/>
          <w:i w:val="0"/>
          <w:sz w:val="22"/>
          <w:szCs w:val="22"/>
        </w:rPr>
        <w:t>: En ningún caso la suma de las modificaciones totales previstas puede superar 20% del precio inicial del contrato.</w:t>
      </w:r>
    </w:p>
    <w:p w:rsidR="002E11CA" w:rsidRDefault="002E11CA">
      <w:pPr>
        <w:suppressAutoHyphens w:val="0"/>
        <w:rPr>
          <w:b/>
          <w:bCs/>
          <w:i w:val="0"/>
          <w:sz w:val="18"/>
          <w:szCs w:val="18"/>
        </w:rPr>
      </w:pPr>
      <w:r>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DA3FCC">
              <w:rPr>
                <w:b/>
                <w:color w:val="FFFFFF"/>
                <w:sz w:val="22"/>
                <w:szCs w:val="22"/>
              </w:rPr>
              <w:t>SP00136/2020</w:t>
            </w:r>
          </w:p>
          <w:p w:rsidR="00795001" w:rsidRPr="008126EF" w:rsidRDefault="00795001" w:rsidP="00205D85">
            <w:pPr>
              <w:pStyle w:val="Estndar"/>
              <w:rPr>
                <w:b/>
                <w:color w:val="FFFFFF"/>
                <w:sz w:val="22"/>
                <w:szCs w:val="22"/>
              </w:rPr>
            </w:pPr>
          </w:p>
          <w:p w:rsidR="00795001" w:rsidRPr="00D4787C"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w:t>
            </w:r>
            <w:r w:rsidR="00795001" w:rsidRPr="00D4787C">
              <w:rPr>
                <w:b/>
                <w:i w:val="0"/>
                <w:color w:val="FFFFFF"/>
                <w:sz w:val="22"/>
                <w:szCs w:val="22"/>
              </w:rPr>
              <w:t xml:space="preserve"> </w:t>
            </w:r>
            <w:r w:rsidR="00DA3FCC">
              <w:rPr>
                <w:b/>
                <w:i w:val="0"/>
                <w:color w:val="FFFFFF"/>
                <w:sz w:val="22"/>
                <w:szCs w:val="22"/>
              </w:rPr>
              <w:t>la provincia de Zamora</w:t>
            </w:r>
            <w:r w:rsidR="003F3F39">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Pr="00366C60" w:rsidRDefault="00795001" w:rsidP="00DA4BB9">
      <w:pPr>
        <w:pStyle w:val="Estndar"/>
        <w:rPr>
          <w:rFonts w:asciiTheme="minorHAnsi" w:hAnsiTheme="minorHAnsi"/>
          <w:color w:val="auto"/>
          <w:sz w:val="22"/>
          <w:szCs w:val="22"/>
        </w:rPr>
      </w:pPr>
    </w:p>
    <w:p w:rsidR="00795001" w:rsidRPr="00366C60" w:rsidRDefault="00366C60" w:rsidP="00DA4BB9">
      <w:pPr>
        <w:pStyle w:val="Estndar"/>
        <w:rPr>
          <w:rFonts w:asciiTheme="minorHAnsi" w:hAnsiTheme="minorHAnsi"/>
          <w:color w:val="auto"/>
          <w:sz w:val="22"/>
          <w:szCs w:val="22"/>
        </w:rPr>
      </w:pPr>
      <w:r w:rsidRPr="00366C60">
        <w:rPr>
          <w:rFonts w:asciiTheme="minorHAnsi" w:hAnsiTheme="minorHAnsi"/>
          <w:color w:val="auto"/>
          <w:sz w:val="22"/>
          <w:szCs w:val="22"/>
        </w:rPr>
        <w:t>Sin perjuicio de las penalizaciones económicas que se establecen en el Anexo VIII relativo a Penalidades, la reiteración en las demoras y/o no realización de las pruebas podrá dar lugar a rescisión anticipada</w:t>
      </w:r>
      <w:r>
        <w:rPr>
          <w:rFonts w:asciiTheme="minorHAnsi" w:hAnsiTheme="minorHAnsi"/>
          <w:color w:val="auto"/>
          <w:sz w:val="22"/>
          <w:szCs w:val="22"/>
        </w:rPr>
        <w:t>.</w:t>
      </w: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DA3FCC">
              <w:rPr>
                <w:b/>
                <w:color w:val="FFFFFF"/>
                <w:sz w:val="22"/>
                <w:szCs w:val="22"/>
              </w:rPr>
              <w:t>SP00136/2020</w:t>
            </w:r>
          </w:p>
          <w:p w:rsidR="00795001" w:rsidRPr="008126EF" w:rsidRDefault="00795001" w:rsidP="00205D85">
            <w:pPr>
              <w:pStyle w:val="Estndar"/>
              <w:rPr>
                <w:b/>
                <w:color w:val="FFFFFF"/>
                <w:sz w:val="22"/>
                <w:szCs w:val="22"/>
              </w:rPr>
            </w:pPr>
          </w:p>
          <w:p w:rsidR="00795001" w:rsidRPr="00D4787C"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DA3FCC">
              <w:rPr>
                <w:b/>
                <w:i w:val="0"/>
                <w:color w:val="FFFFFF"/>
                <w:sz w:val="22"/>
                <w:szCs w:val="22"/>
              </w:rPr>
              <w:t>la provincia de Zamora</w:t>
            </w:r>
            <w:r w:rsidR="003F3F39">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366C60" w:rsidRPr="00366C60" w:rsidRDefault="00366C60" w:rsidP="00366C60">
      <w:pPr>
        <w:jc w:val="both"/>
        <w:rPr>
          <w:rFonts w:asciiTheme="minorHAnsi" w:hAnsiTheme="minorHAnsi"/>
          <w:i w:val="0"/>
          <w:snapToGrid w:val="0"/>
          <w:sz w:val="22"/>
        </w:rPr>
      </w:pPr>
      <w:r w:rsidRPr="00366C60">
        <w:rPr>
          <w:rFonts w:asciiTheme="minorHAnsi" w:hAnsiTheme="minorHAnsi"/>
          <w:i w:val="0"/>
          <w:snapToGrid w:val="0"/>
          <w:sz w:val="22"/>
        </w:rPr>
        <w:t>Para el cálculo de la oferta presentada se tendrán en cuenta los distintos precios unitarios ofertados.</w:t>
      </w:r>
    </w:p>
    <w:p w:rsidR="00366C60" w:rsidRPr="00366C60" w:rsidRDefault="00366C60" w:rsidP="00366C60">
      <w:pPr>
        <w:jc w:val="both"/>
        <w:rPr>
          <w:rFonts w:asciiTheme="minorHAnsi" w:hAnsiTheme="minorHAnsi"/>
          <w:i w:val="0"/>
          <w:snapToGrid w:val="0"/>
          <w:sz w:val="22"/>
        </w:rPr>
      </w:pPr>
    </w:p>
    <w:p w:rsidR="00DA4BB9" w:rsidRPr="009C0BEF" w:rsidRDefault="00366C60" w:rsidP="00366C60">
      <w:pPr>
        <w:jc w:val="both"/>
        <w:rPr>
          <w:rFonts w:asciiTheme="minorHAnsi" w:hAnsiTheme="minorHAnsi"/>
          <w:i w:val="0"/>
          <w:snapToGrid w:val="0"/>
          <w:sz w:val="22"/>
        </w:rPr>
      </w:pPr>
      <w:r w:rsidRPr="00366C60">
        <w:rPr>
          <w:rFonts w:asciiTheme="minorHAnsi" w:hAnsiTheme="minorHAnsi"/>
          <w:i w:val="0"/>
          <w:snapToGrid w:val="0"/>
          <w:sz w:val="22"/>
        </w:rPr>
        <w:t>Se valorará con el máximo de puntos a los precios unitarios más bajos de todas las ofertas presentadas, y las demás en forma proporcional, aplicando las siguientes fórmulas:</w:t>
      </w:r>
    </w:p>
    <w:p w:rsidR="00AC4A42" w:rsidRPr="0046185F" w:rsidRDefault="00AC4A42" w:rsidP="0046185F">
      <w:pPr>
        <w:jc w:val="center"/>
        <w:rPr>
          <w:rFonts w:asciiTheme="minorHAnsi" w:hAnsiTheme="minorHAnsi"/>
          <w:i w:val="0"/>
          <w:snapToGrid w:val="0"/>
        </w:rPr>
      </w:pPr>
    </w:p>
    <w:p w:rsidR="00DA4BB9" w:rsidRDefault="00366C60" w:rsidP="00DA4BB9">
      <w:pPr>
        <w:jc w:val="both"/>
        <w:rPr>
          <w:rFonts w:asciiTheme="minorHAnsi" w:hAnsiTheme="minorHAnsi"/>
          <w:i w:val="0"/>
          <w:snapToGrid w:val="0"/>
          <w:sz w:val="22"/>
        </w:rPr>
      </w:pPr>
      <w:r>
        <w:rPr>
          <w:rFonts w:asciiTheme="minorHAnsi" w:hAnsiTheme="minorHAnsi"/>
          <w:i w:val="0"/>
          <w:noProof/>
          <w:sz w:val="22"/>
          <w:lang w:val="ca-ES" w:eastAsia="ca-ES"/>
        </w:rPr>
        <mc:AlternateContent>
          <mc:Choice Requires="wpg">
            <w:drawing>
              <wp:anchor distT="0" distB="0" distL="114300" distR="114300" simplePos="0" relativeHeight="251664384" behindDoc="0" locked="0" layoutInCell="1" allowOverlap="1" wp14:anchorId="05881429" wp14:editId="507A16D3">
                <wp:simplePos x="0" y="0"/>
                <wp:positionH relativeFrom="margin">
                  <wp:posOffset>1040765</wp:posOffset>
                </wp:positionH>
                <wp:positionV relativeFrom="paragraph">
                  <wp:posOffset>137795</wp:posOffset>
                </wp:positionV>
                <wp:extent cx="4027805" cy="495300"/>
                <wp:effectExtent l="0" t="0" r="10795" b="0"/>
                <wp:wrapNone/>
                <wp:docPr id="10" name="10 Grupo"/>
                <wp:cNvGraphicFramePr/>
                <a:graphic xmlns:a="http://schemas.openxmlformats.org/drawingml/2006/main">
                  <a:graphicData uri="http://schemas.microsoft.com/office/word/2010/wordprocessingGroup">
                    <wpg:wgp>
                      <wpg:cNvGrpSpPr/>
                      <wpg:grpSpPr>
                        <a:xfrm>
                          <a:off x="0" y="0"/>
                          <a:ext cx="4027805" cy="495300"/>
                          <a:chOff x="1149491" y="0"/>
                          <a:chExt cx="2299171" cy="495918"/>
                        </a:xfrm>
                      </wpg:grpSpPr>
                      <wpg:grpSp>
                        <wpg:cNvPr id="9" name="9 Grupo"/>
                        <wpg:cNvGrpSpPr/>
                        <wpg:grpSpPr>
                          <a:xfrm>
                            <a:off x="1149491" y="0"/>
                            <a:ext cx="2275301" cy="495918"/>
                            <a:chOff x="1149491" y="0"/>
                            <a:chExt cx="2275301" cy="495918"/>
                          </a:xfrm>
                        </wpg:grpSpPr>
                        <wps:wsp>
                          <wps:cNvPr id="307"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167C0C" w:rsidRPr="00AC4A42" w:rsidRDefault="00167C0C">
                                <w:pPr>
                                  <w:rPr>
                                    <w:rFonts w:asciiTheme="minorHAnsi" w:hAnsiTheme="minorHAnsi"/>
                                    <w:b/>
                                    <w:i w:val="0"/>
                                  </w:rPr>
                                </w:pPr>
                                <w:r>
                                  <w:rPr>
                                    <w:rFonts w:asciiTheme="minorHAnsi" w:hAnsiTheme="minorHAnsi"/>
                                    <w:b/>
                                    <w:i w:val="0"/>
                                  </w:rPr>
                                  <w:t>P1. Puntuación RMN simple = 49 x</w:t>
                                </w:r>
                              </w:p>
                            </w:txbxContent>
                          </wps:txbx>
                          <wps:bodyPr rot="0" vert="horz" wrap="square" lIns="91440" tIns="45720" rIns="91440" bIns="45720" anchor="t" anchorCtr="0">
                            <a:noAutofit/>
                          </wps:bodyPr>
                        </wps:wsp>
                        <wps:wsp>
                          <wps:cNvPr id="2"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0’8 x Oferta mínima RMN simple</w:t>
                                </w:r>
                              </w:p>
                            </w:txbxContent>
                          </wps:txbx>
                          <wps:bodyPr rot="0" vert="horz" wrap="square" lIns="91440" tIns="45720" rIns="91440" bIns="45720" anchor="t" anchorCtr="0">
                            <a:noAutofit/>
                          </wps:bodyPr>
                        </wps:wsp>
                        <wps:wsp>
                          <wps:cNvPr id="6"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Oferta presentada RMN simple</w:t>
                                </w:r>
                              </w:p>
                            </w:txbxContent>
                          </wps:txbx>
                          <wps:bodyPr rot="0" vert="horz" wrap="square" lIns="91440" tIns="45720" rIns="91440" bIns="45720" anchor="t" anchorCtr="0">
                            <a:noAutofit/>
                          </wps:bodyPr>
                        </wps:wsp>
                      </wpg:grpSp>
                      <wps:wsp>
                        <wps:cNvPr id="7" name="7 Conector recto"/>
                        <wps:cNvCnPr/>
                        <wps:spPr>
                          <a:xfrm>
                            <a:off x="2258529" y="244698"/>
                            <a:ext cx="119013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10 Grupo" o:spid="_x0000_s1026" style="position:absolute;left:0;text-align:left;margin-left:81.95pt;margin-top:10.85pt;width:317.15pt;height:39pt;z-index:251664384;mso-position-horizontal-relative:margin;mso-width-relative:margin;mso-height-relative:margin" coordorigin="11494" coordsize="22991,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">
                <v:group id="9 Grupo" o:spid="_x0000_s1027"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rsidR="00167C0C" w:rsidRPr="00AC4A42" w:rsidRDefault="00167C0C">
                          <w:pPr>
                            <w:rPr>
                              <w:rFonts w:asciiTheme="minorHAnsi" w:hAnsiTheme="minorHAnsi"/>
                              <w:b/>
                              <w:i w:val="0"/>
                            </w:rPr>
                          </w:pPr>
                          <w:r>
                            <w:rPr>
                              <w:rFonts w:asciiTheme="minorHAnsi" w:hAnsiTheme="minorHAnsi"/>
                              <w:b/>
                              <w:i w:val="0"/>
                            </w:rPr>
                            <w:t>P1. Puntuación RMN simple = 49 x</w:t>
                          </w:r>
                        </w:p>
                      </w:txbxContent>
                    </v:textbox>
                  </v:shape>
                  <v:shape id="Cuadro de texto 2" o:spid="_x0000_s1029"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jfWMIA&#10;AADaAAAADwAAAGRycy9kb3ducmV2LnhtbESP3YrCMBSE7wXfIRxh7zRVQaQaZREVF73wpw9wtjnb&#10;dG1OShO1vr1ZWPBymJlvmPmytZW4U+NLxwqGgwQEce50yYWC7LLpT0H4gKyxckwKnuRhueh25phq&#10;9+AT3c+hEBHCPkUFJoQ6ldLnhiz6gauJo/fjGoshyqaQusFHhNtKjpJkIi2WHBcM1rQylF/PN6vg&#10;Nv56fu+3+9PksOZfMzxmVK4ypT567ecMRKA2vMP/7Z1WMIK/K/EG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N9YwgAAANoAAAAPAAAAAAAAAAAAAAAAAJgCAABkcnMvZG93&#10;bnJldi54bWxQSwUGAAAAAAQABAD1AAAAhwMAAAAA&#10;" filled="f" stroked="f" strokeweight="0">
                    <v:textbo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0’8 x Oferta mínima RMN simple</w:t>
                          </w:r>
                        </w:p>
                      </w:txbxContent>
                    </v:textbox>
                  </v:shape>
                  <v:shape id="Cuadro de texto 2" o:spid="_x0000_s1030"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Oferta presentada RMN simple</w:t>
                          </w:r>
                        </w:p>
                      </w:txbxContent>
                    </v:textbox>
                  </v:shape>
                </v:group>
                <v:line id="7 Conector recto" o:spid="_x0000_s1031" style="position:absolute;visibility:visible;mso-wrap-style:square" from="22585,2446" to="3448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w10:wrap anchorx="margin"/>
              </v:group>
            </w:pict>
          </mc:Fallback>
        </mc:AlternateContent>
      </w:r>
    </w:p>
    <w:p w:rsidR="0046185F" w:rsidRDefault="0046185F"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212E26" w:rsidP="00DA4BB9">
      <w:pPr>
        <w:jc w:val="both"/>
        <w:rPr>
          <w:rFonts w:asciiTheme="minorHAnsi" w:hAnsiTheme="minorHAnsi"/>
          <w:i w:val="0"/>
          <w:snapToGrid w:val="0"/>
          <w:sz w:val="22"/>
        </w:rPr>
      </w:pPr>
      <w:r>
        <w:rPr>
          <w:rFonts w:asciiTheme="minorHAnsi" w:hAnsiTheme="minorHAnsi"/>
          <w:i w:val="0"/>
          <w:noProof/>
          <w:sz w:val="22"/>
          <w:lang w:val="ca-ES" w:eastAsia="ca-ES"/>
        </w:rPr>
        <mc:AlternateContent>
          <mc:Choice Requires="wpg">
            <w:drawing>
              <wp:anchor distT="0" distB="0" distL="114300" distR="114300" simplePos="0" relativeHeight="251674624" behindDoc="0" locked="0" layoutInCell="1" allowOverlap="1" wp14:anchorId="76CA83C0" wp14:editId="522D5A8E">
                <wp:simplePos x="0" y="0"/>
                <wp:positionH relativeFrom="margin">
                  <wp:posOffset>1031240</wp:posOffset>
                </wp:positionH>
                <wp:positionV relativeFrom="paragraph">
                  <wp:posOffset>92710</wp:posOffset>
                </wp:positionV>
                <wp:extent cx="4033520" cy="495300"/>
                <wp:effectExtent l="0" t="0" r="24130" b="0"/>
                <wp:wrapNone/>
                <wp:docPr id="1" name="1 Grupo"/>
                <wp:cNvGraphicFramePr/>
                <a:graphic xmlns:a="http://schemas.openxmlformats.org/drawingml/2006/main">
                  <a:graphicData uri="http://schemas.microsoft.com/office/word/2010/wordprocessingGroup">
                    <wpg:wgp>
                      <wpg:cNvGrpSpPr/>
                      <wpg:grpSpPr>
                        <a:xfrm>
                          <a:off x="0" y="0"/>
                          <a:ext cx="4033520" cy="495300"/>
                          <a:chOff x="1149491" y="0"/>
                          <a:chExt cx="2302580" cy="495918"/>
                        </a:xfrm>
                      </wpg:grpSpPr>
                      <wpg:grpSp>
                        <wpg:cNvPr id="12" name="12 Grupo"/>
                        <wpg:cNvGrpSpPr/>
                        <wpg:grpSpPr>
                          <a:xfrm>
                            <a:off x="1149491" y="0"/>
                            <a:ext cx="2275301" cy="495918"/>
                            <a:chOff x="1149491" y="0"/>
                            <a:chExt cx="2275301" cy="495918"/>
                          </a:xfrm>
                        </wpg:grpSpPr>
                        <wps:wsp>
                          <wps:cNvPr id="13"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P2. Puntuación RMN doble = 49 x</w:t>
                                </w:r>
                              </w:p>
                            </w:txbxContent>
                          </wps:txbx>
                          <wps:bodyPr rot="0" vert="horz" wrap="square" lIns="91440" tIns="45720" rIns="91440" bIns="45720" anchor="t" anchorCtr="0">
                            <a:noAutofit/>
                          </wps:bodyPr>
                        </wps:wsp>
                        <wps:wsp>
                          <wps:cNvPr id="14"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0’1 x Oferta mínima RMN doble</w:t>
                                </w:r>
                              </w:p>
                            </w:txbxContent>
                          </wps:txbx>
                          <wps:bodyPr rot="0" vert="horz" wrap="square" lIns="91440" tIns="45720" rIns="91440" bIns="45720" anchor="t" anchorCtr="0">
                            <a:noAutofit/>
                          </wps:bodyPr>
                        </wps:wsp>
                        <wps:wsp>
                          <wps:cNvPr id="15"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doble</w:t>
                                </w:r>
                              </w:p>
                            </w:txbxContent>
                          </wps:txbx>
                          <wps:bodyPr rot="0" vert="horz" wrap="square" lIns="91440" tIns="45720" rIns="91440" bIns="45720" anchor="t" anchorCtr="0">
                            <a:noAutofit/>
                          </wps:bodyPr>
                        </wps:wsp>
                      </wpg:grpSp>
                      <wps:wsp>
                        <wps:cNvPr id="16" name="16 Conector recto"/>
                        <wps:cNvCnPr/>
                        <wps:spPr>
                          <a:xfrm>
                            <a:off x="2258568" y="244698"/>
                            <a:ext cx="119350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1 Grupo" o:spid="_x0000_s1032" style="position:absolute;left:0;text-align:left;margin-left:81.2pt;margin-top:7.3pt;width:317.6pt;height:39pt;z-index:251674624;mso-position-horizontal-relative:margin;mso-width-relative:margin;mso-height-relative:margin" coordorigin="11494" coordsize="2302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">
                <v:group id="12 Grupo" o:spid="_x0000_s1033"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Cuadro de texto 2" o:spid="_x0000_s1034"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P2. Puntuación RMN doble = 49 x</w:t>
                          </w:r>
                        </w:p>
                      </w:txbxContent>
                    </v:textbox>
                  </v:shape>
                  <v:shape id="Cuadro de texto 2" o:spid="_x0000_s1035"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x8sMIA&#10;AADbAAAADwAAAGRycy9kb3ducmV2LnhtbERPzWrCQBC+C32HZQredGMVkdRVilRR7MFoHmCanWbT&#10;ZmdDdtX49m5B8DYf3+/Ml52txYVaXzlWMBomIIgLpysuFeSn9WAGwgdkjbVjUnAjD8vFS2+OqXZX&#10;zuhyDKWIIexTVGBCaFIpfWHIoh+6hjhyP661GCJsS6lbvMZwW8u3JJlKixXHBoMNrQwVf8ezVXAe&#10;727f+80+m3598q8ZHXKqVrlS/dfu4x1EoC48xQ/3Vsf5E/j/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bHywwgAAANsAAAAPAAAAAAAAAAAAAAAAAJgCAABkcnMvZG93&#10;bnJldi54bWxQSwUGAAAAAAQABAD1AAAAhwM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0’1 x Oferta mínima RMN doble</w:t>
                          </w:r>
                        </w:p>
                      </w:txbxContent>
                    </v:textbox>
                  </v:shape>
                  <v:shape id="Cuadro de texto 2" o:spid="_x0000_s1036"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doble</w:t>
                          </w:r>
                        </w:p>
                      </w:txbxContent>
                    </v:textbox>
                  </v:shape>
                </v:group>
                <v:line id="16 Conector recto" o:spid="_x0000_s1037" style="position:absolute;visibility:visible;mso-wrap-style:square" from="22585,2446" to="34520,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5k8MAAADbAAAADwAAAGRycy9kb3ducmV2LnhtbERPTWvCQBC9F/oflil4Ed2oNGrqKqUi&#10;eBFpmoPehuyYhGZnQ3Y18d+7BaG3ebzPWW16U4sbta6yrGAyjkAQ51ZXXCjIfnajBQjnkTXWlknB&#10;nRxs1q8vK0y07fibbqkvRAhhl6CC0vsmkdLlJRl0Y9sQB+5iW4M+wLaQusUuhJtaTqMolgYrDg0l&#10;NvRVUv6bXo2CbRZ36bJ4nw8ns0O/5OP0dD4YpQZv/ecHCE+9/xc/3Xsd5sfw90s4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8OZPDAAAA2wAAAA8AAAAAAAAAAAAA&#10;AAAAoQIAAGRycy9kb3ducmV2LnhtbFBLBQYAAAAABAAEAPkAAACRAwAAAAA=&#10;" strokecolor="black [3213]" strokeweight="1pt"/>
                <w10:wrap anchorx="margin"/>
              </v:group>
            </w:pict>
          </mc:Fallback>
        </mc:AlternateContent>
      </w: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DA4BB9"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val="ca-ES" w:eastAsia="ca-ES"/>
        </w:rPr>
        <mc:AlternateContent>
          <mc:Choice Requires="wpg">
            <w:drawing>
              <wp:anchor distT="0" distB="0" distL="114300" distR="114300" simplePos="0" relativeHeight="251676672" behindDoc="0" locked="0" layoutInCell="1" allowOverlap="1" wp14:anchorId="30F7D287" wp14:editId="2E544FD3">
                <wp:simplePos x="0" y="0"/>
                <wp:positionH relativeFrom="margin">
                  <wp:posOffset>1031240</wp:posOffset>
                </wp:positionH>
                <wp:positionV relativeFrom="paragraph">
                  <wp:posOffset>-122555</wp:posOffset>
                </wp:positionV>
                <wp:extent cx="4033520" cy="495300"/>
                <wp:effectExtent l="0" t="0" r="24130" b="0"/>
                <wp:wrapNone/>
                <wp:docPr id="17" name="17 Grupo"/>
                <wp:cNvGraphicFramePr/>
                <a:graphic xmlns:a="http://schemas.openxmlformats.org/drawingml/2006/main">
                  <a:graphicData uri="http://schemas.microsoft.com/office/word/2010/wordprocessingGroup">
                    <wpg:wgp>
                      <wpg:cNvGrpSpPr/>
                      <wpg:grpSpPr>
                        <a:xfrm>
                          <a:off x="0" y="0"/>
                          <a:ext cx="4033520" cy="495300"/>
                          <a:chOff x="1149491" y="0"/>
                          <a:chExt cx="2302580" cy="495918"/>
                        </a:xfrm>
                      </wpg:grpSpPr>
                      <wpg:grpSp>
                        <wpg:cNvPr id="18" name="18 Grupo"/>
                        <wpg:cNvGrpSpPr/>
                        <wpg:grpSpPr>
                          <a:xfrm>
                            <a:off x="1149491" y="0"/>
                            <a:ext cx="2275301" cy="495918"/>
                            <a:chOff x="1149491" y="0"/>
                            <a:chExt cx="2275301" cy="495918"/>
                          </a:xfrm>
                        </wpg:grpSpPr>
                        <wps:wsp>
                          <wps:cNvPr id="19"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P3. Puntuación RMN triple = 49 x</w:t>
                                </w:r>
                              </w:p>
                            </w:txbxContent>
                          </wps:txbx>
                          <wps:bodyPr rot="0" vert="horz" wrap="square" lIns="91440" tIns="45720" rIns="91440" bIns="45720" anchor="t" anchorCtr="0">
                            <a:noAutofit/>
                          </wps:bodyPr>
                        </wps:wsp>
                        <wps:wsp>
                          <wps:cNvPr id="20"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0’05 x Oferta mínima RMN triple</w:t>
                                </w:r>
                              </w:p>
                            </w:txbxContent>
                          </wps:txbx>
                          <wps:bodyPr rot="0" vert="horz" wrap="square" lIns="91440" tIns="45720" rIns="91440" bIns="45720" anchor="t" anchorCtr="0">
                            <a:noAutofit/>
                          </wps:bodyPr>
                        </wps:wsp>
                        <wps:wsp>
                          <wps:cNvPr id="21"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triple</w:t>
                                </w:r>
                              </w:p>
                            </w:txbxContent>
                          </wps:txbx>
                          <wps:bodyPr rot="0" vert="horz" wrap="square" lIns="91440" tIns="45720" rIns="91440" bIns="45720" anchor="t" anchorCtr="0">
                            <a:noAutofit/>
                          </wps:bodyPr>
                        </wps:wsp>
                      </wpg:grpSp>
                      <wps:wsp>
                        <wps:cNvPr id="22" name="22 Conector recto"/>
                        <wps:cNvCnPr/>
                        <wps:spPr>
                          <a:xfrm flipV="1">
                            <a:off x="2258568" y="238340"/>
                            <a:ext cx="1193503" cy="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17 Grupo" o:spid="_x0000_s1038" style="position:absolute;left:0;text-align:left;margin-left:81.2pt;margin-top:-9.65pt;width:317.6pt;height:39pt;z-index:251676672;mso-position-horizontal-relative:margin;mso-width-relative:margin;mso-height-relative:margin" coordorigin="11494" coordsize="2302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">
                <v:group id="18 Grupo" o:spid="_x0000_s1039"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Cuadro de texto 2" o:spid="_x0000_s1040"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P3. Puntuación RMN triple = 49 x</w:t>
                          </w:r>
                        </w:p>
                      </w:txbxContent>
                    </v:textbox>
                  </v:shape>
                  <v:shape id="Cuadro de texto 2" o:spid="_x0000_s1041"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uwDsIA&#10;AADbAAAADwAAAGRycy9kb3ducmV2LnhtbERP3WrCMBS+F/YO4Qy807QdlFGNIrKNibtYtQ9w1pw1&#10;dc1JaWKtb79cDHb58f2vt5PtxEiDbx0rSJcJCOLa6ZYbBdX5dfEMwgdkjZ1jUnAnD9vNw2yNhXY3&#10;Lmk8hUbEEPYFKjAh9IWUvjZk0S9dTxy5bzdYDBEOjdQD3mK47WSWJLm02HJsMNjT3lD9c7paBden&#10;w/3r+HYs848Xvpj0s6J2Xyk1f5x2KxCBpvAv/nO/awVZXB+/xB8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O7AOwgAAANsAAAAPAAAAAAAAAAAAAAAAAJgCAABkcnMvZG93&#10;bnJldi54bWxQSwUGAAAAAAQABAD1AAAAhwM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0’05 x Oferta mínima RMN triple</w:t>
                          </w:r>
                        </w:p>
                      </w:txbxContent>
                    </v:textbox>
                  </v:shape>
                  <v:shape id="Cuadro de texto 2" o:spid="_x0000_s1042"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triple</w:t>
                          </w:r>
                        </w:p>
                      </w:txbxContent>
                    </v:textbox>
                  </v:shape>
                </v:group>
                <v:line id="22 Conector recto" o:spid="_x0000_s1043" style="position:absolute;flip:y;visibility:visible;mso-wrap-style:square" from="22585,2383" to="34520,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N71cQAAADbAAAADwAAAGRycy9kb3ducmV2LnhtbESPT4vCMBTE7wt+h/CEva2pBV2tRhFh&#10;QWQVrF68PZrXP9i81Car9dsbYcHjMDO/YebLztTiRq2rLCsYDiIQxJnVFRcKTsefrwkI55E11pZJ&#10;wYMcLBe9jzkm2t75QLfUFyJA2CWooPS+SaR0WUkG3cA2xMHLbWvQB9kWUrd4D3BTyziKxtJgxWGh&#10;xIbWJWWX9M8o2B6n+fp3u9s/3PW8p/w7OozSk1Kf/W41A+Gp8+/wf3ujFcQxvL6EHyA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Q3vVxAAAANsAAAAPAAAAAAAAAAAA&#10;AAAAAKECAABkcnMvZG93bnJldi54bWxQSwUGAAAAAAQABAD5AAAAkgM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val="ca-ES" w:eastAsia="ca-ES"/>
        </w:rPr>
        <mc:AlternateContent>
          <mc:Choice Requires="wpg">
            <w:drawing>
              <wp:anchor distT="0" distB="0" distL="114300" distR="114300" simplePos="0" relativeHeight="251678720" behindDoc="0" locked="0" layoutInCell="1" allowOverlap="1" wp14:anchorId="73870FC4" wp14:editId="1F74C24C">
                <wp:simplePos x="0" y="0"/>
                <wp:positionH relativeFrom="margin">
                  <wp:posOffset>1252144</wp:posOffset>
                </wp:positionH>
                <wp:positionV relativeFrom="paragraph">
                  <wp:posOffset>62604</wp:posOffset>
                </wp:positionV>
                <wp:extent cx="3836633" cy="495300"/>
                <wp:effectExtent l="0" t="0" r="12065" b="0"/>
                <wp:wrapNone/>
                <wp:docPr id="23" name="23 Grupo"/>
                <wp:cNvGraphicFramePr/>
                <a:graphic xmlns:a="http://schemas.openxmlformats.org/drawingml/2006/main">
                  <a:graphicData uri="http://schemas.microsoft.com/office/word/2010/wordprocessingGroup">
                    <wpg:wgp>
                      <wpg:cNvGrpSpPr/>
                      <wpg:grpSpPr>
                        <a:xfrm>
                          <a:off x="0" y="0"/>
                          <a:ext cx="3836633" cy="495300"/>
                          <a:chOff x="1282537" y="0"/>
                          <a:chExt cx="2190001" cy="495918"/>
                        </a:xfrm>
                      </wpg:grpSpPr>
                      <wpg:grpSp>
                        <wpg:cNvPr id="24" name="24 Grupo"/>
                        <wpg:cNvGrpSpPr/>
                        <wpg:grpSpPr>
                          <a:xfrm>
                            <a:off x="1282537" y="0"/>
                            <a:ext cx="2190001" cy="495918"/>
                            <a:chOff x="1282537" y="0"/>
                            <a:chExt cx="2190001" cy="495918"/>
                          </a:xfrm>
                        </wpg:grpSpPr>
                        <wps:wsp>
                          <wps:cNvPr id="25" name="Cuadro de texto 2"/>
                          <wps:cNvSpPr txBox="1">
                            <a:spLocks noChangeArrowheads="1"/>
                          </wps:cNvSpPr>
                          <wps:spPr bwMode="auto">
                            <a:xfrm>
                              <a:off x="1282537" y="115622"/>
                              <a:ext cx="1115038"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P4. Puntuación  contraste = 49 x</w:t>
                                </w:r>
                              </w:p>
                            </w:txbxContent>
                          </wps:txbx>
                          <wps:bodyPr rot="0" vert="horz" wrap="square" lIns="91440" tIns="45720" rIns="91440" bIns="45720" anchor="t" anchorCtr="0">
                            <a:noAutofit/>
                          </wps:bodyPr>
                        </wps:wsp>
                        <wps:wsp>
                          <wps:cNvPr id="26" name="Cuadro de texto 2"/>
                          <wps:cNvSpPr txBox="1">
                            <a:spLocks noChangeArrowheads="1"/>
                          </wps:cNvSpPr>
                          <wps:spPr bwMode="auto">
                            <a:xfrm>
                              <a:off x="2279035" y="0"/>
                              <a:ext cx="1145757"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contraste</w:t>
                                </w:r>
                              </w:p>
                            </w:txbxContent>
                          </wps:txbx>
                          <wps:bodyPr rot="0" vert="horz" wrap="square" lIns="91440" tIns="45720" rIns="91440" bIns="45720" anchor="t" anchorCtr="0">
                            <a:noAutofit/>
                          </wps:bodyPr>
                        </wps:wsp>
                        <wps:wsp>
                          <wps:cNvPr id="27" name="Cuadro de texto 2"/>
                          <wps:cNvSpPr txBox="1">
                            <a:spLocks noChangeArrowheads="1"/>
                          </wps:cNvSpPr>
                          <wps:spPr bwMode="auto">
                            <a:xfrm>
                              <a:off x="2320372"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contraste</w:t>
                                </w:r>
                              </w:p>
                            </w:txbxContent>
                          </wps:txbx>
                          <wps:bodyPr rot="0" vert="horz" wrap="square" lIns="91440" tIns="45720" rIns="91440" bIns="45720" anchor="t" anchorCtr="0">
                            <a:noAutofit/>
                          </wps:bodyPr>
                        </wps:wsp>
                      </wpg:grpSp>
                      <wps:wsp>
                        <wps:cNvPr id="28" name="28 Conector recto"/>
                        <wps:cNvCnPr/>
                        <wps:spPr>
                          <a:xfrm>
                            <a:off x="2350287" y="238340"/>
                            <a:ext cx="112225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3 Grupo" o:spid="_x0000_s1044" style="position:absolute;left:0;text-align:left;margin-left:98.6pt;margin-top:4.95pt;width:302.1pt;height:39pt;z-index:251678720;mso-position-horizontal-relative:margin;mso-width-relative:margin;mso-height-relative:margin" coordorigin="12825" coordsize="21900,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">
                <v:group id="24 Grupo" o:spid="_x0000_s1045" style="position:absolute;left:12825;width:21900;height:4959" coordorigin="12825" coordsize="21900,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Cuadro de texto 2" o:spid="_x0000_s1046" type="#_x0000_t202" style="position:absolute;left:12825;top:1156;width:11150;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P4. Puntuación  contraste = 49 x</w:t>
                          </w:r>
                        </w:p>
                      </w:txbxContent>
                    </v:textbox>
                  </v:shape>
                  <v:shape id="Cuadro de texto 2" o:spid="_x0000_s1047" type="#_x0000_t202" style="position:absolute;left:22790;width:11457;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6N4cMA&#10;AADbAAAADwAAAGRycy9kb3ducmV2LnhtbESP0WrCQBRE3wv+w3KFvtWNCqFEVxFRsdiHqvmAa/aa&#10;jWbvhuyq8e+7hYKPw8ycYabzztbiTq2vHCsYDhIQxIXTFZcK8uP64xOED8gaa8ek4Eke5rPe2xQz&#10;7R68p/shlCJC2GeowITQZFL6wpBFP3ANcfTOrrUYomxLqVt8RLit5ShJUmmx4rhgsKGloeJ6uFkF&#10;t/HX87Tb7Pbp94ovZviTU7XMlXrvd4sJiEBdeIX/21utYJTC35f4A+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6N4cMAAADbAAAADwAAAAAAAAAAAAAAAACYAgAAZHJzL2Rv&#10;d25yZXYueG1sUEsFBgAAAAAEAAQA9QAAAIgDA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contraste</w:t>
                          </w:r>
                        </w:p>
                      </w:txbxContent>
                    </v:textbox>
                  </v:shape>
                  <v:shape id="Cuadro de texto 2" o:spid="_x0000_s1048" type="#_x0000_t202" style="position:absolute;left:23203;top:2383;width:11522;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contraste</w:t>
                          </w:r>
                        </w:p>
                      </w:txbxContent>
                    </v:textbox>
                  </v:shape>
                </v:group>
                <v:line id="28 Conector recto" o:spid="_x0000_s1049" style="position:absolute;visibility:visible;mso-wrap-style:square" from="23502,2383" to="34725,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PCx8MAAADbAAAADwAAAGRycy9kb3ducmV2LnhtbERPTWvCQBC9F/oflil4kbpJRK3RNRSL&#10;0EsQo4f2NmTHJDQ7G7LbJP333UOhx8f73meTacVAvWssK4gXEQji0uqGKwW36+n5BYTzyBpby6Tg&#10;hxxkh8eHPabajnyhofCVCCHsUlRQe9+lUrqyJoNuYTviwN1tb9AH2FdS9ziGcNPKJIrW0mDDoaHG&#10;jo41lV/Ft1HwdluPxbZabebxMp+2fE4+PnOj1Oxpet2B8DT5f/Gf+10rSMLY8CX8AHn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DwsfDAAAA2wAAAA8AAAAAAAAAAAAA&#10;AAAAoQIAAGRycy9kb3ducmV2LnhtbFBLBQYAAAAABAAEAPkAAACRAw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F82150"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val="ca-ES" w:eastAsia="ca-ES"/>
        </w:rPr>
        <mc:AlternateContent>
          <mc:Choice Requires="wpg">
            <w:drawing>
              <wp:anchor distT="0" distB="0" distL="114300" distR="114300" simplePos="0" relativeHeight="251680768" behindDoc="0" locked="0" layoutInCell="1" allowOverlap="1" wp14:anchorId="5D4EAD42" wp14:editId="2E599A0A">
                <wp:simplePos x="0" y="0"/>
                <wp:positionH relativeFrom="margin">
                  <wp:align>center</wp:align>
                </wp:positionH>
                <wp:positionV relativeFrom="paragraph">
                  <wp:posOffset>93980</wp:posOffset>
                </wp:positionV>
                <wp:extent cx="3770640" cy="495360"/>
                <wp:effectExtent l="0" t="0" r="20320" b="0"/>
                <wp:wrapNone/>
                <wp:docPr id="29" name="29 Grupo"/>
                <wp:cNvGraphicFramePr/>
                <a:graphic xmlns:a="http://schemas.openxmlformats.org/drawingml/2006/main">
                  <a:graphicData uri="http://schemas.microsoft.com/office/word/2010/wordprocessingGroup">
                    <wpg:wgp>
                      <wpg:cNvGrpSpPr/>
                      <wpg:grpSpPr>
                        <a:xfrm>
                          <a:off x="0" y="0"/>
                          <a:ext cx="3770640" cy="495360"/>
                          <a:chOff x="1320063" y="0"/>
                          <a:chExt cx="2152475" cy="495918"/>
                        </a:xfrm>
                      </wpg:grpSpPr>
                      <wpg:grpSp>
                        <wpg:cNvPr id="30" name="30 Grupo"/>
                        <wpg:cNvGrpSpPr/>
                        <wpg:grpSpPr>
                          <a:xfrm>
                            <a:off x="1320063" y="0"/>
                            <a:ext cx="2152475" cy="495918"/>
                            <a:chOff x="1320063" y="0"/>
                            <a:chExt cx="2152475" cy="495918"/>
                          </a:xfrm>
                        </wpg:grpSpPr>
                        <wps:wsp>
                          <wps:cNvPr id="31" name="Cuadro de texto 2"/>
                          <wps:cNvSpPr txBox="1">
                            <a:spLocks noChangeArrowheads="1"/>
                          </wps:cNvSpPr>
                          <wps:spPr bwMode="auto">
                            <a:xfrm>
                              <a:off x="1320063" y="115622"/>
                              <a:ext cx="1077512"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P5. Puntuación anestesia = 49 x</w:t>
                                </w:r>
                              </w:p>
                            </w:txbxContent>
                          </wps:txbx>
                          <wps:bodyPr rot="0" vert="horz" wrap="square" lIns="91440" tIns="45720" rIns="91440" bIns="45720" anchor="t" anchorCtr="0">
                            <a:noAutofit/>
                          </wps:bodyPr>
                        </wps:wsp>
                        <wps:wsp>
                          <wps:cNvPr id="288" name="Cuadro de texto 2"/>
                          <wps:cNvSpPr txBox="1">
                            <a:spLocks noChangeArrowheads="1"/>
                          </wps:cNvSpPr>
                          <wps:spPr bwMode="auto">
                            <a:xfrm>
                              <a:off x="2279035" y="0"/>
                              <a:ext cx="1145757"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anestesia</w:t>
                                </w:r>
                              </w:p>
                            </w:txbxContent>
                          </wps:txbx>
                          <wps:bodyPr rot="0" vert="horz" wrap="square" lIns="91440" tIns="45720" rIns="91440" bIns="45720" anchor="t" anchorCtr="0">
                            <a:noAutofit/>
                          </wps:bodyPr>
                        </wps:wsp>
                        <wps:wsp>
                          <wps:cNvPr id="289" name="Cuadro de texto 2"/>
                          <wps:cNvSpPr txBox="1">
                            <a:spLocks noChangeArrowheads="1"/>
                          </wps:cNvSpPr>
                          <wps:spPr bwMode="auto">
                            <a:xfrm>
                              <a:off x="2320372"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anestesia</w:t>
                                </w:r>
                              </w:p>
                            </w:txbxContent>
                          </wps:txbx>
                          <wps:bodyPr rot="0" vert="horz" wrap="square" lIns="91440" tIns="45720" rIns="91440" bIns="45720" anchor="t" anchorCtr="0">
                            <a:noAutofit/>
                          </wps:bodyPr>
                        </wps:wsp>
                      </wpg:grpSp>
                      <wps:wsp>
                        <wps:cNvPr id="290" name="290 Conector recto"/>
                        <wps:cNvCnPr/>
                        <wps:spPr>
                          <a:xfrm>
                            <a:off x="2350287" y="238340"/>
                            <a:ext cx="112225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9 Grupo" o:spid="_x0000_s1050" style="position:absolute;left:0;text-align:left;margin-left:0;margin-top:7.4pt;width:296.9pt;height:39pt;z-index:251680768;mso-position-horizontal:center;mso-position-horizontal-relative:margin;mso-width-relative:margin;mso-height-relative:margin" coordorigin="13200" coordsize="21524,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">
                <v:group id="30 Grupo" o:spid="_x0000_s1051" style="position:absolute;left:13200;width:21525;height:4959" coordorigin="13200" coordsize="21524,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Cuadro de texto 2" o:spid="_x0000_s1052" type="#_x0000_t202" style="position:absolute;left:13200;top:1156;width:10775;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P5. Puntuación anestesia = 49 x</w:t>
                          </w:r>
                        </w:p>
                      </w:txbxContent>
                    </v:textbox>
                  </v:shape>
                  <v:shape id="Cuadro de texto 2" o:spid="_x0000_s1053" type="#_x0000_t202" style="position:absolute;left:22790;width:11457;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aAG8EA&#10;AADcAAAADwAAAGRycy9kb3ducmV2LnhtbERPzYrCMBC+C/sOYRb2pqkuiHSNsoiKogerfYDZZmzq&#10;NpPSRK1vbw6Cx4/vfzrvbC1u1PrKsYLhIAFBXDhdcakgP636ExA+IGusHZOCB3mYzz56U0y1u3NG&#10;t2MoRQxhn6ICE0KTSukLQxb9wDXEkTu71mKIsC2lbvEew20tR0kylhYrjg0GG1oYKv6PV6vg+r19&#10;/O3Wu2y8X/LFDA85VYtcqa/P7vcHRKAuvMUv90YrGE3i2ngmHg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2gBvBAAAA3AAAAA8AAAAAAAAAAAAAAAAAmAIAAGRycy9kb3du&#10;cmV2LnhtbFBLBQYAAAAABAAEAPUAAACGAw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anestesia</w:t>
                          </w:r>
                        </w:p>
                      </w:txbxContent>
                    </v:textbox>
                  </v:shape>
                  <v:shape id="Cuadro de texto 2" o:spid="_x0000_s1054" type="#_x0000_t202" style="position:absolute;left:23203;top:2383;width:11522;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zUW8MA&#10;AADcAAAADwAAAGRycy9kb3ducmV2LnhtbESPQYvCMBSE7wv+h/AEb2uiuItWo4gieFpZVwVvj+bZ&#10;FpuX0kRb/70RhD0OM/MNM1u0thR3qn3hWMOgr0AQp84UnGk4/G0+xyB8QDZYOiYND/KwmHc+ZpgY&#10;1/Av3fchExHCPkENeQhVIqVPc7Lo+64ijt7F1RZDlHUmTY1NhNtSDpX6lhYLjgs5VrTKKb3ub1bD&#10;8edyPo3ULlvbr6pxrZJsJ1LrXrddTkEEasN/+N3eGg3D8QR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zUW8MAAADcAAAADwAAAAAAAAAAAAAAAACYAgAAZHJzL2Rv&#10;d25yZXYueG1sUEsFBgAAAAAEAAQA9QAAAIgDA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anestesia</w:t>
                          </w:r>
                        </w:p>
                      </w:txbxContent>
                    </v:textbox>
                  </v:shape>
                </v:group>
                <v:line id="290 Conector recto" o:spid="_x0000_s1055" style="position:absolute;visibility:visible;mso-wrap-style:square" from="23502,2383" to="34725,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6wSsQAAADcAAAADwAAAGRycy9kb3ducmV2LnhtbERPTWvCQBC9F/wPyxS8FN2YUjUxGxFL&#10;wYuURg96G7JjEpqdDdmtSf999yD0+Hjf2XY0rbhT7xrLChbzCARxaXXDlYLz6WO2BuE8ssbWMin4&#10;JQfbfPKUYartwF90L3wlQgi7FBXU3neplK6syaCb2444cDfbG/QB9pXUPQ4h3LQyjqKlNNhwaKix&#10;o31N5XfxYxS8n5dDkVRvq5fF63FM+DO+XI9GqenzuNuA8DT6f/HDfdAK4iTMD2fCEZD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rrBKxAAAANwAAAAPAAAAAAAAAAAA&#10;AAAAAKECAABkcnMvZG93bnJldi54bWxQSwUGAAAAAAQABAD5AAAAkgM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val="ca-ES" w:eastAsia="ca-ES"/>
        </w:rPr>
        <mc:AlternateContent>
          <mc:Choice Requires="wpg">
            <w:drawing>
              <wp:anchor distT="0" distB="0" distL="114300" distR="114300" simplePos="0" relativeHeight="251682816" behindDoc="0" locked="0" layoutInCell="1" allowOverlap="1" wp14:anchorId="3E773C09" wp14:editId="7F470D44">
                <wp:simplePos x="0" y="0"/>
                <wp:positionH relativeFrom="margin">
                  <wp:posOffset>824865</wp:posOffset>
                </wp:positionH>
                <wp:positionV relativeFrom="paragraph">
                  <wp:posOffset>-25400</wp:posOffset>
                </wp:positionV>
                <wp:extent cx="4470400" cy="495300"/>
                <wp:effectExtent l="0" t="0" r="0" b="0"/>
                <wp:wrapNone/>
                <wp:docPr id="291" name="291 Grupo"/>
                <wp:cNvGraphicFramePr/>
                <a:graphic xmlns:a="http://schemas.openxmlformats.org/drawingml/2006/main">
                  <a:graphicData uri="http://schemas.microsoft.com/office/word/2010/wordprocessingGroup">
                    <wpg:wgp>
                      <wpg:cNvGrpSpPr/>
                      <wpg:grpSpPr>
                        <a:xfrm>
                          <a:off x="0" y="0"/>
                          <a:ext cx="4470400" cy="495300"/>
                          <a:chOff x="1111965" y="0"/>
                          <a:chExt cx="2551694" cy="495918"/>
                        </a:xfrm>
                      </wpg:grpSpPr>
                      <wpg:grpSp>
                        <wpg:cNvPr id="292" name="292 Grupo"/>
                        <wpg:cNvGrpSpPr/>
                        <wpg:grpSpPr>
                          <a:xfrm>
                            <a:off x="1111965" y="0"/>
                            <a:ext cx="2551694" cy="495918"/>
                            <a:chOff x="1111965" y="0"/>
                            <a:chExt cx="2551694" cy="495918"/>
                          </a:xfrm>
                        </wpg:grpSpPr>
                        <wps:wsp>
                          <wps:cNvPr id="293" name="Cuadro de texto 2"/>
                          <wps:cNvSpPr txBox="1">
                            <a:spLocks noChangeArrowheads="1"/>
                          </wps:cNvSpPr>
                          <wps:spPr bwMode="auto">
                            <a:xfrm>
                              <a:off x="1111965" y="115622"/>
                              <a:ext cx="1333751"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P6. Puntuación artrorresonancia = 49 x</w:t>
                                </w:r>
                              </w:p>
                            </w:txbxContent>
                          </wps:txbx>
                          <wps:bodyPr rot="0" vert="horz" wrap="square" lIns="91440" tIns="45720" rIns="91440" bIns="45720" anchor="t" anchorCtr="0">
                            <a:noAutofit/>
                          </wps:bodyPr>
                        </wps:wsp>
                        <wps:wsp>
                          <wps:cNvPr id="294" name="Cuadro de texto 2"/>
                          <wps:cNvSpPr txBox="1">
                            <a:spLocks noChangeArrowheads="1"/>
                          </wps:cNvSpPr>
                          <wps:spPr bwMode="auto">
                            <a:xfrm>
                              <a:off x="2278875" y="0"/>
                              <a:ext cx="1384784"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artrorresonancia</w:t>
                                </w:r>
                              </w:p>
                            </w:txbxContent>
                          </wps:txbx>
                          <wps:bodyPr rot="0" vert="horz" wrap="square" lIns="91440" tIns="45720" rIns="91440" bIns="45720" anchor="t" anchorCtr="0">
                            <a:noAutofit/>
                          </wps:bodyPr>
                        </wps:wsp>
                        <wps:wsp>
                          <wps:cNvPr id="295" name="Cuadro de texto 2"/>
                          <wps:cNvSpPr txBox="1">
                            <a:spLocks noChangeArrowheads="1"/>
                          </wps:cNvSpPr>
                          <wps:spPr bwMode="auto">
                            <a:xfrm>
                              <a:off x="2320292" y="238340"/>
                              <a:ext cx="126831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artrorresonancia</w:t>
                                </w:r>
                              </w:p>
                            </w:txbxContent>
                          </wps:txbx>
                          <wps:bodyPr rot="0" vert="horz" wrap="square" lIns="91440" tIns="45720" rIns="91440" bIns="45720" anchor="t" anchorCtr="0">
                            <a:noAutofit/>
                          </wps:bodyPr>
                        </wps:wsp>
                      </wpg:grpSp>
                      <wps:wsp>
                        <wps:cNvPr id="296" name="296 Conector recto"/>
                        <wps:cNvCnPr/>
                        <wps:spPr>
                          <a:xfrm>
                            <a:off x="2380378" y="238340"/>
                            <a:ext cx="1242344"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91 Grupo" o:spid="_x0000_s1056" style="position:absolute;left:0;text-align:left;margin-left:64.95pt;margin-top:-2pt;width:352pt;height:39pt;z-index:251682816;mso-position-horizontal-relative:margin;mso-width-relative:margin;mso-height-relative:margin" coordorigin="11119" coordsize="25516,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">
                <v:group id="292 Grupo" o:spid="_x0000_s1057" style="position:absolute;left:11119;width:25517;height:4959" coordorigin="11119" coordsize="25516,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VVS8UAAADcAAAADwAAAGRycy9kb3ducmV2LnhtbESPT2vCQBTE7wW/w/IE&#10;b3WTSItGVxFR6UEK/gHx9sg+k2D2bciuSfz23UKhx2FmfsMsVr2pREuNKy0riMcRCOLM6pJzBZfz&#10;7n0KwnlkjZVlUvAiB6vl4G2BqbYdH6k9+VwECLsUFRTe16mULivIoBvbmjh4d9sY9EE2udQNdgFu&#10;KplE0ac0WHJYKLCmTUHZ4/Q0CvYddutJvG0Pj/vmdTt/fF8PMSk1GvbrOQhPvf8P/7W/tIJkl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1VUvFAAAA3AAA&#10;AA8AAAAAAAAAAAAAAAAAqgIAAGRycy9kb3ducmV2LnhtbFBLBQYAAAAABAAEAPoAAACcAwAAAAA=&#10;">
                  <v:shape id="Cuadro de texto 2" o:spid="_x0000_s1058" type="#_x0000_t202" style="position:absolute;left:11119;top:1156;width:13338;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P6. Puntuación artrorresonancia = 49 x</w:t>
                          </w:r>
                        </w:p>
                      </w:txbxContent>
                    </v:textbox>
                  </v:shape>
                  <v:shape id="Cuadro de texto 2" o:spid="_x0000_s1059" type="#_x0000_t202" style="position:absolute;left:22788;width:13848;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Icw8UA&#10;AADcAAAADwAAAGRycy9kb3ducmV2LnhtbESP0WoCMRRE3wv+Q7iCbzWrFqmrUUS0tOhD1f2A6+Z2&#10;s3Vzs2yirn9vhEIfh5k5w8wWra3ElRpfOlYw6CcgiHOnSy4UZMfN6zsIH5A1Vo5JwZ08LOadlxmm&#10;2t14T9dDKESEsE9RgQmhTqX0uSGLvu9q4uj9uMZiiLIppG7wFuG2ksMkGUuLJccFgzWtDOXnw8Uq&#10;uIy+7qftx3Y/3q351wy+MypXmVK9brucggjUhv/wX/tTKxhO3uB5Jh4BO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hzDxQAAANwAAAAPAAAAAAAAAAAAAAAAAJgCAABkcnMv&#10;ZG93bnJldi54bWxQSwUGAAAAAAQABAD1AAAAigM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artrorresonancia</w:t>
                          </w:r>
                        </w:p>
                      </w:txbxContent>
                    </v:textbox>
                  </v:shape>
                  <v:shape id="Cuadro de texto 2" o:spid="_x0000_s1060" type="#_x0000_t202" style="position:absolute;left:23202;top:2383;width:12684;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hIg8QA&#10;AADcAAAADwAAAGRycy9kb3ducmV2LnhtbESPQWvCQBSE7wX/w/KE3uquYopGN0EsQk8tTVXw9sg+&#10;k2D2bchuTfrvu4VCj8PMfMNs89G24k69bxxrmM8UCOLSmYYrDcfPw9MKhA/IBlvHpOGbPOTZ5GGL&#10;qXEDf9C9CJWIEPYpaqhD6FIpfVmTRT9zHXH0rq63GKLsK2l6HCLctnKh1LO02HBcqLGjfU3lrfiy&#10;Gk5v18t5qd6rF5t0gxuVZLuWWj9Ox90GRKAx/If/2q9Gw2Kd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ISIPEAAAA3AAAAA8AAAAAAAAAAAAAAAAAmAIAAGRycy9k&#10;b3ducmV2LnhtbFBLBQYAAAAABAAEAPUAAACJAw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artrorresonancia</w:t>
                          </w:r>
                        </w:p>
                      </w:txbxContent>
                    </v:textbox>
                  </v:shape>
                </v:group>
                <v:line id="296 Conector recto" o:spid="_x0000_s1061" style="position:absolute;visibility:visible;mso-wrap-style:square" from="23803,2383" to="36227,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uNpcYAAADcAAAADwAAAGRycy9kb3ducmV2LnhtbESPQWvCQBSE7wX/w/IEL1I3pjQ10VVK&#10;RehFpGkO9vbIvibB7NuQXU3677sFocdhZr5hNrvRtOJGvWssK1guIhDEpdUNVwqKz8PjCoTzyBpb&#10;y6TghxzstpOHDWbaDvxBt9xXIkDYZaig9r7LpHRlTQbdwnbEwfu2vUEfZF9J3eMQ4KaVcRQl0mDD&#10;YaHGjt5qKi/51SjYF8mQp9Xzy3z5dBxTPsXnr6NRajYdX9cgPI3+P3xvv2sFcZrA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LjaXGAAAA3AAAAA8AAAAAAAAA&#10;AAAAAAAAoQIAAGRycy9kb3ducmV2LnhtbFBLBQYAAAAABAAEAPkAAACUAw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val="ca-ES" w:eastAsia="ca-ES"/>
        </w:rPr>
        <mc:AlternateContent>
          <mc:Choice Requires="wpg">
            <w:drawing>
              <wp:anchor distT="0" distB="0" distL="114300" distR="114300" simplePos="0" relativeHeight="251684864" behindDoc="0" locked="0" layoutInCell="1" allowOverlap="1" wp14:anchorId="63D4EE66" wp14:editId="7ACAB344">
                <wp:simplePos x="0" y="0"/>
                <wp:positionH relativeFrom="margin">
                  <wp:posOffset>816610</wp:posOffset>
                </wp:positionH>
                <wp:positionV relativeFrom="paragraph">
                  <wp:posOffset>7620</wp:posOffset>
                </wp:positionV>
                <wp:extent cx="4487545" cy="495300"/>
                <wp:effectExtent l="0" t="0" r="0" b="0"/>
                <wp:wrapNone/>
                <wp:docPr id="297" name="297 Grupo"/>
                <wp:cNvGraphicFramePr/>
                <a:graphic xmlns:a="http://schemas.openxmlformats.org/drawingml/2006/main">
                  <a:graphicData uri="http://schemas.microsoft.com/office/word/2010/wordprocessingGroup">
                    <wpg:wgp>
                      <wpg:cNvGrpSpPr/>
                      <wpg:grpSpPr>
                        <a:xfrm>
                          <a:off x="0" y="0"/>
                          <a:ext cx="4487545" cy="495300"/>
                          <a:chOff x="1101731" y="0"/>
                          <a:chExt cx="2561928" cy="495918"/>
                        </a:xfrm>
                      </wpg:grpSpPr>
                      <wpg:grpSp>
                        <wpg:cNvPr id="298" name="298 Grupo"/>
                        <wpg:cNvGrpSpPr/>
                        <wpg:grpSpPr>
                          <a:xfrm>
                            <a:off x="1101731" y="0"/>
                            <a:ext cx="2561928" cy="495918"/>
                            <a:chOff x="1101731" y="0"/>
                            <a:chExt cx="2561928" cy="495918"/>
                          </a:xfrm>
                        </wpg:grpSpPr>
                        <wps:wsp>
                          <wps:cNvPr id="299" name="Cuadro de texto 2"/>
                          <wps:cNvSpPr txBox="1">
                            <a:spLocks noChangeArrowheads="1"/>
                          </wps:cNvSpPr>
                          <wps:spPr bwMode="auto">
                            <a:xfrm>
                              <a:off x="1101731" y="115622"/>
                              <a:ext cx="1343985"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P7. Puntuación angiorresonancia = 49 x</w:t>
                                </w:r>
                              </w:p>
                            </w:txbxContent>
                          </wps:txbx>
                          <wps:bodyPr rot="0" vert="horz" wrap="square" lIns="91440" tIns="45720" rIns="91440" bIns="45720" anchor="t" anchorCtr="0">
                            <a:noAutofit/>
                          </wps:bodyPr>
                        </wps:wsp>
                        <wps:wsp>
                          <wps:cNvPr id="300" name="Cuadro de texto 2"/>
                          <wps:cNvSpPr txBox="1">
                            <a:spLocks noChangeArrowheads="1"/>
                          </wps:cNvSpPr>
                          <wps:spPr bwMode="auto">
                            <a:xfrm>
                              <a:off x="2278875" y="0"/>
                              <a:ext cx="1384784"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angiorresonancia</w:t>
                                </w:r>
                              </w:p>
                            </w:txbxContent>
                          </wps:txbx>
                          <wps:bodyPr rot="0" vert="horz" wrap="square" lIns="91440" tIns="45720" rIns="91440" bIns="45720" anchor="t" anchorCtr="0">
                            <a:noAutofit/>
                          </wps:bodyPr>
                        </wps:wsp>
                        <wps:wsp>
                          <wps:cNvPr id="301" name="Cuadro de texto 2"/>
                          <wps:cNvSpPr txBox="1">
                            <a:spLocks noChangeArrowheads="1"/>
                          </wps:cNvSpPr>
                          <wps:spPr bwMode="auto">
                            <a:xfrm>
                              <a:off x="2320292" y="238340"/>
                              <a:ext cx="126831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angiorresonancia</w:t>
                                </w:r>
                              </w:p>
                            </w:txbxContent>
                          </wps:txbx>
                          <wps:bodyPr rot="0" vert="horz" wrap="square" lIns="91440" tIns="45720" rIns="91440" bIns="45720" anchor="t" anchorCtr="0">
                            <a:noAutofit/>
                          </wps:bodyPr>
                        </wps:wsp>
                      </wpg:grpSp>
                      <wps:wsp>
                        <wps:cNvPr id="302" name="302 Conector recto"/>
                        <wps:cNvCnPr/>
                        <wps:spPr>
                          <a:xfrm>
                            <a:off x="2380378" y="238340"/>
                            <a:ext cx="1242344"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97 Grupo" o:spid="_x0000_s1062" style="position:absolute;left:0;text-align:left;margin-left:64.3pt;margin-top:.6pt;width:353.35pt;height:39pt;z-index:251684864;mso-position-horizontal-relative:margin;mso-width-relative:margin;mso-height-relative:margin" coordorigin="11017" coordsize="25619,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">
                <v:group id="298 Grupo" o:spid="_x0000_s1063" style="position:absolute;left:11017;width:25619;height:4959" coordorigin="11017" coordsize="25619,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1iocIAAADcAAAADwAAAGRycy9kb3ducmV2LnhtbERPTYvCMBC9C/sfwix4&#10;07SK4naNIrIuexDBuiDehmZsi82kNLGt/94cBI+P971c96YSLTWutKwgHkcgiDOrS84V/J92owUI&#10;55E1VpZJwYMcrFcfgyUm2nZ8pDb1uQgh7BJUUHhfJ1K6rCCDbmxr4sBdbWPQB9jkUjfYhXBTyUkU&#10;zaXBkkNDgTVtC8pu6d0o+O2w20zjn3Z/u24fl9PscN7HpNTws998g/DU+7f45f7TCiZf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adYqHCAAAA3AAAAA8A&#10;AAAAAAAAAAAAAAAAqgIAAGRycy9kb3ducmV2LnhtbFBLBQYAAAAABAAEAPoAAACZAwAAAAA=&#10;">
                  <v:shape id="Cuadro de texto 2" o:spid="_x0000_s1064" type="#_x0000_t202" style="position:absolute;left:11017;top:1156;width:13440;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P7. Puntuación angiorresonancia = 49 x</w:t>
                          </w:r>
                        </w:p>
                      </w:txbxContent>
                    </v:textbox>
                  </v:shape>
                  <v:shape id="Cuadro de texto 2" o:spid="_x0000_s1065" type="#_x0000_t202" style="position:absolute;left:22788;width:13848;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KA2sMA&#10;AADcAAAADwAAAGRycy9kb3ducmV2LnhtbERP3WrCMBS+F/YO4Qx2Z9NOEOmMIrKNDXdhuz7AWXPW&#10;1DUnpUm1vv1yIXj58f2vt5PtxJkG3zpWkCUpCOLa6ZYbBdX323wFwgdkjZ1jUnAlD9vNw2yNuXYX&#10;LuhchkbEEPY5KjAh9LmUvjZk0SeuJ47crxsshgiHRuoBLzHcdvI5TZfSYsuxwWBPe0P1XzlaBePi&#10;8/pzeD8Uy69XPpnsWFG7r5R6epx2LyACTeEuvrk/tIJFGufHM/EI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KA2sMAAADcAAAADwAAAAAAAAAAAAAAAACYAgAAZHJzL2Rv&#10;d25yZXYueG1sUEsFBgAAAAAEAAQA9QAAAIgDA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angiorresonancia</w:t>
                          </w:r>
                        </w:p>
                      </w:txbxContent>
                    </v:textbox>
                  </v:shape>
                  <v:shape id="Cuadro de texto 2" o:spid="_x0000_s1066" type="#_x0000_t202" style="position:absolute;left:23202;top:2383;width:12684;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jUmsMA&#10;AADcAAAADwAAAGRycy9kb3ducmV2LnhtbESPW4vCMBSE3xf2P4Sz4NuaeFnRrlFEEXxy8Qq+HZpj&#10;W7Y5KU209d8bYWEfh5n5hpnOW1uKO9W+cKyh11UgiFNnCs40HA/rzzEIH5ANlo5Jw4M8zGfvb1NM&#10;jGt4R/d9yESEsE9QQx5ClUjp05ws+q6riKN3dbXFEGWdSVNjE+G2lH2lRtJiwXEhx4qWOaW/+5vV&#10;cNpeL+eh+slW9qtqXKsk24nUuvPRLr5BBGrDf/ivvTEaBqoHrzPxCM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jUmsMAAADcAAAADwAAAAAAAAAAAAAAAACYAgAAZHJzL2Rv&#10;d25yZXYueG1sUEsFBgAAAAAEAAQA9QAAAIgDA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angiorresonancia</w:t>
                          </w:r>
                        </w:p>
                      </w:txbxContent>
                    </v:textbox>
                  </v:shape>
                </v:group>
                <v:line id="302 Conector recto" o:spid="_x0000_s1067" style="position:absolute;visibility:visible;mso-wrap-style:square" from="23803,2383" to="36227,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RvMYAAADcAAAADwAAAGRycy9kb3ducmV2LnhtbESPQWvCQBSE74X+h+UJXopujDTV6CrF&#10;IngRMfWgt0f2mQSzb0N2a+K/dwuFHoeZ+YZZrntTizu1rrKsYDKOQBDnVldcKDh9b0czEM4ja6wt&#10;k4IHOVivXl+WmGrb8ZHumS9EgLBLUUHpfZNK6fKSDLqxbYiDd7WtQR9kW0jdYhfgppZxFCXSYMVh&#10;ocSGNiXlt+zHKPg6JV02L94/3ibTfT/nQ3y+7I1Sw0H/uQDhqff/4b/2TiuYRjH8nglHQK6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3bEbzGAAAA3AAAAA8AAAAAAAAA&#10;AAAAAAAAoQIAAGRycy9kb3ducmV2LnhtbFBLBQYAAAAABAAEAPkAAACUAw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Pr="0046185F" w:rsidRDefault="00212E26" w:rsidP="00DA4BB9">
      <w:pPr>
        <w:autoSpaceDE w:val="0"/>
        <w:autoSpaceDN w:val="0"/>
        <w:adjustRightInd w:val="0"/>
        <w:jc w:val="both"/>
        <w:rPr>
          <w:rFonts w:asciiTheme="minorHAnsi" w:hAnsiTheme="minorHAnsi"/>
          <w:i w:val="0"/>
          <w:color w:val="FF0000"/>
        </w:rPr>
      </w:pPr>
    </w:p>
    <w:p w:rsidR="00212E26" w:rsidRDefault="00212E26" w:rsidP="00DA4BB9">
      <w:pPr>
        <w:jc w:val="both"/>
        <w:rPr>
          <w:rFonts w:asciiTheme="minorHAnsi" w:hAnsiTheme="minorHAnsi"/>
          <w:i w:val="0"/>
          <w:snapToGrid w:val="0"/>
        </w:rPr>
      </w:pPr>
      <w:r w:rsidRPr="00212E26">
        <w:rPr>
          <w:rFonts w:asciiTheme="minorHAnsi" w:hAnsiTheme="minorHAnsi"/>
          <w:i w:val="0"/>
          <w:snapToGrid w:val="0"/>
        </w:rPr>
        <w:t>Puntuación total = P1 + P2 + P3 + P4 + P5 + P6 + P7</w:t>
      </w:r>
    </w:p>
    <w:p w:rsidR="00212E26" w:rsidRDefault="00212E26" w:rsidP="00DA4BB9">
      <w:pPr>
        <w:jc w:val="both"/>
        <w:rPr>
          <w:rFonts w:asciiTheme="minorHAnsi" w:hAnsiTheme="minorHAnsi"/>
          <w:i w:val="0"/>
          <w:snapToGrid w:val="0"/>
        </w:rPr>
      </w:pPr>
    </w:p>
    <w:p w:rsidR="00DA4BB9" w:rsidRPr="009C0BEF" w:rsidRDefault="00DA4BB9"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b. Recursos Técnicos y Materiales:                                                            </w:t>
      </w:r>
      <w:r w:rsidR="0046185F">
        <w:rPr>
          <w:rFonts w:asciiTheme="minorHAnsi" w:hAnsiTheme="minorHAnsi"/>
          <w:b/>
          <w:i w:val="0"/>
          <w:sz w:val="22"/>
          <w:u w:val="single"/>
          <w:lang w:val="es-ES_tradnl"/>
        </w:rPr>
        <w:tab/>
      </w:r>
      <w:r w:rsidR="00F82150">
        <w:rPr>
          <w:rFonts w:asciiTheme="minorHAnsi" w:hAnsiTheme="minorHAnsi"/>
          <w:b/>
          <w:i w:val="0"/>
          <w:sz w:val="22"/>
          <w:u w:val="single"/>
          <w:lang w:val="es-ES_tradnl"/>
        </w:rPr>
        <w:t xml:space="preserve"> Máximo 29</w:t>
      </w:r>
      <w:r w:rsidRPr="0046185F">
        <w:rPr>
          <w:rFonts w:asciiTheme="minorHAnsi" w:hAnsiTheme="minorHAnsi"/>
          <w:b/>
          <w:i w:val="0"/>
          <w:sz w:val="22"/>
          <w:u w:val="single"/>
          <w:lang w:val="es-ES_tradnl"/>
        </w:rPr>
        <w:t xml:space="preserve"> puntos</w:t>
      </w:r>
    </w:p>
    <w:p w:rsidR="00DA4BB9" w:rsidRPr="009C0BEF" w:rsidRDefault="00DA4BB9" w:rsidP="00DA4BB9">
      <w:pPr>
        <w:ind w:left="708"/>
        <w:jc w:val="both"/>
        <w:rPr>
          <w:rFonts w:asciiTheme="minorHAnsi" w:hAnsiTheme="minorHAnsi"/>
          <w:i w:val="0"/>
          <w:snapToGrid w:val="0"/>
          <w:sz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9E3AF5" w:rsidRPr="00005C8C" w:rsidTr="009E3AF5">
        <w:trPr>
          <w:trHeight w:val="1167"/>
        </w:trPr>
        <w:tc>
          <w:tcPr>
            <w:tcW w:w="8080" w:type="dxa"/>
            <w:shd w:val="clear" w:color="auto" w:fill="auto"/>
            <w:vAlign w:val="center"/>
          </w:tcPr>
          <w:p w:rsidR="009E3AF5" w:rsidRPr="009E3AF5" w:rsidRDefault="00F82150" w:rsidP="009E3AF5">
            <w:pPr>
              <w:jc w:val="both"/>
              <w:rPr>
                <w:rFonts w:asciiTheme="minorHAnsi" w:hAnsiTheme="minorHAnsi"/>
                <w:b/>
                <w:i w:val="0"/>
                <w:lang w:val="es-ES_tradnl"/>
              </w:rPr>
            </w:pPr>
            <w:r w:rsidRPr="00F82150">
              <w:rPr>
                <w:rFonts w:asciiTheme="minorHAnsi" w:hAnsiTheme="minorHAnsi"/>
                <w:b/>
                <w:i w:val="0"/>
                <w:lang w:val="es-ES_tradnl"/>
              </w:rPr>
              <w:lastRenderedPageBreak/>
              <w:t>Disponibilidad Equipos de Resonancia Magnética.</w:t>
            </w:r>
          </w:p>
          <w:p w:rsidR="00F82150" w:rsidRPr="00F82150" w:rsidRDefault="00F82150" w:rsidP="00F82150">
            <w:pPr>
              <w:rPr>
                <w:rFonts w:asciiTheme="minorHAnsi" w:hAnsiTheme="minorHAnsi"/>
                <w:i w:val="0"/>
                <w:lang w:val="es-ES_tradnl"/>
              </w:rPr>
            </w:pPr>
            <w:r w:rsidRPr="00F82150">
              <w:rPr>
                <w:rFonts w:asciiTheme="minorHAnsi" w:hAnsiTheme="minorHAnsi"/>
                <w:i w:val="0"/>
                <w:lang w:val="es-ES_tradnl"/>
              </w:rPr>
              <w:t>Se valorará el número y tipo de equipos ofertados: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(o más) equipos de RMN cerrada y 2 (o más) equipos de RMN abierta se obtendrán 10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(o más) equipos de RMN cerrada y 1 equipo de RMN abierta se obtendrán 8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1 equipo de RMN cerrada y 1 equipo (o más) de RMN abierta se obtendrán 6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equipos de RMN cerrada y ningún equipo de RMN abierta se obtendrán 4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equipos de RMN abierta y ningún equipo de RMN cerrada se obtendrán 2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 1 equipo de RMN cerrada exclusivamente se obtendrán 2 puntos.</w:t>
            </w:r>
          </w:p>
          <w:p w:rsidR="009E3AF5" w:rsidRPr="009E3AF5"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 1 equipo de RMN abierta exclusivamente se obtendrán 0 puntos.</w:t>
            </w:r>
          </w:p>
        </w:tc>
        <w:tc>
          <w:tcPr>
            <w:tcW w:w="1559" w:type="dxa"/>
            <w:shd w:val="clear" w:color="auto" w:fill="auto"/>
            <w:vAlign w:val="center"/>
          </w:tcPr>
          <w:p w:rsidR="009E3AF5" w:rsidRPr="00005C8C" w:rsidRDefault="009E3AF5" w:rsidP="009E3AF5">
            <w:pPr>
              <w:jc w:val="center"/>
              <w:rPr>
                <w:i w:val="0"/>
                <w:sz w:val="22"/>
                <w:lang w:val="es-ES_tradnl"/>
              </w:rPr>
            </w:pPr>
            <w:r w:rsidRPr="009E3AF5">
              <w:rPr>
                <w:rFonts w:asciiTheme="minorHAnsi" w:hAnsiTheme="minorHAnsi"/>
                <w:i w:val="0"/>
              </w:rPr>
              <w:t>Máx. 10 puntos</w:t>
            </w:r>
          </w:p>
        </w:tc>
      </w:tr>
      <w:tr w:rsidR="009E3AF5" w:rsidRPr="00005C8C" w:rsidTr="009E3AF5">
        <w:trPr>
          <w:trHeight w:val="1520"/>
        </w:trPr>
        <w:tc>
          <w:tcPr>
            <w:tcW w:w="8080" w:type="dxa"/>
            <w:shd w:val="clear" w:color="auto" w:fill="auto"/>
            <w:vAlign w:val="center"/>
          </w:tcPr>
          <w:p w:rsidR="00006590" w:rsidRDefault="00006590" w:rsidP="009E3AF5">
            <w:pPr>
              <w:rPr>
                <w:rFonts w:asciiTheme="minorHAnsi" w:hAnsiTheme="minorHAnsi"/>
                <w:b/>
                <w:i w:val="0"/>
                <w:lang w:val="es-ES_tradnl"/>
              </w:rPr>
            </w:pPr>
            <w:r w:rsidRPr="00006590">
              <w:rPr>
                <w:rFonts w:asciiTheme="minorHAnsi" w:hAnsiTheme="minorHAnsi"/>
                <w:b/>
                <w:i w:val="0"/>
                <w:lang w:val="es-ES_tradnl"/>
              </w:rPr>
              <w:t>Características técnicas de los equipos de Resonancia.</w:t>
            </w:r>
          </w:p>
          <w:p w:rsidR="00006590" w:rsidRPr="00006590" w:rsidRDefault="00006590" w:rsidP="00006590">
            <w:pPr>
              <w:rPr>
                <w:rFonts w:asciiTheme="minorHAnsi" w:hAnsiTheme="minorHAnsi"/>
                <w:i w:val="0"/>
                <w:lang w:val="es-ES_tradnl"/>
              </w:rPr>
            </w:pPr>
            <w:r w:rsidRPr="00006590">
              <w:rPr>
                <w:rFonts w:asciiTheme="minorHAnsi" w:hAnsiTheme="minorHAnsi"/>
                <w:i w:val="0"/>
                <w:lang w:val="es-ES_tradnl"/>
              </w:rPr>
              <w:t>Se valorará el equipo de máxima potencia ofertado, según el siguiente detalle:</w:t>
            </w:r>
          </w:p>
          <w:p w:rsidR="00006590" w:rsidRPr="00006590" w:rsidRDefault="00006590" w:rsidP="0000659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r>
            <w:r w:rsidRPr="00006590">
              <w:rPr>
                <w:rFonts w:asciiTheme="minorHAnsi" w:hAnsiTheme="minorHAnsi"/>
                <w:i w:val="0"/>
                <w:lang w:val="es-ES_tradnl"/>
              </w:rPr>
              <w:t>Si el equipo ofertado con más potencia es de 1,6 a 2,4 Teslas, obtendrá 5 puntos.</w:t>
            </w:r>
          </w:p>
          <w:p w:rsidR="00006590" w:rsidRPr="00006590" w:rsidRDefault="00006590" w:rsidP="0000659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r>
            <w:r w:rsidRPr="00006590">
              <w:rPr>
                <w:rFonts w:asciiTheme="minorHAnsi" w:hAnsiTheme="minorHAnsi"/>
                <w:i w:val="0"/>
                <w:lang w:val="es-ES_tradnl"/>
              </w:rPr>
              <w:t>Si el equipo ofertado con más potencia es de 2,5 a 2,9 Teslas, obtendrá 10 puntos.</w:t>
            </w:r>
          </w:p>
          <w:p w:rsidR="009E3AF5" w:rsidRPr="00AF5947" w:rsidRDefault="00006590" w:rsidP="00006590">
            <w:pPr>
              <w:tabs>
                <w:tab w:val="left" w:pos="459"/>
              </w:tabs>
              <w:ind w:left="459" w:hanging="141"/>
              <w:rPr>
                <w:rFonts w:asciiTheme="minorHAnsi" w:hAnsiTheme="minorHAnsi"/>
                <w:i w:val="0"/>
                <w:snapToGrid w:val="0"/>
                <w:sz w:val="16"/>
                <w:szCs w:val="16"/>
              </w:rPr>
            </w:pPr>
            <w:r w:rsidRPr="00F82150">
              <w:rPr>
                <w:rFonts w:asciiTheme="minorHAnsi" w:hAnsiTheme="minorHAnsi"/>
                <w:i w:val="0"/>
                <w:lang w:val="es-ES_tradnl"/>
              </w:rPr>
              <w:t>•</w:t>
            </w:r>
            <w:r w:rsidRPr="00F82150">
              <w:rPr>
                <w:rFonts w:asciiTheme="minorHAnsi" w:hAnsiTheme="minorHAnsi"/>
                <w:i w:val="0"/>
                <w:lang w:val="es-ES_tradnl"/>
              </w:rPr>
              <w:tab/>
            </w:r>
            <w:r w:rsidRPr="00006590">
              <w:rPr>
                <w:rFonts w:asciiTheme="minorHAnsi" w:hAnsiTheme="minorHAnsi"/>
                <w:i w:val="0"/>
                <w:lang w:val="es-ES_tradnl"/>
              </w:rPr>
              <w:t>Si el equipo ofertado con más potencia es de 3 Teslas o superior, obtendrá los 15 puntos.</w:t>
            </w:r>
          </w:p>
        </w:tc>
        <w:tc>
          <w:tcPr>
            <w:tcW w:w="1559" w:type="dxa"/>
            <w:shd w:val="clear" w:color="auto" w:fill="auto"/>
            <w:vAlign w:val="center"/>
          </w:tcPr>
          <w:p w:rsidR="009E3AF5" w:rsidRPr="009E3AF5" w:rsidRDefault="00006590" w:rsidP="009E3AF5">
            <w:pPr>
              <w:jc w:val="center"/>
              <w:rPr>
                <w:rFonts w:asciiTheme="minorHAnsi" w:hAnsiTheme="minorHAnsi"/>
                <w:i w:val="0"/>
              </w:rPr>
            </w:pPr>
            <w:r>
              <w:rPr>
                <w:rFonts w:asciiTheme="minorHAnsi" w:hAnsiTheme="minorHAnsi"/>
                <w:i w:val="0"/>
              </w:rPr>
              <w:t>Máx. 15</w:t>
            </w:r>
            <w:r w:rsidR="009E3AF5" w:rsidRPr="009E3AF5">
              <w:rPr>
                <w:rFonts w:asciiTheme="minorHAnsi" w:hAnsiTheme="minorHAnsi"/>
                <w:i w:val="0"/>
              </w:rPr>
              <w:t xml:space="preserve"> puntos</w:t>
            </w:r>
          </w:p>
        </w:tc>
      </w:tr>
      <w:tr w:rsidR="00006590" w:rsidRPr="00005C8C" w:rsidTr="009E3AF5">
        <w:trPr>
          <w:trHeight w:val="1520"/>
        </w:trPr>
        <w:tc>
          <w:tcPr>
            <w:tcW w:w="8080" w:type="dxa"/>
            <w:shd w:val="clear" w:color="auto" w:fill="auto"/>
            <w:vAlign w:val="center"/>
          </w:tcPr>
          <w:p w:rsidR="00006590" w:rsidRPr="00006590" w:rsidRDefault="00006590" w:rsidP="00006590">
            <w:pPr>
              <w:rPr>
                <w:rFonts w:asciiTheme="minorHAnsi" w:hAnsiTheme="minorHAnsi"/>
                <w:b/>
                <w:i w:val="0"/>
                <w:lang w:val="es-ES_tradnl"/>
              </w:rPr>
            </w:pPr>
            <w:r w:rsidRPr="00006590">
              <w:rPr>
                <w:rFonts w:asciiTheme="minorHAnsi" w:hAnsiTheme="minorHAnsi"/>
                <w:b/>
                <w:i w:val="0"/>
                <w:lang w:val="es-ES_tradnl"/>
              </w:rPr>
              <w:t>Antigüedad de los equipos de Resonancia</w:t>
            </w:r>
          </w:p>
          <w:p w:rsidR="00006590" w:rsidRPr="00006590" w:rsidRDefault="00006590" w:rsidP="00006590">
            <w:pPr>
              <w:rPr>
                <w:rFonts w:asciiTheme="minorHAnsi" w:hAnsiTheme="minorHAnsi"/>
                <w:i w:val="0"/>
                <w:lang w:val="es-ES_tradnl"/>
              </w:rPr>
            </w:pPr>
            <w:r w:rsidRPr="00006590">
              <w:rPr>
                <w:rFonts w:asciiTheme="minorHAnsi" w:hAnsiTheme="minorHAnsi"/>
                <w:i w:val="0"/>
                <w:lang w:val="es-ES_tradnl"/>
              </w:rPr>
              <w:t>Se valorará proporcionalmente la antigüedad, tomando de referencia la fecha de fabricación del equipo más nuevo ofertado, expresada en años (se tomará valor entero, 1er año = 1).</w:t>
            </w:r>
          </w:p>
          <w:p w:rsidR="00006590" w:rsidRPr="00006590" w:rsidRDefault="00006590" w:rsidP="00006590">
            <w:pPr>
              <w:rPr>
                <w:rFonts w:asciiTheme="minorHAnsi" w:hAnsiTheme="minorHAnsi"/>
                <w:b/>
                <w:i w:val="0"/>
                <w:lang w:val="es-ES_tradnl"/>
              </w:rPr>
            </w:pPr>
            <w:r w:rsidRPr="00006590">
              <w:rPr>
                <w:rFonts w:asciiTheme="minorHAnsi" w:hAnsiTheme="minorHAnsi"/>
                <w:i w:val="0"/>
                <w:sz w:val="16"/>
                <w:szCs w:val="16"/>
              </w:rPr>
              <w:t>Puntuación = (Antigüedad equipo más nuevo de todas las ofertas /Antigüedad equipo más nuevo ofertado por proveedor) x 4</w:t>
            </w:r>
          </w:p>
        </w:tc>
        <w:tc>
          <w:tcPr>
            <w:tcW w:w="1559" w:type="dxa"/>
            <w:shd w:val="clear" w:color="auto" w:fill="auto"/>
            <w:vAlign w:val="center"/>
          </w:tcPr>
          <w:p w:rsidR="00006590" w:rsidRPr="009E3AF5" w:rsidRDefault="00006590" w:rsidP="00167C0C">
            <w:pPr>
              <w:jc w:val="center"/>
              <w:rPr>
                <w:rFonts w:asciiTheme="minorHAnsi" w:hAnsiTheme="minorHAnsi"/>
                <w:i w:val="0"/>
              </w:rPr>
            </w:pPr>
            <w:r>
              <w:rPr>
                <w:rFonts w:asciiTheme="minorHAnsi" w:hAnsiTheme="minorHAnsi"/>
                <w:i w:val="0"/>
              </w:rPr>
              <w:t>Máx. 4</w:t>
            </w:r>
            <w:r w:rsidRPr="009E3AF5">
              <w:rPr>
                <w:rFonts w:asciiTheme="minorHAnsi" w:hAnsiTheme="minorHAnsi"/>
                <w:i w:val="0"/>
              </w:rPr>
              <w:t xml:space="preserve"> puntos</w:t>
            </w:r>
          </w:p>
        </w:tc>
      </w:tr>
    </w:tbl>
    <w:p w:rsidR="00DA4BB9" w:rsidRDefault="00DA4BB9" w:rsidP="009B2767">
      <w:pPr>
        <w:jc w:val="both"/>
        <w:rPr>
          <w:rFonts w:asciiTheme="minorHAnsi" w:hAnsiTheme="minorHAnsi"/>
          <w:i w:val="0"/>
          <w:snapToGrid w:val="0"/>
          <w:sz w:val="22"/>
          <w:szCs w:val="22"/>
        </w:rPr>
      </w:pPr>
    </w:p>
    <w:p w:rsidR="009B2767" w:rsidRPr="009C0BEF" w:rsidRDefault="009B2767" w:rsidP="009B2767">
      <w:pPr>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00006590">
        <w:rPr>
          <w:rFonts w:asciiTheme="minorHAnsi" w:hAnsiTheme="minorHAnsi"/>
          <w:b/>
          <w:i w:val="0"/>
          <w:sz w:val="22"/>
          <w:u w:val="single"/>
          <w:lang w:val="es-ES_tradnl"/>
        </w:rPr>
        <w:t xml:space="preserve">Máximo </w:t>
      </w:r>
      <w:r w:rsidR="003E41C8">
        <w:rPr>
          <w:rFonts w:asciiTheme="minorHAnsi" w:hAnsiTheme="minorHAnsi"/>
          <w:b/>
          <w:i w:val="0"/>
          <w:sz w:val="22"/>
          <w:u w:val="single"/>
          <w:lang w:val="es-ES_tradnl"/>
        </w:rPr>
        <w:t>18</w:t>
      </w:r>
      <w:r w:rsidRPr="00867775">
        <w:rPr>
          <w:rFonts w:asciiTheme="minorHAnsi" w:hAnsiTheme="minorHAnsi"/>
          <w:b/>
          <w:i w:val="0"/>
          <w:sz w:val="22"/>
          <w:u w:val="single"/>
          <w:lang w:val="es-ES_tradnl"/>
        </w:rPr>
        <w:t xml:space="preserve"> </w:t>
      </w:r>
      <w:r w:rsidRPr="003E41C8">
        <w:rPr>
          <w:rFonts w:asciiTheme="minorHAnsi" w:hAnsiTheme="minorHAnsi"/>
          <w:b/>
          <w:i w:val="0"/>
          <w:sz w:val="22"/>
          <w:u w:val="single"/>
          <w:lang w:val="es-ES_tradnl"/>
        </w:rPr>
        <w:t>puntos</w:t>
      </w:r>
    </w:p>
    <w:p w:rsidR="00DA4BB9" w:rsidRPr="00AF5947" w:rsidRDefault="00DA4BB9" w:rsidP="00AF5947">
      <w:pPr>
        <w:jc w:val="both"/>
        <w:rPr>
          <w:rFonts w:asciiTheme="minorHAnsi" w:hAnsiTheme="minorHAnsi"/>
          <w:i w:val="0"/>
          <w:snapToGrid w:val="0"/>
        </w:rPr>
      </w:pPr>
    </w:p>
    <w:p w:rsidR="00DA4BB9" w:rsidRPr="00960645" w:rsidRDefault="00307A3D" w:rsidP="00960645">
      <w:pPr>
        <w:tabs>
          <w:tab w:val="left" w:pos="426"/>
          <w:tab w:val="num" w:pos="1428"/>
        </w:tabs>
        <w:ind w:left="426" w:hanging="426"/>
        <w:rPr>
          <w:rFonts w:asciiTheme="minorHAnsi" w:hAnsiTheme="minorHAnsi"/>
          <w:i w:val="0"/>
          <w:snapToGrid w:val="0"/>
          <w:sz w:val="22"/>
        </w:rPr>
      </w:pPr>
      <w:r>
        <w:rPr>
          <w:rFonts w:asciiTheme="minorHAnsi" w:hAnsiTheme="minorHAnsi"/>
          <w:i w:val="0"/>
          <w:snapToGrid w:val="0"/>
          <w:sz w:val="22"/>
        </w:rPr>
        <w:t>c.1</w:t>
      </w:r>
      <w:r w:rsidR="00DA4BB9" w:rsidRPr="00960645">
        <w:rPr>
          <w:rFonts w:asciiTheme="minorHAnsi" w:hAnsiTheme="minorHAnsi"/>
          <w:i w:val="0"/>
          <w:snapToGrid w:val="0"/>
          <w:sz w:val="22"/>
        </w:rPr>
        <w:t xml:space="preserve">. Cobertura </w:t>
      </w:r>
      <w:r w:rsidR="00867775">
        <w:rPr>
          <w:rFonts w:asciiTheme="minorHAnsi" w:hAnsiTheme="minorHAnsi"/>
          <w:i w:val="0"/>
          <w:snapToGrid w:val="0"/>
          <w:sz w:val="22"/>
        </w:rPr>
        <w:t>horaria (</w:t>
      </w:r>
      <w:r w:rsidR="00006590">
        <w:rPr>
          <w:rFonts w:asciiTheme="minorHAnsi" w:hAnsiTheme="minorHAnsi"/>
          <w:i w:val="0"/>
          <w:snapToGrid w:val="0"/>
          <w:sz w:val="22"/>
        </w:rPr>
        <w:t>Máx. 10</w:t>
      </w:r>
      <w:r w:rsidR="00DA4BB9" w:rsidRPr="00960645">
        <w:rPr>
          <w:rFonts w:asciiTheme="minorHAnsi" w:hAnsiTheme="minorHAnsi"/>
          <w:i w:val="0"/>
          <w:snapToGrid w:val="0"/>
          <w:sz w:val="22"/>
        </w:rPr>
        <w:t xml:space="preserve"> puntos</w:t>
      </w:r>
      <w:r w:rsidR="00867775">
        <w:rPr>
          <w:rFonts w:asciiTheme="minorHAnsi" w:hAnsiTheme="minorHAnsi"/>
          <w:i w:val="0"/>
          <w:snapToGrid w:val="0"/>
          <w:sz w:val="22"/>
        </w:rPr>
        <w:t>)</w:t>
      </w: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AF5947" w:rsidRPr="00AF5947" w:rsidRDefault="00AF5947" w:rsidP="00AF5947">
            <w:pPr>
              <w:jc w:val="both"/>
              <w:rPr>
                <w:rFonts w:asciiTheme="minorHAnsi" w:hAnsiTheme="minorHAnsi"/>
                <w:b/>
                <w:i w:val="0"/>
                <w:lang w:val="es-ES_tradnl"/>
              </w:rPr>
            </w:pPr>
            <w:r w:rsidRPr="00AF5947">
              <w:rPr>
                <w:rFonts w:asciiTheme="minorHAnsi" w:hAnsiTheme="minorHAnsi"/>
                <w:b/>
                <w:i w:val="0"/>
                <w:lang w:val="es-ES_tradnl"/>
              </w:rPr>
              <w:t xml:space="preserve">Cobertura presencial de médicos </w:t>
            </w:r>
            <w:r w:rsidR="00006590">
              <w:rPr>
                <w:rFonts w:asciiTheme="minorHAnsi" w:hAnsiTheme="minorHAnsi"/>
                <w:b/>
                <w:i w:val="0"/>
                <w:lang w:val="es-ES_tradnl"/>
              </w:rPr>
              <w:t>radiólogos</w:t>
            </w:r>
          </w:p>
          <w:p w:rsidR="00006590" w:rsidRPr="00006590" w:rsidRDefault="00006590" w:rsidP="00006590">
            <w:pPr>
              <w:rPr>
                <w:rFonts w:asciiTheme="minorHAnsi" w:hAnsiTheme="minorHAnsi"/>
                <w:i w:val="0"/>
                <w:lang w:val="es-ES_tradnl"/>
              </w:rPr>
            </w:pPr>
            <w:r w:rsidRPr="00006590">
              <w:rPr>
                <w:rFonts w:asciiTheme="minorHAnsi" w:hAnsiTheme="minorHAnsi"/>
                <w:i w:val="0"/>
                <w:lang w:val="es-ES_tradnl"/>
              </w:rPr>
              <w:t>La puntuación máxima se obtendrá si se garantiza la cobertura presencial durante 8 horas diarias en el centro</w:t>
            </w:r>
          </w:p>
          <w:p w:rsidR="00AF5947" w:rsidRPr="00AF5947" w:rsidRDefault="00006590" w:rsidP="00006590">
            <w:pPr>
              <w:jc w:val="both"/>
              <w:rPr>
                <w:rFonts w:asciiTheme="minorHAnsi" w:hAnsiTheme="minorHAnsi"/>
                <w:b/>
                <w:i w:val="0"/>
                <w:lang w:val="es-ES_tradnl"/>
              </w:rPr>
            </w:pPr>
            <w:r w:rsidRPr="00006590">
              <w:rPr>
                <w:rFonts w:asciiTheme="minorHAnsi" w:hAnsiTheme="minorHAnsi"/>
                <w:i w:val="0"/>
                <w:lang w:val="es-ES_tradnl"/>
              </w:rPr>
              <w:t>Se obtendrán 1,5  puntos si cubre presencialmente entre 4 horas y 8 horas diarias</w:t>
            </w:r>
          </w:p>
        </w:tc>
        <w:tc>
          <w:tcPr>
            <w:tcW w:w="1559" w:type="dxa"/>
            <w:shd w:val="clear" w:color="auto" w:fill="auto"/>
            <w:vAlign w:val="center"/>
          </w:tcPr>
          <w:p w:rsidR="00DA4BB9" w:rsidRPr="00960645" w:rsidRDefault="00006590" w:rsidP="00960645">
            <w:pPr>
              <w:jc w:val="center"/>
              <w:rPr>
                <w:rFonts w:asciiTheme="minorHAnsi" w:hAnsiTheme="minorHAnsi"/>
                <w:i w:val="0"/>
              </w:rPr>
            </w:pPr>
            <w:r>
              <w:rPr>
                <w:rFonts w:asciiTheme="minorHAnsi" w:hAnsiTheme="minorHAnsi"/>
                <w:i w:val="0"/>
              </w:rPr>
              <w:t>Máx. 4</w:t>
            </w:r>
            <w:r w:rsidR="00DA4BB9" w:rsidRPr="00960645">
              <w:rPr>
                <w:rFonts w:asciiTheme="minorHAnsi" w:hAnsiTheme="minorHAnsi"/>
                <w:i w:val="0"/>
              </w:rPr>
              <w:t xml:space="preserve"> puntos</w:t>
            </w:r>
          </w:p>
        </w:tc>
      </w:tr>
      <w:tr w:rsidR="003E41C8" w:rsidRPr="009C0BEF" w:rsidTr="00960645">
        <w:trPr>
          <w:trHeight w:val="1086"/>
        </w:trPr>
        <w:tc>
          <w:tcPr>
            <w:tcW w:w="8080" w:type="dxa"/>
            <w:shd w:val="clear" w:color="auto" w:fill="auto"/>
            <w:vAlign w:val="center"/>
          </w:tcPr>
          <w:p w:rsidR="003E41C8" w:rsidRPr="00AF5947" w:rsidRDefault="003E41C8" w:rsidP="003E41C8">
            <w:pPr>
              <w:jc w:val="both"/>
              <w:rPr>
                <w:rFonts w:asciiTheme="minorHAnsi" w:hAnsiTheme="minorHAnsi"/>
                <w:b/>
                <w:i w:val="0"/>
                <w:lang w:val="es-ES_tradnl"/>
              </w:rPr>
            </w:pPr>
            <w:r>
              <w:rPr>
                <w:rFonts w:asciiTheme="minorHAnsi" w:hAnsiTheme="minorHAnsi"/>
                <w:b/>
                <w:i w:val="0"/>
                <w:lang w:val="es-ES_tradnl"/>
              </w:rPr>
              <w:t>Disponibilidad</w:t>
            </w:r>
            <w:r w:rsidRPr="00AF5947">
              <w:rPr>
                <w:rFonts w:asciiTheme="minorHAnsi" w:hAnsiTheme="minorHAnsi"/>
                <w:b/>
                <w:i w:val="0"/>
                <w:lang w:val="es-ES_tradnl"/>
              </w:rPr>
              <w:t xml:space="preserve"> de médicos </w:t>
            </w:r>
            <w:r>
              <w:rPr>
                <w:rFonts w:asciiTheme="minorHAnsi" w:hAnsiTheme="minorHAnsi"/>
                <w:b/>
                <w:i w:val="0"/>
                <w:lang w:val="es-ES_tradnl"/>
              </w:rPr>
              <w:t>radiólogos</w:t>
            </w:r>
          </w:p>
          <w:p w:rsidR="003E41C8" w:rsidRPr="00867775" w:rsidRDefault="003E41C8" w:rsidP="003E41C8">
            <w:pPr>
              <w:jc w:val="both"/>
              <w:rPr>
                <w:rFonts w:asciiTheme="minorHAnsi" w:hAnsiTheme="minorHAnsi"/>
                <w:b/>
                <w:i w:val="0"/>
                <w:lang w:val="es-ES_tradnl"/>
              </w:rPr>
            </w:pPr>
            <w:r w:rsidRPr="003E41C8">
              <w:rPr>
                <w:rFonts w:asciiTheme="minorHAnsi" w:hAnsiTheme="minorHAnsi"/>
                <w:i w:val="0"/>
                <w:lang w:val="es-ES_tradnl"/>
              </w:rPr>
              <w:t>Disponibilidad un médico radiólogo asignado por centro ofertado, durante todo el horario de apertura, para posibles consultas telefónicas sobre los estudios realizados</w:t>
            </w:r>
          </w:p>
        </w:tc>
        <w:tc>
          <w:tcPr>
            <w:tcW w:w="1559" w:type="dxa"/>
            <w:shd w:val="clear" w:color="auto" w:fill="auto"/>
            <w:vAlign w:val="center"/>
          </w:tcPr>
          <w:p w:rsidR="003E41C8" w:rsidRDefault="003E41C8" w:rsidP="00BE4F8C">
            <w:pPr>
              <w:jc w:val="center"/>
              <w:rPr>
                <w:rFonts w:asciiTheme="minorHAnsi" w:hAnsiTheme="minorHAnsi"/>
                <w:i w:val="0"/>
              </w:rPr>
            </w:pPr>
            <w:r>
              <w:rPr>
                <w:rFonts w:asciiTheme="minorHAnsi" w:hAnsiTheme="minorHAnsi"/>
                <w:i w:val="0"/>
              </w:rPr>
              <w:t>2</w:t>
            </w:r>
            <w:r w:rsidRPr="00960645">
              <w:rPr>
                <w:rFonts w:asciiTheme="minorHAnsi" w:hAnsiTheme="minorHAnsi"/>
                <w:i w:val="0"/>
              </w:rPr>
              <w:t xml:space="preserve"> puntos</w:t>
            </w:r>
          </w:p>
        </w:tc>
      </w:tr>
      <w:tr w:rsidR="00DA4BB9" w:rsidRPr="009C0BEF" w:rsidTr="00F03C80">
        <w:trPr>
          <w:trHeight w:val="851"/>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DA4BB9" w:rsidRPr="009C0BEF" w:rsidRDefault="00F03C80" w:rsidP="003E41C8">
            <w:pPr>
              <w:rPr>
                <w:rFonts w:asciiTheme="minorHAnsi" w:hAnsiTheme="minorHAnsi"/>
                <w:i w:val="0"/>
                <w:snapToGrid w:val="0"/>
              </w:rPr>
            </w:pPr>
            <w:r w:rsidRPr="00F03C80">
              <w:rPr>
                <w:rFonts w:asciiTheme="minorHAnsi" w:hAnsiTheme="minorHAnsi"/>
                <w:i w:val="0"/>
                <w:snapToGrid w:val="0"/>
              </w:rPr>
              <w:t>Se valorará si el centro ofertado cubre un mínimo de 9 horas diarias</w:t>
            </w:r>
            <w:r w:rsidR="003E41C8">
              <w:rPr>
                <w:rFonts w:asciiTheme="minorHAnsi" w:hAnsiTheme="minorHAnsi"/>
                <w:i w:val="0"/>
                <w:snapToGrid w:val="0"/>
              </w:rPr>
              <w:t>.</w:t>
            </w:r>
          </w:p>
        </w:tc>
        <w:tc>
          <w:tcPr>
            <w:tcW w:w="1559" w:type="dxa"/>
            <w:shd w:val="clear" w:color="auto" w:fill="auto"/>
            <w:vAlign w:val="center"/>
          </w:tcPr>
          <w:p w:rsidR="00DA4BB9" w:rsidRPr="00960645" w:rsidRDefault="003E41C8" w:rsidP="005F23EA">
            <w:pPr>
              <w:jc w:val="center"/>
              <w:rPr>
                <w:rFonts w:asciiTheme="minorHAnsi" w:hAnsiTheme="minorHAnsi"/>
                <w:i w:val="0"/>
              </w:rPr>
            </w:pPr>
            <w:r>
              <w:rPr>
                <w:rFonts w:asciiTheme="minorHAnsi" w:hAnsiTheme="minorHAnsi"/>
                <w:i w:val="0"/>
              </w:rPr>
              <w:t>2</w:t>
            </w:r>
            <w:r w:rsidR="00AF5947" w:rsidRPr="00960645">
              <w:rPr>
                <w:rFonts w:asciiTheme="minorHAnsi" w:hAnsiTheme="minorHAnsi"/>
                <w:i w:val="0"/>
              </w:rPr>
              <w:t xml:space="preserve"> puntos</w:t>
            </w:r>
          </w:p>
        </w:tc>
      </w:tr>
      <w:tr w:rsidR="00307A3D" w:rsidRPr="009C0BEF" w:rsidTr="00BE4F8C">
        <w:trPr>
          <w:trHeight w:val="1086"/>
        </w:trPr>
        <w:tc>
          <w:tcPr>
            <w:tcW w:w="8080" w:type="dxa"/>
            <w:shd w:val="clear" w:color="auto" w:fill="auto"/>
            <w:vAlign w:val="center"/>
          </w:tcPr>
          <w:p w:rsidR="00307A3D" w:rsidRPr="00867775" w:rsidRDefault="00307A3D" w:rsidP="00BE4F8C">
            <w:pPr>
              <w:jc w:val="both"/>
              <w:rPr>
                <w:rFonts w:asciiTheme="minorHAnsi" w:hAnsiTheme="minorHAnsi"/>
                <w:b/>
                <w:i w:val="0"/>
                <w:lang w:val="es-ES_tradnl"/>
              </w:rPr>
            </w:pPr>
            <w:r w:rsidRPr="00867775">
              <w:rPr>
                <w:rFonts w:asciiTheme="minorHAnsi" w:hAnsiTheme="minorHAnsi"/>
                <w:b/>
                <w:i w:val="0"/>
                <w:lang w:val="es-ES_tradnl"/>
              </w:rPr>
              <w:t>Horario partido</w:t>
            </w:r>
            <w:r w:rsidRPr="00771873">
              <w:rPr>
                <w:rFonts w:asciiTheme="minorHAnsi" w:hAnsiTheme="minorHAnsi"/>
                <w:b/>
                <w:i w:val="0"/>
                <w:vertAlign w:val="superscript"/>
                <w:lang w:val="es-ES_tradnl"/>
              </w:rPr>
              <w:t>*</w:t>
            </w:r>
          </w:p>
          <w:p w:rsidR="00307A3D" w:rsidRPr="009C0BEF" w:rsidRDefault="00F03C80" w:rsidP="003E41C8">
            <w:pPr>
              <w:rPr>
                <w:rFonts w:asciiTheme="minorHAnsi" w:hAnsiTheme="minorHAnsi"/>
                <w:i w:val="0"/>
              </w:rPr>
            </w:pPr>
            <w:r w:rsidRPr="00F03C80">
              <w:rPr>
                <w:rFonts w:asciiTheme="minorHAnsi" w:hAnsiTheme="minorHAnsi"/>
                <w:i w:val="0"/>
              </w:rPr>
              <w:t xml:space="preserve">Se valorará si el centro ofertado cubre un mínimo </w:t>
            </w:r>
            <w:r w:rsidRPr="005F23EA">
              <w:rPr>
                <w:rFonts w:asciiTheme="minorHAnsi" w:hAnsiTheme="minorHAnsi"/>
                <w:i w:val="0"/>
              </w:rPr>
              <w:t xml:space="preserve">de cuatro horas por la mañana y </w:t>
            </w:r>
            <w:r w:rsidR="003E41C8" w:rsidRPr="005F23EA">
              <w:rPr>
                <w:rFonts w:asciiTheme="minorHAnsi" w:hAnsiTheme="minorHAnsi"/>
                <w:i w:val="0"/>
              </w:rPr>
              <w:t>tres</w:t>
            </w:r>
            <w:r w:rsidRPr="005F23EA">
              <w:rPr>
                <w:rFonts w:asciiTheme="minorHAnsi" w:hAnsiTheme="minorHAnsi"/>
                <w:i w:val="0"/>
              </w:rPr>
              <w:t xml:space="preserve"> horas por l</w:t>
            </w:r>
            <w:r w:rsidR="003E41C8" w:rsidRPr="005F23EA">
              <w:rPr>
                <w:rFonts w:asciiTheme="minorHAnsi" w:hAnsiTheme="minorHAnsi"/>
                <w:i w:val="0"/>
              </w:rPr>
              <w:t>a tarde (a partir de las 15h).</w:t>
            </w:r>
          </w:p>
        </w:tc>
        <w:tc>
          <w:tcPr>
            <w:tcW w:w="1559" w:type="dxa"/>
            <w:shd w:val="clear" w:color="auto" w:fill="auto"/>
            <w:vAlign w:val="center"/>
          </w:tcPr>
          <w:p w:rsidR="00307A3D" w:rsidRPr="00960645" w:rsidRDefault="003E41C8" w:rsidP="00BE4F8C">
            <w:pPr>
              <w:jc w:val="center"/>
              <w:rPr>
                <w:rFonts w:asciiTheme="minorHAnsi" w:hAnsiTheme="minorHAnsi"/>
                <w:i w:val="0"/>
              </w:rPr>
            </w:pPr>
            <w:r>
              <w:rPr>
                <w:rFonts w:asciiTheme="minorHAnsi" w:hAnsiTheme="minorHAnsi"/>
                <w:i w:val="0"/>
              </w:rPr>
              <w:t>2</w:t>
            </w:r>
            <w:r w:rsidR="00307A3D" w:rsidRPr="00960645">
              <w:rPr>
                <w:rFonts w:asciiTheme="minorHAnsi" w:hAnsiTheme="minorHAnsi"/>
                <w:i w:val="0"/>
              </w:rPr>
              <w:t xml:space="preserve"> puntos</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 los centros</w:t>
      </w:r>
    </w:p>
    <w:p w:rsidR="00771873" w:rsidRPr="00771873" w:rsidRDefault="00771873" w:rsidP="00DA4BB9">
      <w:pPr>
        <w:tabs>
          <w:tab w:val="num" w:pos="567"/>
        </w:tabs>
        <w:jc w:val="both"/>
        <w:rPr>
          <w:rFonts w:asciiTheme="minorHAnsi" w:hAnsiTheme="minorHAnsi"/>
          <w:i w:val="0"/>
          <w:lang w:val="es-ES_tradnl"/>
        </w:rPr>
      </w:pPr>
    </w:p>
    <w:p w:rsidR="00DA4BB9" w:rsidRPr="00960645" w:rsidRDefault="00307A3D" w:rsidP="00960645">
      <w:pPr>
        <w:tabs>
          <w:tab w:val="left" w:pos="426"/>
          <w:tab w:val="num" w:pos="1428"/>
        </w:tabs>
        <w:ind w:left="426" w:hanging="426"/>
        <w:rPr>
          <w:rFonts w:asciiTheme="minorHAnsi" w:hAnsiTheme="minorHAnsi"/>
          <w:i w:val="0"/>
          <w:snapToGrid w:val="0"/>
          <w:sz w:val="22"/>
        </w:rPr>
      </w:pPr>
      <w:r>
        <w:rPr>
          <w:rFonts w:asciiTheme="minorHAnsi" w:hAnsiTheme="minorHAnsi"/>
          <w:i w:val="0"/>
          <w:snapToGrid w:val="0"/>
          <w:sz w:val="22"/>
        </w:rPr>
        <w:t>c.2.</w:t>
      </w:r>
      <w:r w:rsidR="00DA4BB9" w:rsidRPr="00960645">
        <w:rPr>
          <w:rFonts w:asciiTheme="minorHAnsi" w:hAnsiTheme="minorHAnsi"/>
          <w:i w:val="0"/>
          <w:snapToGrid w:val="0"/>
          <w:sz w:val="22"/>
        </w:rPr>
        <w:t xml:space="preserve"> Ti</w:t>
      </w:r>
      <w:r w:rsidR="00960645" w:rsidRPr="00960645">
        <w:rPr>
          <w:rFonts w:asciiTheme="minorHAnsi" w:hAnsiTheme="minorHAnsi"/>
          <w:i w:val="0"/>
          <w:snapToGrid w:val="0"/>
          <w:sz w:val="22"/>
        </w:rPr>
        <w:t>empos de ejecución (</w:t>
      </w:r>
      <w:r w:rsidR="003E41C8">
        <w:rPr>
          <w:rFonts w:asciiTheme="minorHAnsi" w:hAnsiTheme="minorHAnsi"/>
          <w:i w:val="0"/>
          <w:snapToGrid w:val="0"/>
          <w:sz w:val="22"/>
        </w:rPr>
        <w:t>Máx. 8</w:t>
      </w:r>
      <w:r w:rsidR="00DA4BB9" w:rsidRPr="00960645">
        <w:rPr>
          <w:rFonts w:asciiTheme="minorHAnsi" w:hAnsiTheme="minorHAnsi"/>
          <w:i w:val="0"/>
          <w:snapToGrid w:val="0"/>
          <w:sz w:val="22"/>
        </w:rPr>
        <w:t xml:space="preserve"> </w:t>
      </w:r>
      <w:r w:rsidR="00960645" w:rsidRPr="00960645">
        <w:rPr>
          <w:rFonts w:asciiTheme="minorHAnsi" w:hAnsiTheme="minorHAnsi"/>
          <w:i w:val="0"/>
          <w:snapToGrid w:val="0"/>
          <w:sz w:val="22"/>
        </w:rPr>
        <w:t>puntos)</w:t>
      </w:r>
    </w:p>
    <w:p w:rsidR="00DA4BB9" w:rsidRPr="009C0BEF" w:rsidRDefault="00DA4BB9" w:rsidP="00DA4BB9">
      <w:pPr>
        <w:ind w:left="567"/>
        <w:jc w:val="both"/>
        <w:rPr>
          <w:rFonts w:asciiTheme="minorHAnsi" w:hAnsiTheme="minorHAns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60645">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960645" w:rsidRPr="00867775" w:rsidRDefault="00960645" w:rsidP="00960645">
            <w:pPr>
              <w:jc w:val="both"/>
              <w:rPr>
                <w:rFonts w:asciiTheme="minorHAnsi" w:hAnsiTheme="minorHAnsi"/>
                <w:b/>
                <w:sz w:val="18"/>
              </w:rPr>
            </w:pPr>
            <w:r w:rsidRPr="00867775">
              <w:rPr>
                <w:rFonts w:asciiTheme="minorHAnsi" w:hAnsiTheme="minorHAnsi"/>
                <w:b/>
                <w:i w:val="0"/>
                <w:lang w:val="es-ES_tradnl"/>
              </w:rPr>
              <w:lastRenderedPageBreak/>
              <w:t xml:space="preserve">Realización de la </w:t>
            </w:r>
            <w:r w:rsidR="00F03C80">
              <w:rPr>
                <w:rFonts w:asciiTheme="minorHAnsi" w:hAnsiTheme="minorHAnsi"/>
                <w:b/>
                <w:i w:val="0"/>
                <w:lang w:val="es-ES_tradnl"/>
              </w:rPr>
              <w:t>prueba</w:t>
            </w:r>
            <w:r w:rsidR="003E41C8">
              <w:rPr>
                <w:rFonts w:asciiTheme="minorHAnsi" w:hAnsiTheme="minorHAnsi"/>
                <w:b/>
                <w:i w:val="0"/>
                <w:lang w:val="es-ES_tradnl"/>
              </w:rPr>
              <w:t xml:space="preserve"> (solicitudes no urgentes)</w:t>
            </w:r>
            <w:r w:rsidRPr="00867775">
              <w:rPr>
                <w:rFonts w:asciiTheme="minorHAnsi" w:hAnsiTheme="minorHAnsi"/>
                <w:b/>
                <w:i w:val="0"/>
                <w:lang w:val="es-ES_tradnl"/>
              </w:rPr>
              <w:t xml:space="preserve"> </w:t>
            </w:r>
          </w:p>
          <w:p w:rsidR="00F03C80" w:rsidRPr="00F03C80" w:rsidRDefault="00F03C80" w:rsidP="00F03C80">
            <w:pPr>
              <w:rPr>
                <w:rFonts w:asciiTheme="minorHAnsi" w:hAnsiTheme="minorHAnsi"/>
                <w:i w:val="0"/>
                <w:snapToGrid w:val="0"/>
              </w:rPr>
            </w:pPr>
            <w:r w:rsidRPr="00F03C80">
              <w:rPr>
                <w:rFonts w:asciiTheme="minorHAnsi" w:hAnsiTheme="minorHAnsi"/>
                <w:i w:val="0"/>
                <w:snapToGrid w:val="0"/>
              </w:rPr>
              <w:t>Se valorará el plazo máximo ofertado para la realización de la prueba y envío de</w:t>
            </w:r>
            <w:r w:rsidR="003E41C8">
              <w:rPr>
                <w:rFonts w:asciiTheme="minorHAnsi" w:hAnsiTheme="minorHAnsi"/>
                <w:i w:val="0"/>
                <w:snapToGrid w:val="0"/>
              </w:rPr>
              <w:t>l informe correspondiente a las pruebas no urgentes</w:t>
            </w:r>
            <w:r w:rsidRPr="00F03C80">
              <w:rPr>
                <w:rFonts w:asciiTheme="minorHAnsi" w:hAnsiTheme="minorHAnsi"/>
                <w:i w:val="0"/>
                <w:snapToGrid w:val="0"/>
              </w:rPr>
              <w:t>:</w:t>
            </w:r>
          </w:p>
          <w:p w:rsidR="00AF5947" w:rsidRPr="00AF5947" w:rsidRDefault="00AF5947" w:rsidP="00AF5947">
            <w:pPr>
              <w:pStyle w:val="Prrafodelista"/>
              <w:numPr>
                <w:ilvl w:val="0"/>
                <w:numId w:val="31"/>
              </w:numPr>
              <w:spacing w:line="240" w:lineRule="auto"/>
              <w:ind w:left="459" w:hanging="283"/>
              <w:rPr>
                <w:rFonts w:asciiTheme="minorHAnsi" w:hAnsiTheme="minorHAnsi"/>
                <w:sz w:val="20"/>
              </w:rPr>
            </w:pPr>
            <w:r w:rsidRPr="00AF5947">
              <w:rPr>
                <w:rFonts w:asciiTheme="minorHAnsi" w:hAnsiTheme="minorHAnsi"/>
                <w:sz w:val="20"/>
              </w:rPr>
              <w:t>Si el plazo máximo de envío del informe desde la solicitud de cita es inferior a 24 horas (sin contar festivos), se obtendrán 10 puntos.</w:t>
            </w:r>
          </w:p>
          <w:p w:rsidR="00AF5947" w:rsidRPr="00AF5947" w:rsidRDefault="00AF5947" w:rsidP="00AF5947">
            <w:pPr>
              <w:pStyle w:val="Prrafodelista"/>
              <w:numPr>
                <w:ilvl w:val="0"/>
                <w:numId w:val="31"/>
              </w:numPr>
              <w:spacing w:line="240" w:lineRule="auto"/>
              <w:ind w:left="459" w:hanging="283"/>
              <w:rPr>
                <w:rFonts w:asciiTheme="minorHAnsi" w:hAnsiTheme="minorHAnsi"/>
                <w:sz w:val="20"/>
              </w:rPr>
            </w:pPr>
            <w:r w:rsidRPr="00AF5947">
              <w:rPr>
                <w:rFonts w:asciiTheme="minorHAnsi" w:hAnsiTheme="minorHAnsi"/>
                <w:sz w:val="20"/>
              </w:rPr>
              <w:t>Si el plazo máximo de envío del informe desde la solicitud de cita es superior a 24 horas e inferior a 48 horas (sin contar festivos), se obtendrán 5 puntos</w:t>
            </w:r>
          </w:p>
          <w:p w:rsidR="00AF5947" w:rsidRPr="00AF5947" w:rsidRDefault="00AF5947" w:rsidP="00AF5947">
            <w:pPr>
              <w:pStyle w:val="Prrafodelista"/>
              <w:numPr>
                <w:ilvl w:val="0"/>
                <w:numId w:val="31"/>
              </w:numPr>
              <w:spacing w:line="240" w:lineRule="auto"/>
              <w:ind w:left="459" w:hanging="283"/>
              <w:rPr>
                <w:rFonts w:asciiTheme="minorHAnsi" w:hAnsiTheme="minorHAnsi"/>
                <w:sz w:val="20"/>
              </w:rPr>
            </w:pPr>
            <w:r w:rsidRPr="00AF5947">
              <w:rPr>
                <w:rFonts w:asciiTheme="minorHAnsi" w:hAnsiTheme="minorHAnsi"/>
                <w:sz w:val="20"/>
              </w:rPr>
              <w:t>Si el plazo máximo de envío del informe desde la solicitud de cita es superior a 48 horas e inferior a 72 horas, (sin contar festivos) se obtendrán 2 puntos.</w:t>
            </w:r>
          </w:p>
          <w:p w:rsidR="00DA4BB9" w:rsidRPr="00960645" w:rsidRDefault="00AF5947" w:rsidP="00AF5947">
            <w:pPr>
              <w:pStyle w:val="Prrafodelista"/>
              <w:numPr>
                <w:ilvl w:val="0"/>
                <w:numId w:val="31"/>
              </w:numPr>
              <w:spacing w:after="0" w:line="240" w:lineRule="auto"/>
              <w:ind w:left="459" w:hanging="283"/>
              <w:rPr>
                <w:rFonts w:asciiTheme="minorHAnsi" w:hAnsiTheme="minorHAnsi"/>
              </w:rPr>
            </w:pPr>
            <w:r w:rsidRPr="00AF5947">
              <w:rPr>
                <w:rFonts w:asciiTheme="minorHAnsi" w:hAnsiTheme="minorHAnsi"/>
                <w:sz w:val="20"/>
              </w:rPr>
              <w:t>Si el plazo máximo de envío del informe desde la solicitud de cita es superior a 72 horas (sin contar festivos), se obtendrán 0 puntos.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AF5947">
            <w:pPr>
              <w:jc w:val="center"/>
              <w:rPr>
                <w:rFonts w:asciiTheme="minorHAnsi" w:hAnsiTheme="minorHAnsi"/>
              </w:rPr>
            </w:pPr>
            <w:r w:rsidRPr="00960645">
              <w:rPr>
                <w:rFonts w:asciiTheme="minorHAnsi" w:hAnsiTheme="minorHAnsi"/>
                <w:i w:val="0"/>
              </w:rPr>
              <w:t xml:space="preserve">Máx.  </w:t>
            </w:r>
            <w:r w:rsidR="003E41C8">
              <w:rPr>
                <w:rFonts w:asciiTheme="minorHAnsi" w:hAnsiTheme="minorHAnsi"/>
                <w:i w:val="0"/>
              </w:rPr>
              <w:t>8</w:t>
            </w:r>
            <w:r w:rsidRPr="00960645">
              <w:rPr>
                <w:rFonts w:asciiTheme="minorHAnsi" w:hAnsiTheme="minorHAnsi"/>
                <w:i w:val="0"/>
              </w:rPr>
              <w:t xml:space="preserve"> puntos</w:t>
            </w:r>
          </w:p>
        </w:tc>
      </w:tr>
    </w:tbl>
    <w:p w:rsidR="00DA4BB9" w:rsidRPr="009C0BEF" w:rsidRDefault="00DA4BB9" w:rsidP="00DA4BB9">
      <w:pPr>
        <w:jc w:val="both"/>
        <w:rPr>
          <w:rFonts w:asciiTheme="minorHAnsi" w:hAnsiTheme="minorHAnsi"/>
          <w:i w:val="0"/>
          <w:sz w:val="22"/>
          <w:lang w:val="es-ES_tradnl"/>
        </w:rPr>
      </w:pPr>
    </w:p>
    <w:p w:rsidR="00DA4BB9" w:rsidRPr="009C0BEF" w:rsidRDefault="00DA4BB9" w:rsidP="00DA4BB9">
      <w:pPr>
        <w:ind w:left="708"/>
        <w:jc w:val="both"/>
        <w:rPr>
          <w:rFonts w:asciiTheme="minorHAnsi" w:hAnsiTheme="minorHAnsi"/>
          <w:i w:val="0"/>
          <w:snapToGrid w:val="0"/>
          <w:sz w:val="22"/>
        </w:rPr>
      </w:pPr>
    </w:p>
    <w:p w:rsidR="00DA4BB9" w:rsidRPr="00960645" w:rsidRDefault="000D278D" w:rsidP="00960645">
      <w:pPr>
        <w:tabs>
          <w:tab w:val="right" w:pos="9639"/>
        </w:tabs>
        <w:jc w:val="both"/>
        <w:rPr>
          <w:rFonts w:asciiTheme="minorHAnsi" w:hAnsiTheme="minorHAnsi"/>
          <w:b/>
          <w:i w:val="0"/>
          <w:sz w:val="22"/>
          <w:u w:val="single"/>
          <w:lang w:val="es-ES_tradnl"/>
        </w:rPr>
      </w:pPr>
      <w:r>
        <w:rPr>
          <w:rFonts w:asciiTheme="minorHAnsi" w:hAnsiTheme="minorHAnsi"/>
          <w:b/>
          <w:i w:val="0"/>
          <w:sz w:val="22"/>
          <w:u w:val="single"/>
          <w:lang w:val="es-ES_tradnl"/>
        </w:rPr>
        <w:t>d. A</w:t>
      </w:r>
      <w:r w:rsidR="00DA4BB9" w:rsidRPr="00960645">
        <w:rPr>
          <w:rFonts w:asciiTheme="minorHAnsi" w:hAnsiTheme="minorHAnsi"/>
          <w:b/>
          <w:i w:val="0"/>
          <w:sz w:val="22"/>
          <w:u w:val="single"/>
          <w:lang w:val="es-ES_tradnl"/>
        </w:rPr>
        <w:t xml:space="preserve">ccesibilidad:                                                                      </w:t>
      </w:r>
      <w:r w:rsidR="00960645">
        <w:rPr>
          <w:rFonts w:asciiTheme="minorHAnsi" w:hAnsiTheme="minorHAnsi"/>
          <w:b/>
          <w:i w:val="0"/>
          <w:sz w:val="22"/>
          <w:u w:val="single"/>
          <w:lang w:val="es-ES_tradnl"/>
        </w:rPr>
        <w:tab/>
      </w:r>
      <w:r w:rsidR="003B54DA">
        <w:rPr>
          <w:rFonts w:asciiTheme="minorHAnsi" w:hAnsiTheme="minorHAnsi"/>
          <w:b/>
          <w:i w:val="0"/>
          <w:sz w:val="22"/>
          <w:u w:val="single"/>
          <w:lang w:val="es-ES_tradnl"/>
        </w:rPr>
        <w:t>Máximo 3</w:t>
      </w:r>
      <w:r w:rsidR="00DA4BB9" w:rsidRPr="009C0BEF">
        <w:rPr>
          <w:rFonts w:asciiTheme="minorHAnsi" w:hAnsiTheme="minorHAnsi"/>
          <w:b/>
          <w:i w:val="0"/>
          <w:sz w:val="22"/>
          <w:u w:val="single"/>
          <w:lang w:val="es-ES_tradnl"/>
        </w:rPr>
        <w:t xml:space="preserve"> </w:t>
      </w:r>
      <w:r w:rsidR="00DA4BB9" w:rsidRPr="00960645">
        <w:rPr>
          <w:rFonts w:asciiTheme="minorHAnsi" w:hAnsiTheme="minorHAnsi"/>
          <w:b/>
          <w:i w:val="0"/>
          <w:sz w:val="22"/>
          <w:u w:val="single"/>
          <w:lang w:val="es-ES_tradnl"/>
        </w:rPr>
        <w:t>puntos</w:t>
      </w:r>
    </w:p>
    <w:p w:rsidR="00DA4BB9" w:rsidRPr="009C0BEF" w:rsidRDefault="00DA4BB9" w:rsidP="00DA4BB9">
      <w:pPr>
        <w:ind w:left="360" w:firstLine="708"/>
        <w:jc w:val="both"/>
        <w:rPr>
          <w:rFonts w:asciiTheme="minorHAnsi" w:hAnsiTheme="minorHAnsi"/>
          <w:i w:val="0"/>
          <w:snapToGrid w:val="0"/>
          <w:sz w:val="22"/>
        </w:rPr>
      </w:pPr>
      <w:r w:rsidRPr="009C0BEF">
        <w:rPr>
          <w:rFonts w:asciiTheme="minorHAnsi" w:hAnsiTheme="minorHAnsi"/>
          <w:i w:val="0"/>
          <w:snapToGrid w:val="0"/>
          <w:sz w:val="22"/>
        </w:rPr>
        <w:tab/>
      </w: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d.1. Accesos transporte</w:t>
      </w:r>
      <w:r w:rsidR="00960645">
        <w:rPr>
          <w:rFonts w:asciiTheme="minorHAnsi" w:hAnsiTheme="minorHAnsi"/>
          <w:i w:val="0"/>
          <w:snapToGrid w:val="0"/>
          <w:sz w:val="22"/>
        </w:rPr>
        <w:t xml:space="preserve"> público </w:t>
      </w:r>
      <w:r w:rsidR="00AF5947">
        <w:rPr>
          <w:rFonts w:asciiTheme="minorHAnsi" w:hAnsiTheme="minorHAnsi"/>
          <w:i w:val="0"/>
          <w:snapToGrid w:val="0"/>
          <w:sz w:val="22"/>
        </w:rPr>
        <w:t xml:space="preserve"> </w:t>
      </w:r>
      <w:r w:rsidR="00BF6D63">
        <w:rPr>
          <w:rFonts w:asciiTheme="minorHAnsi" w:hAnsiTheme="minorHAnsi"/>
          <w:i w:val="0"/>
          <w:snapToGrid w:val="0"/>
          <w:sz w:val="22"/>
        </w:rPr>
        <w:t>(</w:t>
      </w:r>
      <w:r w:rsidR="003E41C8">
        <w:rPr>
          <w:rFonts w:asciiTheme="minorHAnsi" w:hAnsiTheme="minorHAnsi"/>
          <w:i w:val="0"/>
          <w:snapToGrid w:val="0"/>
          <w:sz w:val="22"/>
        </w:rPr>
        <w:t>1’5</w:t>
      </w:r>
      <w:r w:rsidRPr="00960645">
        <w:rPr>
          <w:rFonts w:asciiTheme="minorHAnsi" w:hAnsiTheme="minorHAnsi"/>
          <w:i w:val="0"/>
          <w:snapToGrid w:val="0"/>
          <w:sz w:val="22"/>
        </w:rPr>
        <w:t xml:space="preserve"> </w:t>
      </w:r>
      <w:r w:rsidRPr="009C0BEF">
        <w:rPr>
          <w:rFonts w:asciiTheme="minorHAnsi" w:hAnsiTheme="minorHAnsi"/>
          <w:i w:val="0"/>
          <w:snapToGrid w:val="0"/>
          <w:sz w:val="22"/>
        </w:rPr>
        <w:t xml:space="preserve"> puntos</w:t>
      </w:r>
      <w:r w:rsidR="00960645">
        <w:rPr>
          <w:rFonts w:asciiTheme="minorHAnsi" w:hAnsiTheme="minorHAnsi"/>
          <w:i w:val="0"/>
          <w:snapToGrid w:val="0"/>
          <w:sz w:val="22"/>
        </w:rPr>
        <w:t>)</w:t>
      </w:r>
    </w:p>
    <w:p w:rsidR="00DA4BB9" w:rsidRPr="009C0BEF" w:rsidRDefault="00DA4BB9" w:rsidP="00DA4BB9">
      <w:pPr>
        <w:ind w:left="207" w:firstLine="360"/>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16116A">
        <w:trPr>
          <w:trHeight w:val="560"/>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60645">
              <w:rPr>
                <w:rFonts w:asciiTheme="minorHAnsi" w:hAnsiTheme="minorHAnsi"/>
                <w:i w:val="0"/>
              </w:rPr>
              <w:t>Si existe una parada de autobús/tren/tranvía a una distancia inferior a 500 metros.</w:t>
            </w:r>
          </w:p>
        </w:tc>
        <w:tc>
          <w:tcPr>
            <w:tcW w:w="1559" w:type="dxa"/>
            <w:shd w:val="clear" w:color="auto" w:fill="auto"/>
            <w:vAlign w:val="center"/>
          </w:tcPr>
          <w:p w:rsidR="00DA4BB9" w:rsidRPr="00960645" w:rsidRDefault="00AF5947" w:rsidP="00960645">
            <w:pPr>
              <w:jc w:val="center"/>
              <w:rPr>
                <w:rFonts w:asciiTheme="minorHAnsi" w:hAnsiTheme="minorHAnsi"/>
                <w:i w:val="0"/>
              </w:rPr>
            </w:pPr>
            <w:r>
              <w:rPr>
                <w:rFonts w:asciiTheme="minorHAnsi" w:hAnsiTheme="minorHAnsi"/>
                <w:i w:val="0"/>
              </w:rPr>
              <w:t>1</w:t>
            </w:r>
            <w:r w:rsidR="003E41C8">
              <w:rPr>
                <w:rFonts w:asciiTheme="minorHAnsi" w:hAnsiTheme="minorHAnsi"/>
                <w:i w:val="0"/>
              </w:rPr>
              <w:t>’5</w:t>
            </w:r>
            <w:r>
              <w:rPr>
                <w:rFonts w:asciiTheme="minorHAnsi" w:hAnsiTheme="minorHAnsi"/>
                <w:i w:val="0"/>
              </w:rPr>
              <w:t xml:space="preserve"> punto</w:t>
            </w:r>
            <w:r w:rsidR="003E41C8">
              <w:rPr>
                <w:rFonts w:asciiTheme="minorHAnsi" w:hAnsiTheme="minorHAnsi"/>
                <w:i w:val="0"/>
              </w:rPr>
              <w:t>s</w:t>
            </w:r>
          </w:p>
        </w:tc>
      </w:tr>
    </w:tbl>
    <w:p w:rsidR="00DA4BB9" w:rsidRPr="009C0BEF" w:rsidRDefault="00DA4BB9" w:rsidP="00DA4BB9">
      <w:pPr>
        <w:ind w:left="207" w:firstLine="360"/>
        <w:jc w:val="both"/>
        <w:rPr>
          <w:rFonts w:asciiTheme="minorHAnsi" w:hAnsiTheme="minorHAnsi"/>
          <w:i w:val="0"/>
          <w:snapToGrid w:val="0"/>
          <w:sz w:val="22"/>
        </w:rPr>
      </w:pP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 xml:space="preserve">d.2. Disponibilidad de plazas reservadas para vehículos de transporte sanitario </w:t>
      </w:r>
      <w:r w:rsidRPr="009C0BEF">
        <w:rPr>
          <w:rFonts w:asciiTheme="minorHAnsi" w:hAnsiTheme="minorHAnsi"/>
          <w:i w:val="0"/>
          <w:snapToGrid w:val="0"/>
          <w:sz w:val="22"/>
        </w:rPr>
        <w:tab/>
        <w:t>para uso de pacientes de Asepeyo</w:t>
      </w:r>
      <w:r w:rsidR="00960645">
        <w:rPr>
          <w:rFonts w:asciiTheme="minorHAnsi" w:hAnsiTheme="minorHAnsi"/>
          <w:i w:val="0"/>
          <w:snapToGrid w:val="0"/>
          <w:sz w:val="22"/>
        </w:rPr>
        <w:t xml:space="preserve"> (</w:t>
      </w:r>
      <w:r w:rsidR="003B54DA">
        <w:rPr>
          <w:rFonts w:asciiTheme="minorHAnsi" w:hAnsiTheme="minorHAnsi"/>
          <w:i w:val="0"/>
          <w:snapToGrid w:val="0"/>
          <w:sz w:val="22"/>
        </w:rPr>
        <w:t>Máx. 1</w:t>
      </w:r>
      <w:r w:rsidR="00326CF7">
        <w:rPr>
          <w:rFonts w:asciiTheme="minorHAnsi" w:hAnsiTheme="minorHAnsi"/>
          <w:i w:val="0"/>
          <w:snapToGrid w:val="0"/>
          <w:sz w:val="22"/>
        </w:rPr>
        <w:t>’5</w:t>
      </w:r>
      <w:r w:rsidR="003B54DA">
        <w:rPr>
          <w:rFonts w:asciiTheme="minorHAnsi" w:hAnsiTheme="minorHAnsi"/>
          <w:i w:val="0"/>
          <w:snapToGrid w:val="0"/>
          <w:sz w:val="22"/>
        </w:rPr>
        <w:t xml:space="preserve"> punto</w:t>
      </w:r>
      <w:r w:rsidR="00326CF7">
        <w:rPr>
          <w:rFonts w:asciiTheme="minorHAnsi" w:hAnsiTheme="minorHAnsi"/>
          <w:i w:val="0"/>
          <w:snapToGrid w:val="0"/>
          <w:sz w:val="22"/>
        </w:rPr>
        <w:t>s</w:t>
      </w:r>
      <w:r w:rsidR="00960645">
        <w:rPr>
          <w:rFonts w:asciiTheme="minorHAnsi" w:hAnsiTheme="minorHAnsi"/>
          <w:i w:val="0"/>
          <w:snapToGrid w:val="0"/>
          <w:sz w:val="22"/>
        </w:rPr>
        <w:t>)</w:t>
      </w:r>
    </w:p>
    <w:p w:rsidR="00DA4BB9" w:rsidRPr="009C0BEF" w:rsidRDefault="00DA4BB9" w:rsidP="00DA4BB9">
      <w:pPr>
        <w:tabs>
          <w:tab w:val="num" w:pos="1428"/>
        </w:tabs>
        <w:ind w:left="567"/>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792"/>
        </w:trPr>
        <w:tc>
          <w:tcPr>
            <w:tcW w:w="8080" w:type="dxa"/>
            <w:shd w:val="clear" w:color="auto" w:fill="auto"/>
            <w:vAlign w:val="center"/>
          </w:tcPr>
          <w:p w:rsidR="00DA4BB9" w:rsidRDefault="00DA4BB9" w:rsidP="00205D85">
            <w:pPr>
              <w:rPr>
                <w:rFonts w:asciiTheme="minorHAnsi" w:hAnsiTheme="minorHAnsi"/>
                <w:i w:val="0"/>
                <w:snapToGrid w:val="0"/>
              </w:rPr>
            </w:pPr>
            <w:r w:rsidRPr="009C0BEF">
              <w:rPr>
                <w:rFonts w:asciiTheme="minorHAnsi" w:hAnsiTheme="minorHAnsi"/>
                <w:i w:val="0"/>
                <w:snapToGrid w:val="0"/>
              </w:rPr>
              <w:t>Se valorará de forma proporcional según el número de plazas ofertadas por los distintos licitadores.</w:t>
            </w:r>
          </w:p>
          <w:p w:rsidR="009C1259" w:rsidRPr="009C1259" w:rsidRDefault="009C1259" w:rsidP="00205D85">
            <w:pPr>
              <w:rPr>
                <w:rFonts w:asciiTheme="minorHAnsi" w:hAnsiTheme="minorHAnsi"/>
                <w:i w:val="0"/>
                <w:snapToGrid w:val="0"/>
                <w:sz w:val="12"/>
                <w:szCs w:val="12"/>
              </w:rPr>
            </w:pPr>
          </w:p>
          <w:p w:rsidR="009C1259" w:rsidRPr="009C1259" w:rsidRDefault="009C1259" w:rsidP="00205D85">
            <w:pPr>
              <w:rPr>
                <w:rFonts w:asciiTheme="minorHAnsi" w:hAnsiTheme="minorHAnsi"/>
                <w:i w:val="0"/>
                <w:sz w:val="22"/>
                <w:lang w:val="es-ES_tradnl"/>
              </w:rPr>
            </w:pPr>
            <w:r w:rsidRPr="009C1259">
              <w:rPr>
                <w:rFonts w:asciiTheme="minorHAnsi" w:hAnsiTheme="minorHAnsi"/>
                <w:i w:val="0"/>
                <w:snapToGrid w:val="0"/>
                <w:sz w:val="16"/>
                <w:szCs w:val="16"/>
              </w:rPr>
              <w:t>Puntuación = (nº plazas oferta proveedor/nº de plazas mejor oferta) x</w:t>
            </w:r>
            <w:r w:rsidR="003B54DA">
              <w:rPr>
                <w:rFonts w:asciiTheme="minorHAnsi" w:hAnsiTheme="minorHAnsi"/>
                <w:i w:val="0"/>
                <w:snapToGrid w:val="0"/>
                <w:sz w:val="16"/>
                <w:szCs w:val="16"/>
              </w:rPr>
              <w:t xml:space="preserve"> </w:t>
            </w:r>
            <w:r w:rsidRPr="009C1259">
              <w:rPr>
                <w:rFonts w:asciiTheme="minorHAnsi" w:hAnsiTheme="minorHAnsi"/>
                <w:i w:val="0"/>
                <w:snapToGrid w:val="0"/>
                <w:sz w:val="16"/>
                <w:szCs w:val="16"/>
              </w:rPr>
              <w:t>1</w:t>
            </w:r>
            <w:r w:rsidR="00FD06D6">
              <w:rPr>
                <w:rFonts w:asciiTheme="minorHAnsi" w:hAnsiTheme="minorHAnsi"/>
                <w:i w:val="0"/>
                <w:snapToGrid w:val="0"/>
                <w:sz w:val="16"/>
                <w:szCs w:val="16"/>
              </w:rPr>
              <w:t>,5</w:t>
            </w:r>
          </w:p>
        </w:tc>
        <w:tc>
          <w:tcPr>
            <w:tcW w:w="1559" w:type="dxa"/>
            <w:shd w:val="clear" w:color="auto" w:fill="auto"/>
            <w:vAlign w:val="center"/>
          </w:tcPr>
          <w:p w:rsidR="00DA4BB9" w:rsidRPr="009C0BEF" w:rsidRDefault="009C1259" w:rsidP="00960645">
            <w:pPr>
              <w:jc w:val="center"/>
              <w:rPr>
                <w:rFonts w:asciiTheme="minorHAnsi" w:hAnsiTheme="minorHAnsi"/>
                <w:i w:val="0"/>
                <w:sz w:val="22"/>
                <w:lang w:val="es-ES_tradnl"/>
              </w:rPr>
            </w:pPr>
            <w:r>
              <w:rPr>
                <w:rFonts w:asciiTheme="minorHAnsi" w:hAnsiTheme="minorHAnsi"/>
                <w:i w:val="0"/>
              </w:rPr>
              <w:t>Máx. 1</w:t>
            </w:r>
            <w:r w:rsidR="00326CF7">
              <w:rPr>
                <w:rFonts w:asciiTheme="minorHAnsi" w:hAnsiTheme="minorHAnsi"/>
                <w:i w:val="0"/>
              </w:rPr>
              <w:t>’5</w:t>
            </w:r>
            <w:r w:rsidR="003B54DA">
              <w:rPr>
                <w:rFonts w:asciiTheme="minorHAnsi" w:hAnsiTheme="minorHAnsi"/>
                <w:i w:val="0"/>
              </w:rPr>
              <w:t xml:space="preserve"> punto</w:t>
            </w:r>
            <w:r w:rsidR="00E444E0">
              <w:rPr>
                <w:rFonts w:asciiTheme="minorHAnsi" w:hAnsiTheme="minorHAnsi"/>
                <w:i w:val="0"/>
              </w:rPr>
              <w:t>s</w:t>
            </w:r>
          </w:p>
        </w:tc>
      </w:tr>
    </w:tbl>
    <w:p w:rsidR="00DA4BB9" w:rsidRDefault="00DA4BB9" w:rsidP="00DA4BB9">
      <w:pPr>
        <w:tabs>
          <w:tab w:val="num" w:pos="1428"/>
        </w:tabs>
        <w:ind w:left="567"/>
        <w:jc w:val="both"/>
        <w:rPr>
          <w:rFonts w:asciiTheme="minorHAnsi" w:hAnsiTheme="minorHAnsi"/>
          <w:i w:val="0"/>
          <w:snapToGrid w:val="0"/>
          <w:sz w:val="22"/>
          <w:u w:val="single"/>
        </w:rPr>
      </w:pPr>
    </w:p>
    <w:p w:rsidR="00DA4BB9" w:rsidRPr="009C0BEF" w:rsidRDefault="00DA4BB9" w:rsidP="00DA4BB9">
      <w:pPr>
        <w:jc w:val="both"/>
        <w:rPr>
          <w:rFonts w:asciiTheme="minorHAnsi" w:hAnsiTheme="minorHAnsi"/>
          <w:i w:val="0"/>
          <w:snapToGrid w:val="0"/>
          <w:color w:val="FF0000"/>
          <w:sz w:val="22"/>
        </w:rPr>
      </w:pP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p>
    <w:p w:rsidR="00DA4BB9" w:rsidRPr="009C0BEF" w:rsidRDefault="00DA4BB9" w:rsidP="000D278D">
      <w:pPr>
        <w:tabs>
          <w:tab w:val="right" w:pos="9639"/>
        </w:tabs>
        <w:spacing w:after="120"/>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e. Medidas de conciliación de la vida personal, laboral y familiar: </w:t>
      </w:r>
      <w:r w:rsidR="009C0BEF">
        <w:rPr>
          <w:rFonts w:asciiTheme="minorHAnsi" w:hAnsiTheme="minorHAnsi"/>
          <w:b/>
          <w:i w:val="0"/>
          <w:sz w:val="22"/>
          <w:u w:val="single"/>
          <w:lang w:val="es-ES_tradnl"/>
        </w:rPr>
        <w:t xml:space="preserve">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1 punto</w:t>
      </w:r>
    </w:p>
    <w:p w:rsidR="00DA4BB9" w:rsidRPr="009C0BEF" w:rsidRDefault="00DA4BB9" w:rsidP="00DA4BB9">
      <w:pPr>
        <w:tabs>
          <w:tab w:val="left" w:pos="1428"/>
        </w:tabs>
        <w:jc w:val="both"/>
        <w:rPr>
          <w:rFonts w:asciiTheme="minorHAnsi" w:hAnsiTheme="minorHAnsi"/>
          <w:color w:val="00B050"/>
          <w:u w:val="single"/>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C0BEF">
        <w:trPr>
          <w:trHeight w:val="948"/>
        </w:trPr>
        <w:tc>
          <w:tcPr>
            <w:tcW w:w="8080"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lang w:val="es-ES_tradnl"/>
              </w:rPr>
            </w:pPr>
            <w:r w:rsidRPr="00960645">
              <w:rPr>
                <w:rFonts w:asciiTheme="minorHAnsi" w:hAnsiTheme="minorHAnsi"/>
                <w:b/>
                <w:i w:val="0"/>
                <w:lang w:val="es-ES_tradnl"/>
              </w:rPr>
              <w:t>Mejoras sobre permi</w:t>
            </w:r>
            <w:r w:rsidR="00960645">
              <w:rPr>
                <w:rFonts w:asciiTheme="minorHAnsi" w:hAnsiTheme="minorHAnsi"/>
                <w:b/>
                <w:i w:val="0"/>
                <w:lang w:val="es-ES_tradnl"/>
              </w:rPr>
              <w:t>sos de paternidad o maternidad</w:t>
            </w:r>
            <w:r w:rsidRPr="00960645">
              <w:rPr>
                <w:rFonts w:asciiTheme="minorHAnsi" w:hAnsiTheme="minorHAnsi"/>
                <w:b/>
                <w:i w:val="0"/>
                <w:lang w:val="es-ES_tradnl"/>
              </w:rPr>
              <w:t xml:space="preserve"> </w:t>
            </w:r>
          </w:p>
          <w:p w:rsidR="00DA4BB9" w:rsidRPr="009C0BEF" w:rsidRDefault="00DA4BB9" w:rsidP="00205D85">
            <w:pPr>
              <w:jc w:val="both"/>
              <w:rPr>
                <w:rFonts w:asciiTheme="minorHAnsi" w:hAnsiTheme="minorHAnsi"/>
                <w:i w:val="0"/>
              </w:rPr>
            </w:pPr>
            <w:r w:rsidRPr="009C0BEF">
              <w:rPr>
                <w:rFonts w:asciiTheme="minorHAnsi" w:hAnsiTheme="minorHAnsi"/>
                <w:i w:val="0"/>
              </w:rPr>
              <w:t xml:space="preserve">Se valorará proporcionalmente la mejor oferta de incremento en los días de permiso, respecto a la normativa legal vigente. </w:t>
            </w:r>
          </w:p>
          <w:p w:rsidR="009C0BEF" w:rsidRPr="009C0BEF" w:rsidRDefault="009C0BEF" w:rsidP="00205D85">
            <w:pPr>
              <w:jc w:val="both"/>
              <w:rPr>
                <w:rFonts w:asciiTheme="minorHAnsi" w:hAnsiTheme="minorHAnsi"/>
                <w:i w:val="0"/>
                <w:sz w:val="8"/>
              </w:rPr>
            </w:pPr>
          </w:p>
          <w:p w:rsidR="00DA4BB9" w:rsidRDefault="00DA4BB9" w:rsidP="00205D85">
            <w:pPr>
              <w:jc w:val="both"/>
              <w:rPr>
                <w:rFonts w:asciiTheme="minorHAnsi" w:hAnsiTheme="minorHAnsi"/>
                <w:i w:val="0"/>
                <w:sz w:val="16"/>
                <w:szCs w:val="16"/>
              </w:rPr>
            </w:pPr>
            <w:r w:rsidRPr="009C0BEF">
              <w:rPr>
                <w:rFonts w:asciiTheme="minorHAnsi" w:hAnsiTheme="minorHAnsi"/>
                <w:i w:val="0"/>
                <w:sz w:val="16"/>
                <w:szCs w:val="16"/>
              </w:rPr>
              <w:t>Puntuación = Oferta proveedor (incremento de días de permiso paternidad + incremento de días de permiso maternidad)  /  Mejor oferta (incremento de días de permiso paternidad + incremento de días de permiso maternidad)</w:t>
            </w:r>
          </w:p>
          <w:p w:rsidR="009C0BEF" w:rsidRPr="009C0BEF" w:rsidRDefault="009C0BEF" w:rsidP="00205D85">
            <w:pPr>
              <w:jc w:val="both"/>
              <w:rPr>
                <w:rFonts w:asciiTheme="minorHAnsi" w:hAnsiTheme="minorHAnsi"/>
                <w:sz w:val="12"/>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1 punto</w:t>
            </w:r>
          </w:p>
        </w:tc>
      </w:tr>
    </w:tbl>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pStyle w:val="Estndar"/>
        <w:rPr>
          <w:rFonts w:asciiTheme="minorHAnsi" w:hAnsiTheme="minorHAnsi"/>
          <w:sz w:val="20"/>
        </w:rPr>
      </w:pP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DA3FCC">
              <w:rPr>
                <w:b/>
                <w:color w:val="FFFFFF"/>
                <w:sz w:val="22"/>
                <w:szCs w:val="22"/>
              </w:rPr>
              <w:t>SP00136/2020</w:t>
            </w:r>
          </w:p>
          <w:p w:rsidR="00D4787C" w:rsidRPr="008126EF" w:rsidRDefault="00D4787C" w:rsidP="00D4787C">
            <w:pPr>
              <w:pStyle w:val="Estndar"/>
              <w:rPr>
                <w:b/>
                <w:color w:val="FFFFFF"/>
                <w:sz w:val="22"/>
                <w:szCs w:val="22"/>
              </w:rPr>
            </w:pPr>
          </w:p>
          <w:p w:rsidR="009C0BEF" w:rsidRPr="000B33EA"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DA3FCC">
              <w:rPr>
                <w:b/>
                <w:i w:val="0"/>
                <w:color w:val="FFFFFF"/>
                <w:sz w:val="22"/>
                <w:szCs w:val="22"/>
              </w:rPr>
              <w:t>la provincia de Zamora</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footerReference w:type="default" r:id="rId11"/>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Default="00DA4BB9" w:rsidP="00DA4BB9">
      <w:pPr>
        <w:rPr>
          <w:i w:val="0"/>
          <w:snapToGrid w:val="0"/>
          <w:color w:val="000000"/>
        </w:rPr>
      </w:pP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Para la determinación de los precios unitarios se han tenido en cuenta los siguientes conceptos:</w:t>
      </w:r>
    </w:p>
    <w:p w:rsidR="0037317C" w:rsidRPr="00D85163" w:rsidRDefault="0037317C" w:rsidP="0037317C">
      <w:pPr>
        <w:pStyle w:val="Prrafodelista"/>
        <w:jc w:val="both"/>
        <w:rPr>
          <w:rFonts w:asciiTheme="minorHAnsi" w:eastAsia="Times New Roman" w:hAnsiTheme="minorHAnsi" w:cs="Arial"/>
          <w:bCs/>
          <w:lang w:eastAsia="es-ES"/>
        </w:rPr>
      </w:pPr>
    </w:p>
    <w:p w:rsidR="0037317C" w:rsidRPr="00D85163" w:rsidRDefault="0037317C" w:rsidP="0037317C">
      <w:pPr>
        <w:pStyle w:val="Prrafodelista"/>
        <w:spacing w:after="0" w:line="240" w:lineRule="auto"/>
        <w:jc w:val="both"/>
        <w:rPr>
          <w:rFonts w:asciiTheme="minorHAnsi" w:eastAsia="Times New Roman" w:hAnsiTheme="minorHAnsi" w:cs="Arial"/>
          <w:bCs/>
          <w:lang w:eastAsia="es-ES"/>
        </w:rPr>
      </w:pPr>
      <w:r w:rsidRPr="00D85163">
        <w:rPr>
          <w:rFonts w:asciiTheme="minorHAnsi" w:eastAsia="Times New Roman" w:hAnsiTheme="minorHAnsi" w:cs="Arial"/>
          <w:b/>
          <w:bCs/>
          <w:lang w:eastAsia="es-ES"/>
        </w:rPr>
        <w:t>Costes Directos Fijos</w:t>
      </w:r>
      <w:r w:rsidRPr="00D85163">
        <w:rPr>
          <w:rFonts w:asciiTheme="minorHAnsi" w:eastAsia="Times New Roman" w:hAnsiTheme="minorHAnsi" w:cs="Arial"/>
          <w:bCs/>
          <w:lang w:eastAsia="es-ES"/>
        </w:rPr>
        <w:t>: Se consideran Costes Directos y su desglose en las diferentes partidas de coste económico, los siguientes:</w:t>
      </w:r>
    </w:p>
    <w:p w:rsidR="0037317C" w:rsidRPr="00D85163" w:rsidRDefault="0037317C" w:rsidP="0037317C">
      <w:pPr>
        <w:pStyle w:val="Prrafodelista"/>
        <w:jc w:val="both"/>
        <w:rPr>
          <w:rFonts w:asciiTheme="minorHAnsi" w:eastAsia="Times New Roman" w:hAnsiTheme="minorHAnsi" w:cs="Arial"/>
          <w:bCs/>
          <w:lang w:eastAsia="es-ES"/>
        </w:rPr>
      </w:pP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t>Costes de Personal:</w:t>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r>
      <w:r w:rsidRPr="00D85163">
        <w:rPr>
          <w:rFonts w:asciiTheme="minorHAnsi" w:eastAsia="Times New Roman" w:hAnsiTheme="minorHAnsi" w:cs="Arial"/>
          <w:bCs/>
          <w:lang w:eastAsia="es-ES"/>
        </w:rPr>
        <w:tab/>
        <w:t>- Salario neto</w:t>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r>
      <w:r w:rsidRPr="00D85163">
        <w:rPr>
          <w:rFonts w:asciiTheme="minorHAnsi" w:eastAsia="Times New Roman" w:hAnsiTheme="minorHAnsi" w:cs="Arial"/>
          <w:bCs/>
          <w:lang w:eastAsia="es-ES"/>
        </w:rPr>
        <w:tab/>
        <w:t>- Seguros sociales</w:t>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r>
      <w:r w:rsidRPr="00D85163">
        <w:rPr>
          <w:rFonts w:asciiTheme="minorHAnsi" w:eastAsia="Times New Roman" w:hAnsiTheme="minorHAnsi" w:cs="Arial"/>
          <w:bCs/>
          <w:lang w:eastAsia="es-ES"/>
        </w:rPr>
        <w:tab/>
        <w:t>- Formación</w:t>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r>
      <w:r w:rsidRPr="00D85163">
        <w:rPr>
          <w:rFonts w:asciiTheme="minorHAnsi" w:eastAsia="Times New Roman" w:hAnsiTheme="minorHAnsi" w:cs="Arial"/>
          <w:bCs/>
          <w:lang w:eastAsia="es-ES"/>
        </w:rPr>
        <w:tab/>
        <w:t>- Prevención de Riesgos Laborales</w:t>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r>
      <w:r w:rsidRPr="00D85163">
        <w:rPr>
          <w:rFonts w:asciiTheme="minorHAnsi" w:eastAsia="Times New Roman" w:hAnsiTheme="minorHAnsi" w:cs="Arial"/>
          <w:bCs/>
          <w:lang w:eastAsia="es-ES"/>
        </w:rPr>
        <w:tab/>
        <w:t>- Ropa de Trabajo</w:t>
      </w:r>
    </w:p>
    <w:p w:rsidR="0037317C" w:rsidRPr="00D85163" w:rsidRDefault="0037317C" w:rsidP="0037317C">
      <w:pPr>
        <w:pStyle w:val="Prrafodelista"/>
        <w:jc w:val="both"/>
        <w:rPr>
          <w:rFonts w:asciiTheme="minorHAnsi" w:eastAsia="Times New Roman" w:hAnsiTheme="minorHAnsi" w:cs="Arial"/>
          <w:bCs/>
          <w:lang w:eastAsia="es-ES"/>
        </w:rPr>
      </w:pP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t>Costes de instalaciones:</w:t>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r>
      <w:r w:rsidRPr="00D85163">
        <w:rPr>
          <w:rFonts w:asciiTheme="minorHAnsi" w:eastAsia="Times New Roman" w:hAnsiTheme="minorHAnsi" w:cs="Arial"/>
          <w:bCs/>
          <w:lang w:eastAsia="es-ES"/>
        </w:rPr>
        <w:tab/>
        <w:t>- Compra equipo</w:t>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r>
      <w:r w:rsidRPr="00D85163">
        <w:rPr>
          <w:rFonts w:asciiTheme="minorHAnsi" w:eastAsia="Times New Roman" w:hAnsiTheme="minorHAnsi" w:cs="Arial"/>
          <w:bCs/>
          <w:lang w:eastAsia="es-ES"/>
        </w:rPr>
        <w:tab/>
        <w:t>- Mantenimiento equipo</w:t>
      </w:r>
    </w:p>
    <w:p w:rsidR="0037317C" w:rsidRPr="00D85163" w:rsidRDefault="0037317C" w:rsidP="0037317C">
      <w:pPr>
        <w:pStyle w:val="Prrafodelista"/>
        <w:jc w:val="both"/>
        <w:rPr>
          <w:rFonts w:asciiTheme="minorHAnsi" w:eastAsia="Times New Roman" w:hAnsiTheme="minorHAnsi" w:cs="Arial"/>
          <w:bCs/>
          <w:u w:val="single"/>
          <w:lang w:eastAsia="es-ES"/>
        </w:rPr>
      </w:pPr>
      <w:r w:rsidRPr="00D85163">
        <w:rPr>
          <w:rFonts w:asciiTheme="minorHAnsi" w:eastAsia="Times New Roman" w:hAnsiTheme="minorHAnsi" w:cs="Arial"/>
          <w:bCs/>
          <w:lang w:eastAsia="es-ES"/>
        </w:rPr>
        <w:tab/>
      </w:r>
      <w:r w:rsidRPr="00D85163">
        <w:rPr>
          <w:rFonts w:asciiTheme="minorHAnsi" w:eastAsia="Times New Roman" w:hAnsiTheme="minorHAnsi" w:cs="Arial"/>
          <w:bCs/>
          <w:lang w:eastAsia="es-ES"/>
        </w:rPr>
        <w:tab/>
        <w:t>- Servicios instalaciones (energía, comunicaciones, etc</w:t>
      </w:r>
      <w:r>
        <w:rPr>
          <w:rFonts w:asciiTheme="minorHAnsi" w:eastAsia="Times New Roman" w:hAnsiTheme="minorHAnsi" w:cs="Arial"/>
          <w:bCs/>
          <w:lang w:eastAsia="es-ES"/>
        </w:rPr>
        <w:t>…</w:t>
      </w:r>
      <w:r w:rsidRPr="00D85163">
        <w:rPr>
          <w:rFonts w:asciiTheme="minorHAnsi" w:eastAsia="Times New Roman" w:hAnsiTheme="minorHAnsi" w:cs="Arial"/>
          <w:bCs/>
          <w:lang w:eastAsia="es-ES"/>
        </w:rPr>
        <w:t>)</w:t>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r>
      <w:r w:rsidRPr="00D85163">
        <w:rPr>
          <w:rFonts w:asciiTheme="minorHAnsi" w:eastAsia="Times New Roman" w:hAnsiTheme="minorHAnsi" w:cs="Arial"/>
          <w:bCs/>
          <w:lang w:eastAsia="es-ES"/>
        </w:rPr>
        <w:tab/>
        <w:t>- Alquiler instalaciones</w:t>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
          <w:bCs/>
          <w:lang w:eastAsia="es-ES"/>
        </w:rPr>
        <w:t>Costes Indirectos</w:t>
      </w:r>
      <w:r w:rsidRPr="00D85163">
        <w:rPr>
          <w:rFonts w:asciiTheme="minorHAnsi" w:eastAsia="Times New Roman" w:hAnsiTheme="minorHAnsi" w:cs="Arial"/>
          <w:bCs/>
          <w:lang w:eastAsia="es-ES"/>
        </w:rPr>
        <w:t>: Se entenderán como tales, en este caso, los siguientes:</w:t>
      </w:r>
    </w:p>
    <w:p w:rsidR="0037317C" w:rsidRPr="00D85163" w:rsidRDefault="0037317C" w:rsidP="0037317C">
      <w:pPr>
        <w:pStyle w:val="Prrafodelista"/>
        <w:jc w:val="both"/>
        <w:rPr>
          <w:rFonts w:asciiTheme="minorHAnsi" w:eastAsia="Times New Roman" w:hAnsiTheme="minorHAnsi" w:cs="Arial"/>
          <w:bCs/>
          <w:lang w:eastAsia="es-ES"/>
        </w:rPr>
      </w:pPr>
    </w:p>
    <w:p w:rsidR="0037317C" w:rsidRPr="00D85163" w:rsidRDefault="0037317C" w:rsidP="0037317C">
      <w:pPr>
        <w:pStyle w:val="Prrafodelista"/>
        <w:jc w:val="both"/>
        <w:rPr>
          <w:rFonts w:asciiTheme="minorHAnsi" w:eastAsia="Times New Roman" w:hAnsiTheme="minorHAnsi" w:cs="Arial"/>
          <w:bCs/>
          <w:lang w:eastAsia="es-ES"/>
        </w:rPr>
      </w:pPr>
      <w:r w:rsidRPr="00D85163">
        <w:rPr>
          <w:rFonts w:asciiTheme="minorHAnsi" w:eastAsia="Times New Roman" w:hAnsiTheme="minorHAnsi" w:cs="Arial"/>
          <w:bCs/>
          <w:lang w:eastAsia="es-ES"/>
        </w:rPr>
        <w:tab/>
        <w:t>Costes de Gestión</w:t>
      </w:r>
    </w:p>
    <w:p w:rsidR="0037317C" w:rsidRPr="00D85163" w:rsidRDefault="0037317C" w:rsidP="0037317C">
      <w:pPr>
        <w:pStyle w:val="Prrafodelista"/>
        <w:jc w:val="both"/>
        <w:rPr>
          <w:rFonts w:asciiTheme="minorHAnsi" w:eastAsia="Times New Roman" w:hAnsiTheme="minorHAnsi" w:cs="Arial"/>
          <w:bCs/>
          <w:lang w:eastAsia="es-ES"/>
        </w:rPr>
      </w:pPr>
    </w:p>
    <w:p w:rsidR="0037317C" w:rsidRPr="00D85163" w:rsidRDefault="0037317C" w:rsidP="0037317C">
      <w:pPr>
        <w:pStyle w:val="Prrafodelista"/>
        <w:jc w:val="both"/>
        <w:rPr>
          <w:rFonts w:asciiTheme="minorHAnsi" w:eastAsia="Times New Roman" w:hAnsiTheme="minorHAnsi" w:cs="Arial"/>
          <w:bCs/>
          <w:lang w:eastAsia="es-ES"/>
        </w:rPr>
      </w:pPr>
      <w:r>
        <w:rPr>
          <w:rFonts w:asciiTheme="minorHAnsi" w:eastAsia="Times New Roman" w:hAnsiTheme="minorHAnsi" w:cs="Arial"/>
          <w:bCs/>
          <w:lang w:eastAsia="es-ES"/>
        </w:rPr>
        <w:t xml:space="preserve">             </w:t>
      </w:r>
      <w:r w:rsidRPr="00D85163">
        <w:rPr>
          <w:rFonts w:asciiTheme="minorHAnsi" w:eastAsia="Times New Roman" w:hAnsiTheme="minorHAnsi" w:cs="Arial"/>
          <w:bCs/>
          <w:lang w:eastAsia="es-ES"/>
        </w:rPr>
        <w:t xml:space="preserve">Beneficio </w:t>
      </w:r>
      <w:r>
        <w:rPr>
          <w:rFonts w:asciiTheme="minorHAnsi" w:eastAsia="Times New Roman" w:hAnsiTheme="minorHAnsi" w:cs="Arial"/>
          <w:bCs/>
          <w:lang w:eastAsia="es-ES"/>
        </w:rPr>
        <w:t>Comercial</w:t>
      </w:r>
    </w:p>
    <w:p w:rsidR="0037317C" w:rsidRDefault="0037317C" w:rsidP="0037317C">
      <w:pPr>
        <w:ind w:left="708"/>
        <w:jc w:val="both"/>
        <w:rPr>
          <w:rFonts w:asciiTheme="minorHAnsi" w:hAnsiTheme="minorHAnsi"/>
          <w:bCs/>
          <w:i w:val="0"/>
          <w:sz w:val="22"/>
          <w:szCs w:val="22"/>
        </w:rPr>
      </w:pPr>
      <w:r w:rsidRPr="00D85163">
        <w:rPr>
          <w:rFonts w:asciiTheme="minorHAnsi" w:hAnsiTheme="minorHAnsi"/>
          <w:bCs/>
          <w:i w:val="0"/>
          <w:sz w:val="22"/>
          <w:szCs w:val="22"/>
        </w:rPr>
        <w:t xml:space="preserve">El precio unitario del servicio a contratar, común a todos los lotes, se calcula tomando como referencia el coste-precio hora de las distintas partidas que componen los Costes Directos Fijos, Costes Indirectos y Beneficio Comercial indicados anteriormente:  </w:t>
      </w:r>
    </w:p>
    <w:p w:rsidR="0037317C" w:rsidRPr="00D85163" w:rsidRDefault="0037317C" w:rsidP="0037317C">
      <w:pPr>
        <w:ind w:left="708"/>
        <w:jc w:val="both"/>
        <w:rPr>
          <w:rFonts w:asciiTheme="minorHAnsi" w:hAnsiTheme="minorHAnsi"/>
          <w:bCs/>
          <w:i w:val="0"/>
          <w:sz w:val="22"/>
          <w:szCs w:val="22"/>
        </w:rPr>
      </w:pPr>
    </w:p>
    <w:p w:rsidR="0037317C" w:rsidRPr="00B91145" w:rsidRDefault="0037317C" w:rsidP="0037317C">
      <w:pPr>
        <w:ind w:left="708"/>
        <w:jc w:val="center"/>
        <w:rPr>
          <w:rFonts w:asciiTheme="minorHAnsi" w:hAnsiTheme="minorHAnsi"/>
          <w:i w:val="0"/>
          <w:sz w:val="22"/>
          <w:szCs w:val="22"/>
        </w:rPr>
      </w:pPr>
      <w:r w:rsidRPr="00486A71">
        <w:rPr>
          <w:noProof/>
          <w:lang w:val="ca-ES" w:eastAsia="ca-ES"/>
        </w:rPr>
        <w:lastRenderedPageBreak/>
        <w:drawing>
          <wp:inline distT="0" distB="0" distL="0" distR="0" wp14:anchorId="0724E8CE" wp14:editId="2E03E2EE">
            <wp:extent cx="5939790" cy="3586976"/>
            <wp:effectExtent l="0" t="0" r="3810" b="0"/>
            <wp:docPr id="303" name="Imagen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3586976"/>
                    </a:xfrm>
                    <a:prstGeom prst="rect">
                      <a:avLst/>
                    </a:prstGeom>
                    <a:noFill/>
                    <a:ln>
                      <a:noFill/>
                    </a:ln>
                  </pic:spPr>
                </pic:pic>
              </a:graphicData>
            </a:graphic>
          </wp:inline>
        </w:drawing>
      </w:r>
    </w:p>
    <w:p w:rsidR="0037317C" w:rsidRPr="00D85163" w:rsidRDefault="0037317C" w:rsidP="0037317C">
      <w:pPr>
        <w:jc w:val="both"/>
        <w:rPr>
          <w:rFonts w:asciiTheme="minorHAnsi" w:hAnsiTheme="minorHAnsi"/>
          <w:sz w:val="22"/>
          <w:szCs w:val="22"/>
        </w:rPr>
      </w:pPr>
    </w:p>
    <w:p w:rsidR="0037317C" w:rsidRPr="00D85163" w:rsidRDefault="0037317C" w:rsidP="0037317C">
      <w:pPr>
        <w:jc w:val="both"/>
        <w:rPr>
          <w:rFonts w:asciiTheme="minorHAnsi" w:hAnsiTheme="minorHAnsi"/>
          <w:bCs/>
          <w:i w:val="0"/>
          <w:sz w:val="22"/>
          <w:szCs w:val="22"/>
        </w:rPr>
      </w:pPr>
      <w:r w:rsidRPr="00D85163">
        <w:rPr>
          <w:rFonts w:asciiTheme="minorHAnsi" w:hAnsiTheme="minorHAnsi"/>
          <w:bCs/>
          <w:i w:val="0"/>
          <w:sz w:val="22"/>
          <w:szCs w:val="22"/>
        </w:rPr>
        <w:t xml:space="preserve">Para el cálculo del salario de personal se ha tenido en cuenta la necesidad de disponer de un </w:t>
      </w:r>
      <w:r w:rsidRPr="00B91145">
        <w:rPr>
          <w:rFonts w:asciiTheme="minorHAnsi" w:hAnsiTheme="minorHAnsi"/>
          <w:bCs/>
          <w:i w:val="0"/>
          <w:sz w:val="22"/>
          <w:szCs w:val="22"/>
        </w:rPr>
        <w:t>Médico especialista en Radiodiagnóstico, un Técnico Especialista en Radiodiagnóstico y un auxiliar de enfermería</w:t>
      </w:r>
      <w:r w:rsidRPr="00D85163">
        <w:rPr>
          <w:rFonts w:asciiTheme="minorHAnsi" w:hAnsiTheme="minorHAnsi"/>
          <w:bCs/>
          <w:i w:val="0"/>
          <w:sz w:val="22"/>
          <w:szCs w:val="22"/>
        </w:rPr>
        <w:t xml:space="preserve">. Para el cálculo del salario total, se ha tenido en cuenta </w:t>
      </w:r>
      <w:r w:rsidRPr="00B91145">
        <w:rPr>
          <w:rFonts w:asciiTheme="minorHAnsi" w:hAnsiTheme="minorHAnsi"/>
          <w:bCs/>
          <w:i w:val="0"/>
          <w:sz w:val="22"/>
          <w:szCs w:val="22"/>
        </w:rPr>
        <w:t xml:space="preserve">el </w:t>
      </w:r>
      <w:r w:rsidRPr="00061738">
        <w:rPr>
          <w:rFonts w:asciiTheme="minorHAnsi" w:hAnsiTheme="minorHAnsi"/>
          <w:bCs/>
          <w:i w:val="0"/>
          <w:sz w:val="22"/>
          <w:szCs w:val="22"/>
        </w:rPr>
        <w:t xml:space="preserve">convenio colectivo del sector </w:t>
      </w:r>
      <w:r w:rsidRPr="00486A71">
        <w:rPr>
          <w:rFonts w:asciiTheme="minorHAnsi" w:hAnsiTheme="minorHAnsi"/>
          <w:bCs/>
          <w:i w:val="0"/>
          <w:sz w:val="22"/>
          <w:szCs w:val="22"/>
        </w:rPr>
        <w:t>de Sector de SANIDAD PRIVADA (49100025012013) de Zamora</w:t>
      </w:r>
      <w:r>
        <w:rPr>
          <w:rFonts w:asciiTheme="minorHAnsi" w:hAnsiTheme="minorHAnsi"/>
          <w:bCs/>
          <w:i w:val="0"/>
          <w:sz w:val="22"/>
          <w:szCs w:val="22"/>
        </w:rPr>
        <w:t xml:space="preserve"> para 2017 a 2021,</w:t>
      </w:r>
      <w:r w:rsidRPr="00D85163">
        <w:rPr>
          <w:rFonts w:asciiTheme="minorHAnsi" w:hAnsiTheme="minorHAnsi"/>
          <w:bCs/>
          <w:i w:val="0"/>
          <w:sz w:val="22"/>
          <w:szCs w:val="22"/>
        </w:rPr>
        <w:t xml:space="preserve"> </w:t>
      </w:r>
      <w:r w:rsidRPr="00D85163">
        <w:rPr>
          <w:rFonts w:asciiTheme="minorHAnsi" w:hAnsiTheme="minorHAnsi" w:cs="sans-serif"/>
          <w:i w:val="0"/>
          <w:sz w:val="22"/>
          <w:szCs w:val="22"/>
        </w:rPr>
        <w:t>señalando que la concertación que se pretende realizar es para servicios puntuales y concretos, y nunca en régimen de exclusividad de los profesionales asignados:</w:t>
      </w:r>
    </w:p>
    <w:p w:rsidR="0037317C" w:rsidRDefault="0037317C" w:rsidP="0037317C">
      <w:pPr>
        <w:jc w:val="both"/>
        <w:rPr>
          <w:rFonts w:asciiTheme="minorHAnsi" w:hAnsiTheme="minorHAnsi"/>
          <w:bCs/>
          <w:i w:val="0"/>
          <w:sz w:val="22"/>
          <w:szCs w:val="22"/>
        </w:rPr>
      </w:pPr>
    </w:p>
    <w:p w:rsidR="0037317C" w:rsidRPr="00B91145" w:rsidRDefault="0037317C" w:rsidP="0037317C">
      <w:pPr>
        <w:jc w:val="center"/>
        <w:rPr>
          <w:rFonts w:asciiTheme="minorHAnsi" w:hAnsiTheme="minorHAnsi"/>
          <w:bCs/>
          <w:i w:val="0"/>
          <w:sz w:val="22"/>
          <w:szCs w:val="22"/>
        </w:rPr>
      </w:pPr>
      <w:r w:rsidRPr="00486A71">
        <w:rPr>
          <w:noProof/>
          <w:lang w:val="ca-ES" w:eastAsia="ca-ES"/>
        </w:rPr>
        <w:drawing>
          <wp:inline distT="0" distB="0" distL="0" distR="0" wp14:anchorId="038FDF50" wp14:editId="4176ABD2">
            <wp:extent cx="6356536" cy="2480807"/>
            <wp:effectExtent l="0" t="0" r="6350" b="0"/>
            <wp:docPr id="304" name="Imagen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68434" cy="2485451"/>
                    </a:xfrm>
                    <a:prstGeom prst="rect">
                      <a:avLst/>
                    </a:prstGeom>
                    <a:noFill/>
                    <a:ln>
                      <a:noFill/>
                    </a:ln>
                  </pic:spPr>
                </pic:pic>
              </a:graphicData>
            </a:graphic>
          </wp:inline>
        </w:drawing>
      </w:r>
    </w:p>
    <w:p w:rsidR="0037317C" w:rsidRPr="00D85163" w:rsidRDefault="0037317C" w:rsidP="0037317C">
      <w:pPr>
        <w:jc w:val="both"/>
        <w:rPr>
          <w:rFonts w:asciiTheme="minorHAnsi" w:hAnsiTheme="minorHAnsi"/>
          <w:bCs/>
          <w:i w:val="0"/>
          <w:sz w:val="22"/>
          <w:szCs w:val="22"/>
        </w:rPr>
      </w:pPr>
    </w:p>
    <w:p w:rsidR="0037317C" w:rsidRPr="00D85163" w:rsidRDefault="0037317C" w:rsidP="0037317C">
      <w:pPr>
        <w:ind w:left="708"/>
        <w:jc w:val="both"/>
        <w:rPr>
          <w:rFonts w:asciiTheme="minorHAnsi" w:hAnsiTheme="minorHAnsi"/>
          <w:b/>
          <w:i w:val="0"/>
          <w:sz w:val="22"/>
          <w:szCs w:val="22"/>
        </w:rPr>
      </w:pPr>
      <w:r w:rsidRPr="00D85163">
        <w:rPr>
          <w:rFonts w:asciiTheme="minorHAnsi" w:hAnsiTheme="minorHAnsi"/>
          <w:b/>
          <w:i w:val="0"/>
          <w:sz w:val="22"/>
          <w:szCs w:val="22"/>
        </w:rPr>
        <w:t>Cálculo tarifa RMN</w:t>
      </w:r>
    </w:p>
    <w:p w:rsidR="0037317C" w:rsidRPr="00D85163" w:rsidRDefault="0037317C" w:rsidP="0037317C">
      <w:pPr>
        <w:ind w:left="708"/>
        <w:jc w:val="both"/>
        <w:rPr>
          <w:rFonts w:asciiTheme="minorHAnsi" w:hAnsiTheme="minorHAnsi"/>
          <w:i w:val="0"/>
          <w:sz w:val="22"/>
          <w:szCs w:val="22"/>
        </w:rPr>
      </w:pPr>
    </w:p>
    <w:p w:rsidR="0037317C" w:rsidRPr="00D85163" w:rsidRDefault="0037317C" w:rsidP="0037317C">
      <w:pPr>
        <w:ind w:left="708"/>
        <w:jc w:val="both"/>
        <w:rPr>
          <w:rFonts w:asciiTheme="minorHAnsi" w:hAnsiTheme="minorHAnsi"/>
          <w:i w:val="0"/>
          <w:sz w:val="22"/>
          <w:szCs w:val="22"/>
        </w:rPr>
      </w:pPr>
      <w:r w:rsidRPr="00D85163">
        <w:rPr>
          <w:rFonts w:asciiTheme="minorHAnsi" w:hAnsiTheme="minorHAnsi"/>
          <w:i w:val="0"/>
          <w:sz w:val="22"/>
          <w:szCs w:val="22"/>
        </w:rPr>
        <w:t>Para el cálculo de la tarifa de las RMN se consideran las siguientes estimaciones de tiempo para la realización de las pruebas y emisión de los informes:</w:t>
      </w:r>
    </w:p>
    <w:p w:rsidR="0037317C" w:rsidRPr="00D85163" w:rsidRDefault="0037317C" w:rsidP="0037317C">
      <w:pPr>
        <w:ind w:left="708"/>
        <w:jc w:val="both"/>
        <w:rPr>
          <w:rFonts w:asciiTheme="minorHAnsi" w:hAnsiTheme="minorHAnsi"/>
          <w:i w:val="0"/>
          <w:sz w:val="22"/>
          <w:szCs w:val="22"/>
        </w:rPr>
      </w:pPr>
    </w:p>
    <w:p w:rsidR="0037317C" w:rsidRPr="00D85163" w:rsidRDefault="0037317C" w:rsidP="0037317C">
      <w:pPr>
        <w:pStyle w:val="Prrafodelista"/>
        <w:numPr>
          <w:ilvl w:val="0"/>
          <w:numId w:val="35"/>
        </w:numPr>
        <w:suppressAutoHyphens w:val="0"/>
        <w:jc w:val="both"/>
        <w:rPr>
          <w:rFonts w:asciiTheme="minorHAnsi" w:hAnsiTheme="minorHAnsi" w:cs="Arial"/>
        </w:rPr>
      </w:pPr>
      <w:r w:rsidRPr="00D85163">
        <w:rPr>
          <w:rFonts w:asciiTheme="minorHAnsi" w:hAnsiTheme="minorHAnsi" w:cs="Arial"/>
        </w:rPr>
        <w:t>RMN simple: 30 minutos</w:t>
      </w:r>
    </w:p>
    <w:p w:rsidR="0037317C" w:rsidRPr="00D85163" w:rsidRDefault="0037317C" w:rsidP="0037317C">
      <w:pPr>
        <w:pStyle w:val="Prrafodelista"/>
        <w:numPr>
          <w:ilvl w:val="0"/>
          <w:numId w:val="35"/>
        </w:numPr>
        <w:suppressAutoHyphens w:val="0"/>
        <w:jc w:val="both"/>
        <w:rPr>
          <w:rFonts w:asciiTheme="minorHAnsi" w:hAnsiTheme="minorHAnsi" w:cs="Arial"/>
        </w:rPr>
      </w:pPr>
      <w:r w:rsidRPr="00D85163">
        <w:rPr>
          <w:rFonts w:asciiTheme="minorHAnsi" w:hAnsiTheme="minorHAnsi" w:cs="Arial"/>
        </w:rPr>
        <w:t>RMN doble: 45 minutos</w:t>
      </w:r>
    </w:p>
    <w:p w:rsidR="0037317C" w:rsidRPr="00D85163" w:rsidRDefault="0037317C" w:rsidP="0037317C">
      <w:pPr>
        <w:pStyle w:val="Prrafodelista"/>
        <w:numPr>
          <w:ilvl w:val="0"/>
          <w:numId w:val="35"/>
        </w:numPr>
        <w:suppressAutoHyphens w:val="0"/>
        <w:jc w:val="both"/>
        <w:rPr>
          <w:rFonts w:asciiTheme="minorHAnsi" w:hAnsiTheme="minorHAnsi" w:cs="Arial"/>
        </w:rPr>
      </w:pPr>
      <w:r w:rsidRPr="00D85163">
        <w:rPr>
          <w:rFonts w:asciiTheme="minorHAnsi" w:hAnsiTheme="minorHAnsi" w:cs="Arial"/>
        </w:rPr>
        <w:t>RMN triple: 60 minutos</w:t>
      </w:r>
    </w:p>
    <w:tbl>
      <w:tblPr>
        <w:tblW w:w="5000" w:type="pct"/>
        <w:jc w:val="center"/>
        <w:tblCellMar>
          <w:left w:w="70" w:type="dxa"/>
          <w:right w:w="70" w:type="dxa"/>
        </w:tblCellMar>
        <w:tblLook w:val="04A0" w:firstRow="1" w:lastRow="0" w:firstColumn="1" w:lastColumn="0" w:noHBand="0" w:noVBand="1"/>
      </w:tblPr>
      <w:tblGrid>
        <w:gridCol w:w="7970"/>
        <w:gridCol w:w="1809"/>
      </w:tblGrid>
      <w:tr w:rsidR="0037317C" w:rsidRPr="00061738" w:rsidTr="00233C1C">
        <w:trPr>
          <w:trHeight w:val="330"/>
          <w:jc w:val="center"/>
        </w:trPr>
        <w:tc>
          <w:tcPr>
            <w:tcW w:w="4075" w:type="pct"/>
            <w:tcBorders>
              <w:top w:val="nil"/>
              <w:left w:val="nil"/>
              <w:bottom w:val="nil"/>
              <w:right w:val="nil"/>
            </w:tcBorders>
            <w:shd w:val="clear" w:color="auto" w:fill="auto"/>
            <w:noWrap/>
            <w:vAlign w:val="center"/>
            <w:hideMark/>
          </w:tcPr>
          <w:p w:rsidR="0037317C" w:rsidRPr="00486A71" w:rsidRDefault="0037317C" w:rsidP="00233C1C">
            <w:pPr>
              <w:jc w:val="center"/>
              <w:rPr>
                <w:rFonts w:ascii="Calibri" w:hAnsi="Calibri"/>
                <w:i w:val="0"/>
                <w:color w:val="000000"/>
                <w:sz w:val="22"/>
                <w:szCs w:val="22"/>
              </w:rPr>
            </w:pPr>
          </w:p>
        </w:tc>
        <w:tc>
          <w:tcPr>
            <w:tcW w:w="925" w:type="pct"/>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37317C" w:rsidRPr="00486A71" w:rsidRDefault="0037317C" w:rsidP="00233C1C">
            <w:pPr>
              <w:jc w:val="center"/>
              <w:rPr>
                <w:rFonts w:ascii="Calibri" w:hAnsi="Calibri"/>
                <w:i w:val="0"/>
                <w:color w:val="000000"/>
                <w:sz w:val="22"/>
                <w:szCs w:val="22"/>
              </w:rPr>
            </w:pPr>
            <w:r w:rsidRPr="00486A71">
              <w:rPr>
                <w:rFonts w:ascii="Calibri" w:hAnsi="Calibri"/>
                <w:i w:val="0"/>
                <w:color w:val="000000"/>
                <w:sz w:val="22"/>
                <w:szCs w:val="22"/>
              </w:rPr>
              <w:t>Importe</w:t>
            </w:r>
          </w:p>
        </w:tc>
      </w:tr>
      <w:tr w:rsidR="0037317C" w:rsidRPr="00061738" w:rsidTr="00233C1C">
        <w:trPr>
          <w:trHeight w:val="330"/>
          <w:jc w:val="center"/>
        </w:trPr>
        <w:tc>
          <w:tcPr>
            <w:tcW w:w="4075" w:type="pct"/>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37317C" w:rsidRPr="00486A71" w:rsidRDefault="0037317C" w:rsidP="00233C1C">
            <w:pPr>
              <w:jc w:val="center"/>
              <w:rPr>
                <w:rFonts w:ascii="Calibri" w:hAnsi="Calibri"/>
                <w:i w:val="0"/>
                <w:sz w:val="22"/>
                <w:szCs w:val="22"/>
              </w:rPr>
            </w:pPr>
            <w:r w:rsidRPr="00486A71">
              <w:rPr>
                <w:rFonts w:ascii="Calibri" w:hAnsi="Calibri"/>
                <w:i w:val="0"/>
                <w:sz w:val="22"/>
                <w:szCs w:val="22"/>
              </w:rPr>
              <w:t>Coste total + beneficio comercial / hora</w:t>
            </w:r>
          </w:p>
        </w:tc>
        <w:tc>
          <w:tcPr>
            <w:tcW w:w="925" w:type="pct"/>
            <w:tcBorders>
              <w:top w:val="nil"/>
              <w:left w:val="nil"/>
              <w:bottom w:val="single" w:sz="4" w:space="0" w:color="auto"/>
              <w:right w:val="single" w:sz="12" w:space="0" w:color="auto"/>
            </w:tcBorders>
            <w:shd w:val="clear" w:color="auto" w:fill="auto"/>
            <w:noWrap/>
            <w:vAlign w:val="center"/>
            <w:hideMark/>
          </w:tcPr>
          <w:p w:rsidR="0037317C" w:rsidRPr="00486A71" w:rsidRDefault="0037317C" w:rsidP="00233C1C">
            <w:pPr>
              <w:jc w:val="center"/>
              <w:rPr>
                <w:rFonts w:ascii="Calibri" w:hAnsi="Calibri"/>
                <w:i w:val="0"/>
                <w:color w:val="000000"/>
                <w:sz w:val="22"/>
                <w:szCs w:val="22"/>
              </w:rPr>
            </w:pPr>
            <w:r w:rsidRPr="00486A71">
              <w:rPr>
                <w:rFonts w:ascii="Calibri" w:hAnsi="Calibri"/>
                <w:i w:val="0"/>
                <w:color w:val="000000"/>
                <w:sz w:val="22"/>
                <w:szCs w:val="22"/>
              </w:rPr>
              <w:t>184,52 €</w:t>
            </w:r>
          </w:p>
        </w:tc>
      </w:tr>
      <w:tr w:rsidR="0037317C" w:rsidRPr="00061738" w:rsidTr="00233C1C">
        <w:trPr>
          <w:trHeight w:val="315"/>
          <w:jc w:val="center"/>
        </w:trPr>
        <w:tc>
          <w:tcPr>
            <w:tcW w:w="4075" w:type="pct"/>
            <w:tcBorders>
              <w:top w:val="nil"/>
              <w:left w:val="single" w:sz="12" w:space="0" w:color="auto"/>
              <w:bottom w:val="single" w:sz="4" w:space="0" w:color="auto"/>
              <w:right w:val="single" w:sz="4" w:space="0" w:color="auto"/>
            </w:tcBorders>
            <w:shd w:val="clear" w:color="auto" w:fill="auto"/>
            <w:noWrap/>
            <w:vAlign w:val="center"/>
            <w:hideMark/>
          </w:tcPr>
          <w:p w:rsidR="0037317C" w:rsidRPr="00486A71" w:rsidRDefault="0037317C" w:rsidP="00233C1C">
            <w:pPr>
              <w:jc w:val="center"/>
              <w:rPr>
                <w:rFonts w:ascii="Calibri" w:hAnsi="Calibri"/>
                <w:b/>
                <w:bCs/>
                <w:i w:val="0"/>
                <w:sz w:val="22"/>
                <w:szCs w:val="22"/>
              </w:rPr>
            </w:pPr>
            <w:r w:rsidRPr="00486A71">
              <w:rPr>
                <w:rFonts w:ascii="Calibri" w:hAnsi="Calibri"/>
                <w:b/>
                <w:bCs/>
                <w:i w:val="0"/>
                <w:sz w:val="22"/>
                <w:szCs w:val="22"/>
              </w:rPr>
              <w:t>Coste RMN simple (30 minutos)</w:t>
            </w:r>
          </w:p>
        </w:tc>
        <w:tc>
          <w:tcPr>
            <w:tcW w:w="925" w:type="pct"/>
            <w:tcBorders>
              <w:top w:val="nil"/>
              <w:left w:val="nil"/>
              <w:bottom w:val="single" w:sz="4" w:space="0" w:color="auto"/>
              <w:right w:val="single" w:sz="12" w:space="0" w:color="auto"/>
            </w:tcBorders>
            <w:shd w:val="clear" w:color="auto" w:fill="auto"/>
            <w:noWrap/>
            <w:vAlign w:val="center"/>
            <w:hideMark/>
          </w:tcPr>
          <w:p w:rsidR="0037317C" w:rsidRPr="00486A71" w:rsidRDefault="0037317C" w:rsidP="00233C1C">
            <w:pPr>
              <w:jc w:val="center"/>
              <w:rPr>
                <w:rFonts w:ascii="Calibri" w:hAnsi="Calibri"/>
                <w:i w:val="0"/>
                <w:color w:val="000000"/>
                <w:sz w:val="22"/>
                <w:szCs w:val="22"/>
              </w:rPr>
            </w:pPr>
            <w:r w:rsidRPr="00486A71">
              <w:rPr>
                <w:rFonts w:ascii="Calibri" w:hAnsi="Calibri"/>
                <w:i w:val="0"/>
                <w:color w:val="000000"/>
                <w:sz w:val="22"/>
                <w:szCs w:val="22"/>
              </w:rPr>
              <w:t>92,26 €</w:t>
            </w:r>
          </w:p>
        </w:tc>
      </w:tr>
      <w:tr w:rsidR="0037317C" w:rsidRPr="00061738" w:rsidTr="00233C1C">
        <w:trPr>
          <w:trHeight w:val="315"/>
          <w:jc w:val="center"/>
        </w:trPr>
        <w:tc>
          <w:tcPr>
            <w:tcW w:w="4075" w:type="pct"/>
            <w:tcBorders>
              <w:top w:val="nil"/>
              <w:left w:val="single" w:sz="12" w:space="0" w:color="auto"/>
              <w:bottom w:val="single" w:sz="4" w:space="0" w:color="auto"/>
              <w:right w:val="single" w:sz="4" w:space="0" w:color="auto"/>
            </w:tcBorders>
            <w:shd w:val="clear" w:color="auto" w:fill="auto"/>
            <w:noWrap/>
            <w:vAlign w:val="center"/>
            <w:hideMark/>
          </w:tcPr>
          <w:p w:rsidR="0037317C" w:rsidRPr="00486A71" w:rsidRDefault="0037317C" w:rsidP="00233C1C">
            <w:pPr>
              <w:jc w:val="center"/>
              <w:rPr>
                <w:rFonts w:ascii="Calibri" w:hAnsi="Calibri"/>
                <w:b/>
                <w:bCs/>
                <w:i w:val="0"/>
                <w:sz w:val="22"/>
                <w:szCs w:val="22"/>
              </w:rPr>
            </w:pPr>
            <w:r w:rsidRPr="00486A71">
              <w:rPr>
                <w:rFonts w:ascii="Calibri" w:hAnsi="Calibri"/>
                <w:b/>
                <w:bCs/>
                <w:i w:val="0"/>
                <w:sz w:val="22"/>
                <w:szCs w:val="22"/>
              </w:rPr>
              <w:t>Coste RMN doble (45 minutos)</w:t>
            </w:r>
          </w:p>
        </w:tc>
        <w:tc>
          <w:tcPr>
            <w:tcW w:w="925" w:type="pct"/>
            <w:tcBorders>
              <w:top w:val="nil"/>
              <w:left w:val="nil"/>
              <w:bottom w:val="single" w:sz="4" w:space="0" w:color="auto"/>
              <w:right w:val="single" w:sz="12" w:space="0" w:color="auto"/>
            </w:tcBorders>
            <w:shd w:val="clear" w:color="auto" w:fill="auto"/>
            <w:noWrap/>
            <w:vAlign w:val="center"/>
            <w:hideMark/>
          </w:tcPr>
          <w:p w:rsidR="0037317C" w:rsidRPr="00486A71" w:rsidRDefault="0037317C" w:rsidP="00233C1C">
            <w:pPr>
              <w:jc w:val="center"/>
              <w:rPr>
                <w:rFonts w:ascii="Calibri" w:hAnsi="Calibri"/>
                <w:i w:val="0"/>
                <w:color w:val="000000"/>
                <w:sz w:val="22"/>
                <w:szCs w:val="22"/>
              </w:rPr>
            </w:pPr>
            <w:r w:rsidRPr="00486A71">
              <w:rPr>
                <w:rFonts w:ascii="Calibri" w:hAnsi="Calibri"/>
                <w:i w:val="0"/>
                <w:color w:val="000000"/>
                <w:sz w:val="22"/>
                <w:szCs w:val="22"/>
              </w:rPr>
              <w:t>138,39 €</w:t>
            </w:r>
          </w:p>
        </w:tc>
      </w:tr>
      <w:tr w:rsidR="0037317C" w:rsidRPr="00061738" w:rsidTr="00233C1C">
        <w:trPr>
          <w:trHeight w:val="315"/>
          <w:jc w:val="center"/>
        </w:trPr>
        <w:tc>
          <w:tcPr>
            <w:tcW w:w="4075" w:type="pct"/>
            <w:tcBorders>
              <w:top w:val="nil"/>
              <w:left w:val="single" w:sz="12" w:space="0" w:color="auto"/>
              <w:bottom w:val="single" w:sz="12" w:space="0" w:color="auto"/>
              <w:right w:val="single" w:sz="4" w:space="0" w:color="auto"/>
            </w:tcBorders>
            <w:shd w:val="clear" w:color="auto" w:fill="auto"/>
            <w:noWrap/>
            <w:vAlign w:val="center"/>
            <w:hideMark/>
          </w:tcPr>
          <w:p w:rsidR="0037317C" w:rsidRPr="00486A71" w:rsidRDefault="0037317C" w:rsidP="00233C1C">
            <w:pPr>
              <w:jc w:val="center"/>
              <w:rPr>
                <w:rFonts w:ascii="Calibri" w:hAnsi="Calibri"/>
                <w:b/>
                <w:bCs/>
                <w:i w:val="0"/>
                <w:sz w:val="22"/>
                <w:szCs w:val="22"/>
              </w:rPr>
            </w:pPr>
            <w:r w:rsidRPr="00486A71">
              <w:rPr>
                <w:rFonts w:ascii="Calibri" w:hAnsi="Calibri"/>
                <w:b/>
                <w:bCs/>
                <w:i w:val="0"/>
                <w:sz w:val="22"/>
                <w:szCs w:val="22"/>
              </w:rPr>
              <w:t>Coste RMN triple (60 minutos)</w:t>
            </w:r>
          </w:p>
        </w:tc>
        <w:tc>
          <w:tcPr>
            <w:tcW w:w="925" w:type="pct"/>
            <w:tcBorders>
              <w:top w:val="nil"/>
              <w:left w:val="nil"/>
              <w:bottom w:val="single" w:sz="12" w:space="0" w:color="auto"/>
              <w:right w:val="single" w:sz="12" w:space="0" w:color="auto"/>
            </w:tcBorders>
            <w:shd w:val="clear" w:color="auto" w:fill="auto"/>
            <w:noWrap/>
            <w:vAlign w:val="center"/>
            <w:hideMark/>
          </w:tcPr>
          <w:p w:rsidR="0037317C" w:rsidRPr="00486A71" w:rsidRDefault="0037317C" w:rsidP="00233C1C">
            <w:pPr>
              <w:jc w:val="center"/>
              <w:rPr>
                <w:rFonts w:ascii="Calibri" w:hAnsi="Calibri"/>
                <w:i w:val="0"/>
                <w:color w:val="000000"/>
                <w:sz w:val="22"/>
                <w:szCs w:val="22"/>
              </w:rPr>
            </w:pPr>
            <w:r w:rsidRPr="00486A71">
              <w:rPr>
                <w:rFonts w:ascii="Calibri" w:hAnsi="Calibri"/>
                <w:i w:val="0"/>
                <w:color w:val="000000"/>
                <w:sz w:val="22"/>
                <w:szCs w:val="22"/>
              </w:rPr>
              <w:t>184,52 €</w:t>
            </w:r>
          </w:p>
        </w:tc>
      </w:tr>
    </w:tbl>
    <w:p w:rsidR="0037317C" w:rsidRPr="00B3676F" w:rsidRDefault="0037317C" w:rsidP="0037317C">
      <w:pPr>
        <w:jc w:val="center"/>
        <w:rPr>
          <w:rFonts w:asciiTheme="minorHAnsi" w:hAnsiTheme="minorHAnsi"/>
          <w:i w:val="0"/>
          <w:sz w:val="22"/>
          <w:szCs w:val="22"/>
        </w:rPr>
      </w:pPr>
    </w:p>
    <w:p w:rsidR="0037317C" w:rsidRPr="003608F2" w:rsidRDefault="0037317C" w:rsidP="0037317C">
      <w:pPr>
        <w:jc w:val="both"/>
        <w:rPr>
          <w:rFonts w:asciiTheme="minorHAnsi" w:hAnsiTheme="minorHAnsi"/>
          <w:i w:val="0"/>
          <w:sz w:val="22"/>
          <w:szCs w:val="22"/>
        </w:rPr>
      </w:pPr>
    </w:p>
    <w:p w:rsidR="0037317C" w:rsidRPr="003608F2" w:rsidRDefault="0037317C" w:rsidP="003608F2">
      <w:pPr>
        <w:suppressAutoHyphens w:val="0"/>
        <w:jc w:val="both"/>
        <w:rPr>
          <w:rFonts w:asciiTheme="minorHAnsi" w:hAnsiTheme="minorHAnsi"/>
          <w:i w:val="0"/>
          <w:sz w:val="22"/>
          <w:szCs w:val="22"/>
        </w:rPr>
      </w:pPr>
      <w:r w:rsidRPr="003608F2">
        <w:rPr>
          <w:rFonts w:asciiTheme="minorHAnsi" w:hAnsiTheme="minorHAnsi"/>
          <w:i w:val="0"/>
          <w:sz w:val="22"/>
          <w:szCs w:val="22"/>
        </w:rPr>
        <w:t>VALOR  ESTIMADO DEL CONTRATO</w:t>
      </w:r>
    </w:p>
    <w:p w:rsidR="0037317C" w:rsidRPr="003608F2" w:rsidRDefault="003608F2" w:rsidP="003608F2">
      <w:pPr>
        <w:suppressAutoHyphens w:val="0"/>
        <w:jc w:val="both"/>
        <w:rPr>
          <w:rFonts w:asciiTheme="minorHAnsi" w:hAnsiTheme="minorHAnsi"/>
          <w:i w:val="0"/>
          <w:sz w:val="22"/>
          <w:szCs w:val="22"/>
        </w:rPr>
      </w:pPr>
      <w:bookmarkStart w:id="32" w:name="_GoBack"/>
      <w:bookmarkEnd w:id="32"/>
      <w:r w:rsidRPr="003608F2">
        <w:rPr>
          <w:rFonts w:asciiTheme="minorHAnsi" w:hAnsiTheme="minorHAnsi"/>
          <w:i w:val="0"/>
          <w:sz w:val="22"/>
          <w:szCs w:val="22"/>
        </w:rPr>
        <w:t>La duración del contrato para la prestación del Servicio de Diagnóstico por la imagen (RMN), en régimen ambulatorio, en el ámbito territorial de la provincia de Zamora, será de un año, prorrogable por una anu</w:t>
      </w:r>
      <w:r w:rsidRPr="003608F2">
        <w:rPr>
          <w:rFonts w:asciiTheme="minorHAnsi" w:hAnsiTheme="minorHAnsi"/>
          <w:i w:val="0"/>
          <w:sz w:val="22"/>
          <w:szCs w:val="22"/>
        </w:rPr>
        <w:t>a</w:t>
      </w:r>
      <w:r w:rsidRPr="003608F2">
        <w:rPr>
          <w:rFonts w:asciiTheme="minorHAnsi" w:hAnsiTheme="minorHAnsi"/>
          <w:i w:val="0"/>
          <w:sz w:val="22"/>
          <w:szCs w:val="22"/>
        </w:rPr>
        <w:t>lidad más, en las condici</w:t>
      </w:r>
      <w:r w:rsidRPr="003608F2">
        <w:rPr>
          <w:rFonts w:asciiTheme="minorHAnsi" w:hAnsiTheme="minorHAnsi"/>
          <w:i w:val="0"/>
          <w:sz w:val="22"/>
          <w:szCs w:val="22"/>
        </w:rPr>
        <w:t>o</w:t>
      </w:r>
      <w:r w:rsidRPr="003608F2">
        <w:rPr>
          <w:rFonts w:asciiTheme="minorHAnsi" w:hAnsiTheme="minorHAnsi"/>
          <w:i w:val="0"/>
          <w:sz w:val="22"/>
          <w:szCs w:val="22"/>
        </w:rPr>
        <w:t>nes descritas en el Pliego de Cláusulas Administrativas Particulares</w:t>
      </w:r>
      <w:r w:rsidR="0037317C" w:rsidRPr="003608F2">
        <w:rPr>
          <w:rFonts w:asciiTheme="minorHAnsi" w:hAnsiTheme="minorHAnsi"/>
          <w:i w:val="0"/>
          <w:sz w:val="22"/>
          <w:szCs w:val="22"/>
        </w:rPr>
        <w:t>.</w:t>
      </w:r>
    </w:p>
    <w:p w:rsidR="0037317C" w:rsidRPr="003608F2" w:rsidRDefault="0037317C" w:rsidP="003608F2">
      <w:pPr>
        <w:pStyle w:val="Prrafodelista"/>
        <w:suppressAutoHyphens w:val="0"/>
        <w:ind w:left="1428"/>
        <w:jc w:val="both"/>
        <w:rPr>
          <w:rFonts w:asciiTheme="minorHAnsi" w:eastAsia="Times New Roman" w:hAnsiTheme="minorHAnsi" w:cs="Arial"/>
        </w:rPr>
      </w:pPr>
    </w:p>
    <w:p w:rsidR="0037317C" w:rsidRPr="003608F2" w:rsidRDefault="0037317C" w:rsidP="003608F2">
      <w:pPr>
        <w:suppressAutoHyphens w:val="0"/>
        <w:jc w:val="both"/>
        <w:rPr>
          <w:rFonts w:asciiTheme="minorHAnsi" w:hAnsiTheme="minorHAnsi"/>
          <w:i w:val="0"/>
          <w:sz w:val="22"/>
          <w:szCs w:val="22"/>
        </w:rPr>
      </w:pPr>
      <w:r w:rsidRPr="003608F2">
        <w:rPr>
          <w:rFonts w:asciiTheme="minorHAnsi" w:hAnsiTheme="minorHAnsi"/>
          <w:i w:val="0"/>
          <w:sz w:val="22"/>
          <w:szCs w:val="22"/>
        </w:rPr>
        <w:t>En base a la duración prevista del contrato (períodos de prórroga incluidos) y el Presupuesto Base de Licit</w:t>
      </w:r>
      <w:r w:rsidRPr="003608F2">
        <w:rPr>
          <w:rFonts w:asciiTheme="minorHAnsi" w:hAnsiTheme="minorHAnsi"/>
          <w:i w:val="0"/>
          <w:sz w:val="22"/>
          <w:szCs w:val="22"/>
        </w:rPr>
        <w:t>a</w:t>
      </w:r>
      <w:r w:rsidRPr="003608F2">
        <w:rPr>
          <w:rFonts w:asciiTheme="minorHAnsi" w:hAnsiTheme="minorHAnsi"/>
          <w:i w:val="0"/>
          <w:sz w:val="22"/>
          <w:szCs w:val="22"/>
        </w:rPr>
        <w:t xml:space="preserve">ción anual, y la partida para modificados, el Valor Estimado del Contrato es de 12.540 €, distribuidos según detalle: </w:t>
      </w:r>
    </w:p>
    <w:p w:rsidR="0037317C" w:rsidRPr="00D85163" w:rsidRDefault="0037317C" w:rsidP="0037317C">
      <w:pPr>
        <w:ind w:left="705" w:right="-144"/>
        <w:jc w:val="both"/>
        <w:rPr>
          <w:rFonts w:asciiTheme="minorHAnsi" w:hAnsiTheme="minorHAnsi"/>
          <w:i w:val="0"/>
          <w:sz w:val="22"/>
          <w:szCs w:val="22"/>
        </w:rPr>
      </w:pPr>
    </w:p>
    <w:tbl>
      <w:tblPr>
        <w:tblW w:w="6620" w:type="dxa"/>
        <w:tblInd w:w="1784" w:type="dxa"/>
        <w:tblCellMar>
          <w:left w:w="70" w:type="dxa"/>
          <w:right w:w="70" w:type="dxa"/>
        </w:tblCellMar>
        <w:tblLook w:val="04A0" w:firstRow="1" w:lastRow="0" w:firstColumn="1" w:lastColumn="0" w:noHBand="0" w:noVBand="1"/>
      </w:tblPr>
      <w:tblGrid>
        <w:gridCol w:w="1780"/>
        <w:gridCol w:w="1000"/>
        <w:gridCol w:w="1180"/>
        <w:gridCol w:w="1540"/>
        <w:gridCol w:w="1120"/>
      </w:tblGrid>
      <w:tr w:rsidR="0037317C" w:rsidRPr="00486A71" w:rsidTr="00233C1C">
        <w:trPr>
          <w:trHeight w:val="330"/>
        </w:trPr>
        <w:tc>
          <w:tcPr>
            <w:tcW w:w="1780" w:type="dxa"/>
            <w:tcBorders>
              <w:top w:val="nil"/>
              <w:left w:val="nil"/>
              <w:bottom w:val="nil"/>
              <w:right w:val="nil"/>
            </w:tcBorders>
            <w:shd w:val="clear" w:color="auto" w:fill="auto"/>
            <w:noWrap/>
            <w:vAlign w:val="center"/>
            <w:hideMark/>
          </w:tcPr>
          <w:p w:rsidR="0037317C" w:rsidRPr="00486A71" w:rsidRDefault="0037317C" w:rsidP="00233C1C">
            <w:pPr>
              <w:jc w:val="center"/>
              <w:rPr>
                <w:rFonts w:ascii="Calibri" w:hAnsi="Calibri"/>
                <w:i w:val="0"/>
                <w:sz w:val="22"/>
                <w:szCs w:val="22"/>
                <w:lang w:val="ca-ES" w:eastAsia="ca-ES"/>
              </w:rPr>
            </w:pPr>
          </w:p>
        </w:tc>
        <w:tc>
          <w:tcPr>
            <w:tcW w:w="1000" w:type="dxa"/>
            <w:tcBorders>
              <w:top w:val="single" w:sz="12" w:space="0" w:color="auto"/>
              <w:left w:val="single" w:sz="12" w:space="0" w:color="auto"/>
              <w:bottom w:val="single" w:sz="12" w:space="0" w:color="auto"/>
              <w:right w:val="single" w:sz="4" w:space="0" w:color="auto"/>
            </w:tcBorders>
            <w:shd w:val="clear" w:color="auto" w:fill="auto"/>
            <w:vAlign w:val="center"/>
            <w:hideMark/>
          </w:tcPr>
          <w:p w:rsidR="0037317C" w:rsidRPr="00486A71" w:rsidRDefault="0037317C" w:rsidP="00233C1C">
            <w:pPr>
              <w:jc w:val="center"/>
              <w:rPr>
                <w:rFonts w:ascii="Calibri" w:hAnsi="Calibri"/>
                <w:b/>
                <w:bCs/>
                <w:i w:val="0"/>
                <w:sz w:val="22"/>
                <w:szCs w:val="22"/>
                <w:lang w:val="ca-ES" w:eastAsia="ca-ES"/>
              </w:rPr>
            </w:pPr>
            <w:r w:rsidRPr="00486A71">
              <w:rPr>
                <w:rFonts w:ascii="Calibri" w:hAnsi="Calibri"/>
                <w:b/>
                <w:bCs/>
                <w:i w:val="0"/>
                <w:sz w:val="22"/>
                <w:szCs w:val="22"/>
                <w:lang w:val="ca-ES" w:eastAsia="ca-ES"/>
              </w:rPr>
              <w:t>2021</w:t>
            </w:r>
          </w:p>
        </w:tc>
        <w:tc>
          <w:tcPr>
            <w:tcW w:w="1180" w:type="dxa"/>
            <w:tcBorders>
              <w:top w:val="single" w:sz="12" w:space="0" w:color="auto"/>
              <w:left w:val="nil"/>
              <w:bottom w:val="single" w:sz="12" w:space="0" w:color="auto"/>
              <w:right w:val="single" w:sz="4" w:space="0" w:color="auto"/>
            </w:tcBorders>
            <w:shd w:val="clear" w:color="auto" w:fill="auto"/>
            <w:vAlign w:val="center"/>
            <w:hideMark/>
          </w:tcPr>
          <w:p w:rsidR="0037317C" w:rsidRPr="00486A71" w:rsidRDefault="0037317C" w:rsidP="00233C1C">
            <w:pPr>
              <w:jc w:val="center"/>
              <w:rPr>
                <w:rFonts w:ascii="Calibri" w:hAnsi="Calibri"/>
                <w:b/>
                <w:bCs/>
                <w:i w:val="0"/>
                <w:sz w:val="22"/>
                <w:szCs w:val="22"/>
                <w:lang w:val="ca-ES" w:eastAsia="ca-ES"/>
              </w:rPr>
            </w:pPr>
            <w:r w:rsidRPr="00486A71">
              <w:rPr>
                <w:rFonts w:ascii="Calibri" w:hAnsi="Calibri"/>
                <w:b/>
                <w:bCs/>
                <w:i w:val="0"/>
                <w:sz w:val="22"/>
                <w:szCs w:val="22"/>
                <w:lang w:val="ca-ES" w:eastAsia="ca-ES"/>
              </w:rPr>
              <w:t>2022</w:t>
            </w:r>
          </w:p>
        </w:tc>
        <w:tc>
          <w:tcPr>
            <w:tcW w:w="1540" w:type="dxa"/>
            <w:tcBorders>
              <w:top w:val="single" w:sz="12" w:space="0" w:color="auto"/>
              <w:left w:val="nil"/>
              <w:bottom w:val="single" w:sz="12" w:space="0" w:color="auto"/>
              <w:right w:val="nil"/>
            </w:tcBorders>
            <w:shd w:val="clear" w:color="auto" w:fill="auto"/>
            <w:vAlign w:val="center"/>
            <w:hideMark/>
          </w:tcPr>
          <w:p w:rsidR="0037317C" w:rsidRPr="00486A71" w:rsidRDefault="0037317C" w:rsidP="00233C1C">
            <w:pPr>
              <w:jc w:val="center"/>
              <w:rPr>
                <w:rFonts w:ascii="Calibri" w:hAnsi="Calibri"/>
                <w:b/>
                <w:bCs/>
                <w:i w:val="0"/>
                <w:sz w:val="22"/>
                <w:szCs w:val="22"/>
                <w:lang w:val="ca-ES" w:eastAsia="ca-ES"/>
              </w:rPr>
            </w:pPr>
            <w:proofErr w:type="spellStart"/>
            <w:r w:rsidRPr="00486A71">
              <w:rPr>
                <w:rFonts w:ascii="Calibri" w:hAnsi="Calibri"/>
                <w:b/>
                <w:bCs/>
                <w:i w:val="0"/>
                <w:sz w:val="22"/>
                <w:szCs w:val="22"/>
                <w:lang w:val="ca-ES" w:eastAsia="ca-ES"/>
              </w:rPr>
              <w:t>Modificaciones</w:t>
            </w:r>
            <w:proofErr w:type="spellEnd"/>
          </w:p>
        </w:tc>
        <w:tc>
          <w:tcPr>
            <w:tcW w:w="1120" w:type="dxa"/>
            <w:tcBorders>
              <w:top w:val="single" w:sz="12" w:space="0" w:color="auto"/>
              <w:left w:val="single" w:sz="4" w:space="0" w:color="auto"/>
              <w:bottom w:val="single" w:sz="12" w:space="0" w:color="auto"/>
              <w:right w:val="single" w:sz="12" w:space="0" w:color="auto"/>
            </w:tcBorders>
            <w:shd w:val="clear" w:color="auto" w:fill="auto"/>
            <w:vAlign w:val="center"/>
            <w:hideMark/>
          </w:tcPr>
          <w:p w:rsidR="0037317C" w:rsidRPr="00486A71" w:rsidRDefault="0037317C" w:rsidP="00233C1C">
            <w:pPr>
              <w:jc w:val="center"/>
              <w:rPr>
                <w:rFonts w:ascii="Calibri" w:hAnsi="Calibri"/>
                <w:b/>
                <w:bCs/>
                <w:i w:val="0"/>
                <w:sz w:val="22"/>
                <w:szCs w:val="22"/>
                <w:lang w:val="ca-ES" w:eastAsia="ca-ES"/>
              </w:rPr>
            </w:pPr>
            <w:r w:rsidRPr="00486A71">
              <w:rPr>
                <w:rFonts w:ascii="Calibri" w:hAnsi="Calibri"/>
                <w:b/>
                <w:bCs/>
                <w:i w:val="0"/>
                <w:sz w:val="22"/>
                <w:szCs w:val="22"/>
                <w:lang w:val="ca-ES" w:eastAsia="ca-ES"/>
              </w:rPr>
              <w:t>TOTAL</w:t>
            </w:r>
          </w:p>
        </w:tc>
      </w:tr>
      <w:tr w:rsidR="0037317C" w:rsidRPr="00486A71" w:rsidTr="00233C1C">
        <w:trPr>
          <w:trHeight w:val="330"/>
        </w:trPr>
        <w:tc>
          <w:tcPr>
            <w:tcW w:w="1780" w:type="dxa"/>
            <w:tcBorders>
              <w:top w:val="single" w:sz="12" w:space="0" w:color="auto"/>
              <w:left w:val="single" w:sz="12" w:space="0" w:color="auto"/>
              <w:bottom w:val="single" w:sz="12" w:space="0" w:color="auto"/>
              <w:right w:val="single" w:sz="8" w:space="0" w:color="auto"/>
            </w:tcBorders>
            <w:shd w:val="clear" w:color="auto" w:fill="auto"/>
            <w:noWrap/>
            <w:vAlign w:val="center"/>
            <w:hideMark/>
          </w:tcPr>
          <w:p w:rsidR="0037317C" w:rsidRPr="00486A71" w:rsidRDefault="0037317C" w:rsidP="00233C1C">
            <w:pPr>
              <w:jc w:val="center"/>
              <w:rPr>
                <w:rFonts w:ascii="Calibri" w:hAnsi="Calibri"/>
                <w:b/>
                <w:bCs/>
                <w:i w:val="0"/>
                <w:sz w:val="22"/>
                <w:szCs w:val="22"/>
                <w:lang w:val="ca-ES" w:eastAsia="ca-ES"/>
              </w:rPr>
            </w:pPr>
            <w:r w:rsidRPr="00486A71">
              <w:rPr>
                <w:rFonts w:ascii="Calibri" w:hAnsi="Calibri"/>
                <w:b/>
                <w:bCs/>
                <w:i w:val="0"/>
                <w:sz w:val="22"/>
                <w:szCs w:val="22"/>
                <w:lang w:val="ca-ES" w:eastAsia="ca-ES"/>
              </w:rPr>
              <w:t>Zamora</w:t>
            </w:r>
          </w:p>
        </w:tc>
        <w:tc>
          <w:tcPr>
            <w:tcW w:w="1000" w:type="dxa"/>
            <w:tcBorders>
              <w:top w:val="nil"/>
              <w:left w:val="nil"/>
              <w:bottom w:val="single" w:sz="12" w:space="0" w:color="auto"/>
              <w:right w:val="single" w:sz="4" w:space="0" w:color="auto"/>
            </w:tcBorders>
            <w:shd w:val="clear" w:color="auto" w:fill="auto"/>
            <w:noWrap/>
            <w:vAlign w:val="center"/>
            <w:hideMark/>
          </w:tcPr>
          <w:p w:rsidR="0037317C" w:rsidRPr="00486A71" w:rsidRDefault="0037317C" w:rsidP="00233C1C">
            <w:pPr>
              <w:jc w:val="center"/>
              <w:rPr>
                <w:rFonts w:ascii="Calibri" w:hAnsi="Calibri"/>
                <w:i w:val="0"/>
                <w:sz w:val="22"/>
                <w:szCs w:val="22"/>
                <w:lang w:val="ca-ES" w:eastAsia="ca-ES"/>
              </w:rPr>
            </w:pPr>
            <w:r w:rsidRPr="00486A71">
              <w:rPr>
                <w:rFonts w:ascii="Calibri" w:hAnsi="Calibri"/>
                <w:i w:val="0"/>
                <w:sz w:val="22"/>
                <w:szCs w:val="22"/>
                <w:lang w:val="ca-ES" w:eastAsia="ca-ES"/>
              </w:rPr>
              <w:t>5.700 €</w:t>
            </w:r>
          </w:p>
        </w:tc>
        <w:tc>
          <w:tcPr>
            <w:tcW w:w="1180" w:type="dxa"/>
            <w:tcBorders>
              <w:top w:val="nil"/>
              <w:left w:val="nil"/>
              <w:bottom w:val="single" w:sz="12" w:space="0" w:color="auto"/>
              <w:right w:val="single" w:sz="4" w:space="0" w:color="auto"/>
            </w:tcBorders>
            <w:shd w:val="clear" w:color="auto" w:fill="auto"/>
            <w:noWrap/>
            <w:vAlign w:val="center"/>
            <w:hideMark/>
          </w:tcPr>
          <w:p w:rsidR="0037317C" w:rsidRPr="00486A71" w:rsidRDefault="0037317C" w:rsidP="00233C1C">
            <w:pPr>
              <w:jc w:val="center"/>
              <w:rPr>
                <w:rFonts w:ascii="Calibri" w:hAnsi="Calibri"/>
                <w:i w:val="0"/>
                <w:sz w:val="22"/>
                <w:szCs w:val="22"/>
                <w:lang w:val="ca-ES" w:eastAsia="ca-ES"/>
              </w:rPr>
            </w:pPr>
            <w:r w:rsidRPr="00486A71">
              <w:rPr>
                <w:rFonts w:ascii="Calibri" w:hAnsi="Calibri"/>
                <w:i w:val="0"/>
                <w:sz w:val="22"/>
                <w:szCs w:val="22"/>
                <w:lang w:val="ca-ES" w:eastAsia="ca-ES"/>
              </w:rPr>
              <w:t>5.700 €</w:t>
            </w:r>
          </w:p>
        </w:tc>
        <w:tc>
          <w:tcPr>
            <w:tcW w:w="1540" w:type="dxa"/>
            <w:tcBorders>
              <w:top w:val="nil"/>
              <w:left w:val="nil"/>
              <w:bottom w:val="single" w:sz="12" w:space="0" w:color="auto"/>
              <w:right w:val="nil"/>
            </w:tcBorders>
            <w:shd w:val="clear" w:color="auto" w:fill="auto"/>
            <w:noWrap/>
            <w:vAlign w:val="center"/>
            <w:hideMark/>
          </w:tcPr>
          <w:p w:rsidR="0037317C" w:rsidRPr="00486A71" w:rsidRDefault="0037317C" w:rsidP="00233C1C">
            <w:pPr>
              <w:jc w:val="center"/>
              <w:rPr>
                <w:rFonts w:ascii="Calibri" w:hAnsi="Calibri"/>
                <w:i w:val="0"/>
                <w:sz w:val="22"/>
                <w:szCs w:val="22"/>
                <w:lang w:val="ca-ES" w:eastAsia="ca-ES"/>
              </w:rPr>
            </w:pPr>
            <w:r w:rsidRPr="00486A71">
              <w:rPr>
                <w:rFonts w:ascii="Calibri" w:hAnsi="Calibri"/>
                <w:i w:val="0"/>
                <w:sz w:val="22"/>
                <w:szCs w:val="22"/>
                <w:lang w:val="ca-ES" w:eastAsia="ca-ES"/>
              </w:rPr>
              <w:t>1.140 €</w:t>
            </w:r>
          </w:p>
        </w:tc>
        <w:tc>
          <w:tcPr>
            <w:tcW w:w="1120" w:type="dxa"/>
            <w:tcBorders>
              <w:top w:val="nil"/>
              <w:left w:val="single" w:sz="4" w:space="0" w:color="auto"/>
              <w:bottom w:val="single" w:sz="12" w:space="0" w:color="auto"/>
              <w:right w:val="single" w:sz="12" w:space="0" w:color="auto"/>
            </w:tcBorders>
            <w:shd w:val="clear" w:color="auto" w:fill="auto"/>
            <w:vAlign w:val="center"/>
            <w:hideMark/>
          </w:tcPr>
          <w:p w:rsidR="0037317C" w:rsidRPr="00486A71" w:rsidRDefault="0037317C" w:rsidP="00233C1C">
            <w:pPr>
              <w:jc w:val="center"/>
              <w:rPr>
                <w:rFonts w:ascii="Calibri" w:hAnsi="Calibri"/>
                <w:i w:val="0"/>
                <w:sz w:val="22"/>
                <w:szCs w:val="22"/>
                <w:lang w:val="ca-ES" w:eastAsia="ca-ES"/>
              </w:rPr>
            </w:pPr>
            <w:r w:rsidRPr="00486A71">
              <w:rPr>
                <w:rFonts w:ascii="Calibri" w:hAnsi="Calibri"/>
                <w:i w:val="0"/>
                <w:sz w:val="22"/>
                <w:szCs w:val="22"/>
                <w:lang w:val="ca-ES" w:eastAsia="ca-ES"/>
              </w:rPr>
              <w:t>12.540 €</w:t>
            </w:r>
          </w:p>
        </w:tc>
      </w:tr>
    </w:tbl>
    <w:p w:rsidR="00DA4BB9" w:rsidRDefault="00DA4BB9" w:rsidP="00DA4BB9">
      <w:pPr>
        <w:pStyle w:val="Estndar"/>
        <w:ind w:left="708" w:hanging="708"/>
        <w:rPr>
          <w:sz w:val="20"/>
        </w:rPr>
      </w:pPr>
    </w:p>
    <w:p w:rsidR="00DA4BB9" w:rsidRDefault="00DA4BB9" w:rsidP="00DA4BB9">
      <w:pPr>
        <w:pStyle w:val="Estndar"/>
        <w:ind w:left="708" w:hanging="708"/>
        <w:rPr>
          <w:sz w:val="20"/>
        </w:rPr>
      </w:pPr>
    </w:p>
    <w:p w:rsidR="00056888" w:rsidRDefault="00056888">
      <w:pPr>
        <w:suppressAutoHyphens w:val="0"/>
        <w:rPr>
          <w:i w:val="0"/>
          <w:color w:val="000000"/>
        </w:rPr>
      </w:pPr>
    </w:p>
    <w:p w:rsidR="00056888" w:rsidRDefault="00056888">
      <w:pPr>
        <w:suppressAutoHyphens w:val="0"/>
        <w:rPr>
          <w:i w:val="0"/>
          <w:color w:val="000000"/>
        </w:rPr>
      </w:pPr>
    </w:p>
    <w:p w:rsidR="00056888" w:rsidRDefault="00056888">
      <w:pPr>
        <w:suppressAutoHyphens w:val="0"/>
        <w:rPr>
          <w:i w:val="0"/>
          <w:color w:val="000000"/>
        </w:rPr>
      </w:pPr>
    </w:p>
    <w:p w:rsidR="00056888" w:rsidRDefault="00056888">
      <w:pPr>
        <w:suppressAutoHyphens w:val="0"/>
        <w:rPr>
          <w:i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326B41" w:rsidRDefault="00326B41">
      <w:pPr>
        <w:suppressAutoHyphens w:val="0"/>
        <w:rPr>
          <w:i w:val="0"/>
          <w:color w:val="000000"/>
        </w:rPr>
      </w:pPr>
      <w:r>
        <w:rPr>
          <w:i w:val="0"/>
          <w:color w:val="000000"/>
        </w:rPr>
        <w:lastRenderedPageBreak/>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DA3FCC">
              <w:rPr>
                <w:b/>
                <w:color w:val="FFFFFF"/>
                <w:sz w:val="22"/>
                <w:szCs w:val="22"/>
              </w:rPr>
              <w:t>SP00136/2020</w:t>
            </w:r>
          </w:p>
          <w:p w:rsidR="00D4787C" w:rsidRPr="004A3992" w:rsidRDefault="00D4787C" w:rsidP="00D4787C">
            <w:pPr>
              <w:pStyle w:val="Estndar"/>
              <w:rPr>
                <w:b/>
                <w:color w:val="FFFFFF"/>
                <w:sz w:val="22"/>
                <w:szCs w:val="22"/>
              </w:rPr>
            </w:pPr>
          </w:p>
          <w:p w:rsidR="00205D85" w:rsidRPr="000B33EA"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DA3FCC">
              <w:rPr>
                <w:b/>
                <w:i w:val="0"/>
                <w:color w:val="FFFFFF"/>
                <w:sz w:val="22"/>
                <w:szCs w:val="22"/>
              </w:rPr>
              <w:t>la provincia de Zamora</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205D85" w:rsidRPr="00D91CA8" w:rsidTr="00205D85">
        <w:tc>
          <w:tcPr>
            <w:tcW w:w="994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9940" w:type="dxa"/>
            <w:shd w:val="clear" w:color="auto" w:fill="00B0F0"/>
          </w:tcPr>
          <w:p w:rsidR="00205D85" w:rsidRPr="007210A7" w:rsidRDefault="007210A7" w:rsidP="007210A7">
            <w:pPr>
              <w:pStyle w:val="Textoindependiente2"/>
              <w:tabs>
                <w:tab w:val="left" w:pos="1134"/>
              </w:tabs>
              <w:spacing w:after="0" w:line="240" w:lineRule="auto"/>
              <w:ind w:left="1134" w:hanging="1134"/>
              <w:rPr>
                <w:b/>
                <w:i w:val="0"/>
                <w:color w:val="FFFFFF"/>
                <w:sz w:val="24"/>
                <w:szCs w:val="24"/>
              </w:rPr>
            </w:pPr>
            <w:r>
              <w:rPr>
                <w:b/>
                <w:i w:val="0"/>
                <w:color w:val="FFFFFF" w:themeColor="background1"/>
              </w:rPr>
              <w:t xml:space="preserve">Anexo XIII. </w:t>
            </w:r>
            <w:r>
              <w:rPr>
                <w:b/>
                <w:i w:val="0"/>
                <w:color w:val="FFFFFF" w:themeColor="background1"/>
              </w:rPr>
              <w:tab/>
            </w:r>
            <w:r w:rsidR="00205D85" w:rsidRPr="007210A7">
              <w:rPr>
                <w:b/>
                <w:i w:val="0"/>
                <w:color w:val="FFFFFF" w:themeColor="background1"/>
              </w:rPr>
              <w:t>Declaración Responsable acreditativa de la capacidad y solvencia para concertar de la empresa adjudicataria</w:t>
            </w:r>
            <w:r w:rsidR="00205D85" w:rsidRPr="007210A7">
              <w:rPr>
                <w:b/>
                <w:i w:val="0"/>
                <w:color w:val="FFFFFF" w:themeColor="background1"/>
                <w:sz w:val="24"/>
                <w:szCs w:val="24"/>
              </w:rPr>
              <w:t xml:space="preserve">.   </w:t>
            </w:r>
          </w:p>
        </w:tc>
      </w:tr>
    </w:tbl>
    <w:p w:rsidR="00205D85" w:rsidRDefault="00205D85" w:rsidP="00DA4BB9">
      <w:pPr>
        <w:pStyle w:val="Estndar"/>
        <w:ind w:left="708" w:hanging="708"/>
        <w:rPr>
          <w:sz w:val="20"/>
        </w:rPr>
      </w:pPr>
    </w:p>
    <w:p w:rsidR="00205D85" w:rsidRDefault="00205D85" w:rsidP="00DA4BB9">
      <w:pPr>
        <w:pStyle w:val="Estndar"/>
        <w:ind w:left="708" w:hanging="708"/>
        <w:rPr>
          <w:sz w:val="20"/>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2.- </w:t>
      </w:r>
      <w:r w:rsidRPr="0014092F">
        <w:rPr>
          <w:rFonts w:asciiTheme="minorHAnsi" w:hAnsiTheme="minorHAnsi"/>
          <w:color w:val="auto"/>
          <w:sz w:val="22"/>
          <w:szCs w:val="22"/>
        </w:rPr>
        <w:tab/>
        <w:t>Que la Empresa que representa se halla al corriente de las obligaciones tributarias y con la seguridad social impuestas por las disposiciones vigentes, según establece el apartado 1.d) del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3.-</w:t>
      </w:r>
      <w:r w:rsidRPr="0014092F">
        <w:rPr>
          <w:rFonts w:asciiTheme="minorHAnsi" w:hAnsiTheme="minorHAnsi"/>
          <w:color w:val="auto"/>
          <w:sz w:val="22"/>
          <w:szCs w:val="22"/>
        </w:rPr>
        <w:tab/>
        <w:t>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4.-</w:t>
      </w:r>
      <w:r w:rsidRPr="0014092F">
        <w:rPr>
          <w:rFonts w:asciiTheme="minorHAnsi" w:hAnsiTheme="minorHAnsi"/>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4" w:history="1">
        <w:r w:rsidRPr="0014092F">
          <w:rPr>
            <w:rFonts w:asciiTheme="minorHAnsi" w:hAnsiTheme="minorHAnsi"/>
            <w:color w:val="auto"/>
            <w:sz w:val="22"/>
            <w:szCs w:val="22"/>
          </w:rPr>
          <w:t>https://www.asepeyo.es/organigrama</w:t>
        </w:r>
      </w:hyperlink>
      <w:r w:rsidRPr="0014092F">
        <w:rPr>
          <w:rFonts w:asciiTheme="minorHAnsi" w:hAnsiTheme="minorHAnsi"/>
          <w:color w:val="auto"/>
          <w:sz w:val="22"/>
          <w:szCs w:val="22"/>
        </w:rPr>
        <w:t xml:space="preserve">). </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5.-</w:t>
      </w:r>
      <w:r w:rsidRPr="0014092F">
        <w:rPr>
          <w:rFonts w:asciiTheme="minorHAnsi" w:hAnsiTheme="minorHAnsi"/>
          <w:color w:val="auto"/>
          <w:sz w:val="22"/>
          <w:szCs w:val="22"/>
        </w:rPr>
        <w:tab/>
        <w:t xml:space="preserve">Que el volumen de facturación de la Empresa en los tres últimos años es superior al valor estimado del </w:t>
      </w:r>
      <w:r w:rsidRPr="00A52441">
        <w:rPr>
          <w:rFonts w:asciiTheme="minorHAnsi" w:hAnsiTheme="minorHAnsi"/>
          <w:color w:val="auto"/>
          <w:sz w:val="22"/>
          <w:szCs w:val="22"/>
        </w:rPr>
        <w:t xml:space="preserve">contrato, </w:t>
      </w:r>
      <w:r w:rsidR="00DA3FCC">
        <w:rPr>
          <w:rFonts w:asciiTheme="minorHAnsi" w:hAnsiTheme="minorHAnsi"/>
          <w:color w:val="auto"/>
          <w:sz w:val="22"/>
          <w:szCs w:val="22"/>
        </w:rPr>
        <w:t>12.540,00</w:t>
      </w:r>
      <w:r w:rsidR="00A52441" w:rsidRPr="00A52441">
        <w:rPr>
          <w:rFonts w:asciiTheme="minorHAnsi" w:hAnsiTheme="minorHAnsi"/>
          <w:color w:val="auto"/>
          <w:sz w:val="22"/>
          <w:szCs w:val="22"/>
        </w:rPr>
        <w:t xml:space="preserve"> €</w:t>
      </w:r>
      <w:r w:rsidRPr="00A52441">
        <w:rPr>
          <w:rFonts w:asciiTheme="minorHAnsi" w:hAnsiTheme="minorHAnsi"/>
          <w:color w:val="auto"/>
          <w:sz w:val="22"/>
          <w:szCs w:val="22"/>
        </w:rPr>
        <w:t>, según</w:t>
      </w:r>
      <w:r w:rsidRPr="0014092F">
        <w:rPr>
          <w:rFonts w:asciiTheme="minorHAnsi" w:hAnsiTheme="minorHAnsi"/>
          <w:color w:val="auto"/>
          <w:sz w:val="22"/>
          <w:szCs w:val="22"/>
        </w:rPr>
        <w:t xml:space="preserve"> exige el artículo 12 e) del RD 1630/2011. </w:t>
      </w:r>
    </w:p>
    <w:p w:rsidR="00205D85" w:rsidRPr="0014092F" w:rsidRDefault="00205D85" w:rsidP="0014092F">
      <w:pPr>
        <w:pStyle w:val="Estndar"/>
        <w:tabs>
          <w:tab w:val="left" w:pos="567"/>
        </w:tabs>
        <w:ind w:left="567"/>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6.-</w:t>
      </w:r>
      <w:r w:rsidRPr="0014092F">
        <w:rPr>
          <w:rFonts w:asciiTheme="minorHAnsi" w:hAnsiTheme="minorHAnsi"/>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205D85" w:rsidRPr="0014092F" w:rsidRDefault="00205D85" w:rsidP="0014092F">
      <w:pPr>
        <w:pStyle w:val="Estndar"/>
        <w:tabs>
          <w:tab w:val="left" w:pos="284"/>
        </w:tabs>
        <w:ind w:right="425"/>
        <w:rPr>
          <w:rFonts w:asciiTheme="minorHAnsi" w:hAnsiTheme="minorHAnsi"/>
          <w:color w:val="auto"/>
          <w:sz w:val="22"/>
          <w:szCs w:val="22"/>
        </w:rPr>
      </w:pPr>
      <w:r w:rsidRPr="0014092F">
        <w:rPr>
          <w:rFonts w:asciiTheme="minorHAnsi" w:hAnsiTheme="minorHAnsi"/>
          <w:color w:val="auto"/>
          <w:sz w:val="22"/>
          <w:szCs w:val="22"/>
        </w:rPr>
        <w:t xml:space="preserve"> </w:t>
      </w: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DA4BB9" w:rsidRPr="0014092F" w:rsidRDefault="00DA4BB9" w:rsidP="00DA4BB9">
      <w:pPr>
        <w:pStyle w:val="Estndar"/>
        <w:rPr>
          <w:rFonts w:asciiTheme="minorHAnsi" w:hAnsiTheme="minorHAnsi"/>
          <w:b/>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DA4BB9">
      <w:pPr>
        <w:pStyle w:val="Estndar"/>
        <w:rPr>
          <w:rFonts w:asciiTheme="minorHAnsi" w:hAnsiTheme="minorHAnsi"/>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004701B3" w:rsidRPr="0014092F">
        <w:rPr>
          <w:rFonts w:asciiTheme="minorHAnsi" w:hAnsiTheme="minorHAnsi"/>
          <w:color w:val="auto"/>
          <w:sz w:val="22"/>
          <w:szCs w:val="22"/>
        </w:rPr>
        <w:fldChar w:fldCharType="begin"/>
      </w:r>
      <w:r w:rsidR="004701B3"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004701B3"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004701B3" w:rsidRPr="0014092F">
        <w:rPr>
          <w:rFonts w:asciiTheme="minorHAnsi" w:hAnsiTheme="minorHAnsi"/>
          <w:color w:val="auto"/>
          <w:sz w:val="22"/>
          <w:szCs w:val="22"/>
        </w:rPr>
        <w:fldChar w:fldCharType="end"/>
      </w:r>
    </w:p>
    <w:p w:rsidR="009C0BEF" w:rsidRPr="0014092F" w:rsidRDefault="009C0BEF" w:rsidP="009C0BEF">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205D85" w:rsidRPr="00150000" w:rsidRDefault="009C0BEF" w:rsidP="00150000">
      <w:pPr>
        <w:pStyle w:val="Estndar"/>
        <w:rPr>
          <w:rFonts w:asciiTheme="minorHAnsi" w:hAnsiTheme="minorHAnsi"/>
          <w:color w:val="auto"/>
          <w:sz w:val="22"/>
          <w:szCs w:val="22"/>
        </w:rPr>
      </w:pPr>
      <w:r w:rsidRPr="0014092F">
        <w:rPr>
          <w:rFonts w:asciiTheme="minorHAnsi" w:hAnsiTheme="minorHAnsi"/>
          <w:b/>
          <w:sz w:val="22"/>
          <w:szCs w:val="22"/>
        </w:rPr>
        <w:t>ASEPEYO</w:t>
      </w:r>
      <w:r w:rsidR="00205D85" w:rsidRPr="0014092F">
        <w:rPr>
          <w:rFonts w:asciiTheme="minorHAnsi" w:hAnsiTheme="minorHAnsi"/>
          <w:sz w:val="22"/>
          <w:szCs w:val="22"/>
        </w:rPr>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872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DA3FCC">
              <w:rPr>
                <w:b/>
                <w:color w:val="FFFFFF"/>
                <w:sz w:val="22"/>
                <w:szCs w:val="22"/>
              </w:rPr>
              <w:t>SP00136/2020</w:t>
            </w:r>
          </w:p>
          <w:p w:rsidR="00D4787C" w:rsidRPr="004A3992" w:rsidRDefault="00D4787C" w:rsidP="00D4787C">
            <w:pPr>
              <w:pStyle w:val="Estndar"/>
              <w:rPr>
                <w:b/>
                <w:color w:val="FFFFFF"/>
                <w:sz w:val="22"/>
                <w:szCs w:val="22"/>
              </w:rPr>
            </w:pPr>
          </w:p>
          <w:p w:rsidR="00205D85" w:rsidRPr="000B33EA" w:rsidRDefault="00BE4F8C" w:rsidP="00DA3FCC">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DA3FCC">
              <w:rPr>
                <w:b/>
                <w:i w:val="0"/>
                <w:color w:val="FFFFFF"/>
                <w:sz w:val="22"/>
                <w:szCs w:val="22"/>
              </w:rPr>
              <w:t>la provincia de Zamora</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205D85" w:rsidRPr="00D91CA8" w:rsidTr="00205D85">
        <w:tc>
          <w:tcPr>
            <w:tcW w:w="872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8720" w:type="dxa"/>
            <w:shd w:val="clear" w:color="auto" w:fill="00B0F0"/>
          </w:tcPr>
          <w:p w:rsidR="00205D85" w:rsidRPr="00236A37" w:rsidRDefault="00205D85" w:rsidP="00236A37">
            <w:pPr>
              <w:pStyle w:val="Estndar"/>
              <w:rPr>
                <w:b/>
                <w:i/>
                <w:color w:val="FFFFFF"/>
                <w:szCs w:val="24"/>
              </w:rPr>
            </w:pPr>
            <w:r w:rsidRPr="00236A37">
              <w:rPr>
                <w:b/>
                <w:color w:val="FFFFFF"/>
                <w:szCs w:val="24"/>
              </w:rPr>
              <w:t>Anexo XIV</w:t>
            </w:r>
            <w:r w:rsidR="00236A37" w:rsidRPr="00236A37">
              <w:rPr>
                <w:b/>
                <w:color w:val="FFFFFF"/>
                <w:szCs w:val="24"/>
              </w:rPr>
              <w:t xml:space="preserve">. </w:t>
            </w:r>
            <w:r w:rsidRPr="00236A37">
              <w:rPr>
                <w:b/>
                <w:color w:val="FFFFFF"/>
                <w:szCs w:val="24"/>
              </w:rPr>
              <w:t>Declaración General Responsable del Adjudicatario</w:t>
            </w:r>
          </w:p>
        </w:tc>
      </w:tr>
    </w:tbl>
    <w:p w:rsidR="00205D85" w:rsidRPr="0014092F" w:rsidRDefault="00205D85" w:rsidP="00DA4BB9">
      <w:pPr>
        <w:pStyle w:val="Estndar"/>
        <w:rPr>
          <w:rFonts w:asciiTheme="minorHAnsi" w:hAnsiTheme="minorHAnsi"/>
          <w:color w:val="auto"/>
          <w:sz w:val="22"/>
          <w:szCs w:val="22"/>
        </w:rPr>
      </w:pPr>
    </w:p>
    <w:p w:rsidR="00205D85" w:rsidRPr="0014092F" w:rsidRDefault="00205D85" w:rsidP="00205D85">
      <w:pPr>
        <w:jc w:val="both"/>
        <w:rPr>
          <w:rFonts w:asciiTheme="minorHAnsi" w:hAnsiTheme="minorHAnsi"/>
          <w:i w:val="0"/>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2.- Que en la oferta presentada por la citada empresa se han tenido en cuenta las obligaciones derivadas de las disposiciones vigentes en materia de protección del empleo, condiciones de trabajo y prevención de riesgos laborales, y protección del medio ambiente</w:t>
      </w:r>
      <w:r w:rsidR="00B262F0">
        <w:rPr>
          <w:rFonts w:asciiTheme="minorHAnsi" w:hAnsiTheme="minorHAnsi"/>
          <w:color w:val="auto"/>
          <w:sz w:val="22"/>
          <w:szCs w:val="22"/>
        </w:rPr>
        <w:t>.</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3.- Que se compromete a adscribir los medios personales y materiales que se exigen en el pliego que rige la presente licitación como criterio de solvencia a efectos de la admisión en el procedimiento de adjudicación del contrato.</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4.- Que estos medios personales y materiales formarán parte de la propuesta presentada y, por lo tanto, del contrato que se formalice en caso de resultar adjudicatario/a.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5.- Que, por este motivo, estos medios se mantendrán por la empresa, en caso de resultar adjudicataria, durante todo el tiempo de realización de este servicio, con el compromiso de comunicar a Asepeyo cualquier variación respecto a los mismos. </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205D85">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DA3FCC" w:rsidRPr="00DA3FCC">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205D85" w:rsidRPr="0014092F" w:rsidRDefault="00205D85" w:rsidP="00205D85">
      <w:pPr>
        <w:pStyle w:val="Estndar"/>
        <w:rPr>
          <w:rFonts w:asciiTheme="minorHAnsi" w:hAnsiTheme="minorHAnsi"/>
          <w:color w:val="auto"/>
          <w:sz w:val="22"/>
          <w:szCs w:val="22"/>
        </w:rPr>
      </w:pPr>
    </w:p>
    <w:p w:rsidR="00DA4BB9" w:rsidRPr="0014092F" w:rsidRDefault="00DA4BB9" w:rsidP="00150000">
      <w:pPr>
        <w:pStyle w:val="Estnda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DA4BB9" w:rsidRPr="0014092F" w:rsidRDefault="00DA4BB9" w:rsidP="00DA4BB9">
      <w:pPr>
        <w:pStyle w:val="Estndar"/>
        <w:rPr>
          <w:rFonts w:asciiTheme="minorHAnsi" w:hAnsiTheme="minorHAnsi"/>
          <w:b/>
          <w:color w:val="auto"/>
          <w:sz w:val="22"/>
          <w:szCs w:val="22"/>
        </w:rPr>
      </w:pPr>
      <w:r w:rsidRPr="0014092F">
        <w:rPr>
          <w:rFonts w:asciiTheme="minorHAnsi" w:hAnsiTheme="minorHAnsi"/>
          <w:b/>
          <w:sz w:val="22"/>
          <w:szCs w:val="22"/>
        </w:rPr>
        <w:t>ASEPEYO</w:t>
      </w:r>
    </w:p>
    <w:sectPr w:rsidR="00DA4BB9" w:rsidRPr="0014092F"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FCC" w:rsidRDefault="00DA3FCC" w:rsidP="00537B57">
      <w:r>
        <w:separator/>
      </w:r>
    </w:p>
  </w:endnote>
  <w:endnote w:type="continuationSeparator" w:id="0">
    <w:p w:rsidR="00DA3FCC" w:rsidRDefault="00DA3FCC"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0C" w:rsidRPr="00B828A2" w:rsidRDefault="00167C0C"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1862D8">
      <w:rPr>
        <w:i w:val="0"/>
        <w:noProof/>
        <w:sz w:val="16"/>
      </w:rPr>
      <w:t>36</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1862D8">
      <w:rPr>
        <w:i w:val="0"/>
        <w:noProof/>
        <w:sz w:val="16"/>
      </w:rPr>
      <w:t>36</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FCC" w:rsidRDefault="00DA3FCC" w:rsidP="00537B57">
      <w:r>
        <w:separator/>
      </w:r>
    </w:p>
  </w:footnote>
  <w:footnote w:type="continuationSeparator" w:id="0">
    <w:p w:rsidR="00DA3FCC" w:rsidRDefault="00DA3FCC" w:rsidP="00537B57">
      <w:r>
        <w:continuationSeparator/>
      </w:r>
    </w:p>
  </w:footnote>
  <w:footnote w:id="1">
    <w:p w:rsidR="00167C0C" w:rsidRPr="008126EF" w:rsidRDefault="00167C0C" w:rsidP="008126E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000000B"/>
    <w:multiLevelType w:val="singleLevel"/>
    <w:tmpl w:val="0000000B"/>
    <w:name w:val="WW8Num11"/>
    <w:lvl w:ilvl="0">
      <w:start w:val="1"/>
      <w:numFmt w:val="bullet"/>
      <w:lvlText w:val="o"/>
      <w:lvlJc w:val="left"/>
      <w:pPr>
        <w:tabs>
          <w:tab w:val="num" w:pos="0"/>
        </w:tabs>
        <w:ind w:left="720" w:hanging="360"/>
      </w:pPr>
      <w:rPr>
        <w:rFonts w:ascii="Courier New" w:hAnsi="Courier New" w:cs="Courier New" w:hint="default"/>
        <w:sz w:val="22"/>
        <w:szCs w:val="22"/>
      </w:rPr>
    </w:lvl>
  </w:abstractNum>
  <w:abstractNum w:abstractNumId="9">
    <w:nsid w:val="00000010"/>
    <w:multiLevelType w:val="singleLevel"/>
    <w:tmpl w:val="00000010"/>
    <w:name w:val="WW8Num16"/>
    <w:lvl w:ilvl="0">
      <w:start w:val="1"/>
      <w:numFmt w:val="bullet"/>
      <w:lvlText w:val=""/>
      <w:lvlJc w:val="left"/>
      <w:pPr>
        <w:tabs>
          <w:tab w:val="num" w:pos="0"/>
        </w:tabs>
        <w:ind w:left="720" w:hanging="360"/>
      </w:pPr>
      <w:rPr>
        <w:rFonts w:ascii="Symbol" w:hAnsi="Symbol" w:cs="Symbol" w:hint="default"/>
        <w:sz w:val="22"/>
        <w:szCs w:val="22"/>
      </w:rPr>
    </w:lvl>
  </w:abstractNum>
  <w:abstractNum w:abstractNumId="10">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4">
    <w:nsid w:val="08F67459"/>
    <w:multiLevelType w:val="hybridMultilevel"/>
    <w:tmpl w:val="70BA02B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nsid w:val="096C2D9A"/>
    <w:multiLevelType w:val="hybridMultilevel"/>
    <w:tmpl w:val="6980B330"/>
    <w:lvl w:ilvl="0" w:tplc="7166D3A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120157A4"/>
    <w:multiLevelType w:val="hybridMultilevel"/>
    <w:tmpl w:val="E2E2939E"/>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8">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9">
    <w:nsid w:val="18C73043"/>
    <w:multiLevelType w:val="hybridMultilevel"/>
    <w:tmpl w:val="1C86B89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33326FC"/>
    <w:multiLevelType w:val="hybridMultilevel"/>
    <w:tmpl w:val="91FCF7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2B547F3F"/>
    <w:multiLevelType w:val="hybridMultilevel"/>
    <w:tmpl w:val="DBD06E26"/>
    <w:lvl w:ilvl="0" w:tplc="26B2CE2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nsid w:val="2B90744C"/>
    <w:multiLevelType w:val="hybridMultilevel"/>
    <w:tmpl w:val="BB9CC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5">
    <w:nsid w:val="31182CD9"/>
    <w:multiLevelType w:val="hybridMultilevel"/>
    <w:tmpl w:val="8646BEC8"/>
    <w:lvl w:ilvl="0" w:tplc="0C0A000D">
      <w:start w:val="1"/>
      <w:numFmt w:val="bullet"/>
      <w:lvlText w:val=""/>
      <w:lvlJc w:val="left"/>
      <w:pPr>
        <w:ind w:left="1430" w:hanging="360"/>
      </w:pPr>
      <w:rPr>
        <w:rFonts w:ascii="Wingdings" w:hAnsi="Wingdings"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26">
    <w:nsid w:val="32A22EC6"/>
    <w:multiLevelType w:val="hybridMultilevel"/>
    <w:tmpl w:val="FDC4FC52"/>
    <w:lvl w:ilvl="0" w:tplc="C4A6934A">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7">
    <w:nsid w:val="34D76727"/>
    <w:multiLevelType w:val="hybridMultilevel"/>
    <w:tmpl w:val="CA8261F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8">
    <w:nsid w:val="3CF677FC"/>
    <w:multiLevelType w:val="hybridMultilevel"/>
    <w:tmpl w:val="6E460E42"/>
    <w:lvl w:ilvl="0" w:tplc="F6D2621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9">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0">
    <w:nsid w:val="43E91722"/>
    <w:multiLevelType w:val="hybridMultilevel"/>
    <w:tmpl w:val="F0F23932"/>
    <w:lvl w:ilvl="0" w:tplc="FDCE4A9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nsid w:val="447F7A4E"/>
    <w:multiLevelType w:val="hybridMultilevel"/>
    <w:tmpl w:val="EEACCD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6654C30"/>
    <w:multiLevelType w:val="hybridMultilevel"/>
    <w:tmpl w:val="1CC29C6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4D2A0B06"/>
    <w:multiLevelType w:val="hybridMultilevel"/>
    <w:tmpl w:val="63AADB3A"/>
    <w:lvl w:ilvl="0" w:tplc="14AEA48E">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5">
    <w:nsid w:val="4DDB0C22"/>
    <w:multiLevelType w:val="hybridMultilevel"/>
    <w:tmpl w:val="1772C9A0"/>
    <w:lvl w:ilvl="0" w:tplc="84E6DDF2">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6">
    <w:nsid w:val="51404CCB"/>
    <w:multiLevelType w:val="hybridMultilevel"/>
    <w:tmpl w:val="7FAED5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51C9435C"/>
    <w:multiLevelType w:val="hybridMultilevel"/>
    <w:tmpl w:val="CF28B6CE"/>
    <w:lvl w:ilvl="0" w:tplc="D6B0C6CA">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8">
    <w:nsid w:val="55F02B31"/>
    <w:multiLevelType w:val="hybridMultilevel"/>
    <w:tmpl w:val="48D81C1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0934492"/>
    <w:multiLevelType w:val="hybridMultilevel"/>
    <w:tmpl w:val="CF50D2CC"/>
    <w:lvl w:ilvl="0" w:tplc="0C0A000B">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40">
    <w:nsid w:val="6C1D6DE3"/>
    <w:multiLevelType w:val="hybridMultilevel"/>
    <w:tmpl w:val="AD74C1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5">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6">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1"/>
  </w:num>
  <w:num w:numId="4">
    <w:abstractNumId w:val="39"/>
  </w:num>
  <w:num w:numId="5">
    <w:abstractNumId w:val="40"/>
  </w:num>
  <w:num w:numId="6">
    <w:abstractNumId w:val="27"/>
  </w:num>
  <w:num w:numId="7">
    <w:abstractNumId w:val="14"/>
  </w:num>
  <w:num w:numId="8">
    <w:abstractNumId w:val="23"/>
  </w:num>
  <w:num w:numId="9">
    <w:abstractNumId w:val="19"/>
  </w:num>
  <w:num w:numId="10">
    <w:abstractNumId w:val="13"/>
  </w:num>
  <w:num w:numId="11">
    <w:abstractNumId w:val="24"/>
  </w:num>
  <w:num w:numId="12">
    <w:abstractNumId w:val="18"/>
  </w:num>
  <w:num w:numId="13">
    <w:abstractNumId w:val="33"/>
  </w:num>
  <w:num w:numId="14">
    <w:abstractNumId w:val="16"/>
  </w:num>
  <w:num w:numId="15">
    <w:abstractNumId w:val="41"/>
  </w:num>
  <w:num w:numId="16">
    <w:abstractNumId w:val="12"/>
  </w:num>
  <w:num w:numId="17">
    <w:abstractNumId w:val="44"/>
  </w:num>
  <w:num w:numId="18">
    <w:abstractNumId w:val="26"/>
  </w:num>
  <w:num w:numId="19">
    <w:abstractNumId w:val="31"/>
  </w:num>
  <w:num w:numId="20">
    <w:abstractNumId w:val="32"/>
  </w:num>
  <w:num w:numId="21">
    <w:abstractNumId w:val="10"/>
  </w:num>
  <w:num w:numId="22">
    <w:abstractNumId w:val="22"/>
  </w:num>
  <w:num w:numId="23">
    <w:abstractNumId w:val="45"/>
  </w:num>
  <w:num w:numId="24">
    <w:abstractNumId w:val="15"/>
  </w:num>
  <w:num w:numId="25">
    <w:abstractNumId w:val="20"/>
  </w:num>
  <w:num w:numId="26">
    <w:abstractNumId w:val="46"/>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42"/>
  </w:num>
  <w:num w:numId="31">
    <w:abstractNumId w:val="43"/>
  </w:num>
  <w:num w:numId="32">
    <w:abstractNumId w:val="34"/>
  </w:num>
  <w:num w:numId="33">
    <w:abstractNumId w:val="28"/>
  </w:num>
  <w:num w:numId="34">
    <w:abstractNumId w:val="30"/>
  </w:num>
  <w:num w:numId="35">
    <w:abstractNumId w:val="29"/>
  </w:num>
  <w:num w:numId="36">
    <w:abstractNumId w:val="25"/>
  </w:num>
  <w:num w:numId="37">
    <w:abstractNumId w:val="35"/>
  </w:num>
  <w:num w:numId="38">
    <w:abstractNumId w:val="37"/>
  </w:num>
  <w:num w:numId="39">
    <w:abstractNumId w:val="36"/>
  </w:num>
  <w:num w:numId="40">
    <w:abstractNumId w:val="38"/>
  </w:num>
  <w:num w:numId="41">
    <w:abstractNumId w:val="8"/>
  </w:num>
  <w:num w:numId="42">
    <w:abstractNumId w:val="9"/>
  </w:num>
  <w:num w:numId="43">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formatting="1" w:enforcement="1"/>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FCC"/>
    <w:rsid w:val="00000A71"/>
    <w:rsid w:val="000052C3"/>
    <w:rsid w:val="00006590"/>
    <w:rsid w:val="00010AC9"/>
    <w:rsid w:val="00013C4E"/>
    <w:rsid w:val="00014F46"/>
    <w:rsid w:val="00021436"/>
    <w:rsid w:val="00023129"/>
    <w:rsid w:val="00024309"/>
    <w:rsid w:val="00041D29"/>
    <w:rsid w:val="00046462"/>
    <w:rsid w:val="000559E4"/>
    <w:rsid w:val="00056888"/>
    <w:rsid w:val="00057438"/>
    <w:rsid w:val="000603DA"/>
    <w:rsid w:val="0006555A"/>
    <w:rsid w:val="00066988"/>
    <w:rsid w:val="00074B6E"/>
    <w:rsid w:val="00082933"/>
    <w:rsid w:val="000918B1"/>
    <w:rsid w:val="00096321"/>
    <w:rsid w:val="000A22B9"/>
    <w:rsid w:val="000B293F"/>
    <w:rsid w:val="000B33EA"/>
    <w:rsid w:val="000C0B21"/>
    <w:rsid w:val="000D0C09"/>
    <w:rsid w:val="000D278D"/>
    <w:rsid w:val="000E250E"/>
    <w:rsid w:val="000E3194"/>
    <w:rsid w:val="000E6C56"/>
    <w:rsid w:val="000E7782"/>
    <w:rsid w:val="000F1573"/>
    <w:rsid w:val="000F7DCA"/>
    <w:rsid w:val="001007AE"/>
    <w:rsid w:val="001010C8"/>
    <w:rsid w:val="001077A9"/>
    <w:rsid w:val="00114EE3"/>
    <w:rsid w:val="00116B00"/>
    <w:rsid w:val="001200A5"/>
    <w:rsid w:val="0012045E"/>
    <w:rsid w:val="00122533"/>
    <w:rsid w:val="00122E59"/>
    <w:rsid w:val="00137F56"/>
    <w:rsid w:val="0014092F"/>
    <w:rsid w:val="00142B00"/>
    <w:rsid w:val="001470AA"/>
    <w:rsid w:val="0014789E"/>
    <w:rsid w:val="00150000"/>
    <w:rsid w:val="0015554C"/>
    <w:rsid w:val="0016116A"/>
    <w:rsid w:val="001637FD"/>
    <w:rsid w:val="00165EA8"/>
    <w:rsid w:val="00167C0C"/>
    <w:rsid w:val="0017341B"/>
    <w:rsid w:val="001838C2"/>
    <w:rsid w:val="001856BE"/>
    <w:rsid w:val="001862D8"/>
    <w:rsid w:val="00186582"/>
    <w:rsid w:val="0019790C"/>
    <w:rsid w:val="001A39F5"/>
    <w:rsid w:val="001A62A3"/>
    <w:rsid w:val="001A7646"/>
    <w:rsid w:val="001C41B5"/>
    <w:rsid w:val="001C72AA"/>
    <w:rsid w:val="001D6A0D"/>
    <w:rsid w:val="001E0469"/>
    <w:rsid w:val="001E0C11"/>
    <w:rsid w:val="001E57D0"/>
    <w:rsid w:val="001E5974"/>
    <w:rsid w:val="001E7B35"/>
    <w:rsid w:val="001F65C3"/>
    <w:rsid w:val="002002BE"/>
    <w:rsid w:val="0020381A"/>
    <w:rsid w:val="00205D85"/>
    <w:rsid w:val="002071A1"/>
    <w:rsid w:val="00210136"/>
    <w:rsid w:val="00212E26"/>
    <w:rsid w:val="002151E3"/>
    <w:rsid w:val="00222E23"/>
    <w:rsid w:val="002261CD"/>
    <w:rsid w:val="002315BB"/>
    <w:rsid w:val="00232353"/>
    <w:rsid w:val="00234825"/>
    <w:rsid w:val="0023588E"/>
    <w:rsid w:val="00235CBE"/>
    <w:rsid w:val="00236A37"/>
    <w:rsid w:val="002431C1"/>
    <w:rsid w:val="00247F90"/>
    <w:rsid w:val="002505A2"/>
    <w:rsid w:val="002527DE"/>
    <w:rsid w:val="00261535"/>
    <w:rsid w:val="002730DB"/>
    <w:rsid w:val="00280660"/>
    <w:rsid w:val="00281497"/>
    <w:rsid w:val="00281889"/>
    <w:rsid w:val="00286288"/>
    <w:rsid w:val="00292828"/>
    <w:rsid w:val="00294C91"/>
    <w:rsid w:val="002B608E"/>
    <w:rsid w:val="002C116A"/>
    <w:rsid w:val="002C18A0"/>
    <w:rsid w:val="002C51DE"/>
    <w:rsid w:val="002C5D95"/>
    <w:rsid w:val="002E11CA"/>
    <w:rsid w:val="002E2849"/>
    <w:rsid w:val="0030071F"/>
    <w:rsid w:val="00303432"/>
    <w:rsid w:val="00307A3D"/>
    <w:rsid w:val="00315F18"/>
    <w:rsid w:val="00323DDC"/>
    <w:rsid w:val="00324B1C"/>
    <w:rsid w:val="00326B41"/>
    <w:rsid w:val="00326CF7"/>
    <w:rsid w:val="00337FF3"/>
    <w:rsid w:val="00343FC4"/>
    <w:rsid w:val="0034507C"/>
    <w:rsid w:val="003456E9"/>
    <w:rsid w:val="00350ED3"/>
    <w:rsid w:val="0035141E"/>
    <w:rsid w:val="003565C0"/>
    <w:rsid w:val="003605FE"/>
    <w:rsid w:val="003608F2"/>
    <w:rsid w:val="00364C5B"/>
    <w:rsid w:val="003663A1"/>
    <w:rsid w:val="00366C60"/>
    <w:rsid w:val="0037317C"/>
    <w:rsid w:val="0037691B"/>
    <w:rsid w:val="003B0FE5"/>
    <w:rsid w:val="003B54DA"/>
    <w:rsid w:val="003C04D5"/>
    <w:rsid w:val="003C749E"/>
    <w:rsid w:val="003D1161"/>
    <w:rsid w:val="003D310B"/>
    <w:rsid w:val="003E1D29"/>
    <w:rsid w:val="003E41C8"/>
    <w:rsid w:val="003E57DB"/>
    <w:rsid w:val="003E62DE"/>
    <w:rsid w:val="003E6EA1"/>
    <w:rsid w:val="003F3F39"/>
    <w:rsid w:val="003F6358"/>
    <w:rsid w:val="00401F36"/>
    <w:rsid w:val="00402B2F"/>
    <w:rsid w:val="00404E92"/>
    <w:rsid w:val="0041790A"/>
    <w:rsid w:val="004248BF"/>
    <w:rsid w:val="0043020C"/>
    <w:rsid w:val="0043029C"/>
    <w:rsid w:val="00432FD4"/>
    <w:rsid w:val="004358D6"/>
    <w:rsid w:val="00440B41"/>
    <w:rsid w:val="0046185F"/>
    <w:rsid w:val="00467DB2"/>
    <w:rsid w:val="004701B3"/>
    <w:rsid w:val="00470E27"/>
    <w:rsid w:val="0049233A"/>
    <w:rsid w:val="004951DB"/>
    <w:rsid w:val="004A3992"/>
    <w:rsid w:val="004A547E"/>
    <w:rsid w:val="004A5A04"/>
    <w:rsid w:val="004B5A81"/>
    <w:rsid w:val="004C3495"/>
    <w:rsid w:val="004C63D0"/>
    <w:rsid w:val="004D2909"/>
    <w:rsid w:val="004F3AA1"/>
    <w:rsid w:val="004F5793"/>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34A1"/>
    <w:rsid w:val="005A50D7"/>
    <w:rsid w:val="005B3755"/>
    <w:rsid w:val="005B3E91"/>
    <w:rsid w:val="005B5031"/>
    <w:rsid w:val="005C0CDA"/>
    <w:rsid w:val="005C4FAA"/>
    <w:rsid w:val="005C7972"/>
    <w:rsid w:val="005C7FB9"/>
    <w:rsid w:val="005D108B"/>
    <w:rsid w:val="005D1EA7"/>
    <w:rsid w:val="005D443B"/>
    <w:rsid w:val="005F23EA"/>
    <w:rsid w:val="00612B7C"/>
    <w:rsid w:val="00620DF8"/>
    <w:rsid w:val="006266F4"/>
    <w:rsid w:val="00632846"/>
    <w:rsid w:val="006366F7"/>
    <w:rsid w:val="006419C0"/>
    <w:rsid w:val="00654253"/>
    <w:rsid w:val="00657C09"/>
    <w:rsid w:val="00660E1E"/>
    <w:rsid w:val="006656D6"/>
    <w:rsid w:val="00667D8C"/>
    <w:rsid w:val="0067675C"/>
    <w:rsid w:val="00682381"/>
    <w:rsid w:val="006840AC"/>
    <w:rsid w:val="006A2BBD"/>
    <w:rsid w:val="006B4451"/>
    <w:rsid w:val="006B5E13"/>
    <w:rsid w:val="006B6A60"/>
    <w:rsid w:val="006C379A"/>
    <w:rsid w:val="006C5D22"/>
    <w:rsid w:val="006D04B2"/>
    <w:rsid w:val="006D0BA4"/>
    <w:rsid w:val="006E0E04"/>
    <w:rsid w:val="006E42B8"/>
    <w:rsid w:val="006E56AF"/>
    <w:rsid w:val="006E7952"/>
    <w:rsid w:val="006F0248"/>
    <w:rsid w:val="007013FB"/>
    <w:rsid w:val="00701D6A"/>
    <w:rsid w:val="00703126"/>
    <w:rsid w:val="00716A9B"/>
    <w:rsid w:val="00720FD9"/>
    <w:rsid w:val="007210A7"/>
    <w:rsid w:val="00732ECD"/>
    <w:rsid w:val="00734D10"/>
    <w:rsid w:val="00737D5D"/>
    <w:rsid w:val="00737F22"/>
    <w:rsid w:val="0074312A"/>
    <w:rsid w:val="007449A7"/>
    <w:rsid w:val="00745362"/>
    <w:rsid w:val="00751993"/>
    <w:rsid w:val="00752518"/>
    <w:rsid w:val="00770D02"/>
    <w:rsid w:val="007714FC"/>
    <w:rsid w:val="00771873"/>
    <w:rsid w:val="007745C6"/>
    <w:rsid w:val="0078058D"/>
    <w:rsid w:val="00780DA5"/>
    <w:rsid w:val="00786AE3"/>
    <w:rsid w:val="00787188"/>
    <w:rsid w:val="00795001"/>
    <w:rsid w:val="00797CA8"/>
    <w:rsid w:val="007B0527"/>
    <w:rsid w:val="007B0B59"/>
    <w:rsid w:val="007B2008"/>
    <w:rsid w:val="007C5539"/>
    <w:rsid w:val="007C6C46"/>
    <w:rsid w:val="007D6EE3"/>
    <w:rsid w:val="007E5461"/>
    <w:rsid w:val="007F4A24"/>
    <w:rsid w:val="007F7C77"/>
    <w:rsid w:val="00800FA5"/>
    <w:rsid w:val="0080429A"/>
    <w:rsid w:val="00807959"/>
    <w:rsid w:val="00811953"/>
    <w:rsid w:val="008126EF"/>
    <w:rsid w:val="00813029"/>
    <w:rsid w:val="00816D77"/>
    <w:rsid w:val="008178F4"/>
    <w:rsid w:val="008211BC"/>
    <w:rsid w:val="0082590A"/>
    <w:rsid w:val="00830BF9"/>
    <w:rsid w:val="00831979"/>
    <w:rsid w:val="0083347D"/>
    <w:rsid w:val="008401DE"/>
    <w:rsid w:val="00840966"/>
    <w:rsid w:val="00843B75"/>
    <w:rsid w:val="00843E11"/>
    <w:rsid w:val="00847ACA"/>
    <w:rsid w:val="008503EE"/>
    <w:rsid w:val="0086107A"/>
    <w:rsid w:val="00861D25"/>
    <w:rsid w:val="008627F8"/>
    <w:rsid w:val="00867775"/>
    <w:rsid w:val="00871F79"/>
    <w:rsid w:val="00872CB2"/>
    <w:rsid w:val="008878C8"/>
    <w:rsid w:val="00895EA6"/>
    <w:rsid w:val="0089643A"/>
    <w:rsid w:val="0089669B"/>
    <w:rsid w:val="008D114F"/>
    <w:rsid w:val="008D446B"/>
    <w:rsid w:val="008D44EF"/>
    <w:rsid w:val="008D7D11"/>
    <w:rsid w:val="008E1A1F"/>
    <w:rsid w:val="008F08D8"/>
    <w:rsid w:val="008F3B2E"/>
    <w:rsid w:val="009036D0"/>
    <w:rsid w:val="00905AA3"/>
    <w:rsid w:val="00922FC6"/>
    <w:rsid w:val="0093382F"/>
    <w:rsid w:val="0093394D"/>
    <w:rsid w:val="009371C4"/>
    <w:rsid w:val="009377FC"/>
    <w:rsid w:val="0094049C"/>
    <w:rsid w:val="00944708"/>
    <w:rsid w:val="0094587A"/>
    <w:rsid w:val="00946432"/>
    <w:rsid w:val="00952F10"/>
    <w:rsid w:val="00953B60"/>
    <w:rsid w:val="00960645"/>
    <w:rsid w:val="00971019"/>
    <w:rsid w:val="00972DD9"/>
    <w:rsid w:val="0098037D"/>
    <w:rsid w:val="00987334"/>
    <w:rsid w:val="0099052B"/>
    <w:rsid w:val="00991792"/>
    <w:rsid w:val="009A2F24"/>
    <w:rsid w:val="009A31A7"/>
    <w:rsid w:val="009A5131"/>
    <w:rsid w:val="009A7203"/>
    <w:rsid w:val="009A7357"/>
    <w:rsid w:val="009B2767"/>
    <w:rsid w:val="009B5D63"/>
    <w:rsid w:val="009C0715"/>
    <w:rsid w:val="009C0BEF"/>
    <w:rsid w:val="009C1259"/>
    <w:rsid w:val="009C5AF5"/>
    <w:rsid w:val="009E25B6"/>
    <w:rsid w:val="009E2974"/>
    <w:rsid w:val="009E37C1"/>
    <w:rsid w:val="009E3AF5"/>
    <w:rsid w:val="009F26B1"/>
    <w:rsid w:val="009F274B"/>
    <w:rsid w:val="009F323A"/>
    <w:rsid w:val="009F57D5"/>
    <w:rsid w:val="00A136E7"/>
    <w:rsid w:val="00A1530A"/>
    <w:rsid w:val="00A176A4"/>
    <w:rsid w:val="00A2771D"/>
    <w:rsid w:val="00A27728"/>
    <w:rsid w:val="00A30F29"/>
    <w:rsid w:val="00A3629C"/>
    <w:rsid w:val="00A4028A"/>
    <w:rsid w:val="00A4610D"/>
    <w:rsid w:val="00A52441"/>
    <w:rsid w:val="00A579B9"/>
    <w:rsid w:val="00A63485"/>
    <w:rsid w:val="00A64058"/>
    <w:rsid w:val="00A67E3E"/>
    <w:rsid w:val="00A70A47"/>
    <w:rsid w:val="00A76488"/>
    <w:rsid w:val="00A813B4"/>
    <w:rsid w:val="00A817A8"/>
    <w:rsid w:val="00A821C2"/>
    <w:rsid w:val="00A909A0"/>
    <w:rsid w:val="00AB0DB2"/>
    <w:rsid w:val="00AB4333"/>
    <w:rsid w:val="00AC4A42"/>
    <w:rsid w:val="00AD3421"/>
    <w:rsid w:val="00AE1927"/>
    <w:rsid w:val="00AF5947"/>
    <w:rsid w:val="00B001EE"/>
    <w:rsid w:val="00B009A7"/>
    <w:rsid w:val="00B06A00"/>
    <w:rsid w:val="00B13C4A"/>
    <w:rsid w:val="00B14765"/>
    <w:rsid w:val="00B20031"/>
    <w:rsid w:val="00B262EE"/>
    <w:rsid w:val="00B262F0"/>
    <w:rsid w:val="00B40EF3"/>
    <w:rsid w:val="00B40FF5"/>
    <w:rsid w:val="00B477C0"/>
    <w:rsid w:val="00B53CB0"/>
    <w:rsid w:val="00B55A1A"/>
    <w:rsid w:val="00B5625C"/>
    <w:rsid w:val="00B63323"/>
    <w:rsid w:val="00B65B82"/>
    <w:rsid w:val="00B66DF4"/>
    <w:rsid w:val="00B75315"/>
    <w:rsid w:val="00B7745E"/>
    <w:rsid w:val="00B828A2"/>
    <w:rsid w:val="00B90962"/>
    <w:rsid w:val="00B94BDE"/>
    <w:rsid w:val="00B973DB"/>
    <w:rsid w:val="00BA416C"/>
    <w:rsid w:val="00BA4E49"/>
    <w:rsid w:val="00BA7476"/>
    <w:rsid w:val="00BA7F19"/>
    <w:rsid w:val="00BB143C"/>
    <w:rsid w:val="00BB5352"/>
    <w:rsid w:val="00BC0065"/>
    <w:rsid w:val="00BD6862"/>
    <w:rsid w:val="00BE2E00"/>
    <w:rsid w:val="00BE4F8C"/>
    <w:rsid w:val="00BE7975"/>
    <w:rsid w:val="00BF43CD"/>
    <w:rsid w:val="00BF4596"/>
    <w:rsid w:val="00BF472B"/>
    <w:rsid w:val="00BF6D63"/>
    <w:rsid w:val="00C00530"/>
    <w:rsid w:val="00C052B9"/>
    <w:rsid w:val="00C10BB4"/>
    <w:rsid w:val="00C14F21"/>
    <w:rsid w:val="00C1506F"/>
    <w:rsid w:val="00C26B26"/>
    <w:rsid w:val="00C33D0F"/>
    <w:rsid w:val="00C437E7"/>
    <w:rsid w:val="00C441E6"/>
    <w:rsid w:val="00C44CA1"/>
    <w:rsid w:val="00C51292"/>
    <w:rsid w:val="00C54AF5"/>
    <w:rsid w:val="00C62BAA"/>
    <w:rsid w:val="00C62DF9"/>
    <w:rsid w:val="00C64EEC"/>
    <w:rsid w:val="00C65D96"/>
    <w:rsid w:val="00C81685"/>
    <w:rsid w:val="00C84B3A"/>
    <w:rsid w:val="00C85D9A"/>
    <w:rsid w:val="00C85E1B"/>
    <w:rsid w:val="00C87F7B"/>
    <w:rsid w:val="00C91991"/>
    <w:rsid w:val="00C964FC"/>
    <w:rsid w:val="00C971E2"/>
    <w:rsid w:val="00CA39FC"/>
    <w:rsid w:val="00CA3DD5"/>
    <w:rsid w:val="00CA65A7"/>
    <w:rsid w:val="00CB048A"/>
    <w:rsid w:val="00CB4127"/>
    <w:rsid w:val="00CB5D21"/>
    <w:rsid w:val="00CC3AAC"/>
    <w:rsid w:val="00CD46CD"/>
    <w:rsid w:val="00CE28F8"/>
    <w:rsid w:val="00CE477F"/>
    <w:rsid w:val="00CE5F13"/>
    <w:rsid w:val="00CF0D29"/>
    <w:rsid w:val="00CF3B78"/>
    <w:rsid w:val="00D00BBC"/>
    <w:rsid w:val="00D02D45"/>
    <w:rsid w:val="00D05F4D"/>
    <w:rsid w:val="00D16467"/>
    <w:rsid w:val="00D32BCF"/>
    <w:rsid w:val="00D42CE1"/>
    <w:rsid w:val="00D45EE7"/>
    <w:rsid w:val="00D461F3"/>
    <w:rsid w:val="00D46517"/>
    <w:rsid w:val="00D4787C"/>
    <w:rsid w:val="00D516F3"/>
    <w:rsid w:val="00D53A4B"/>
    <w:rsid w:val="00D557CD"/>
    <w:rsid w:val="00D604AB"/>
    <w:rsid w:val="00D607AD"/>
    <w:rsid w:val="00D64E9E"/>
    <w:rsid w:val="00D74E26"/>
    <w:rsid w:val="00D776FD"/>
    <w:rsid w:val="00D86D5E"/>
    <w:rsid w:val="00D90613"/>
    <w:rsid w:val="00D91716"/>
    <w:rsid w:val="00D92BB1"/>
    <w:rsid w:val="00D966FC"/>
    <w:rsid w:val="00DA1082"/>
    <w:rsid w:val="00DA3E39"/>
    <w:rsid w:val="00DA3FCC"/>
    <w:rsid w:val="00DA4BB9"/>
    <w:rsid w:val="00DB0AC5"/>
    <w:rsid w:val="00DC0479"/>
    <w:rsid w:val="00DC74F6"/>
    <w:rsid w:val="00DE39A0"/>
    <w:rsid w:val="00DE6CA5"/>
    <w:rsid w:val="00DF3A24"/>
    <w:rsid w:val="00E00889"/>
    <w:rsid w:val="00E01F54"/>
    <w:rsid w:val="00E05AC4"/>
    <w:rsid w:val="00E07790"/>
    <w:rsid w:val="00E10649"/>
    <w:rsid w:val="00E127FF"/>
    <w:rsid w:val="00E14EC5"/>
    <w:rsid w:val="00E151C9"/>
    <w:rsid w:val="00E15F34"/>
    <w:rsid w:val="00E20D21"/>
    <w:rsid w:val="00E20ECA"/>
    <w:rsid w:val="00E25EF2"/>
    <w:rsid w:val="00E33FA5"/>
    <w:rsid w:val="00E444E0"/>
    <w:rsid w:val="00E44C6A"/>
    <w:rsid w:val="00E536E0"/>
    <w:rsid w:val="00E633B6"/>
    <w:rsid w:val="00E64AF9"/>
    <w:rsid w:val="00E81592"/>
    <w:rsid w:val="00E859ED"/>
    <w:rsid w:val="00E86A04"/>
    <w:rsid w:val="00E91E40"/>
    <w:rsid w:val="00E94E8E"/>
    <w:rsid w:val="00E95017"/>
    <w:rsid w:val="00EA18A1"/>
    <w:rsid w:val="00EC02BB"/>
    <w:rsid w:val="00EC16FC"/>
    <w:rsid w:val="00ED0836"/>
    <w:rsid w:val="00ED521C"/>
    <w:rsid w:val="00EE0F5E"/>
    <w:rsid w:val="00EE2E6E"/>
    <w:rsid w:val="00EF598B"/>
    <w:rsid w:val="00EF66BF"/>
    <w:rsid w:val="00EF7EB6"/>
    <w:rsid w:val="00EF7EEB"/>
    <w:rsid w:val="00F03C80"/>
    <w:rsid w:val="00F05001"/>
    <w:rsid w:val="00F0589B"/>
    <w:rsid w:val="00F0607F"/>
    <w:rsid w:val="00F10980"/>
    <w:rsid w:val="00F15D41"/>
    <w:rsid w:val="00F16491"/>
    <w:rsid w:val="00F22959"/>
    <w:rsid w:val="00F25CE5"/>
    <w:rsid w:val="00F41E45"/>
    <w:rsid w:val="00F45480"/>
    <w:rsid w:val="00F543F0"/>
    <w:rsid w:val="00F5706F"/>
    <w:rsid w:val="00F6727D"/>
    <w:rsid w:val="00F744DC"/>
    <w:rsid w:val="00F8093C"/>
    <w:rsid w:val="00F82150"/>
    <w:rsid w:val="00F873D4"/>
    <w:rsid w:val="00F97F82"/>
    <w:rsid w:val="00FA0386"/>
    <w:rsid w:val="00FA1F3A"/>
    <w:rsid w:val="00FA4D6B"/>
    <w:rsid w:val="00FA6B4F"/>
    <w:rsid w:val="00FB3AD8"/>
    <w:rsid w:val="00FC1A6E"/>
    <w:rsid w:val="00FD06D6"/>
    <w:rsid w:val="00FD4FE7"/>
    <w:rsid w:val="00FD7370"/>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969844">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sepeyo@asepeyo.es"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hyperlink" Target="https://www.asepeyo.es/organigram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Intercambio\DC-Concertaci&#243;n\PLANTILLAS\RMN\Anexos%20-%20RMN.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71F16-CF88-4C33-9FA8-CBBB2690E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RMN</Template>
  <TotalTime>4</TotalTime>
  <Pages>36</Pages>
  <Words>11597</Words>
  <Characters>66109</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ANEXOS - RMN</vt:lpstr>
    </vt:vector>
  </TitlesOfParts>
  <Company>ASEPEYO</Company>
  <LinksUpToDate>false</LinksUpToDate>
  <CharactersWithSpaces>77551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RMN</dc:title>
  <dc:creator>ANNA MARTINEZ GARCIA</dc:creator>
  <cp:lastModifiedBy>ANNA MARTINEZ GARCIA</cp:lastModifiedBy>
  <cp:revision>5</cp:revision>
  <cp:lastPrinted>2020-03-19T17:51:00Z</cp:lastPrinted>
  <dcterms:created xsi:type="dcterms:W3CDTF">2020-08-12T07:52:00Z</dcterms:created>
  <dcterms:modified xsi:type="dcterms:W3CDTF">2020-08-12T08:06:00Z</dcterms:modified>
</cp:coreProperties>
</file>