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CD2A57">
              <w:rPr>
                <w:b/>
                <w:color w:val="FFFFFF"/>
                <w:sz w:val="22"/>
                <w:szCs w:val="22"/>
              </w:rPr>
              <w:t>SP00154/2021</w:t>
            </w:r>
          </w:p>
          <w:p w:rsidR="00C437E7" w:rsidRPr="008126EF" w:rsidRDefault="00C437E7" w:rsidP="00F6727D">
            <w:pPr>
              <w:pStyle w:val="Estndar"/>
              <w:rPr>
                <w:b/>
                <w:color w:val="FFFFFF"/>
                <w:sz w:val="22"/>
                <w:szCs w:val="22"/>
              </w:rPr>
            </w:pPr>
          </w:p>
          <w:p w:rsidR="00C437E7" w:rsidRPr="008126EF" w:rsidRDefault="00BE4F8C" w:rsidP="00CD2A57">
            <w:pPr>
              <w:pStyle w:val="Estndar"/>
              <w:rPr>
                <w:b/>
                <w:color w:val="FFFFFF"/>
                <w:sz w:val="22"/>
                <w:szCs w:val="22"/>
              </w:rPr>
            </w:pPr>
            <w:r>
              <w:rPr>
                <w:b/>
                <w:color w:val="FFFFFF"/>
                <w:sz w:val="22"/>
                <w:szCs w:val="22"/>
              </w:rPr>
              <w:t xml:space="preserve">Contratación no sujeta a regulación armonizada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C437E7" w:rsidRPr="008126EF">
              <w:rPr>
                <w:b/>
                <w:color w:val="FFFFFF"/>
                <w:sz w:val="22"/>
                <w:szCs w:val="22"/>
              </w:rPr>
              <w:t xml:space="preserve"> </w:t>
            </w:r>
            <w:r w:rsidR="00CD2A57">
              <w:rPr>
                <w:b/>
                <w:color w:val="FFFFFF"/>
                <w:sz w:val="22"/>
                <w:szCs w:val="22"/>
              </w:rPr>
              <w:t>Valladolid</w:t>
            </w:r>
            <w:r w:rsidR="007449A7">
              <w:rPr>
                <w:b/>
                <w:color w:val="FFFFFF"/>
                <w:sz w:val="22"/>
                <w:szCs w:val="22"/>
              </w:rPr>
              <w:t xml:space="preserve">, </w:t>
            </w:r>
            <w:r w:rsidR="00C437E7" w:rsidRPr="008126EF">
              <w:rPr>
                <w:b/>
                <w:color w:val="FFFFFF"/>
                <w:sz w:val="22"/>
                <w:szCs w:val="22"/>
              </w:rPr>
              <w:t>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w:t>
      </w:r>
      <w:r w:rsidR="006E56AF" w:rsidRPr="006E56AF">
        <w:rPr>
          <w:rFonts w:asciiTheme="minorHAnsi" w:hAnsiTheme="minorHAnsi"/>
          <w:highlight w:val="yellow"/>
          <w:lang w:val="es-ES_tradnl"/>
        </w:rPr>
        <w:t xml:space="preserve"> </w:t>
      </w:r>
      <w:r w:rsidR="006E56AF">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14:anchorId="10AAEC08" wp14:editId="082DAB27">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bookmarkStart w:id="1" w:name="_GoBack"/>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bookmarkEnd w:id="1"/>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2"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3"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4"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5"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6"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7"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7"/>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eastAsia="es-ES"/>
        </w:rPr>
        <mc:AlternateContent>
          <mc:Choice Requires="wps">
            <w:drawing>
              <wp:anchor distT="0" distB="0" distL="114300" distR="114300" simplePos="0" relativeHeight="251666432" behindDoc="1" locked="0" layoutInCell="1" allowOverlap="1" wp14:anchorId="5B0BAC24" wp14:editId="69D7CB06">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8"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8"/>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9"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9"/>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10"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1"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2"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2"/>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eastAsia="es-ES"/>
        </w:rPr>
        <mc:AlternateContent>
          <mc:Choice Requires="wps">
            <w:drawing>
              <wp:anchor distT="0" distB="0" distL="114300" distR="114300" simplePos="0" relativeHeight="251668480" behindDoc="1" locked="0" layoutInCell="1" allowOverlap="1" wp14:anchorId="16949F3E" wp14:editId="5EADBCE0">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3"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4"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4"/>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5"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5"/>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eastAsia="es-ES"/>
        </w:rPr>
        <mc:AlternateContent>
          <mc:Choice Requires="wps">
            <w:drawing>
              <wp:anchor distT="0" distB="0" distL="114300" distR="114300" simplePos="0" relativeHeight="251670528" behindDoc="1" locked="0" layoutInCell="1" allowOverlap="1" wp14:anchorId="4A33D5C9" wp14:editId="419D55E3">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6"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7"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18"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p>
    <w:p w:rsidR="001E0469" w:rsidRPr="002C18A0" w:rsidRDefault="007B0B59" w:rsidP="00C62BAA">
      <w:pPr>
        <w:pStyle w:val="Estndar"/>
        <w:rPr>
          <w:rFonts w:asciiTheme="minorHAnsi" w:hAnsiTheme="minorHAnsi"/>
          <w:color w:val="auto"/>
          <w:sz w:val="22"/>
          <w:szCs w:val="22"/>
        </w:rPr>
      </w:pPr>
      <w:r>
        <w:rPr>
          <w:noProof/>
          <w:lang w:eastAsia="es-ES"/>
        </w:rPr>
        <mc:AlternateContent>
          <mc:Choice Requires="wps">
            <w:drawing>
              <wp:anchor distT="0" distB="0" distL="114300" distR="114300" simplePos="0" relativeHeight="251672576" behindDoc="1" locked="0" layoutInCell="1" allowOverlap="1" wp14:anchorId="4BF4C573" wp14:editId="08479A68">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19"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20"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1" w:name="MES"/>
      <w:r w:rsidR="00B13C4A">
        <w:rPr>
          <w:rFonts w:asciiTheme="minorHAnsi" w:hAnsiTheme="minorHAnsi"/>
          <w:color w:val="auto"/>
          <w:sz w:val="22"/>
          <w:szCs w:val="22"/>
        </w:rPr>
        <w:instrText xml:space="preserve"> FORMDROPDOWN </w:instrText>
      </w:r>
      <w:r w:rsidR="00636DD7">
        <w:rPr>
          <w:rFonts w:asciiTheme="minorHAnsi" w:hAnsiTheme="minorHAnsi"/>
          <w:color w:val="auto"/>
          <w:sz w:val="22"/>
          <w:szCs w:val="22"/>
        </w:rPr>
      </w:r>
      <w:r w:rsidR="00636DD7">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2"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2"/>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021436">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CD2A57">
              <w:rPr>
                <w:b/>
                <w:color w:val="FFFFFF"/>
                <w:sz w:val="22"/>
                <w:szCs w:val="22"/>
              </w:rPr>
              <w:t>SP00154/2021</w:t>
            </w:r>
          </w:p>
          <w:p w:rsidR="00E33FA5" w:rsidRPr="008126EF" w:rsidRDefault="00E33FA5" w:rsidP="00E33FA5">
            <w:pPr>
              <w:pStyle w:val="Estndar"/>
              <w:rPr>
                <w:b/>
                <w:color w:val="FFFFFF"/>
                <w:sz w:val="22"/>
                <w:szCs w:val="22"/>
              </w:rPr>
            </w:pPr>
          </w:p>
          <w:p w:rsidR="00537B57" w:rsidRPr="008126EF" w:rsidRDefault="00BE4F8C" w:rsidP="00CD2A57">
            <w:pPr>
              <w:pStyle w:val="Estndar"/>
              <w:rPr>
                <w:b/>
                <w:color w:val="FFFFFF"/>
                <w:sz w:val="22"/>
                <w:szCs w:val="22"/>
              </w:rPr>
            </w:pPr>
            <w:r>
              <w:rPr>
                <w:b/>
                <w:color w:val="FFFFFF"/>
                <w:sz w:val="22"/>
                <w:szCs w:val="22"/>
              </w:rPr>
              <w:t xml:space="preserve">Contratación no sujeta a regulación armonizada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E33FA5" w:rsidRPr="008126EF">
              <w:rPr>
                <w:b/>
                <w:color w:val="FFFFFF"/>
                <w:sz w:val="22"/>
                <w:szCs w:val="22"/>
              </w:rPr>
              <w:t xml:space="preserve"> </w:t>
            </w:r>
            <w:r w:rsidR="00CD2A57">
              <w:rPr>
                <w:b/>
                <w:color w:val="FFFFFF"/>
                <w:sz w:val="22"/>
                <w:szCs w:val="22"/>
              </w:rPr>
              <w:t>Valladolid</w:t>
            </w:r>
            <w:r w:rsidR="007449A7">
              <w:rPr>
                <w:b/>
                <w:color w:val="FFFFFF"/>
                <w:sz w:val="22"/>
                <w:szCs w:val="22"/>
              </w:rPr>
              <w:t>,</w:t>
            </w:r>
            <w:r w:rsidR="00E33FA5" w:rsidRPr="008126EF">
              <w:rPr>
                <w:b/>
                <w:color w:val="FFFFFF"/>
                <w:sz w:val="22"/>
                <w:szCs w:val="22"/>
              </w:rPr>
              <w:t xml:space="preserve"> para ASEPEYO, Mutua Colaboradora con la Seguridad Social nº 151</w:t>
            </w:r>
          </w:p>
        </w:tc>
      </w:tr>
      <w:tr w:rsidR="007E5461" w:rsidRPr="00D91CA8" w:rsidTr="00021436">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021436">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021436">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021436">
      <w:pPr>
        <w:ind w:left="349"/>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021436">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021436">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CD2A57" w:rsidRPr="00CD2A57">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CD2A57" w:rsidRPr="00CD2A57">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021436">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021436">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636DD7">
              <w:rPr>
                <w:rFonts w:asciiTheme="minorHAnsi" w:hAnsiTheme="minorHAnsi"/>
                <w:sz w:val="18"/>
                <w:szCs w:val="18"/>
              </w:rPr>
            </w:r>
            <w:r w:rsidR="00636DD7">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636DD7">
              <w:rPr>
                <w:rFonts w:asciiTheme="minorHAnsi" w:hAnsiTheme="minorHAnsi"/>
                <w:sz w:val="18"/>
                <w:szCs w:val="18"/>
              </w:rPr>
            </w:r>
            <w:r w:rsidR="00636DD7">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021436">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CD2A57">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CD2A57">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021436">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CD2A57">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CD2A57">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021436">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636DD7">
              <w:rPr>
                <w:rFonts w:asciiTheme="minorHAnsi" w:hAnsiTheme="minorHAnsi"/>
                <w:i w:val="0"/>
                <w:sz w:val="18"/>
                <w:szCs w:val="18"/>
              </w:rPr>
            </w:r>
            <w:r w:rsidR="00636DD7">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636DD7">
              <w:rPr>
                <w:rFonts w:asciiTheme="minorHAnsi" w:hAnsiTheme="minorHAnsi"/>
                <w:i w:val="0"/>
                <w:sz w:val="18"/>
                <w:szCs w:val="18"/>
              </w:rPr>
            </w:r>
            <w:r w:rsidR="00636DD7">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CD2A57">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021436">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CD2A57" w:rsidRPr="00CD2A57">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021436">
      <w:pPr>
        <w:pStyle w:val="Estndar"/>
        <w:ind w:left="349"/>
        <w:rPr>
          <w:b/>
          <w:sz w:val="18"/>
          <w:szCs w:val="18"/>
        </w:rPr>
      </w:pPr>
    </w:p>
    <w:p w:rsidR="00E00889" w:rsidRPr="00A407D3" w:rsidRDefault="00E00889" w:rsidP="00021436">
      <w:pPr>
        <w:pStyle w:val="Estndar"/>
        <w:ind w:left="349"/>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021436">
      <w:pPr>
        <w:ind w:left="349"/>
        <w:rPr>
          <w:sz w:val="14"/>
          <w:szCs w:val="14"/>
        </w:rPr>
      </w:pPr>
      <w:r w:rsidRPr="009D7D47">
        <w:rPr>
          <w:sz w:val="14"/>
          <w:szCs w:val="14"/>
        </w:rPr>
        <w:t>Dirección de Contratación. Vía Augusta, 18 – 5ª planta. 08006 BARCELONA</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Correo postal dirigido a Asepeyo, con dirección en Vía Augusta nº 36 08006 Barcelona o presentándose en uno de los centros asi</w:t>
      </w:r>
      <w:r w:rsidRPr="009D7D47">
        <w:rPr>
          <w:sz w:val="14"/>
          <w:szCs w:val="14"/>
        </w:rPr>
        <w:t>s</w:t>
      </w:r>
      <w:r w:rsidRPr="009D7D47">
        <w:rPr>
          <w:sz w:val="14"/>
          <w:szCs w:val="14"/>
        </w:rPr>
        <w:t>tenciales de Asepeyo</w:t>
      </w:r>
    </w:p>
    <w:p w:rsidR="00E00889" w:rsidRPr="00FC6A66"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rsidP="00021436">
      <w:pPr>
        <w:suppressAutoHyphens w:val="0"/>
        <w:ind w:left="349"/>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021436">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CD2A57">
              <w:rPr>
                <w:b/>
                <w:color w:val="FFFFFF"/>
                <w:sz w:val="22"/>
                <w:szCs w:val="22"/>
              </w:rPr>
              <w:t>SP00154/2021</w:t>
            </w:r>
          </w:p>
          <w:p w:rsidR="00E33FA5" w:rsidRPr="00B009A7" w:rsidRDefault="00E33FA5" w:rsidP="00E33FA5">
            <w:pPr>
              <w:pStyle w:val="Estndar"/>
              <w:rPr>
                <w:b/>
                <w:color w:val="FFFFFF"/>
                <w:sz w:val="22"/>
                <w:szCs w:val="22"/>
              </w:rPr>
            </w:pPr>
          </w:p>
          <w:p w:rsidR="000B33EA"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B009A7" w:rsidRPr="00B009A7">
              <w:rPr>
                <w:b/>
                <w:i w:val="0"/>
                <w:color w:val="FFFFFF"/>
                <w:sz w:val="22"/>
                <w:szCs w:val="22"/>
              </w:rPr>
              <w:t xml:space="preserve"> </w:t>
            </w:r>
            <w:r w:rsidR="00E33FA5" w:rsidRPr="00B009A7">
              <w:rPr>
                <w:b/>
                <w:i w:val="0"/>
                <w:color w:val="FFFFFF"/>
                <w:sz w:val="22"/>
                <w:szCs w:val="22"/>
              </w:rPr>
              <w:t>para ASEPEYO, Mutua Colaboradora con la Seguridad Social nº 151</w:t>
            </w:r>
          </w:p>
        </w:tc>
      </w:tr>
      <w:tr w:rsidR="008126EF" w:rsidRPr="00D91CA8" w:rsidTr="00021436">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021436">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21436">
      <w:pPr>
        <w:pStyle w:val="Textoindependiente2"/>
        <w:ind w:left="349"/>
        <w:rPr>
          <w:b/>
          <w:color w:val="000080"/>
          <w:szCs w:val="22"/>
        </w:rPr>
      </w:pPr>
    </w:p>
    <w:p w:rsidR="000B33EA" w:rsidRPr="00DC0479" w:rsidRDefault="000B33EA" w:rsidP="00021436">
      <w:pPr>
        <w:pStyle w:val="Estndar"/>
        <w:ind w:left="349"/>
        <w:rPr>
          <w:rFonts w:asciiTheme="minorHAnsi" w:hAnsiTheme="minorHAnsi"/>
          <w:sz w:val="20"/>
        </w:rPr>
      </w:pPr>
    </w:p>
    <w:p w:rsidR="000B33EA" w:rsidRPr="00DC0479" w:rsidRDefault="000B33EA" w:rsidP="00021436">
      <w:pPr>
        <w:pStyle w:val="Estndar"/>
        <w:ind w:left="349"/>
        <w:rPr>
          <w:rFonts w:asciiTheme="minorHAnsi" w:hAnsiTheme="minorHAnsi"/>
          <w:sz w:val="20"/>
        </w:rPr>
      </w:pPr>
    </w:p>
    <w:p w:rsidR="00537B57" w:rsidRPr="00DC0479" w:rsidRDefault="00537B57" w:rsidP="00021436">
      <w:pPr>
        <w:pStyle w:val="Estndar"/>
        <w:ind w:left="349"/>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021436">
      <w:pPr>
        <w:pStyle w:val="Estndar"/>
        <w:ind w:left="349"/>
        <w:rPr>
          <w:sz w:val="22"/>
          <w:szCs w:val="22"/>
        </w:rPr>
      </w:pPr>
    </w:p>
    <w:p w:rsidR="00E33FA5" w:rsidRDefault="00E33FA5" w:rsidP="00021436">
      <w:pPr>
        <w:suppressAutoHyphens w:val="0"/>
        <w:ind w:left="349"/>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021436">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CD2A57">
              <w:rPr>
                <w:b/>
                <w:color w:val="FFFFFF"/>
                <w:sz w:val="22"/>
                <w:szCs w:val="22"/>
              </w:rPr>
              <w:t>SP00154/2021</w:t>
            </w:r>
          </w:p>
          <w:p w:rsidR="00E33FA5" w:rsidRPr="00B009A7" w:rsidRDefault="00E33FA5" w:rsidP="00E33FA5">
            <w:pPr>
              <w:pStyle w:val="Estndar"/>
              <w:rPr>
                <w:b/>
                <w:color w:val="FFFFFF"/>
                <w:sz w:val="22"/>
                <w:szCs w:val="22"/>
              </w:rPr>
            </w:pPr>
          </w:p>
          <w:p w:rsidR="00D86D5E"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E33FA5" w:rsidRPr="00B009A7">
              <w:rPr>
                <w:b/>
                <w:i w:val="0"/>
                <w:color w:val="FFFFFF"/>
                <w:sz w:val="22"/>
                <w:szCs w:val="22"/>
              </w:rPr>
              <w:t xml:space="preserve"> para ASEPEYO, Mutua Colaboradora con la Seguridad Social nº 151</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021436">
      <w:pPr>
        <w:pStyle w:val="Textoindependiente21"/>
        <w:ind w:right="142"/>
        <w:rPr>
          <w:b/>
          <w:color w:val="000080"/>
          <w:szCs w:val="22"/>
          <w:u w:val="none"/>
        </w:rPr>
      </w:pPr>
    </w:p>
    <w:p w:rsidR="00E00889" w:rsidRPr="00DC0479" w:rsidRDefault="00E00889" w:rsidP="00021436">
      <w:pPr>
        <w:suppressAutoHyphens w:val="0"/>
        <w:ind w:left="349"/>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w:t>
      </w:r>
      <w:r w:rsidRPr="00DC0479">
        <w:rPr>
          <w:rFonts w:asciiTheme="minorHAnsi" w:hAnsiTheme="minorHAnsi"/>
          <w:sz w:val="22"/>
        </w:rPr>
        <w:t>n</w:t>
      </w:r>
      <w:r w:rsidRPr="00DC0479">
        <w:rPr>
          <w:rFonts w:asciiTheme="minorHAnsi" w:hAnsiTheme="minorHAnsi"/>
          <w:sz w:val="22"/>
        </w:rPr>
        <w:t>to de los requisitos de capacidad y solvencia exigidos en la cláusula 9 del pliego de cláusulas administr</w:t>
      </w:r>
      <w:r w:rsidRPr="00DC0479">
        <w:rPr>
          <w:rFonts w:asciiTheme="minorHAnsi" w:hAnsiTheme="minorHAnsi"/>
          <w:sz w:val="22"/>
        </w:rPr>
        <w:t>a</w:t>
      </w:r>
      <w:r w:rsidRPr="00DC0479">
        <w:rPr>
          <w:rFonts w:asciiTheme="minorHAnsi" w:hAnsiTheme="minorHAnsi"/>
          <w:sz w:val="22"/>
        </w:rPr>
        <w:t xml:space="preserve">tivas particulares, que será la siguiente: </w:t>
      </w:r>
    </w:p>
    <w:p w:rsidR="00E00889" w:rsidRPr="00DC0479" w:rsidRDefault="00E00889" w:rsidP="00021436">
      <w:pPr>
        <w:pStyle w:val="Estndar"/>
        <w:tabs>
          <w:tab w:val="left" w:pos="567"/>
        </w:tabs>
        <w:ind w:left="349" w:right="-569"/>
        <w:rPr>
          <w:rFonts w:asciiTheme="minorHAnsi" w:hAnsiTheme="minorHAnsi"/>
          <w:b/>
          <w:color w:val="0070C0"/>
          <w:sz w:val="22"/>
        </w:rPr>
      </w:pPr>
    </w:p>
    <w:p w:rsidR="00E00889" w:rsidRPr="00DC0479" w:rsidRDefault="00E00889"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w:t>
      </w:r>
      <w:r w:rsidRPr="00DC0479">
        <w:rPr>
          <w:rFonts w:asciiTheme="minorHAnsi" w:hAnsiTheme="minorHAnsi"/>
          <w:color w:val="auto"/>
          <w:sz w:val="22"/>
        </w:rPr>
        <w:lastRenderedPageBreak/>
        <w:t>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021436">
      <w:pPr>
        <w:pStyle w:val="Textoindependiente2"/>
        <w:suppressAutoHyphens w:val="0"/>
        <w:spacing w:after="0" w:line="240" w:lineRule="auto"/>
        <w:ind w:left="349"/>
        <w:jc w:val="both"/>
        <w:rPr>
          <w:rFonts w:asciiTheme="minorHAnsi" w:hAnsiTheme="minorHAnsi" w:cs="Times New Roman"/>
          <w:b/>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w:t>
      </w:r>
      <w:r w:rsidR="00E00889" w:rsidRPr="00DC0479">
        <w:rPr>
          <w:rFonts w:asciiTheme="minorHAnsi" w:hAnsiTheme="minorHAnsi" w:cs="Times New Roman"/>
          <w:b/>
          <w:i w:val="0"/>
          <w:sz w:val="22"/>
          <w:lang w:eastAsia="es-ES"/>
        </w:rPr>
        <w:t>n</w:t>
      </w:r>
      <w:r w:rsidR="00E00889" w:rsidRPr="00DC0479">
        <w:rPr>
          <w:rFonts w:asciiTheme="minorHAnsi" w:hAnsiTheme="minorHAnsi" w:cs="Times New Roman"/>
          <w:b/>
          <w:i w:val="0"/>
          <w:sz w:val="22"/>
          <w:lang w:eastAsia="es-ES"/>
        </w:rPr>
        <w:t>tro/centros ofertados, titularidad de las empresas licitadoras, que cuente con la oferta asistencial exigida en el pliego de prescripciones técnicas.</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F66BF"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 xml:space="preserve">Especialidad/Especialidades detalladas como mínimas en el Pliego de prescripciones técnicas. </w:t>
      </w:r>
    </w:p>
    <w:p w:rsidR="00E00889" w:rsidRPr="00DC0479" w:rsidRDefault="00E00889" w:rsidP="00021436">
      <w:pPr>
        <w:pStyle w:val="Estndar"/>
        <w:tabs>
          <w:tab w:val="left" w:pos="567"/>
        </w:tabs>
        <w:ind w:left="349"/>
        <w:rPr>
          <w:rFonts w:asciiTheme="minorHAnsi" w:hAnsiTheme="minorHAnsi"/>
          <w:color w:val="auto"/>
          <w:sz w:val="22"/>
        </w:rPr>
      </w:pPr>
    </w:p>
    <w:p w:rsidR="00FD5998" w:rsidRDefault="00FD5998" w:rsidP="00FD5998">
      <w:pPr>
        <w:pStyle w:val="Estndar"/>
        <w:numPr>
          <w:ilvl w:val="0"/>
          <w:numId w:val="13"/>
        </w:numPr>
        <w:tabs>
          <w:tab w:val="left" w:pos="284"/>
        </w:tabs>
        <w:suppressAutoHyphens w:val="0"/>
        <w:ind w:left="633" w:hanging="284"/>
        <w:rPr>
          <w:rFonts w:asciiTheme="minorHAnsi" w:hAnsiTheme="minorHAnsi"/>
          <w:b/>
          <w:color w:val="0070C0"/>
          <w:sz w:val="22"/>
        </w:rPr>
      </w:pPr>
      <w:r>
        <w:rPr>
          <w:rFonts w:asciiTheme="minorHAnsi" w:hAnsiTheme="minorHAnsi"/>
          <w:b/>
          <w:color w:val="0070C0"/>
          <w:sz w:val="22"/>
        </w:rPr>
        <w:t>Capacidad general y de cumplimiento especifico de los requisitos para la concertación sanitaria de la empresa adjudicataria</w:t>
      </w:r>
    </w:p>
    <w:p w:rsidR="00FD5998" w:rsidRDefault="00FD5998" w:rsidP="00FD5998">
      <w:pPr>
        <w:pStyle w:val="Estndar"/>
        <w:tabs>
          <w:tab w:val="left" w:pos="284"/>
        </w:tabs>
        <w:suppressAutoHyphens w:val="0"/>
        <w:ind w:left="633"/>
        <w:rPr>
          <w:rFonts w:asciiTheme="minorHAnsi" w:hAnsiTheme="minorHAnsi"/>
          <w:b/>
          <w:color w:val="0070C0"/>
          <w:sz w:val="22"/>
        </w:rPr>
      </w:pPr>
    </w:p>
    <w:p w:rsidR="00FD5998" w:rsidRPr="00FD5998" w:rsidRDefault="00FD5998" w:rsidP="00FD5998">
      <w:pPr>
        <w:pStyle w:val="Estndar"/>
        <w:tabs>
          <w:tab w:val="left" w:pos="284"/>
          <w:tab w:val="left" w:pos="567"/>
        </w:tabs>
        <w:suppressAutoHyphens w:val="0"/>
        <w:ind w:left="567" w:hanging="283"/>
        <w:rPr>
          <w:rFonts w:asciiTheme="minorHAnsi" w:hAnsiTheme="minorHAnsi"/>
          <w:b/>
          <w:color w:val="0070C0"/>
          <w:sz w:val="22"/>
        </w:rPr>
      </w:pPr>
      <w:r>
        <w:rPr>
          <w:rFonts w:asciiTheme="minorHAnsi" w:hAnsiTheme="minorHAnsi" w:cs="Times New Roman"/>
          <w:sz w:val="22"/>
          <w:lang w:eastAsia="es-ES"/>
        </w:rPr>
        <w:sym w:font="Wingdings" w:char="F0FE"/>
      </w:r>
      <w:r w:rsidRPr="00FD5998">
        <w:rPr>
          <w:rFonts w:asciiTheme="minorHAnsi" w:hAnsiTheme="minorHAnsi" w:cs="Times New Roman"/>
          <w:sz w:val="22"/>
          <w:lang w:eastAsia="es-ES"/>
        </w:rPr>
        <w:t xml:space="preserve"> Declaraciones responsables de no estar incluido el licitador en ninguno de los supuestos de prohib</w:t>
      </w:r>
      <w:r w:rsidRPr="00FD5998">
        <w:rPr>
          <w:rFonts w:asciiTheme="minorHAnsi" w:hAnsiTheme="minorHAnsi" w:cs="Times New Roman"/>
          <w:sz w:val="22"/>
          <w:lang w:eastAsia="es-ES"/>
        </w:rPr>
        <w:t>i</w:t>
      </w:r>
      <w:r w:rsidRPr="00FD5998">
        <w:rPr>
          <w:rFonts w:asciiTheme="minorHAnsi" w:hAnsiTheme="minorHAnsi" w:cs="Times New Roman"/>
          <w:sz w:val="22"/>
          <w:lang w:eastAsia="es-ES"/>
        </w:rPr>
        <w:t>ción para contratar establecidos en el artículo 71 LCSP haciendo mención específica sobre la circun</w:t>
      </w:r>
      <w:r w:rsidRPr="00FD5998">
        <w:rPr>
          <w:rFonts w:asciiTheme="minorHAnsi" w:hAnsiTheme="minorHAnsi" w:cs="Times New Roman"/>
          <w:sz w:val="22"/>
          <w:lang w:eastAsia="es-ES"/>
        </w:rPr>
        <w:t>s</w:t>
      </w:r>
      <w:r w:rsidRPr="00FD5998">
        <w:rPr>
          <w:rFonts w:asciiTheme="minorHAnsi" w:hAnsiTheme="minorHAnsi" w:cs="Times New Roman"/>
          <w:sz w:val="22"/>
          <w:lang w:eastAsia="es-ES"/>
        </w:rPr>
        <w:t>tancia de hallarse al corriente del cumplimiento de las obligaciones tributarias y con la Seguridad S</w:t>
      </w:r>
      <w:r w:rsidRPr="00FD5998">
        <w:rPr>
          <w:rFonts w:asciiTheme="minorHAnsi" w:hAnsiTheme="minorHAnsi" w:cs="Times New Roman"/>
          <w:sz w:val="22"/>
          <w:lang w:eastAsia="es-ES"/>
        </w:rPr>
        <w:t>o</w:t>
      </w:r>
      <w:r w:rsidRPr="00FD5998">
        <w:rPr>
          <w:rFonts w:asciiTheme="minorHAnsi" w:hAnsiTheme="minorHAnsi" w:cs="Times New Roman"/>
          <w:sz w:val="22"/>
          <w:lang w:eastAsia="es-ES"/>
        </w:rPr>
        <w:t>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w:t>
      </w:r>
      <w:r w:rsidRPr="00FD5998">
        <w:rPr>
          <w:rFonts w:asciiTheme="minorHAnsi" w:hAnsiTheme="minorHAnsi" w:cs="Times New Roman"/>
          <w:sz w:val="22"/>
          <w:lang w:eastAsia="es-ES"/>
        </w:rPr>
        <w:t>e</w:t>
      </w:r>
      <w:r w:rsidRPr="00FD5998">
        <w:rPr>
          <w:rFonts w:asciiTheme="minorHAnsi" w:hAnsiTheme="minorHAnsi" w:cs="Times New Roman"/>
          <w:sz w:val="22"/>
          <w:lang w:eastAsia="es-ES"/>
        </w:rPr>
        <w:t>dios personales y materiales suficientes para ello (art. 76.2 LCSP)</w:t>
      </w:r>
    </w:p>
    <w:p w:rsidR="00FD5998" w:rsidRDefault="00FD5998" w:rsidP="00FD5998">
      <w:pPr>
        <w:pStyle w:val="Estndar"/>
        <w:tabs>
          <w:tab w:val="left" w:pos="284"/>
        </w:tabs>
        <w:suppressAutoHyphens w:val="0"/>
        <w:ind w:left="720"/>
        <w:rPr>
          <w:rFonts w:asciiTheme="minorHAnsi" w:hAnsiTheme="minorHAnsi" w:cs="Times New Roman"/>
          <w:sz w:val="22"/>
          <w:lang w:eastAsia="es-ES"/>
        </w:rPr>
      </w:pPr>
    </w:p>
    <w:p w:rsidR="00FD5998" w:rsidRDefault="00FD5998" w:rsidP="00FD5998">
      <w:pPr>
        <w:pStyle w:val="Estndar"/>
        <w:numPr>
          <w:ilvl w:val="0"/>
          <w:numId w:val="45"/>
        </w:numPr>
        <w:tabs>
          <w:tab w:val="left" w:pos="284"/>
        </w:tabs>
        <w:suppressAutoHyphens w:val="0"/>
        <w:ind w:left="851" w:hanging="284"/>
        <w:rPr>
          <w:rFonts w:asciiTheme="minorHAnsi" w:hAnsiTheme="minorHAnsi" w:cs="Times New Roman"/>
          <w:sz w:val="22"/>
          <w:lang w:eastAsia="es-ES"/>
        </w:rPr>
      </w:pPr>
      <w:r>
        <w:rPr>
          <w:rFonts w:asciiTheme="minorHAnsi" w:hAnsiTheme="minorHAnsi" w:cs="Times New Roman"/>
          <w:sz w:val="22"/>
          <w:lang w:eastAsia="es-ES"/>
        </w:rPr>
        <w:t>Modo de acreditación: Declaraciones responsables (</w:t>
      </w:r>
      <w:r>
        <w:rPr>
          <w:rFonts w:asciiTheme="minorHAnsi" w:hAnsiTheme="minorHAnsi" w:cs="Times New Roman"/>
          <w:b/>
          <w:sz w:val="22"/>
          <w:lang w:eastAsia="es-ES"/>
        </w:rPr>
        <w:t>Anexos XIII y Anexo XIV</w:t>
      </w:r>
      <w:r>
        <w:rPr>
          <w:rFonts w:asciiTheme="minorHAnsi" w:hAnsiTheme="minorHAnsi" w:cs="Times New Roman"/>
          <w:sz w:val="22"/>
          <w:lang w:eastAsia="es-ES"/>
        </w:rPr>
        <w:t>) firmadas.</w:t>
      </w:r>
    </w:p>
    <w:p w:rsidR="00B81318" w:rsidRDefault="00B81318" w:rsidP="00B81318">
      <w:pPr>
        <w:pStyle w:val="Estndar"/>
        <w:tabs>
          <w:tab w:val="left" w:pos="284"/>
        </w:tabs>
        <w:suppressAutoHyphens w:val="0"/>
        <w:ind w:left="709"/>
        <w:rPr>
          <w:rFonts w:asciiTheme="minorHAnsi" w:hAnsiTheme="minorHAnsi"/>
          <w:color w:val="auto"/>
          <w:sz w:val="22"/>
        </w:rPr>
      </w:pPr>
    </w:p>
    <w:p w:rsidR="00E00889" w:rsidRPr="00DC0479" w:rsidRDefault="00E00889"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021436">
      <w:pPr>
        <w:pStyle w:val="Estndar"/>
        <w:tabs>
          <w:tab w:val="left" w:pos="567"/>
        </w:tabs>
        <w:ind w:left="1277" w:right="-569"/>
        <w:rPr>
          <w:rFonts w:asciiTheme="minorHAnsi" w:hAnsiTheme="minorHAnsi"/>
          <w:b/>
          <w:color w:val="0070C0"/>
          <w:sz w:val="22"/>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021436">
      <w:pPr>
        <w:pStyle w:val="Textoindependiente2"/>
        <w:suppressAutoHyphens w:val="0"/>
        <w:spacing w:after="0" w:line="240" w:lineRule="auto"/>
        <w:ind w:left="1200"/>
        <w:jc w:val="both"/>
        <w:rPr>
          <w:rFonts w:asciiTheme="minorHAnsi" w:hAnsiTheme="minorHAnsi" w:cs="Times New Roman"/>
          <w:b/>
          <w:i w:val="0"/>
          <w:color w:val="0070C0"/>
          <w:sz w:val="22"/>
          <w:lang w:eastAsia="es-ES"/>
        </w:rPr>
      </w:pPr>
    </w:p>
    <w:p w:rsidR="00E00889" w:rsidRPr="00DC0479" w:rsidRDefault="00E00889" w:rsidP="00021436">
      <w:pPr>
        <w:pStyle w:val="Estndar"/>
        <w:numPr>
          <w:ilvl w:val="1"/>
          <w:numId w:val="13"/>
        </w:numPr>
        <w:tabs>
          <w:tab w:val="left" w:pos="426"/>
        </w:tabs>
        <w:suppressAutoHyphens w:val="0"/>
        <w:ind w:left="775"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w:t>
      </w:r>
      <w:r w:rsidRPr="00DC0479">
        <w:rPr>
          <w:rFonts w:asciiTheme="minorHAnsi" w:hAnsiTheme="minorHAnsi" w:cs="Times New Roman"/>
          <w:i w:val="0"/>
          <w:color w:val="002060"/>
          <w:sz w:val="22"/>
          <w:lang w:eastAsia="es-ES"/>
        </w:rPr>
        <w:t>n</w:t>
      </w:r>
      <w:r w:rsidRPr="00DC0479">
        <w:rPr>
          <w:rFonts w:asciiTheme="minorHAnsi" w:hAnsiTheme="minorHAnsi" w:cs="Times New Roman"/>
          <w:i w:val="0"/>
          <w:color w:val="002060"/>
          <w:sz w:val="22"/>
          <w:lang w:eastAsia="es-ES"/>
        </w:rPr>
        <w:t>trato, de los tres últimos años.</w:t>
      </w:r>
    </w:p>
    <w:p w:rsidR="00EF66BF" w:rsidRPr="00DC0479" w:rsidRDefault="00EF66BF"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C16FC" w:rsidRPr="00DC0479" w:rsidRDefault="00E00889" w:rsidP="00021436">
      <w:pPr>
        <w:pStyle w:val="Textoindependiente2"/>
        <w:numPr>
          <w:ilvl w:val="0"/>
          <w:numId w:val="12"/>
        </w:numPr>
        <w:tabs>
          <w:tab w:val="clear" w:pos="1068"/>
          <w:tab w:val="num" w:pos="1200"/>
        </w:tabs>
        <w:suppressAutoHyphens w:val="0"/>
        <w:spacing w:line="240" w:lineRule="auto"/>
        <w:ind w:left="1199"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w:t>
      </w:r>
      <w:r w:rsidRPr="005C7972">
        <w:rPr>
          <w:rFonts w:asciiTheme="minorHAnsi" w:hAnsiTheme="minorHAnsi"/>
          <w:i w:val="0"/>
          <w:sz w:val="22"/>
          <w:szCs w:val="22"/>
        </w:rPr>
        <w:t>u</w:t>
      </w:r>
      <w:r w:rsidRPr="005C7972">
        <w:rPr>
          <w:rFonts w:asciiTheme="minorHAnsi" w:hAnsiTheme="minorHAnsi"/>
          <w:i w:val="0"/>
          <w:sz w:val="22"/>
          <w:szCs w:val="22"/>
        </w:rPr>
        <w:t>tación de los socios/partícipes de la entidad tributan en régimen de imputación de rentas de los tres últimos años, o impuesto de sociedades o certificado emitido por la Agencia Tribut</w:t>
      </w:r>
      <w:r w:rsidRPr="005C7972">
        <w:rPr>
          <w:rFonts w:asciiTheme="minorHAnsi" w:hAnsiTheme="minorHAnsi"/>
          <w:i w:val="0"/>
          <w:sz w:val="22"/>
          <w:szCs w:val="22"/>
        </w:rPr>
        <w:t>a</w:t>
      </w:r>
      <w:r w:rsidRPr="005C7972">
        <w:rPr>
          <w:rFonts w:asciiTheme="minorHAnsi" w:hAnsiTheme="minorHAnsi"/>
          <w:i w:val="0"/>
          <w:sz w:val="22"/>
          <w:szCs w:val="22"/>
        </w:rPr>
        <w:t>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021436">
      <w:pPr>
        <w:ind w:left="1414"/>
        <w:jc w:val="both"/>
        <w:rPr>
          <w:rFonts w:asciiTheme="minorHAnsi" w:hAnsiTheme="minorHAnsi"/>
          <w:i w:val="0"/>
          <w:sz w:val="22"/>
          <w:szCs w:val="22"/>
        </w:rPr>
      </w:pPr>
    </w:p>
    <w:p w:rsidR="00E00889" w:rsidRPr="0030071F" w:rsidRDefault="00E00889" w:rsidP="00021436">
      <w:pPr>
        <w:pStyle w:val="Textoindependiente2"/>
        <w:numPr>
          <w:ilvl w:val="0"/>
          <w:numId w:val="12"/>
        </w:numPr>
        <w:tabs>
          <w:tab w:val="clear" w:pos="1068"/>
          <w:tab w:val="num" w:pos="1200"/>
        </w:tabs>
        <w:suppressAutoHyphens w:val="0"/>
        <w:spacing w:line="240" w:lineRule="auto"/>
        <w:ind w:left="1199"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CD2A57">
        <w:rPr>
          <w:rFonts w:asciiTheme="minorHAnsi" w:hAnsiTheme="minorHAnsi" w:cs="Times New Roman"/>
          <w:i w:val="0"/>
          <w:sz w:val="22"/>
          <w:lang w:eastAsia="es-ES"/>
        </w:rPr>
        <w:t>115.720,00</w:t>
      </w:r>
      <w:r w:rsidR="0030071F" w:rsidRPr="0030071F">
        <w:rPr>
          <w:rFonts w:asciiTheme="minorHAnsi" w:hAnsiTheme="minorHAnsi" w:cs="Times New Roman"/>
          <w:i w:val="0"/>
          <w:sz w:val="22"/>
          <w:lang w:eastAsia="es-ES"/>
        </w:rPr>
        <w:t xml:space="preserve"> €.</w:t>
      </w:r>
    </w:p>
    <w:p w:rsidR="00E00889" w:rsidRPr="00DC0479" w:rsidRDefault="00E00889" w:rsidP="00021436">
      <w:pPr>
        <w:pStyle w:val="Estndar"/>
        <w:ind w:left="349"/>
        <w:rPr>
          <w:rFonts w:asciiTheme="minorHAnsi" w:hAnsiTheme="minorHAnsi"/>
          <w:color w:val="auto"/>
          <w:sz w:val="22"/>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des que se puedan derivar de la prestación, por ella o por el personal a su servicio de la actividad o</w:t>
      </w:r>
      <w:r w:rsidRPr="00DC0479">
        <w:rPr>
          <w:rFonts w:asciiTheme="minorHAnsi" w:hAnsiTheme="minorHAnsi" w:cs="Times New Roman"/>
          <w:i w:val="0"/>
          <w:color w:val="002060"/>
          <w:sz w:val="22"/>
          <w:lang w:eastAsia="es-ES"/>
        </w:rPr>
        <w:t>b</w:t>
      </w:r>
      <w:r w:rsidRPr="00DC0479">
        <w:rPr>
          <w:rFonts w:asciiTheme="minorHAnsi" w:hAnsiTheme="minorHAnsi" w:cs="Times New Roman"/>
          <w:i w:val="0"/>
          <w:color w:val="002060"/>
          <w:sz w:val="22"/>
          <w:lang w:eastAsia="es-ES"/>
        </w:rPr>
        <w:t>jeto del contrato con cobertura para los riesgos de responsabilidad civil profesional sanitaria y re</w:t>
      </w:r>
      <w:r w:rsidRPr="00DC0479">
        <w:rPr>
          <w:rFonts w:asciiTheme="minorHAnsi" w:hAnsiTheme="minorHAnsi" w:cs="Times New Roman"/>
          <w:i w:val="0"/>
          <w:color w:val="002060"/>
          <w:sz w:val="22"/>
          <w:lang w:eastAsia="es-ES"/>
        </w:rPr>
        <w:t>s</w:t>
      </w:r>
      <w:r w:rsidRPr="00DC0479">
        <w:rPr>
          <w:rFonts w:asciiTheme="minorHAnsi" w:hAnsiTheme="minorHAnsi" w:cs="Times New Roman"/>
          <w:i w:val="0"/>
          <w:color w:val="002060"/>
          <w:sz w:val="22"/>
          <w:lang w:eastAsia="es-ES"/>
        </w:rPr>
        <w:t>ponsabilidad civil de explotación.</w:t>
      </w:r>
    </w:p>
    <w:p w:rsidR="00E00889" w:rsidRPr="00DC0479" w:rsidRDefault="00E00889" w:rsidP="00021436">
      <w:pPr>
        <w:pStyle w:val="Estndar"/>
        <w:ind w:left="409"/>
        <w:rPr>
          <w:rFonts w:asciiTheme="minorHAnsi" w:hAnsiTheme="minorHAnsi"/>
          <w:color w:val="auto"/>
          <w:sz w:val="22"/>
        </w:rPr>
      </w:pPr>
    </w:p>
    <w:p w:rsidR="000D0C09" w:rsidRPr="00DC0479" w:rsidRDefault="00E00889" w:rsidP="00021436">
      <w:pPr>
        <w:pStyle w:val="Textoindependiente2"/>
        <w:numPr>
          <w:ilvl w:val="0"/>
          <w:numId w:val="23"/>
        </w:numPr>
        <w:tabs>
          <w:tab w:val="clear" w:pos="1068"/>
          <w:tab w:val="num" w:pos="1200"/>
        </w:tabs>
        <w:suppressAutoHyphens w:val="0"/>
        <w:spacing w:line="240" w:lineRule="auto"/>
        <w:ind w:left="1200"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cia.</w:t>
      </w:r>
    </w:p>
    <w:p w:rsidR="00E00889" w:rsidRPr="00DC0479" w:rsidRDefault="00E00889" w:rsidP="00021436">
      <w:pPr>
        <w:pStyle w:val="Textoindependiente2"/>
        <w:numPr>
          <w:ilvl w:val="0"/>
          <w:numId w:val="23"/>
        </w:numPr>
        <w:tabs>
          <w:tab w:val="clear" w:pos="1068"/>
          <w:tab w:val="num" w:pos="1200"/>
        </w:tabs>
        <w:suppressAutoHyphens w:val="0"/>
        <w:spacing w:line="240" w:lineRule="auto"/>
        <w:ind w:left="1200" w:hanging="284"/>
        <w:jc w:val="both"/>
        <w:rPr>
          <w:rFonts w:asciiTheme="minorHAnsi" w:hAnsiTheme="minorHAnsi"/>
          <w:i w:val="0"/>
          <w:sz w:val="22"/>
        </w:rPr>
      </w:pPr>
      <w:r w:rsidRPr="00DC0479">
        <w:rPr>
          <w:rFonts w:asciiTheme="minorHAnsi" w:hAnsiTheme="minorHAnsi"/>
          <w:i w:val="0"/>
          <w:sz w:val="22"/>
        </w:rPr>
        <w:t xml:space="preserve">Importe mínimo: </w:t>
      </w:r>
      <w:r w:rsidR="00167C0C">
        <w:rPr>
          <w:rFonts w:asciiTheme="minorHAnsi" w:hAnsiTheme="minorHAnsi"/>
          <w:i w:val="0"/>
          <w:sz w:val="22"/>
        </w:rPr>
        <w:t>6</w:t>
      </w:r>
      <w:r w:rsidR="000D0C09" w:rsidRPr="00DC0479">
        <w:rPr>
          <w:rFonts w:asciiTheme="minorHAnsi" w:hAnsiTheme="minorHAnsi"/>
          <w:i w:val="0"/>
          <w:sz w:val="22"/>
        </w:rPr>
        <w:t>00.000 € (capital mínimo asegurado por víctima)</w:t>
      </w:r>
    </w:p>
    <w:p w:rsidR="00E00889" w:rsidRPr="00DC0479" w:rsidRDefault="00E00889" w:rsidP="00021436">
      <w:pPr>
        <w:pStyle w:val="Estndar"/>
        <w:ind w:left="349"/>
        <w:rPr>
          <w:rFonts w:asciiTheme="minorHAnsi" w:hAnsiTheme="minorHAnsi"/>
          <w:color w:val="auto"/>
          <w:sz w:val="22"/>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021436">
      <w:pPr>
        <w:pStyle w:val="Estndar"/>
        <w:ind w:left="409"/>
        <w:rPr>
          <w:rFonts w:asciiTheme="minorHAnsi" w:hAnsiTheme="minorHAnsi"/>
          <w:color w:val="auto"/>
          <w:sz w:val="22"/>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021436">
      <w:pPr>
        <w:pStyle w:val="Estndar"/>
        <w:ind w:left="409"/>
        <w:rPr>
          <w:rFonts w:asciiTheme="minorHAnsi" w:hAnsiTheme="minorHAnsi"/>
          <w:color w:val="auto"/>
          <w:sz w:val="22"/>
        </w:rPr>
      </w:pPr>
    </w:p>
    <w:p w:rsidR="00E00889" w:rsidRPr="00DC0479" w:rsidRDefault="00E00889" w:rsidP="00021436">
      <w:pPr>
        <w:pStyle w:val="Estndar"/>
        <w:numPr>
          <w:ilvl w:val="1"/>
          <w:numId w:val="13"/>
        </w:numPr>
        <w:tabs>
          <w:tab w:val="left" w:pos="426"/>
        </w:tabs>
        <w:suppressAutoHyphens w:val="0"/>
        <w:ind w:left="775"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3456E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Una relación de los principales servicios realizados por la empresa en los últimos tres años que i</w:t>
      </w:r>
      <w:r w:rsidRPr="00DC0479">
        <w:rPr>
          <w:rFonts w:asciiTheme="minorHAnsi" w:hAnsiTheme="minorHAnsi" w:cs="Times New Roman"/>
          <w:i w:val="0"/>
          <w:color w:val="002060"/>
          <w:sz w:val="22"/>
          <w:lang w:eastAsia="es-ES"/>
        </w:rPr>
        <w:t>n</w:t>
      </w:r>
      <w:r w:rsidRPr="00DC0479">
        <w:rPr>
          <w:rFonts w:asciiTheme="minorHAnsi" w:hAnsiTheme="minorHAnsi" w:cs="Times New Roman"/>
          <w:i w:val="0"/>
          <w:color w:val="002060"/>
          <w:sz w:val="22"/>
          <w:lang w:eastAsia="es-ES"/>
        </w:rPr>
        <w:t xml:space="preserve">cluya importe, fechas y el destinatario, público o privado, de los mismos.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 xml:space="preserve">a) Modo de acreditación: </w:t>
      </w:r>
    </w:p>
    <w:p w:rsidR="00EF66BF" w:rsidRPr="00DC0479" w:rsidRDefault="00EF66BF"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 xml:space="preserve">Cuando el destinatario sea un sujeto privado: certificado expedido por éste o, a falta de este certificado, mediante una declaración del empresario.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Importe anual que el empresario deberá acreditar como ejecutado, en el año de mayor ej</w:t>
      </w:r>
      <w:r w:rsidRPr="00DC0479">
        <w:rPr>
          <w:rFonts w:asciiTheme="minorHAnsi" w:hAnsiTheme="minorHAnsi"/>
          <w:i w:val="0"/>
          <w:sz w:val="22"/>
          <w:szCs w:val="22"/>
        </w:rPr>
        <w:t>e</w:t>
      </w:r>
      <w:r w:rsidRPr="00DC0479">
        <w:rPr>
          <w:rFonts w:asciiTheme="minorHAnsi" w:hAnsiTheme="minorHAnsi"/>
          <w:i w:val="0"/>
          <w:sz w:val="22"/>
          <w:szCs w:val="22"/>
        </w:rPr>
        <w:t>cución del periodo antes indicado, en servicios de igual o similar naturaleza que los del co</w:t>
      </w:r>
      <w:r w:rsidRPr="00DC0479">
        <w:rPr>
          <w:rFonts w:asciiTheme="minorHAnsi" w:hAnsiTheme="minorHAnsi"/>
          <w:i w:val="0"/>
          <w:sz w:val="22"/>
          <w:szCs w:val="22"/>
        </w:rPr>
        <w:t>n</w:t>
      </w:r>
      <w:r w:rsidRPr="00DC0479">
        <w:rPr>
          <w:rFonts w:asciiTheme="minorHAnsi" w:hAnsiTheme="minorHAnsi"/>
          <w:i w:val="0"/>
          <w:sz w:val="22"/>
          <w:szCs w:val="22"/>
        </w:rPr>
        <w:t>trato:</w:t>
      </w:r>
      <w:r w:rsidR="00667D8C" w:rsidRPr="00DC0479">
        <w:rPr>
          <w:rFonts w:asciiTheme="minorHAnsi" w:hAnsiTheme="minorHAnsi"/>
          <w:i w:val="0"/>
          <w:sz w:val="22"/>
          <w:szCs w:val="22"/>
        </w:rPr>
        <w:t xml:space="preserve"> </w:t>
      </w:r>
      <w:r w:rsidR="00CD2A57">
        <w:rPr>
          <w:rFonts w:asciiTheme="minorHAnsi" w:hAnsiTheme="minorHAnsi"/>
          <w:i w:val="0"/>
          <w:sz w:val="22"/>
          <w:szCs w:val="22"/>
        </w:rPr>
        <w:t>38.573,33</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F66BF" w:rsidP="00021436">
      <w:pPr>
        <w:pStyle w:val="Textoindependiente2"/>
        <w:suppressAutoHyphens w:val="0"/>
        <w:spacing w:line="240" w:lineRule="auto"/>
        <w:ind w:left="120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diente, para el que el profesional haya prestado sus servicios. </w:t>
      </w:r>
    </w:p>
    <w:p w:rsidR="00E00889" w:rsidRPr="00DC0479" w:rsidRDefault="000F1573" w:rsidP="00021436">
      <w:pPr>
        <w:pStyle w:val="Textoindependiente2"/>
        <w:suppressAutoHyphens w:val="0"/>
        <w:spacing w:line="240" w:lineRule="auto"/>
        <w:ind w:left="120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3456E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B90962" w:rsidRDefault="00B90962" w:rsidP="00021436">
      <w:pPr>
        <w:pStyle w:val="Textoindependiente2"/>
        <w:numPr>
          <w:ilvl w:val="0"/>
          <w:numId w:val="37"/>
        </w:numPr>
        <w:suppressAutoHyphens w:val="0"/>
        <w:spacing w:line="240" w:lineRule="auto"/>
        <w:ind w:left="1276"/>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B90962" w:rsidRDefault="00B90962" w:rsidP="00021436">
      <w:pPr>
        <w:pStyle w:val="Textoindependiente2"/>
        <w:tabs>
          <w:tab w:val="left" w:pos="1134"/>
        </w:tabs>
        <w:suppressAutoHyphens w:val="0"/>
        <w:spacing w:line="240" w:lineRule="auto"/>
        <w:ind w:left="1342"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Pr="00DC0479">
        <w:rPr>
          <w:rFonts w:asciiTheme="minorHAnsi" w:hAnsiTheme="minorHAnsi" w:cs="Times New Roman"/>
          <w:i w:val="0"/>
          <w:sz w:val="22"/>
          <w:lang w:eastAsia="es-ES"/>
        </w:rPr>
        <w:t>opia de titulaciones académicas/profesionales.</w:t>
      </w:r>
    </w:p>
    <w:p w:rsidR="00F744DC" w:rsidRPr="00DC0479" w:rsidRDefault="00F744DC" w:rsidP="00021436">
      <w:pPr>
        <w:pStyle w:val="Textoindependiente2"/>
        <w:suppressAutoHyphens w:val="0"/>
        <w:spacing w:line="240" w:lineRule="auto"/>
        <w:ind w:left="1996"/>
        <w:jc w:val="both"/>
        <w:rPr>
          <w:rFonts w:asciiTheme="minorHAnsi" w:hAnsiTheme="minorHAnsi" w:cs="Times New Roman"/>
          <w:i w:val="0"/>
          <w:sz w:val="22"/>
          <w:lang w:eastAsia="es-ES"/>
        </w:rPr>
      </w:pPr>
    </w:p>
    <w:p w:rsidR="00E64AF9" w:rsidRDefault="00E64AF9" w:rsidP="00021436">
      <w:pPr>
        <w:pStyle w:val="Textoindependiente2"/>
        <w:numPr>
          <w:ilvl w:val="0"/>
          <w:numId w:val="37"/>
        </w:numPr>
        <w:suppressAutoHyphens w:val="0"/>
        <w:spacing w:line="240" w:lineRule="auto"/>
        <w:ind w:left="1276"/>
        <w:jc w:val="both"/>
        <w:rPr>
          <w:rFonts w:asciiTheme="minorHAnsi" w:hAnsiTheme="minorHAnsi" w:cs="Times New Roman"/>
          <w:i w:val="0"/>
          <w:sz w:val="22"/>
          <w:lang w:eastAsia="es-ES"/>
        </w:rPr>
      </w:pPr>
      <w:r>
        <w:rPr>
          <w:rFonts w:asciiTheme="minorHAnsi" w:hAnsiTheme="minorHAnsi" w:cs="Times New Roman"/>
          <w:i w:val="0"/>
          <w:sz w:val="22"/>
          <w:lang w:eastAsia="es-ES"/>
        </w:rPr>
        <w:t>Requisito mínimo:</w:t>
      </w:r>
    </w:p>
    <w:p w:rsidR="00E00889" w:rsidRPr="00DC0479" w:rsidRDefault="00E64AF9" w:rsidP="00021436">
      <w:pPr>
        <w:pStyle w:val="Textoindependiente2"/>
        <w:suppressAutoHyphens w:val="0"/>
        <w:spacing w:line="240" w:lineRule="auto"/>
        <w:ind w:left="1342" w:hanging="142"/>
        <w:jc w:val="both"/>
        <w:rPr>
          <w:rFonts w:asciiTheme="minorHAnsi" w:hAnsiTheme="minorHAnsi" w:cs="Times New Roman"/>
          <w:i w:val="0"/>
          <w:sz w:val="22"/>
          <w:lang w:eastAsia="es-ES"/>
        </w:rPr>
      </w:pPr>
      <w:r w:rsidRPr="00E64AF9">
        <w:rPr>
          <w:rFonts w:asciiTheme="minorHAnsi" w:hAnsiTheme="minorHAnsi" w:cs="Times New Roman"/>
          <w:i w:val="0"/>
          <w:sz w:val="22"/>
          <w:lang w:eastAsia="es-ES"/>
        </w:rPr>
        <w:t>-</w:t>
      </w:r>
      <w:r>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 xml:space="preserve">Personal mínimo exigido: </w:t>
      </w:r>
      <w:r w:rsidR="00BE4F8C" w:rsidRPr="00BE4F8C">
        <w:rPr>
          <w:rFonts w:asciiTheme="minorHAnsi" w:hAnsiTheme="minorHAnsi" w:cs="Times New Roman"/>
          <w:i w:val="0"/>
          <w:sz w:val="22"/>
          <w:lang w:eastAsia="es-ES"/>
        </w:rPr>
        <w:t>un enfermero, un técnico especialista en radiodiagnóstico y un médico especialista en radiodiagnóstico.</w:t>
      </w:r>
    </w:p>
    <w:p w:rsidR="003663A1" w:rsidRPr="00DC0479" w:rsidRDefault="003663A1" w:rsidP="00021436">
      <w:pPr>
        <w:pStyle w:val="Estndar"/>
        <w:tabs>
          <w:tab w:val="left" w:pos="567"/>
        </w:tabs>
        <w:ind w:left="349" w:right="-569"/>
        <w:rPr>
          <w:rFonts w:asciiTheme="minorHAnsi" w:hAnsiTheme="minorHAnsi"/>
          <w:b/>
          <w:color w:val="000080"/>
          <w:sz w:val="22"/>
        </w:rPr>
      </w:pPr>
    </w:p>
    <w:p w:rsidR="003663A1" w:rsidRPr="00DC0479" w:rsidRDefault="003663A1" w:rsidP="00021436">
      <w:pPr>
        <w:ind w:left="349"/>
        <w:jc w:val="both"/>
        <w:rPr>
          <w:rFonts w:asciiTheme="minorHAnsi" w:hAnsiTheme="minorHAnsi"/>
          <w:i w:val="0"/>
          <w:sz w:val="22"/>
        </w:rPr>
      </w:pPr>
    </w:p>
    <w:p w:rsidR="003663A1" w:rsidRDefault="003663A1" w:rsidP="00021436">
      <w:pPr>
        <w:ind w:left="349"/>
        <w:jc w:val="both"/>
        <w:rPr>
          <w:i w:val="0"/>
          <w:sz w:val="22"/>
        </w:rPr>
      </w:pPr>
    </w:p>
    <w:p w:rsidR="00CA3DD5" w:rsidRDefault="00CA3DD5" w:rsidP="00021436">
      <w:pPr>
        <w:suppressAutoHyphens w:val="0"/>
        <w:ind w:left="349"/>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21436">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CD2A57">
              <w:rPr>
                <w:b/>
                <w:color w:val="FFFFFF"/>
                <w:sz w:val="22"/>
                <w:szCs w:val="22"/>
              </w:rPr>
              <w:t>SP00154/2021</w:t>
            </w:r>
          </w:p>
          <w:p w:rsidR="0093382F" w:rsidRPr="00D604AB" w:rsidRDefault="0093382F" w:rsidP="0093382F">
            <w:pPr>
              <w:pStyle w:val="Estndar"/>
              <w:rPr>
                <w:b/>
                <w:color w:val="FFFFFF"/>
                <w:sz w:val="22"/>
                <w:szCs w:val="22"/>
              </w:rPr>
            </w:pPr>
          </w:p>
          <w:p w:rsidR="000F1573"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 xml:space="preserve">, </w:t>
            </w:r>
            <w:r w:rsidR="0093382F" w:rsidRPr="00B53CB0">
              <w:rPr>
                <w:b/>
                <w:i w:val="0"/>
                <w:color w:val="FFFFFF"/>
                <w:sz w:val="22"/>
                <w:szCs w:val="22"/>
              </w:rPr>
              <w:t>para ASEPEYO, Mutua Colaboradora con la Seguridad Social nº 151</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021436">
      <w:pPr>
        <w:ind w:left="349"/>
        <w:jc w:val="both"/>
        <w:rPr>
          <w:i w:val="0"/>
          <w:sz w:val="22"/>
        </w:rPr>
      </w:pPr>
    </w:p>
    <w:p w:rsidR="00D05F4D" w:rsidRDefault="00D05F4D" w:rsidP="00021436">
      <w:pPr>
        <w:ind w:left="349"/>
        <w:jc w:val="both"/>
        <w:rPr>
          <w:i w:val="0"/>
          <w:sz w:val="22"/>
        </w:rPr>
      </w:pPr>
    </w:p>
    <w:p w:rsidR="00D05F4D" w:rsidRDefault="00D05F4D" w:rsidP="00021436">
      <w:pPr>
        <w:ind w:left="349"/>
        <w:jc w:val="both"/>
        <w:rPr>
          <w:i w:val="0"/>
          <w:sz w:val="22"/>
        </w:rPr>
      </w:pPr>
    </w:p>
    <w:p w:rsidR="00D05F4D" w:rsidRPr="00057438" w:rsidRDefault="00D05F4D" w:rsidP="00021436">
      <w:pPr>
        <w:ind w:left="349"/>
        <w:jc w:val="both"/>
        <w:rPr>
          <w:rFonts w:asciiTheme="minorHAnsi" w:hAnsiTheme="minorHAnsi"/>
          <w:i w:val="0"/>
          <w:sz w:val="22"/>
          <w:szCs w:val="22"/>
        </w:rPr>
      </w:pPr>
    </w:p>
    <w:p w:rsidR="000E3194" w:rsidRPr="00057438" w:rsidRDefault="00C00530"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CD2A57" w:rsidRPr="00CD2A57">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021436">
      <w:pPr>
        <w:pStyle w:val="Estndar"/>
        <w:ind w:left="349"/>
        <w:rPr>
          <w:rFonts w:asciiTheme="minorHAnsi" w:hAnsiTheme="minorHAnsi"/>
          <w:color w:val="auto"/>
          <w:sz w:val="22"/>
          <w:szCs w:val="22"/>
        </w:rPr>
      </w:pPr>
    </w:p>
    <w:p w:rsidR="000B293F"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Que </w:t>
      </w:r>
      <w:r w:rsidR="00D34F70">
        <w:rPr>
          <w:rFonts w:asciiTheme="minorHAnsi" w:hAnsiTheme="minorHAnsi"/>
          <w:color w:val="auto"/>
          <w:sz w:val="22"/>
          <w:szCs w:val="22"/>
        </w:rPr>
        <w:t>la empresa que representa se halla</w:t>
      </w:r>
      <w:r w:rsidRPr="00057438">
        <w:rPr>
          <w:rFonts w:asciiTheme="minorHAnsi" w:hAnsiTheme="minorHAnsi"/>
          <w:color w:val="auto"/>
          <w:sz w:val="22"/>
          <w:szCs w:val="22"/>
        </w:rPr>
        <w:t xml:space="preserve">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3"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3"/>
      <w:r w:rsidRPr="00057438">
        <w:rPr>
          <w:rFonts w:asciiTheme="minorHAnsi" w:hAnsiTheme="minorHAnsi"/>
          <w:color w:val="auto"/>
          <w:sz w:val="22"/>
          <w:szCs w:val="22"/>
        </w:rPr>
        <w:t xml:space="preserve">, </w:t>
      </w:r>
    </w:p>
    <w:p w:rsidR="000B293F" w:rsidRPr="00057438" w:rsidRDefault="000B293F" w:rsidP="00021436">
      <w:pPr>
        <w:pStyle w:val="Estndar"/>
        <w:ind w:left="349"/>
        <w:rPr>
          <w:rFonts w:asciiTheme="minorHAnsi" w:hAnsiTheme="minorHAnsi"/>
          <w:color w:val="auto"/>
          <w:sz w:val="22"/>
          <w:szCs w:val="22"/>
        </w:rPr>
      </w:pPr>
    </w:p>
    <w:p w:rsidR="000B293F"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21436">
      <w:pPr>
        <w:pStyle w:val="Estndar"/>
        <w:ind w:left="349"/>
        <w:rPr>
          <w:rFonts w:asciiTheme="minorHAnsi" w:hAnsiTheme="minorHAnsi"/>
          <w:color w:val="auto"/>
          <w:sz w:val="22"/>
          <w:szCs w:val="22"/>
        </w:rPr>
      </w:pPr>
    </w:p>
    <w:p w:rsidR="000B293F" w:rsidRPr="00057438" w:rsidRDefault="000B293F" w:rsidP="00021436">
      <w:pPr>
        <w:pStyle w:val="Estndar"/>
        <w:spacing w:after="120"/>
        <w:ind w:left="349"/>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4"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4"/>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ind w:left="349"/>
        <w:rPr>
          <w:rFonts w:asciiTheme="minorHAnsi" w:hAnsiTheme="minorHAnsi"/>
          <w:color w:val="auto"/>
          <w:sz w:val="22"/>
          <w:szCs w:val="22"/>
        </w:rPr>
      </w:pPr>
    </w:p>
    <w:p w:rsidR="003663A1"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021436">
      <w:pPr>
        <w:pStyle w:val="Estndar"/>
        <w:ind w:left="349"/>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021436">
      <w:pPr>
        <w:pStyle w:val="Estndar"/>
        <w:ind w:left="349"/>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ASEPEYO</w:t>
      </w:r>
    </w:p>
    <w:p w:rsidR="003663A1" w:rsidRDefault="003663A1" w:rsidP="00021436">
      <w:pPr>
        <w:pStyle w:val="Estndar"/>
        <w:ind w:left="349"/>
        <w:rPr>
          <w:b/>
          <w:color w:val="000080"/>
          <w:sz w:val="22"/>
        </w:rPr>
      </w:pPr>
      <w:r>
        <w:rPr>
          <w:sz w:val="20"/>
        </w:rPr>
        <w:br w:type="page"/>
      </w:r>
    </w:p>
    <w:p w:rsidR="00BB5352" w:rsidRDefault="00BB5352" w:rsidP="00021436">
      <w:pPr>
        <w:suppressAutoHyphens w:val="0"/>
        <w:ind w:left="349"/>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021436">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CD2A57">
              <w:rPr>
                <w:b/>
                <w:color w:val="FFFFFF"/>
                <w:sz w:val="22"/>
                <w:szCs w:val="22"/>
              </w:rPr>
              <w:t>SP00154/2021</w:t>
            </w:r>
          </w:p>
          <w:p w:rsidR="00BB5352" w:rsidRPr="00D604AB" w:rsidRDefault="00BB5352" w:rsidP="0030071F">
            <w:pPr>
              <w:pStyle w:val="Estndar"/>
              <w:rPr>
                <w:b/>
                <w:color w:val="FFFFFF"/>
                <w:sz w:val="22"/>
                <w:szCs w:val="22"/>
              </w:rPr>
            </w:pPr>
          </w:p>
          <w:p w:rsidR="00BB5352"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BB5352" w:rsidRPr="00B53CB0">
              <w:rPr>
                <w:b/>
                <w:i w:val="0"/>
                <w:color w:val="FFFFFF"/>
                <w:sz w:val="22"/>
                <w:szCs w:val="22"/>
              </w:rPr>
              <w:t xml:space="preserve"> para ASEPEYO, Mutua Colaboradora con la Seguridad Social nº 151</w:t>
            </w:r>
          </w:p>
        </w:tc>
      </w:tr>
      <w:tr w:rsidR="00BB5352" w:rsidRPr="00D91CA8" w:rsidTr="00021436">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021436">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021436">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021436">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7745C6" w:rsidRPr="000C6DDE">
              <w:rPr>
                <w:b/>
                <w:color w:val="FFFFFF"/>
                <w:sz w:val="22"/>
                <w:szCs w:val="22"/>
              </w:rPr>
              <w:t>Declaración relativa a la vigencia de los datos de clasificación empresarial</w:t>
            </w:r>
          </w:p>
          <w:p w:rsidR="00BB5352" w:rsidRPr="000B33EA" w:rsidRDefault="00BB5352" w:rsidP="007745C6">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021436">
      <w:pPr>
        <w:ind w:left="349"/>
        <w:jc w:val="both"/>
        <w:rPr>
          <w:i w:val="0"/>
          <w:sz w:val="22"/>
        </w:rPr>
      </w:pPr>
    </w:p>
    <w:p w:rsidR="00BB5352" w:rsidRDefault="00BB5352" w:rsidP="00021436">
      <w:pPr>
        <w:ind w:left="349"/>
        <w:jc w:val="both"/>
        <w:rPr>
          <w:i w:val="0"/>
          <w:sz w:val="22"/>
        </w:rPr>
      </w:pPr>
    </w:p>
    <w:p w:rsidR="00BB5352" w:rsidRDefault="00BB5352" w:rsidP="00021436">
      <w:pPr>
        <w:ind w:left="349"/>
        <w:jc w:val="both"/>
        <w:rPr>
          <w:i w:val="0"/>
          <w:sz w:val="22"/>
        </w:rPr>
      </w:pPr>
    </w:p>
    <w:p w:rsidR="00BB5352" w:rsidRDefault="00BB5352" w:rsidP="00021436">
      <w:pPr>
        <w:pStyle w:val="Estndar"/>
        <w:tabs>
          <w:tab w:val="left" w:pos="567"/>
        </w:tabs>
        <w:ind w:left="349"/>
        <w:rPr>
          <w:b/>
          <w:color w:val="000080"/>
          <w:sz w:val="22"/>
        </w:rPr>
      </w:pPr>
    </w:p>
    <w:p w:rsidR="00BB5352" w:rsidRPr="00057438" w:rsidRDefault="00BB5352" w:rsidP="00021436">
      <w:pPr>
        <w:pStyle w:val="Estndar"/>
        <w:tabs>
          <w:tab w:val="left" w:pos="567"/>
        </w:tabs>
        <w:ind w:left="349"/>
        <w:rPr>
          <w:rFonts w:asciiTheme="minorHAnsi" w:hAnsiTheme="minorHAnsi"/>
          <w:color w:val="auto"/>
          <w:sz w:val="22"/>
          <w:szCs w:val="22"/>
        </w:rPr>
      </w:pPr>
    </w:p>
    <w:p w:rsidR="00BB5352" w:rsidRPr="00057438" w:rsidRDefault="00BB5352" w:rsidP="00021436">
      <w:pPr>
        <w:ind w:left="349"/>
        <w:jc w:val="both"/>
        <w:rPr>
          <w:rFonts w:asciiTheme="minorHAnsi" w:hAnsiTheme="minorHAnsi"/>
          <w:i w:val="0"/>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CD2A57" w:rsidRPr="00CD2A57">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021436">
      <w:pPr>
        <w:pStyle w:val="Estndar"/>
        <w:ind w:left="349"/>
        <w:rPr>
          <w:rFonts w:asciiTheme="minorHAnsi" w:hAnsiTheme="minorHAnsi"/>
          <w:color w:val="auto"/>
          <w:sz w:val="22"/>
          <w:szCs w:val="22"/>
        </w:rPr>
      </w:pPr>
    </w:p>
    <w:p w:rsidR="00BB5352" w:rsidRDefault="00D00BBC" w:rsidP="00021436">
      <w:pPr>
        <w:pStyle w:val="Estndar"/>
        <w:ind w:left="349"/>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021436">
      <w:pPr>
        <w:pStyle w:val="Estndar"/>
        <w:ind w:left="349"/>
        <w:rPr>
          <w:rFonts w:asciiTheme="minorHAnsi" w:hAnsiTheme="minorHAnsi"/>
          <w:color w:val="auto"/>
          <w:sz w:val="22"/>
          <w:szCs w:val="22"/>
        </w:rPr>
      </w:pPr>
    </w:p>
    <w:p w:rsidR="00D00BBC" w:rsidRPr="00057438" w:rsidRDefault="00D00BBC"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CD2A57" w:rsidRPr="00CD2A57">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021436">
      <w:pPr>
        <w:pStyle w:val="Estndar"/>
        <w:ind w:left="349"/>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021436">
      <w:pPr>
        <w:pStyle w:val="Estndar"/>
        <w:ind w:left="349"/>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Default="00BB535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Pr="00DC0479" w:rsidRDefault="0094643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49"/>
        <w:jc w:val="center"/>
        <w:rPr>
          <w:rFonts w:asciiTheme="minorHAnsi" w:hAnsiTheme="minorHAnsi"/>
          <w:b/>
          <w:color w:val="000080"/>
          <w:sz w:val="20"/>
        </w:rPr>
      </w:pPr>
    </w:p>
    <w:p w:rsidR="00BB5352" w:rsidRPr="00DC0479" w:rsidRDefault="00BB5352" w:rsidP="00021436">
      <w:pPr>
        <w:pStyle w:val="Estndar"/>
        <w:ind w:left="349"/>
        <w:jc w:val="center"/>
        <w:rPr>
          <w:rFonts w:asciiTheme="minorHAnsi" w:hAnsiTheme="minorHAnsi"/>
          <w:b/>
          <w:color w:val="000080"/>
          <w:sz w:val="20"/>
        </w:rPr>
      </w:pPr>
    </w:p>
    <w:p w:rsidR="00BB5352" w:rsidRPr="00DC0479" w:rsidRDefault="00BB5352"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021436">
      <w:pPr>
        <w:pStyle w:val="Estndar"/>
        <w:ind w:left="349"/>
        <w:rPr>
          <w:rFonts w:asciiTheme="minorHAnsi" w:hAnsiTheme="minorHAnsi"/>
          <w:sz w:val="20"/>
        </w:rPr>
      </w:pPr>
      <w:r w:rsidRPr="00DC0479">
        <w:rPr>
          <w:rFonts w:asciiTheme="minorHAnsi" w:hAnsiTheme="minorHAnsi"/>
          <w:sz w:val="20"/>
        </w:rPr>
        <w:t>ASEPEYO</w:t>
      </w:r>
    </w:p>
    <w:p w:rsidR="00BB5352" w:rsidRDefault="00BB5352" w:rsidP="00021436">
      <w:pPr>
        <w:pStyle w:val="Estndar"/>
        <w:ind w:left="349"/>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21436">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CD2A57">
              <w:rPr>
                <w:b/>
                <w:color w:val="FFFFFF"/>
                <w:sz w:val="22"/>
                <w:szCs w:val="22"/>
              </w:rPr>
              <w:t>SP00154/2021</w:t>
            </w:r>
          </w:p>
          <w:p w:rsidR="00D05F4D" w:rsidRPr="008126EF" w:rsidRDefault="00D05F4D" w:rsidP="000B293F">
            <w:pPr>
              <w:pStyle w:val="Estndar"/>
              <w:rPr>
                <w:b/>
                <w:color w:val="FFFFFF"/>
                <w:sz w:val="22"/>
                <w:szCs w:val="22"/>
              </w:rPr>
            </w:pPr>
          </w:p>
          <w:p w:rsidR="00D05F4D" w:rsidRPr="00057438"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D05F4D" w:rsidRPr="00057438">
              <w:rPr>
                <w:b/>
                <w:i w:val="0"/>
                <w:color w:val="FFFFFF"/>
                <w:sz w:val="22"/>
                <w:szCs w:val="22"/>
              </w:rPr>
              <w:t xml:space="preserve"> para ASEPEYO, Mutua Colaboradora con la Seguridad Social nº 151</w:t>
            </w: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021436">
      <w:pPr>
        <w:pStyle w:val="Estndar"/>
        <w:tabs>
          <w:tab w:val="left" w:pos="567"/>
        </w:tabs>
        <w:ind w:left="349"/>
        <w:rPr>
          <w:color w:val="auto"/>
          <w:sz w:val="20"/>
        </w:rPr>
      </w:pPr>
    </w:p>
    <w:p w:rsidR="00D05F4D" w:rsidRDefault="00D05F4D" w:rsidP="00021436">
      <w:pPr>
        <w:pStyle w:val="Estndar"/>
        <w:tabs>
          <w:tab w:val="left" w:pos="567"/>
        </w:tabs>
        <w:ind w:left="349"/>
        <w:rPr>
          <w:color w:val="auto"/>
          <w:sz w:val="20"/>
        </w:rPr>
      </w:pPr>
    </w:p>
    <w:p w:rsidR="003663A1" w:rsidRDefault="003663A1" w:rsidP="00021436">
      <w:pPr>
        <w:pStyle w:val="Estndar"/>
        <w:ind w:left="349"/>
        <w:jc w:val="center"/>
        <w:rPr>
          <w:b/>
          <w:color w:val="000080"/>
          <w:sz w:val="20"/>
        </w:rPr>
      </w:pPr>
    </w:p>
    <w:p w:rsidR="003663A1" w:rsidRDefault="003663A1" w:rsidP="00021436">
      <w:pPr>
        <w:pStyle w:val="Estndar"/>
        <w:ind w:left="349"/>
        <w:jc w:val="center"/>
        <w:rPr>
          <w:b/>
          <w:color w:val="000080"/>
          <w:sz w:val="20"/>
        </w:rPr>
      </w:pPr>
    </w:p>
    <w:p w:rsidR="000B293F" w:rsidRPr="00DC0479" w:rsidRDefault="000B293F" w:rsidP="00021436">
      <w:pPr>
        <w:pStyle w:val="Ttulo5"/>
        <w:ind w:left="775"/>
        <w:rPr>
          <w:rFonts w:asciiTheme="minorHAnsi" w:hAnsiTheme="minorHAnsi"/>
          <w:b/>
        </w:rPr>
      </w:pPr>
      <w:r w:rsidRPr="00DC0479">
        <w:rPr>
          <w:rFonts w:asciiTheme="minorHAnsi" w:hAnsiTheme="minorHAnsi"/>
          <w:b/>
        </w:rPr>
        <w:t>Empresa Ofertante</w:t>
      </w:r>
    </w:p>
    <w:p w:rsidR="000B293F" w:rsidRPr="00DC0479" w:rsidRDefault="000B293F" w:rsidP="00021436">
      <w:pPr>
        <w:ind w:left="775"/>
        <w:rPr>
          <w:rFonts w:asciiTheme="minorHAnsi" w:hAnsiTheme="minorHAnsi"/>
          <w:i w:val="0"/>
        </w:rPr>
      </w:pPr>
    </w:p>
    <w:p w:rsidR="000B293F" w:rsidRPr="00DC0479" w:rsidRDefault="000B293F" w:rsidP="00021436">
      <w:pPr>
        <w:suppressAutoHyphens w:val="0"/>
        <w:ind w:left="775"/>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5" w:name="Casilla17"/>
      <w:r w:rsidRPr="00DC0479">
        <w:rPr>
          <w:rFonts w:asciiTheme="minorHAnsi" w:hAnsiTheme="minorHAnsi"/>
          <w:i w:val="0"/>
        </w:rPr>
        <w:instrText xml:space="preserve"> FORMCHECKBOX </w:instrText>
      </w:r>
      <w:r w:rsidR="00636DD7">
        <w:rPr>
          <w:rFonts w:asciiTheme="minorHAnsi" w:hAnsiTheme="minorHAnsi"/>
          <w:i w:val="0"/>
        </w:rPr>
      </w:r>
      <w:r w:rsidR="00636DD7">
        <w:rPr>
          <w:rFonts w:asciiTheme="minorHAnsi" w:hAnsiTheme="minorHAnsi"/>
          <w:i w:val="0"/>
        </w:rPr>
        <w:fldChar w:fldCharType="separate"/>
      </w:r>
      <w:r w:rsidRPr="00DC0479">
        <w:rPr>
          <w:rFonts w:asciiTheme="minorHAnsi" w:hAnsiTheme="minorHAnsi"/>
          <w:i w:val="0"/>
        </w:rPr>
        <w:fldChar w:fldCharType="end"/>
      </w:r>
      <w:bookmarkEnd w:id="25"/>
      <w:r w:rsidRPr="00DC0479">
        <w:rPr>
          <w:rFonts w:asciiTheme="minorHAnsi" w:hAnsiTheme="minorHAnsi"/>
          <w:i w:val="0"/>
        </w:rPr>
        <w:t xml:space="preserve"> Empresa única </w:t>
      </w:r>
    </w:p>
    <w:p w:rsidR="000B293F" w:rsidRPr="00DC0479" w:rsidRDefault="000B293F" w:rsidP="00021436">
      <w:pPr>
        <w:ind w:left="775"/>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021436">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CD2A57" w:rsidRPr="00CD2A57">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21436">
      <w:pPr>
        <w:ind w:left="775"/>
        <w:rPr>
          <w:rFonts w:asciiTheme="minorHAnsi" w:hAnsiTheme="minorHAnsi"/>
          <w:i w:val="0"/>
        </w:rPr>
      </w:pPr>
    </w:p>
    <w:p w:rsidR="00CE28F8" w:rsidRPr="00DC0479" w:rsidRDefault="00CE28F8" w:rsidP="00021436">
      <w:pPr>
        <w:ind w:left="775"/>
        <w:rPr>
          <w:rFonts w:asciiTheme="minorHAnsi" w:hAnsiTheme="minorHAnsi"/>
          <w:i w:val="0"/>
        </w:rPr>
      </w:pPr>
    </w:p>
    <w:p w:rsidR="00CE28F8" w:rsidRPr="00DC0479" w:rsidRDefault="00CE28F8" w:rsidP="00021436">
      <w:pPr>
        <w:ind w:left="775"/>
        <w:rPr>
          <w:rFonts w:asciiTheme="minorHAnsi" w:hAnsiTheme="minorHAnsi"/>
          <w:i w:val="0"/>
        </w:rPr>
      </w:pPr>
    </w:p>
    <w:p w:rsidR="000B293F" w:rsidRPr="00DC0479" w:rsidRDefault="000B293F" w:rsidP="00021436">
      <w:pPr>
        <w:suppressAutoHyphens w:val="0"/>
        <w:ind w:left="775"/>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6" w:name="Casilla18"/>
      <w:r w:rsidRPr="00DC0479">
        <w:rPr>
          <w:rFonts w:asciiTheme="minorHAnsi" w:hAnsiTheme="minorHAnsi"/>
          <w:i w:val="0"/>
        </w:rPr>
        <w:instrText xml:space="preserve"> FORMCHECKBOX </w:instrText>
      </w:r>
      <w:r w:rsidR="00636DD7">
        <w:rPr>
          <w:rFonts w:asciiTheme="minorHAnsi" w:hAnsiTheme="minorHAnsi"/>
          <w:i w:val="0"/>
        </w:rPr>
      </w:r>
      <w:r w:rsidR="00636DD7">
        <w:rPr>
          <w:rFonts w:asciiTheme="minorHAnsi" w:hAnsiTheme="minorHAnsi"/>
          <w:i w:val="0"/>
        </w:rPr>
        <w:fldChar w:fldCharType="separate"/>
      </w:r>
      <w:r w:rsidRPr="00DC0479">
        <w:rPr>
          <w:rFonts w:asciiTheme="minorHAnsi" w:hAnsiTheme="minorHAnsi"/>
          <w:i w:val="0"/>
        </w:rPr>
        <w:fldChar w:fldCharType="end"/>
      </w:r>
      <w:bookmarkEnd w:id="26"/>
      <w:r w:rsidRPr="00DC0479">
        <w:rPr>
          <w:rFonts w:asciiTheme="minorHAnsi" w:hAnsiTheme="minorHAnsi"/>
          <w:i w:val="0"/>
        </w:rPr>
        <w:t xml:space="preserve"> Unión Temporal de Empresas U.T.E.</w:t>
      </w:r>
    </w:p>
    <w:p w:rsidR="000B293F" w:rsidRPr="00DC0479" w:rsidRDefault="000B293F" w:rsidP="00021436">
      <w:pPr>
        <w:ind w:left="775"/>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021436">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021436">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7"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7"/>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CE28F8" w:rsidRDefault="00CE28F8" w:rsidP="00021436">
      <w:pPr>
        <w:pStyle w:val="Estndar"/>
        <w:ind w:left="349"/>
        <w:jc w:val="center"/>
        <w:rPr>
          <w:rFonts w:asciiTheme="minorHAnsi" w:hAnsiTheme="minorHAnsi"/>
          <w:b/>
          <w:color w:val="000080"/>
          <w:sz w:val="20"/>
        </w:rPr>
      </w:pPr>
    </w:p>
    <w:p w:rsidR="00946432" w:rsidRDefault="00946432" w:rsidP="00021436">
      <w:pPr>
        <w:pStyle w:val="Estndar"/>
        <w:ind w:left="349"/>
        <w:jc w:val="center"/>
        <w:rPr>
          <w:rFonts w:asciiTheme="minorHAnsi" w:hAnsiTheme="minorHAnsi"/>
          <w:b/>
          <w:color w:val="000080"/>
          <w:sz w:val="20"/>
        </w:rPr>
      </w:pPr>
    </w:p>
    <w:p w:rsidR="00946432" w:rsidRDefault="00946432" w:rsidP="00021436">
      <w:pPr>
        <w:pStyle w:val="Estndar"/>
        <w:ind w:left="349"/>
        <w:jc w:val="center"/>
        <w:rPr>
          <w:rFonts w:asciiTheme="minorHAnsi" w:hAnsiTheme="minorHAnsi"/>
          <w:b/>
          <w:color w:val="000080"/>
          <w:sz w:val="20"/>
        </w:rPr>
      </w:pPr>
    </w:p>
    <w:p w:rsidR="00946432" w:rsidRPr="00DC0479" w:rsidRDefault="00946432"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ASEPEYO</w:t>
      </w:r>
    </w:p>
    <w:p w:rsidR="003663A1" w:rsidRDefault="003663A1" w:rsidP="00021436">
      <w:pPr>
        <w:pStyle w:val="Estndar"/>
        <w:ind w:left="349"/>
        <w:rPr>
          <w:sz w:val="20"/>
        </w:rPr>
      </w:pPr>
    </w:p>
    <w:p w:rsidR="00DA4BB9" w:rsidRPr="00DC0479" w:rsidRDefault="003663A1" w:rsidP="00021436">
      <w:pPr>
        <w:ind w:left="349"/>
        <w:jc w:val="center"/>
        <w:rPr>
          <w:rFonts w:asciiTheme="minorHAnsi" w:hAnsiTheme="minorHAnsi"/>
          <w:b/>
          <w:i w:val="0"/>
          <w:color w:val="0070C0"/>
          <w:u w:val="single"/>
        </w:rPr>
      </w:pPr>
      <w:r>
        <w:br w:type="page"/>
      </w:r>
      <w:r w:rsidR="00A67E3E">
        <w:rPr>
          <w:rFonts w:asciiTheme="minorHAnsi" w:hAnsiTheme="minorHAnsi"/>
          <w:b/>
          <w:i w:val="0"/>
          <w:color w:val="0070C0"/>
          <w:u w:val="single"/>
        </w:rPr>
        <w:lastRenderedPageBreak/>
        <w:t>ÍN</w:t>
      </w:r>
      <w:r w:rsidR="00DA4BB9" w:rsidRPr="00DC0479">
        <w:rPr>
          <w:rFonts w:asciiTheme="minorHAnsi" w:hAnsiTheme="minorHAnsi"/>
          <w:b/>
          <w:i w:val="0"/>
          <w:color w:val="0070C0"/>
          <w:u w:val="single"/>
        </w:rPr>
        <w:t>DICE DE DOCUMENTOS APORTADOS</w:t>
      </w:r>
    </w:p>
    <w:p w:rsidR="00DA4BB9" w:rsidRPr="00DC0479" w:rsidRDefault="00DA4BB9" w:rsidP="00021436">
      <w:pPr>
        <w:ind w:left="349"/>
        <w:rPr>
          <w:rFonts w:asciiTheme="minorHAnsi" w:hAnsiTheme="minorHAnsi"/>
          <w:i w:val="0"/>
        </w:rPr>
      </w:pPr>
    </w:p>
    <w:p w:rsidR="00DA4BB9" w:rsidRPr="00DC0479" w:rsidRDefault="00DA4BB9" w:rsidP="00021436">
      <w:pPr>
        <w:ind w:left="349"/>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021436">
      <w:pPr>
        <w:ind w:left="349"/>
        <w:jc w:val="both"/>
        <w:rPr>
          <w:rFonts w:asciiTheme="minorHAnsi" w:hAnsiTheme="minorHAnsi"/>
          <w:b/>
          <w:i w:val="0"/>
          <w:color w:val="7030A0"/>
        </w:rPr>
      </w:pPr>
    </w:p>
    <w:p w:rsidR="00DA4BB9" w:rsidRPr="00DC0479" w:rsidRDefault="00DA4BB9" w:rsidP="00021436">
      <w:pPr>
        <w:ind w:left="349"/>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ind w:left="349"/>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pStyle w:val="Estndar"/>
        <w:tabs>
          <w:tab w:val="left" w:pos="567"/>
        </w:tabs>
        <w:ind w:left="349"/>
        <w:rPr>
          <w:rFonts w:asciiTheme="minorHAnsi" w:hAnsiTheme="minorHAnsi"/>
          <w:b/>
          <w:color w:val="000080"/>
          <w:sz w:val="22"/>
        </w:rPr>
      </w:pPr>
    </w:p>
    <w:p w:rsidR="00DA4BB9" w:rsidRPr="00DC0479" w:rsidRDefault="00DA4BB9" w:rsidP="00021436">
      <w:pPr>
        <w:ind w:left="349"/>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021436">
      <w:pPr>
        <w:ind w:left="349"/>
        <w:jc w:val="both"/>
        <w:rPr>
          <w:rFonts w:asciiTheme="minorHAnsi" w:hAnsiTheme="minorHAnsi"/>
          <w:b/>
          <w:i w:val="0"/>
        </w:rPr>
      </w:pPr>
    </w:p>
    <w:p w:rsidR="00DA4BB9" w:rsidRPr="00DC0479" w:rsidRDefault="00DA4BB9" w:rsidP="00021436">
      <w:pPr>
        <w:ind w:left="349"/>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021436">
      <w:pPr>
        <w:ind w:left="349"/>
        <w:jc w:val="both"/>
        <w:rPr>
          <w:rFonts w:asciiTheme="minorHAnsi" w:hAnsiTheme="minorHAnsi"/>
          <w:b/>
          <w:i w:val="0"/>
          <w:u w:val="single"/>
        </w:rPr>
      </w:pPr>
    </w:p>
    <w:p w:rsidR="00DA4BB9" w:rsidRPr="00DC0479" w:rsidRDefault="00DA4BB9" w:rsidP="00021436">
      <w:pPr>
        <w:numPr>
          <w:ilvl w:val="0"/>
          <w:numId w:val="27"/>
        </w:numPr>
        <w:tabs>
          <w:tab w:val="clear" w:pos="720"/>
          <w:tab w:val="num" w:pos="775"/>
        </w:tabs>
        <w:suppressAutoHyphens w:val="0"/>
        <w:ind w:left="775"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021436">
      <w:pPr>
        <w:tabs>
          <w:tab w:val="num" w:pos="426"/>
        </w:tabs>
        <w:ind w:left="349"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021436">
      <w:pPr>
        <w:tabs>
          <w:tab w:val="num" w:pos="426"/>
        </w:tabs>
        <w:ind w:left="2473" w:hanging="1416"/>
        <w:jc w:val="both"/>
        <w:rPr>
          <w:rFonts w:asciiTheme="minorHAnsi" w:hAnsiTheme="minorHAnsi"/>
          <w:i w:val="0"/>
        </w:rPr>
      </w:pPr>
    </w:p>
    <w:p w:rsidR="009F57D5"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8D446B" w:rsidRDefault="008D446B" w:rsidP="00021436">
      <w:pPr>
        <w:numPr>
          <w:ilvl w:val="0"/>
          <w:numId w:val="27"/>
        </w:numPr>
        <w:tabs>
          <w:tab w:val="num" w:pos="775"/>
        </w:tabs>
        <w:suppressAutoHyphens w:val="0"/>
        <w:spacing w:after="120"/>
        <w:ind w:left="774" w:hanging="425"/>
        <w:jc w:val="both"/>
        <w:rPr>
          <w:rFonts w:asciiTheme="minorHAnsi" w:hAnsiTheme="minorHAnsi"/>
          <w:b/>
          <w:i w:val="0"/>
        </w:rPr>
      </w:pPr>
      <w:r>
        <w:rPr>
          <w:rFonts w:asciiTheme="minorHAnsi" w:hAnsiTheme="minorHAnsi"/>
          <w:b/>
          <w:i w:val="0"/>
        </w:rPr>
        <w:t>Declaración de vigencia de los datos del ROLECE [anexo IV.2] y/o Clasificación Empresarial [anexo IV.2(bis)], en su caso.</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5A34A1">
        <w:rPr>
          <w:rFonts w:asciiTheme="minorHAnsi" w:hAnsiTheme="minorHAnsi"/>
          <w:b/>
          <w:i w:val="0"/>
        </w:rPr>
        <w:t>.1</w:t>
      </w:r>
      <w:r w:rsidR="00946432">
        <w:rPr>
          <w:rFonts w:asciiTheme="minorHAnsi" w:hAnsiTheme="minorHAnsi"/>
          <w:b/>
          <w:i w:val="0"/>
        </w:rPr>
        <w:t>)</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5A34A1">
        <w:rPr>
          <w:rFonts w:asciiTheme="minorHAnsi" w:hAnsiTheme="minorHAnsi"/>
          <w:b/>
          <w:i w:val="0"/>
        </w:rPr>
        <w:t>.1</w:t>
      </w:r>
      <w:r w:rsidR="00946432">
        <w:rPr>
          <w:rFonts w:asciiTheme="minorHAnsi" w:hAnsiTheme="minorHAnsi"/>
          <w:b/>
          <w:i w:val="0"/>
        </w:rPr>
        <w:t>)</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w:t>
      </w:r>
      <w:r w:rsidRPr="00946432">
        <w:rPr>
          <w:rFonts w:asciiTheme="minorHAnsi" w:hAnsiTheme="minorHAnsi"/>
          <w:b/>
          <w:i w:val="0"/>
        </w:rPr>
        <w:t>a</w:t>
      </w:r>
      <w:r w:rsidRPr="00946432">
        <w:rPr>
          <w:rFonts w:asciiTheme="minorHAnsi" w:hAnsiTheme="minorHAnsi"/>
          <w:b/>
          <w:i w:val="0"/>
        </w:rPr>
        <w:t>ria (anexo XIII) y Declaración general responsable del adjudicatario (Anexo XIV)</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021436">
      <w:pPr>
        <w:ind w:left="349"/>
      </w:pPr>
    </w:p>
    <w:p w:rsidR="00DA4BB9" w:rsidRDefault="00DA4BB9" w:rsidP="00021436">
      <w:pPr>
        <w:ind w:left="349"/>
        <w:rPr>
          <w:i w:val="0"/>
        </w:rPr>
      </w:pPr>
    </w:p>
    <w:p w:rsidR="00DA4BB9" w:rsidRPr="009C50A8"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suppressAutoHyphens w:val="0"/>
        <w:ind w:left="349"/>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CD2A57">
              <w:rPr>
                <w:b/>
                <w:color w:val="FFFFFF"/>
                <w:sz w:val="22"/>
                <w:szCs w:val="22"/>
              </w:rPr>
              <w:t>SP00154/2021</w:t>
            </w:r>
          </w:p>
          <w:p w:rsidR="008178F4" w:rsidRDefault="008178F4" w:rsidP="00057438">
            <w:pPr>
              <w:pStyle w:val="Textoindependiente2"/>
              <w:spacing w:after="0" w:line="240" w:lineRule="auto"/>
              <w:rPr>
                <w:b/>
                <w:i w:val="0"/>
                <w:color w:val="FFFFFF"/>
                <w:sz w:val="22"/>
                <w:szCs w:val="22"/>
              </w:rPr>
            </w:pPr>
          </w:p>
          <w:p w:rsidR="00DA4BB9" w:rsidRPr="00057438"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DA4BB9" w:rsidRPr="00057438">
              <w:rPr>
                <w:b/>
                <w:i w:val="0"/>
                <w:color w:val="FFFFFF"/>
                <w:sz w:val="22"/>
                <w:szCs w:val="22"/>
              </w:rPr>
              <w:t xml:space="preserve"> para ASEPEYO, Mutua Colaboradora con la Seguridad Social nº 151</w:t>
            </w:r>
          </w:p>
        </w:tc>
      </w:tr>
      <w:tr w:rsidR="00DA4BB9" w:rsidRPr="00D91CA8" w:rsidTr="00021436">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021436">
      <w:pPr>
        <w:pStyle w:val="Estndar"/>
        <w:tabs>
          <w:tab w:val="left" w:pos="567"/>
        </w:tabs>
        <w:ind w:left="349"/>
        <w:rPr>
          <w:b/>
          <w:color w:val="000080"/>
          <w:sz w:val="22"/>
        </w:rPr>
      </w:pPr>
    </w:p>
    <w:p w:rsidR="007D0CC7" w:rsidRPr="00DC0479" w:rsidRDefault="007D0CC7" w:rsidP="007D0CC7">
      <w:pPr>
        <w:autoSpaceDE w:val="0"/>
        <w:autoSpaceDN w:val="0"/>
        <w:adjustRightInd w:val="0"/>
        <w:ind w:left="349"/>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7D0CC7" w:rsidRDefault="007D0CC7" w:rsidP="007D0CC7">
      <w:pPr>
        <w:pStyle w:val="Estndar"/>
        <w:ind w:left="349"/>
        <w:rPr>
          <w:b/>
          <w:color w:val="000080"/>
          <w:sz w:val="20"/>
        </w:rPr>
      </w:pPr>
    </w:p>
    <w:p w:rsidR="007D0CC7" w:rsidRPr="00F0507B" w:rsidRDefault="007D0CC7" w:rsidP="007D0CC7">
      <w:pPr>
        <w:ind w:hanging="2"/>
        <w:jc w:val="both"/>
        <w:rPr>
          <w:rFonts w:asciiTheme="minorHAnsi" w:eastAsia="Calibri" w:hAnsiTheme="minorHAnsi" w:cs="Times New Roman"/>
          <w:b/>
          <w:i w:val="0"/>
          <w:sz w:val="24"/>
          <w:szCs w:val="22"/>
        </w:rPr>
      </w:pPr>
      <w:r w:rsidRPr="00F0507B">
        <w:rPr>
          <w:rFonts w:asciiTheme="minorHAnsi" w:eastAsia="Calibri" w:hAnsiTheme="minorHAnsi" w:cs="Times New Roman"/>
          <w:b/>
          <w:i w:val="0"/>
          <w:sz w:val="24"/>
          <w:szCs w:val="22"/>
        </w:rPr>
        <w:t xml:space="preserve">INSTRUCCIONES CUMPLIMENTACIÓN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Las empresas deberán presentar su oferta económica y demás criterios automáticos según el modelo que figura en el Anexo V publicado en formato Excel.</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bookmarkStart w:id="28" w:name="_heading=h.30j0zll" w:colFirst="0" w:colLast="0"/>
      <w:bookmarkEnd w:id="28"/>
      <w:r w:rsidRPr="00F0507B">
        <w:rPr>
          <w:rFonts w:asciiTheme="minorHAnsi" w:eastAsia="Calibri" w:hAnsiTheme="minorHAnsi" w:cs="Times New Roman"/>
          <w:i w:val="0"/>
          <w:sz w:val="22"/>
          <w:szCs w:val="22"/>
        </w:rPr>
        <w:t>Se presentará el formulario/ modelo del Anexo V con caracteres claros o escrito a máquina y no se aceptarán aquellos que contengan omisiones, errores o tachaduras que impidan conocer claramente su contenido</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xml:space="preserve">Respecto de la oferta económica, en el modelo del Anexo V a presentar, se deberá indicar el precio unitario que la empresa oferta para cada uno de los servicios que en los pliegos se definen como obligatorios. En caso de </w:t>
      </w:r>
      <w:r>
        <w:rPr>
          <w:rFonts w:asciiTheme="minorHAnsi" w:eastAsia="Calibri" w:hAnsiTheme="minorHAnsi" w:cs="Times New Roman"/>
          <w:i w:val="0"/>
          <w:sz w:val="22"/>
          <w:szCs w:val="22"/>
        </w:rPr>
        <w:t xml:space="preserve">que no se presente oferta y no </w:t>
      </w:r>
      <w:r w:rsidRPr="00F0507B">
        <w:rPr>
          <w:rFonts w:asciiTheme="minorHAnsi" w:eastAsia="Calibri" w:hAnsiTheme="minorHAnsi" w:cs="Times New Roman"/>
          <w:i w:val="0"/>
          <w:sz w:val="22"/>
          <w:szCs w:val="22"/>
        </w:rPr>
        <w:t>se indiquen precios a la totalidad de los servicios  definidos como obligat</w:t>
      </w:r>
      <w:r>
        <w:rPr>
          <w:rFonts w:asciiTheme="minorHAnsi" w:eastAsia="Calibri" w:hAnsiTheme="minorHAnsi" w:cs="Times New Roman"/>
          <w:i w:val="0"/>
          <w:sz w:val="22"/>
          <w:szCs w:val="22"/>
        </w:rPr>
        <w:t>orios, será rechazada la oferta</w:t>
      </w:r>
      <w:r w:rsidRPr="00F0507B">
        <w:rPr>
          <w:rFonts w:asciiTheme="minorHAnsi" w:eastAsia="Calibri" w:hAnsiTheme="minorHAnsi" w:cs="Times New Roman"/>
          <w:i w:val="0"/>
          <w:sz w:val="22"/>
          <w:szCs w:val="22"/>
        </w:rPr>
        <w:t>.</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De definirse en los pliegos servicios de especialidades optativas, la empresa deberá indicar el precio unitario</w:t>
      </w:r>
      <w:r>
        <w:rPr>
          <w:rFonts w:asciiTheme="minorHAnsi" w:eastAsia="Calibri" w:hAnsiTheme="minorHAnsi" w:cs="Times New Roman"/>
          <w:i w:val="0"/>
          <w:sz w:val="22"/>
          <w:szCs w:val="22"/>
        </w:rPr>
        <w:t xml:space="preserve"> </w:t>
      </w:r>
      <w:r w:rsidRPr="00F0507B">
        <w:rPr>
          <w:rFonts w:asciiTheme="minorHAnsi" w:eastAsia="Calibri" w:hAnsiTheme="minorHAnsi" w:cs="Times New Roman"/>
          <w:i w:val="0"/>
          <w:sz w:val="22"/>
          <w:szCs w:val="22"/>
        </w:rPr>
        <w:t>de los servicios optativos que oferte, rellenando el precio en la pestaña del Anexo V correspondiente a la especialidad de ese servicio/actuación.</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Los precios se presentarán en euros, con dos decimales.</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xml:space="preserve">El precio ofertado no podrá ser igual o  inferior a cero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xml:space="preserve">El precio ofertado no podrá superar el precio unitario máximo establecido en el Anexo V para cada uno de los servicios.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Las ofertas con un precio inferior en treinta unidades porcentuales al que figura establecido como máximo en el Anexo V se considerarán anormales o desproporcionadas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Se excluirán las ofertas económicas y a la empresa de la licitación:</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las empresas no presenten su oferta en los términos exigidos en los pliegos respecto de las actuaciones/ servicios mínimos u obligatorios.</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el precio exceda del máximo fijado en Anexo V para las actuaciones servicios mínimos u obligatorios</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se hayan ofertado precios iguales o inferiores a cero para las actuaciones/ servicios mínimos u obligatorio.</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no se presente oferta o no se indiquen precios a la totalidad de los servicios mínimos u obligatorios</w:t>
      </w:r>
    </w:p>
    <w:p w:rsidR="007D0CC7" w:rsidRPr="00F0507B" w:rsidRDefault="007D0CC7" w:rsidP="007D0CC7">
      <w:pPr>
        <w:ind w:hanging="2"/>
        <w:jc w:val="both"/>
        <w:rPr>
          <w:rFonts w:asciiTheme="minorHAnsi" w:eastAsia="Calibri" w:hAnsiTheme="minorHAnsi" w:cs="Times New Roman"/>
          <w:i w:val="0"/>
          <w:sz w:val="22"/>
          <w:szCs w:val="22"/>
        </w:rPr>
      </w:pPr>
    </w:p>
    <w:p w:rsidR="00DA4BB9" w:rsidRDefault="007D0CC7" w:rsidP="007D0CC7">
      <w:pPr>
        <w:pStyle w:val="Estndar"/>
        <w:ind w:left="349"/>
        <w:rPr>
          <w:b/>
          <w:color w:val="000080"/>
          <w:sz w:val="20"/>
        </w:rPr>
      </w:pPr>
      <w:r w:rsidRPr="00F0507B">
        <w:rPr>
          <w:rFonts w:asciiTheme="minorHAnsi" w:eastAsia="Calibri" w:hAnsiTheme="minorHAnsi" w:cs="Times New Roman"/>
          <w:color w:val="auto"/>
          <w:sz w:val="22"/>
          <w:szCs w:val="22"/>
        </w:rPr>
        <w:lastRenderedPageBreak/>
        <w:t>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54314F" w:rsidRDefault="0054314F" w:rsidP="00021436">
      <w:pPr>
        <w:suppressAutoHyphens w:val="0"/>
        <w:ind w:left="349"/>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CD2A57">
              <w:rPr>
                <w:b/>
                <w:color w:val="FFFFFF"/>
                <w:sz w:val="22"/>
                <w:szCs w:val="22"/>
              </w:rPr>
              <w:t>SP00154/2021</w:t>
            </w:r>
          </w:p>
          <w:p w:rsidR="00DA4BB9" w:rsidRPr="008126EF" w:rsidRDefault="00DA4BB9" w:rsidP="00205D85">
            <w:pPr>
              <w:pStyle w:val="Estndar"/>
              <w:rPr>
                <w:b/>
                <w:color w:val="FFFFFF"/>
                <w:sz w:val="22"/>
                <w:szCs w:val="22"/>
              </w:rPr>
            </w:pPr>
          </w:p>
          <w:p w:rsidR="00DA4BB9" w:rsidRPr="0054314F"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021436">
      <w:pPr>
        <w:pStyle w:val="Estndar"/>
        <w:ind w:left="349"/>
        <w:rPr>
          <w:b/>
          <w:color w:val="auto"/>
          <w:sz w:val="22"/>
          <w:szCs w:val="22"/>
        </w:rPr>
      </w:pPr>
    </w:p>
    <w:p w:rsidR="0054314F" w:rsidRDefault="0054314F" w:rsidP="00021436">
      <w:pPr>
        <w:pStyle w:val="Estndar"/>
        <w:ind w:left="349"/>
        <w:rPr>
          <w:b/>
          <w:color w:val="auto"/>
          <w:sz w:val="22"/>
          <w:szCs w:val="22"/>
        </w:rPr>
      </w:pPr>
    </w:p>
    <w:p w:rsidR="00DA4BB9" w:rsidRPr="003F6D7C" w:rsidRDefault="00DA4BB9" w:rsidP="00021436">
      <w:pPr>
        <w:pStyle w:val="Estndar"/>
        <w:ind w:left="349"/>
        <w:rPr>
          <w:b/>
          <w:color w:val="auto"/>
          <w:sz w:val="22"/>
          <w:szCs w:val="22"/>
        </w:rPr>
      </w:pPr>
    </w:p>
    <w:p w:rsidR="00DA4BB9" w:rsidRPr="00DC0479" w:rsidRDefault="00DA4BB9" w:rsidP="00021436">
      <w:pPr>
        <w:autoSpaceDE w:val="0"/>
        <w:autoSpaceDN w:val="0"/>
        <w:adjustRightInd w:val="0"/>
        <w:ind w:left="349"/>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021436">
      <w:pPr>
        <w:autoSpaceDE w:val="0"/>
        <w:autoSpaceDN w:val="0"/>
        <w:adjustRightInd w:val="0"/>
        <w:ind w:left="349"/>
        <w:jc w:val="both"/>
        <w:rPr>
          <w:rFonts w:asciiTheme="minorHAnsi" w:hAnsiTheme="minorHAnsi"/>
          <w:i w:val="0"/>
          <w:sz w:val="22"/>
          <w:szCs w:val="22"/>
        </w:rPr>
      </w:pPr>
    </w:p>
    <w:p w:rsid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54314F" w:rsidRDefault="00DA4BB9" w:rsidP="00021436">
      <w:pPr>
        <w:pStyle w:val="Prrafodelista"/>
        <w:suppressAutoHyphens w:val="0"/>
        <w:autoSpaceDE w:val="0"/>
        <w:spacing w:after="120" w:line="240" w:lineRule="auto"/>
        <w:ind w:left="1483"/>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w:t>
      </w:r>
      <w:r w:rsidRPr="0054314F">
        <w:rPr>
          <w:rFonts w:asciiTheme="minorHAnsi" w:hAnsiTheme="minorHAnsi"/>
        </w:rPr>
        <w:t>a</w:t>
      </w:r>
      <w:r w:rsidRPr="0054314F">
        <w:rPr>
          <w:rFonts w:asciiTheme="minorHAnsi" w:hAnsiTheme="minorHAnsi"/>
        </w:rPr>
        <w:t>ción nominal de los trabajadores asignados al contrato.</w:t>
      </w: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w:t>
      </w:r>
      <w:r w:rsidRPr="0054314F">
        <w:rPr>
          <w:rFonts w:asciiTheme="minorHAnsi" w:hAnsiTheme="minorHAnsi"/>
        </w:rPr>
        <w:t>a</w:t>
      </w:r>
      <w:r w:rsidRPr="0054314F">
        <w:rPr>
          <w:rFonts w:asciiTheme="minorHAnsi" w:hAnsiTheme="minorHAnsi"/>
        </w:rPr>
        <w:t>ción de estos datos (Reglamento General de Protección de Datos), así como su normativa de desarrollo vigente en cada momento.</w:t>
      </w:r>
    </w:p>
    <w:p w:rsidR="00DA4BB9" w:rsidRPr="00DC0479" w:rsidRDefault="00DA4BB9" w:rsidP="00021436">
      <w:pPr>
        <w:pStyle w:val="western"/>
        <w:ind w:left="349"/>
        <w:rPr>
          <w:rFonts w:asciiTheme="minorHAnsi" w:hAnsiTheme="minorHAnsi"/>
          <w:color w:val="auto"/>
        </w:rPr>
      </w:pPr>
    </w:p>
    <w:p w:rsidR="00DA4BB9" w:rsidRPr="00DC0479" w:rsidRDefault="00DA4BB9" w:rsidP="00021436">
      <w:pPr>
        <w:autoSpaceDE w:val="0"/>
        <w:autoSpaceDN w:val="0"/>
        <w:adjustRightInd w:val="0"/>
        <w:ind w:left="349"/>
        <w:jc w:val="both"/>
        <w:rPr>
          <w:rFonts w:asciiTheme="minorHAnsi" w:hAnsiTheme="minorHAnsi"/>
          <w:i w:val="0"/>
          <w:sz w:val="22"/>
          <w:szCs w:val="22"/>
        </w:rPr>
      </w:pPr>
    </w:p>
    <w:p w:rsidR="00DA4BB9" w:rsidRPr="0054314F" w:rsidRDefault="00DA4BB9" w:rsidP="00021436">
      <w:pPr>
        <w:autoSpaceDE w:val="0"/>
        <w:autoSpaceDN w:val="0"/>
        <w:adjustRightInd w:val="0"/>
        <w:ind w:left="349"/>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021436">
      <w:pPr>
        <w:suppressAutoHyphens w:val="0"/>
        <w:autoSpaceDE w:val="0"/>
        <w:spacing w:after="120"/>
        <w:ind w:left="349"/>
        <w:jc w:val="both"/>
        <w:rPr>
          <w:rFonts w:asciiTheme="minorHAnsi" w:hAnsiTheme="minorHAnsi"/>
        </w:rPr>
      </w:pP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021436">
      <w:pPr>
        <w:pStyle w:val="Estndar"/>
        <w:ind w:left="349"/>
        <w:rPr>
          <w:i/>
          <w:sz w:val="22"/>
          <w:szCs w:val="22"/>
        </w:rPr>
      </w:pPr>
    </w:p>
    <w:p w:rsidR="00DA4BB9" w:rsidRPr="003F6D7C" w:rsidRDefault="00DA4BB9" w:rsidP="00021436">
      <w:pPr>
        <w:pStyle w:val="Estndar"/>
        <w:ind w:left="349"/>
        <w:rPr>
          <w:i/>
          <w:sz w:val="22"/>
          <w:szCs w:val="22"/>
        </w:rPr>
      </w:pPr>
    </w:p>
    <w:p w:rsidR="00DA4BB9" w:rsidRPr="003F6D7C" w:rsidRDefault="00DA4BB9" w:rsidP="00021436">
      <w:pPr>
        <w:pStyle w:val="Estndar"/>
        <w:ind w:left="349"/>
        <w:rPr>
          <w:i/>
          <w:sz w:val="22"/>
          <w:szCs w:val="22"/>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CD2A57">
              <w:rPr>
                <w:b/>
                <w:color w:val="FFFFFF"/>
                <w:sz w:val="22"/>
                <w:szCs w:val="22"/>
              </w:rPr>
              <w:t>SP00154/2021</w:t>
            </w:r>
          </w:p>
          <w:p w:rsidR="00DA4BB9" w:rsidRPr="0054314F" w:rsidRDefault="00DA4BB9" w:rsidP="00205D85">
            <w:pPr>
              <w:pStyle w:val="Estndar"/>
              <w:rPr>
                <w:b/>
                <w:color w:val="FFFFFF"/>
                <w:sz w:val="22"/>
                <w:szCs w:val="22"/>
              </w:rPr>
            </w:pPr>
          </w:p>
          <w:p w:rsidR="00DA4BB9"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021436">
      <w:pPr>
        <w:pStyle w:val="Estndar"/>
        <w:ind w:left="349"/>
        <w:rPr>
          <w:i/>
          <w:sz w:val="18"/>
          <w:szCs w:val="18"/>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9E37C1" w:rsidRDefault="00DA4BB9" w:rsidP="00021436">
      <w:pPr>
        <w:autoSpaceDE w:val="0"/>
        <w:autoSpaceDN w:val="0"/>
        <w:adjustRightInd w:val="0"/>
        <w:ind w:left="349"/>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021436">
      <w:pPr>
        <w:autoSpaceDE w:val="0"/>
        <w:autoSpaceDN w:val="0"/>
        <w:adjustRightInd w:val="0"/>
        <w:ind w:left="349"/>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021436">
      <w:pPr>
        <w:autoSpaceDE w:val="0"/>
        <w:autoSpaceDN w:val="0"/>
        <w:adjustRightInd w:val="0"/>
        <w:ind w:left="349"/>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00BE4F8C" w:rsidRPr="00BE4F8C">
        <w:rPr>
          <w:rFonts w:asciiTheme="minorHAnsi" w:hAnsiTheme="minorHAnsi"/>
          <w:bCs/>
          <w:i w:val="0"/>
        </w:rPr>
        <w:t>Servicio de Diagnóstico por la imagen para la realización de pruebas Resonancia Magnética Nuclear (RMN), en régimen ambulatorio, en el ámbito territorial de</w:t>
      </w:r>
      <w:r w:rsidR="001E0C11" w:rsidRPr="001E0C11">
        <w:rPr>
          <w:rFonts w:asciiTheme="minorHAnsi" w:hAnsiTheme="minorHAnsi"/>
          <w:bCs/>
          <w:i w:val="0"/>
        </w:rPr>
        <w:t xml:space="preserve"> </w:t>
      </w:r>
      <w:r w:rsidR="00CD2A57">
        <w:rPr>
          <w:rFonts w:asciiTheme="minorHAnsi" w:hAnsiTheme="minorHAnsi"/>
          <w:bCs/>
          <w:i w:val="0"/>
        </w:rPr>
        <w:t>Valladolid</w:t>
      </w:r>
      <w:r w:rsidR="00D45EE7">
        <w:rPr>
          <w:rFonts w:asciiTheme="minorHAnsi" w:hAnsiTheme="minorHAnsi"/>
          <w:bCs/>
          <w:i w:val="0"/>
        </w:rPr>
        <w:t xml:space="preserve"> </w:t>
      </w:r>
      <w:r w:rsidRPr="009E37C1">
        <w:rPr>
          <w:rFonts w:asciiTheme="minorHAnsi" w:hAnsiTheme="minorHAnsi"/>
          <w:bCs/>
          <w:i w:val="0"/>
        </w:rPr>
        <w:t>para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BE4F8C" w:rsidRPr="00BE4F8C">
        <w:rPr>
          <w:rFonts w:asciiTheme="minorHAnsi" w:hAnsiTheme="minorHAnsi"/>
          <w:bCs/>
          <w:i w:val="0"/>
        </w:rPr>
        <w:t>Servicio de Diagnóstico por la imagen para la realización de pruebas Resonancia Magnética Nuclear (RMN), en régimen ambulatorio, en el ámbito territorial de</w:t>
      </w:r>
      <w:r w:rsidR="001E0C11" w:rsidRPr="001E0C11">
        <w:rPr>
          <w:rFonts w:asciiTheme="minorHAnsi" w:hAnsiTheme="minorHAnsi"/>
          <w:bCs/>
          <w:i w:val="0"/>
        </w:rPr>
        <w:t xml:space="preserve"> </w:t>
      </w:r>
      <w:r w:rsidR="00CD2A57">
        <w:rPr>
          <w:rFonts w:asciiTheme="minorHAnsi" w:hAnsiTheme="minorHAnsi"/>
          <w:bCs/>
          <w:i w:val="0"/>
        </w:rPr>
        <w:t>Valladolid</w:t>
      </w:r>
      <w:r w:rsidR="0054314F" w:rsidRPr="009E37C1">
        <w:rPr>
          <w:rFonts w:asciiTheme="minorHAnsi" w:hAnsiTheme="minorHAnsi"/>
          <w:bCs/>
          <w:i w:val="0"/>
        </w:rPr>
        <w:t xml:space="preserve"> para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D02D45" w:rsidRDefault="00CD2A57" w:rsidP="00021436">
      <w:pPr>
        <w:autoSpaceDE w:val="0"/>
        <w:autoSpaceDN w:val="0"/>
        <w:adjustRightInd w:val="0"/>
        <w:ind w:left="349"/>
        <w:jc w:val="both"/>
        <w:rPr>
          <w:rFonts w:asciiTheme="minorHAnsi" w:hAnsiTheme="minorHAnsi"/>
          <w:bCs/>
          <w:i w:val="0"/>
        </w:rPr>
      </w:pPr>
      <w:r>
        <w:rPr>
          <w:rFonts w:asciiTheme="minorHAnsi" w:hAnsiTheme="minorHAnsi"/>
          <w:bCs/>
          <w:i w:val="0"/>
        </w:rPr>
        <w:t>SP00154/2021</w:t>
      </w:r>
    </w:p>
    <w:p w:rsidR="006419C0" w:rsidRDefault="006419C0" w:rsidP="00021436">
      <w:pPr>
        <w:suppressAutoHyphens w:val="0"/>
        <w:ind w:left="349"/>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021436">
      <w:pPr>
        <w:autoSpaceDE w:val="0"/>
        <w:autoSpaceDN w:val="0"/>
        <w:adjustRightInd w:val="0"/>
        <w:ind w:left="349"/>
        <w:jc w:val="both"/>
        <w:rPr>
          <w:rFonts w:asciiTheme="minorHAnsi" w:hAnsiTheme="minorHAnsi"/>
          <w:b/>
          <w:bCs/>
          <w:i w:val="0"/>
          <w:color w:val="00B0F0"/>
        </w:rPr>
      </w:pPr>
    </w:p>
    <w:p w:rsidR="00DA4BB9" w:rsidRPr="009E37C1" w:rsidRDefault="00DA4BB9" w:rsidP="00021436">
      <w:pPr>
        <w:autoSpaceDE w:val="0"/>
        <w:autoSpaceDN w:val="0"/>
        <w:adjustRightInd w:val="0"/>
        <w:ind w:left="349"/>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021436">
      <w:pPr>
        <w:autoSpaceDE w:val="0"/>
        <w:autoSpaceDN w:val="0"/>
        <w:adjustRightInd w:val="0"/>
        <w:ind w:left="349"/>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02143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021436">
        <w:trPr>
          <w:trHeight w:val="385"/>
        </w:trPr>
        <w:tc>
          <w:tcPr>
            <w:tcW w:w="9940" w:type="dxa"/>
            <w:gridSpan w:val="9"/>
            <w:tcBorders>
              <w:top w:val="single" w:sz="2" w:space="0" w:color="auto"/>
              <w:bottom w:val="single" w:sz="2" w:space="0" w:color="auto"/>
            </w:tcBorders>
            <w:vAlign w:val="center"/>
          </w:tcPr>
          <w:p w:rsidR="004701B3" w:rsidRPr="00D966FC" w:rsidRDefault="00CD2A57" w:rsidP="0054314F">
            <w:pPr>
              <w:pStyle w:val="Estndar"/>
              <w:jc w:val="left"/>
              <w:rPr>
                <w:rFonts w:asciiTheme="minorHAnsi" w:hAnsiTheme="minorHAnsi"/>
                <w:color w:val="auto"/>
                <w:sz w:val="18"/>
                <w:szCs w:val="18"/>
              </w:rPr>
            </w:pPr>
            <w:r>
              <w:rPr>
                <w:rFonts w:asciiTheme="minorHAnsi" w:hAnsiTheme="minorHAnsi"/>
                <w:b/>
                <w:color w:val="auto"/>
                <w:sz w:val="22"/>
                <w:szCs w:val="22"/>
              </w:rPr>
              <w:t>SP00154/2021</w:t>
            </w:r>
          </w:p>
        </w:tc>
      </w:tr>
      <w:tr w:rsidR="004701B3" w:rsidRPr="00A407D3" w:rsidTr="0002143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02143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CD2A57">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CD2A57">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021436">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02143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636DD7">
              <w:rPr>
                <w:rFonts w:asciiTheme="minorHAnsi" w:hAnsiTheme="minorHAnsi"/>
                <w:sz w:val="20"/>
                <w:szCs w:val="18"/>
              </w:rPr>
            </w:r>
            <w:r w:rsidR="00636DD7">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636DD7">
              <w:rPr>
                <w:rFonts w:asciiTheme="minorHAnsi" w:hAnsiTheme="minorHAnsi"/>
                <w:sz w:val="20"/>
                <w:szCs w:val="18"/>
              </w:rPr>
            </w:r>
            <w:r w:rsidR="00636DD7">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02143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02143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021436">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021436">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CD2A57" w:rsidRPr="00CD2A57">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CD2A57">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021436">
      <w:pPr>
        <w:autoSpaceDE w:val="0"/>
        <w:autoSpaceDN w:val="0"/>
        <w:adjustRightInd w:val="0"/>
        <w:ind w:left="349"/>
        <w:jc w:val="both"/>
        <w:rPr>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w:t>
      </w:r>
      <w:r w:rsidRPr="002E11CA">
        <w:rPr>
          <w:rFonts w:asciiTheme="minorHAnsi" w:hAnsiTheme="minorHAnsi"/>
          <w:i w:val="0"/>
        </w:rPr>
        <w:t>n</w:t>
      </w:r>
      <w:r w:rsidRPr="002E11CA">
        <w:rPr>
          <w:rFonts w:asciiTheme="minorHAnsi" w:hAnsiTheme="minorHAnsi"/>
          <w:i w:val="0"/>
        </w:rPr>
        <w:t>dose en uno de los centros asistenciales de Asepeyo</w:t>
      </w:r>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autoridad competente en materia  de protección de datos, a través de su sede electrónica o por e</w:t>
      </w:r>
      <w:r w:rsidRPr="002E11CA">
        <w:rPr>
          <w:rFonts w:asciiTheme="minorHAnsi" w:hAnsiTheme="minorHAnsi"/>
          <w:i w:val="0"/>
        </w:rPr>
        <w:t>s</w:t>
      </w:r>
      <w:r w:rsidRPr="002E11CA">
        <w:rPr>
          <w:rFonts w:asciiTheme="minorHAnsi" w:hAnsiTheme="minorHAnsi"/>
          <w:i w:val="0"/>
        </w:rPr>
        <w:t>crito dirigido a la sede de la misma.</w:t>
      </w:r>
    </w:p>
    <w:p w:rsidR="00946432" w:rsidRDefault="00946432" w:rsidP="00021436">
      <w:pPr>
        <w:suppressAutoHyphens w:val="0"/>
        <w:ind w:left="349"/>
        <w:rPr>
          <w:rFonts w:asciiTheme="minorHAnsi" w:hAnsiTheme="minorHAnsi"/>
          <w:i w:val="0"/>
        </w:rPr>
      </w:pPr>
      <w:r>
        <w:rPr>
          <w:rFonts w:asciiTheme="minorHAnsi" w:hAnsiTheme="minorHAnsi"/>
          <w:i w:val="0"/>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9" w:name="Casilla1"/>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9"/>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0" w:name="Casilla2"/>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bookmarkEnd w:id="30"/>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1"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1"/>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021436">
      <w:pPr>
        <w:autoSpaceDE w:val="0"/>
        <w:autoSpaceDN w:val="0"/>
        <w:adjustRightInd w:val="0"/>
        <w:ind w:left="349"/>
        <w:jc w:val="both"/>
        <w:rPr>
          <w:rFonts w:asciiTheme="minorHAnsi" w:hAnsiTheme="minorHAnsi"/>
          <w:i w:val="0"/>
          <w:color w:val="000000"/>
        </w:rPr>
      </w:pPr>
    </w:p>
    <w:p w:rsidR="009E37C1"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lastRenderedPageBreak/>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021436">
      <w:pPr>
        <w:autoSpaceDE w:val="0"/>
        <w:autoSpaceDN w:val="0"/>
        <w:adjustRightInd w:val="0"/>
        <w:ind w:left="349"/>
        <w:jc w:val="both"/>
        <w:rPr>
          <w:rFonts w:asciiTheme="minorHAnsi" w:hAnsiTheme="minorHAnsi"/>
          <w:i w:val="0"/>
          <w:color w:val="000000"/>
        </w:rPr>
      </w:pPr>
    </w:p>
    <w:p w:rsidR="003E62DE" w:rsidRPr="002E11CA" w:rsidRDefault="003E62DE" w:rsidP="00021436">
      <w:pPr>
        <w:autoSpaceDE w:val="0"/>
        <w:autoSpaceDN w:val="0"/>
        <w:adjustRightInd w:val="0"/>
        <w:ind w:left="349"/>
        <w:jc w:val="both"/>
        <w:rPr>
          <w:rFonts w:asciiTheme="minorHAnsi" w:hAnsiTheme="minorHAnsi"/>
          <w:i w:val="0"/>
          <w:color w:val="000000"/>
        </w:rPr>
      </w:pPr>
    </w:p>
    <w:p w:rsidR="003E62DE" w:rsidRDefault="009E37C1" w:rsidP="00021436">
      <w:pPr>
        <w:tabs>
          <w:tab w:val="left" w:pos="4253"/>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021436">
      <w:pPr>
        <w:tabs>
          <w:tab w:val="left" w:pos="4253"/>
        </w:tabs>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021436">
      <w:pPr>
        <w:tabs>
          <w:tab w:val="left" w:pos="1985"/>
          <w:tab w:val="left" w:pos="5812"/>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021436">
      <w:pPr>
        <w:tabs>
          <w:tab w:val="left" w:pos="5812"/>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021436">
      <w:pPr>
        <w:autoSpaceDE w:val="0"/>
        <w:autoSpaceDN w:val="0"/>
        <w:adjustRightInd w:val="0"/>
        <w:ind w:left="349"/>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021436">
      <w:pPr>
        <w:autoSpaceDE w:val="0"/>
        <w:autoSpaceDN w:val="0"/>
        <w:adjustRightInd w:val="0"/>
        <w:ind w:left="349"/>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CD46CD" w:rsidRDefault="00CD46CD" w:rsidP="00021436">
      <w:pPr>
        <w:suppressAutoHyphens w:val="0"/>
        <w:ind w:left="349"/>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021436">
      <w:pPr>
        <w:autoSpaceDE w:val="0"/>
        <w:autoSpaceDN w:val="0"/>
        <w:adjustRightInd w:val="0"/>
        <w:ind w:left="349"/>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CE5F13"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DA4BB9" w:rsidRPr="00CD46CD"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w:t>
      </w:r>
      <w:r w:rsidRPr="002E11CA">
        <w:rPr>
          <w:rFonts w:asciiTheme="minorHAnsi" w:hAnsiTheme="minorHAnsi"/>
          <w:i w:val="0"/>
          <w:color w:val="000000"/>
        </w:rPr>
        <w:lastRenderedPageBreak/>
        <w:t>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CE5F13" w:rsidRDefault="00DA4BB9" w:rsidP="00021436">
      <w:pPr>
        <w:tabs>
          <w:tab w:val="left" w:pos="6237"/>
        </w:tabs>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CE5F13"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lastRenderedPageBreak/>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284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021436">
      <w:pPr>
        <w:autoSpaceDE w:val="0"/>
        <w:autoSpaceDN w:val="0"/>
        <w:adjustRightInd w:val="0"/>
        <w:ind w:left="349"/>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lastRenderedPageBreak/>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284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2E284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2"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2"/>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CD46CD" w:rsidRDefault="00CD46CD" w:rsidP="00021436">
      <w:pPr>
        <w:suppressAutoHyphens w:val="0"/>
        <w:ind w:left="349"/>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021436">
      <w:pPr>
        <w:pStyle w:val="Estndar"/>
        <w:ind w:left="2836"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636DD7">
        <w:rPr>
          <w:rFonts w:asciiTheme="minorHAnsi" w:hAnsiTheme="minorHAnsi"/>
          <w:b/>
          <w:color w:val="auto"/>
          <w:sz w:val="20"/>
          <w:szCs w:val="22"/>
        </w:rPr>
      </w:r>
      <w:r w:rsidR="00636D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636DD7">
        <w:rPr>
          <w:rFonts w:asciiTheme="minorHAnsi" w:hAnsiTheme="minorHAnsi"/>
          <w:b/>
          <w:sz w:val="20"/>
          <w:szCs w:val="22"/>
        </w:rPr>
      </w:r>
      <w:r w:rsidR="00636D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DA4BB9" w:rsidRPr="002E11CA" w:rsidRDefault="00DA4BB9" w:rsidP="00021436">
      <w:pPr>
        <w:autoSpaceDE w:val="0"/>
        <w:autoSpaceDN w:val="0"/>
        <w:adjustRightInd w:val="0"/>
        <w:ind w:left="349"/>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2849"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rsidP="00021436">
      <w:pPr>
        <w:suppressAutoHyphens w:val="0"/>
        <w:ind w:left="349"/>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021436">
      <w:pPr>
        <w:autoSpaceDE w:val="0"/>
        <w:autoSpaceDN w:val="0"/>
        <w:adjustRightInd w:val="0"/>
        <w:ind w:left="349"/>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636DD7">
        <w:rPr>
          <w:rFonts w:asciiTheme="minorHAnsi" w:hAnsiTheme="minorHAnsi"/>
          <w:i w:val="0"/>
        </w:rPr>
      </w:r>
      <w:r w:rsidR="00636DD7">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3"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3"/>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636DD7">
        <w:rPr>
          <w:rFonts w:asciiTheme="minorHAnsi" w:hAnsiTheme="minorHAnsi"/>
          <w:i w:val="0"/>
        </w:rPr>
      </w:r>
      <w:r w:rsidR="00636DD7">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636DD7">
        <w:rPr>
          <w:rFonts w:asciiTheme="minorHAnsi" w:hAnsiTheme="minorHAnsi"/>
          <w:i w:val="0"/>
        </w:rPr>
      </w:r>
      <w:r w:rsidR="00636DD7">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BA7476" w:rsidP="00021436">
      <w:pPr>
        <w:autoSpaceDE w:val="0"/>
        <w:autoSpaceDN w:val="0"/>
        <w:adjustRightInd w:val="0"/>
        <w:ind w:left="2050"/>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2B608E" w:rsidP="00021436">
      <w:pPr>
        <w:tabs>
          <w:tab w:val="left" w:pos="284"/>
        </w:tabs>
        <w:autoSpaceDE w:val="0"/>
        <w:autoSpaceDN w:val="0"/>
        <w:adjustRightInd w:val="0"/>
        <w:ind w:left="633"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4BB9" w:rsidRPr="002E11CA">
        <w:rPr>
          <w:rFonts w:asciiTheme="minorHAnsi" w:hAnsiTheme="minorHAnsi"/>
          <w:i w:val="0"/>
          <w:color w:val="000000"/>
        </w:rPr>
        <w:t>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021436">
      <w:pPr>
        <w:tabs>
          <w:tab w:val="left" w:pos="284"/>
        </w:tabs>
        <w:autoSpaceDE w:val="0"/>
        <w:autoSpaceDN w:val="0"/>
        <w:adjustRightInd w:val="0"/>
        <w:ind w:left="633" w:hanging="284"/>
        <w:jc w:val="both"/>
        <w:rPr>
          <w:rFonts w:asciiTheme="minorHAnsi" w:hAnsiTheme="minorHAnsi"/>
          <w:i w:val="0"/>
          <w:color w:val="000000"/>
        </w:rPr>
      </w:pPr>
    </w:p>
    <w:p w:rsidR="00DA4BB9" w:rsidRPr="002E11CA" w:rsidRDefault="00DA4BB9" w:rsidP="00021436">
      <w:pPr>
        <w:tabs>
          <w:tab w:val="left" w:pos="284"/>
        </w:tabs>
        <w:autoSpaceDE w:val="0"/>
        <w:autoSpaceDN w:val="0"/>
        <w:adjustRightInd w:val="0"/>
        <w:ind w:left="633" w:hanging="284"/>
        <w:jc w:val="both"/>
        <w:rPr>
          <w:rFonts w:asciiTheme="minorHAnsi" w:hAnsiTheme="minorHAnsi"/>
          <w:i w:val="0"/>
          <w:color w:val="000000"/>
        </w:rPr>
      </w:pPr>
      <w:r w:rsidRPr="002E11CA">
        <w:rPr>
          <w:rFonts w:asciiTheme="minorHAnsi" w:hAnsiTheme="minorHAns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007013FB">
        <w:rPr>
          <w:rFonts w:asciiTheme="minorHAnsi" w:hAnsiTheme="minorHAnsi"/>
          <w:i w:val="0"/>
          <w:color w:val="000000"/>
        </w:rPr>
        <w:t xml:space="preserve"> </w:t>
      </w:r>
      <w:r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3E62DE" w:rsidRPr="002C18A0" w:rsidRDefault="003E62DE" w:rsidP="00021436">
      <w:pPr>
        <w:pStyle w:val="Estndar"/>
        <w:ind w:left="349"/>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021436">
      <w:pPr>
        <w:pStyle w:val="Estndar"/>
        <w:ind w:left="349"/>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CD2A57" w:rsidRPr="00CD2A57">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021436">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CD2A57">
              <w:rPr>
                <w:b/>
                <w:color w:val="FFFFFF"/>
                <w:sz w:val="22"/>
                <w:szCs w:val="22"/>
              </w:rPr>
              <w:t>SP00154/2021</w:t>
            </w:r>
          </w:p>
          <w:p w:rsidR="00795001" w:rsidRPr="008126EF" w:rsidRDefault="00795001" w:rsidP="00205D85">
            <w:pPr>
              <w:pStyle w:val="Estndar"/>
              <w:rPr>
                <w:b/>
                <w:color w:val="FFFFFF"/>
                <w:sz w:val="22"/>
                <w:szCs w:val="22"/>
              </w:rPr>
            </w:pPr>
          </w:p>
          <w:p w:rsidR="00795001" w:rsidRPr="003E62DE"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795001" w:rsidRPr="003E62DE">
              <w:rPr>
                <w:b/>
                <w:i w:val="0"/>
                <w:color w:val="FFFFFF"/>
                <w:sz w:val="22"/>
                <w:szCs w:val="22"/>
              </w:rPr>
              <w:t xml:space="preserve"> para ASEPEYO, Mutua Colaboradora con la Seguridad Social nº 151</w:t>
            </w:r>
          </w:p>
        </w:tc>
      </w:tr>
      <w:tr w:rsidR="00795001" w:rsidRPr="00D91CA8" w:rsidTr="00021436">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021436">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021436">
      <w:pPr>
        <w:pStyle w:val="Estndar"/>
        <w:ind w:left="349"/>
        <w:rPr>
          <w:i/>
          <w:sz w:val="18"/>
          <w:szCs w:val="18"/>
        </w:rPr>
      </w:pPr>
    </w:p>
    <w:p w:rsidR="002E11CA" w:rsidRDefault="002E11CA" w:rsidP="00021436">
      <w:pPr>
        <w:pStyle w:val="Estndar"/>
        <w:ind w:left="349"/>
        <w:rPr>
          <w:i/>
          <w:sz w:val="18"/>
          <w:szCs w:val="18"/>
        </w:rPr>
      </w:pPr>
    </w:p>
    <w:p w:rsidR="002E11CA" w:rsidRDefault="002E11CA" w:rsidP="00021436">
      <w:pPr>
        <w:pStyle w:val="Estndar"/>
        <w:ind w:left="349"/>
        <w:rPr>
          <w:i/>
          <w:sz w:val="18"/>
          <w:szCs w:val="18"/>
        </w:rPr>
      </w:pPr>
    </w:p>
    <w:p w:rsidR="00795001" w:rsidRDefault="00795001" w:rsidP="00021436">
      <w:pPr>
        <w:pStyle w:val="Estndar"/>
        <w:ind w:left="349"/>
        <w:rPr>
          <w:i/>
          <w:sz w:val="18"/>
          <w:szCs w:val="18"/>
        </w:rPr>
      </w:pPr>
    </w:p>
    <w:p w:rsidR="00DA4BB9" w:rsidRPr="002E11CA" w:rsidRDefault="00DA4BB9" w:rsidP="00021436">
      <w:pPr>
        <w:autoSpaceDE w:val="0"/>
        <w:autoSpaceDN w:val="0"/>
        <w:adjustRightInd w:val="0"/>
        <w:ind w:left="349"/>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Penalidades por incumplimiento de plazos (artículo 193.1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Cumplimiento defectuoso de la prestación objeto del contrato (artículo 192.1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Incumplimiento de los compromisos de adscripción de medios (artículo 76.2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Incumplimiento de las condiciones especiales de ejecución del contrato (artículo 202 LCSP)</w:t>
      </w:r>
      <w:r w:rsidR="00E64AF9">
        <w:rPr>
          <w:rFonts w:asciiTheme="minorHAnsi" w:hAnsiTheme="minorHAnsi" w:cs="Arial"/>
        </w:rPr>
        <w:t>.</w:t>
      </w:r>
    </w:p>
    <w:p w:rsidR="00E64AF9" w:rsidRDefault="00DA4BB9" w:rsidP="00021436">
      <w:pPr>
        <w:pStyle w:val="Prrafodelista"/>
        <w:numPr>
          <w:ilvl w:val="0"/>
          <w:numId w:val="30"/>
        </w:numPr>
        <w:autoSpaceDE w:val="0"/>
        <w:autoSpaceDN w:val="0"/>
        <w:adjustRightInd w:val="0"/>
        <w:spacing w:after="120" w:line="240" w:lineRule="auto"/>
        <w:ind w:left="1063" w:hanging="357"/>
      </w:pPr>
      <w:r w:rsidRPr="00795001">
        <w:rPr>
          <w:rFonts w:asciiTheme="minorHAnsi" w:hAnsiTheme="minorHAnsi" w:cs="Arial"/>
        </w:rPr>
        <w:t>Incumplimiento de características de la oferta vinculadas a los criterios de adjudicación (artículo145 LCSP</w:t>
      </w:r>
      <w:r w:rsidRPr="00795001">
        <w:t>)</w:t>
      </w:r>
      <w:r w:rsidR="00E64AF9">
        <w:t>.</w:t>
      </w:r>
    </w:p>
    <w:p w:rsidR="009E3AF5" w:rsidRPr="00E64AF9" w:rsidRDefault="009E3AF5"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E64AF9">
        <w:rPr>
          <w:rFonts w:asciiTheme="minorHAnsi" w:hAnsiTheme="minorHAnsi" w:cs="Arial"/>
        </w:rPr>
        <w:t xml:space="preserve">Además de las previstas en este Anexo y en el pliego de cláusulas administrativas particulares, se aplicarán las siguientes penalidades: </w:t>
      </w:r>
    </w:p>
    <w:p w:rsidR="009E3AF5" w:rsidRPr="00E64AF9" w:rsidRDefault="009E3AF5" w:rsidP="00021436">
      <w:pPr>
        <w:numPr>
          <w:ilvl w:val="0"/>
          <w:numId w:val="39"/>
        </w:numPr>
        <w:suppressAutoHyphens w:val="0"/>
        <w:autoSpaceDE w:val="0"/>
        <w:autoSpaceDN w:val="0"/>
        <w:adjustRightInd w:val="0"/>
        <w:ind w:left="1200" w:hanging="142"/>
        <w:contextualSpacing/>
        <w:jc w:val="both"/>
        <w:rPr>
          <w:rFonts w:asciiTheme="minorHAnsi" w:hAnsiTheme="minorHAnsi"/>
          <w:bCs/>
          <w:i w:val="0"/>
          <w:sz w:val="22"/>
          <w:szCs w:val="22"/>
        </w:rPr>
      </w:pPr>
      <w:r w:rsidRPr="00E64AF9">
        <w:rPr>
          <w:rFonts w:asciiTheme="minorHAnsi" w:hAnsiTheme="minorHAnsi"/>
          <w:bCs/>
          <w:i w:val="0"/>
          <w:sz w:val="22"/>
          <w:szCs w:val="22"/>
        </w:rPr>
        <w:t xml:space="preserve">Las demoras que puedan producirse en los tiempos de citación al paciente y para  el envío del informe de la prueba realizada darán lugar a  la imposición de una penalización económica  a la empresa adjudicatarias, que será: </w:t>
      </w:r>
    </w:p>
    <w:p w:rsidR="009E3AF5" w:rsidRPr="00E64AF9" w:rsidRDefault="009E3AF5" w:rsidP="00021436">
      <w:pPr>
        <w:autoSpaceDE w:val="0"/>
        <w:autoSpaceDN w:val="0"/>
        <w:adjustRightInd w:val="0"/>
        <w:ind w:left="709" w:hanging="153"/>
        <w:jc w:val="both"/>
        <w:rPr>
          <w:rFonts w:asciiTheme="minorHAnsi" w:hAnsiTheme="minorHAnsi"/>
          <w:bCs/>
          <w:i w:val="0"/>
          <w:sz w:val="22"/>
          <w:szCs w:val="22"/>
          <w:highlight w:val="yellow"/>
        </w:rPr>
      </w:pP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20% del precio de la prueba, si el tiempo en proporcionar/comunicar la cita del paciente no supera el doble del máximo establecido en el pliego de prescripciones té</w:t>
      </w:r>
      <w:r w:rsidRPr="00E64AF9">
        <w:rPr>
          <w:rFonts w:asciiTheme="minorHAnsi" w:hAnsiTheme="minorHAnsi"/>
          <w:bCs/>
          <w:i w:val="0"/>
          <w:sz w:val="22"/>
          <w:szCs w:val="22"/>
        </w:rPr>
        <w:t>c</w:t>
      </w:r>
      <w:r w:rsidRPr="00E64AF9">
        <w:rPr>
          <w:rFonts w:asciiTheme="minorHAnsi" w:hAnsiTheme="minorHAnsi"/>
          <w:bCs/>
          <w:i w:val="0"/>
          <w:sz w:val="22"/>
          <w:szCs w:val="22"/>
        </w:rPr>
        <w:t>nicas.</w:t>
      </w:r>
    </w:p>
    <w:p w:rsidR="00E64AF9"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40% del precio de la prueba, si el tiempo en proporcionar /comunicar la cita del paciente supera el doble del máximo establecido en el pliego.</w:t>
      </w: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30% del precio de la prueba, si el tiempo de emisión del informe de la pru</w:t>
      </w:r>
      <w:r w:rsidRPr="00E64AF9">
        <w:rPr>
          <w:rFonts w:asciiTheme="minorHAnsi" w:hAnsiTheme="minorHAnsi"/>
          <w:bCs/>
          <w:i w:val="0"/>
          <w:sz w:val="22"/>
          <w:szCs w:val="22"/>
        </w:rPr>
        <w:t>e</w:t>
      </w:r>
      <w:r w:rsidRPr="00E64AF9">
        <w:rPr>
          <w:rFonts w:asciiTheme="minorHAnsi" w:hAnsiTheme="minorHAnsi"/>
          <w:bCs/>
          <w:i w:val="0"/>
          <w:sz w:val="22"/>
          <w:szCs w:val="22"/>
        </w:rPr>
        <w:t>ba realizada no supera el doble del plazo propuesto por la adjudicataria o el exigido en el pliego de prescripciones técnicas de no haber ofertado la adjudicataria otro inferior.</w:t>
      </w: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50% del precio de la prueba, si el tiempo de emisión del informe de la pru</w:t>
      </w:r>
      <w:r w:rsidRPr="00E64AF9">
        <w:rPr>
          <w:rFonts w:asciiTheme="minorHAnsi" w:hAnsiTheme="minorHAnsi"/>
          <w:bCs/>
          <w:i w:val="0"/>
          <w:sz w:val="22"/>
          <w:szCs w:val="22"/>
        </w:rPr>
        <w:t>e</w:t>
      </w:r>
      <w:r w:rsidRPr="00E64AF9">
        <w:rPr>
          <w:rFonts w:asciiTheme="minorHAnsi" w:hAnsiTheme="minorHAnsi"/>
          <w:bCs/>
          <w:i w:val="0"/>
          <w:sz w:val="22"/>
          <w:szCs w:val="22"/>
        </w:rPr>
        <w:t>ba reali</w:t>
      </w:r>
      <w:r w:rsidR="00830BF9">
        <w:rPr>
          <w:rFonts w:asciiTheme="minorHAnsi" w:hAnsiTheme="minorHAnsi"/>
          <w:bCs/>
          <w:i w:val="0"/>
          <w:sz w:val="22"/>
          <w:szCs w:val="22"/>
        </w:rPr>
        <w:t xml:space="preserve">zada </w:t>
      </w:r>
      <w:r w:rsidRPr="00E64AF9">
        <w:rPr>
          <w:rFonts w:asciiTheme="minorHAnsi" w:hAnsiTheme="minorHAnsi"/>
          <w:bCs/>
          <w:i w:val="0"/>
          <w:sz w:val="22"/>
          <w:szCs w:val="22"/>
        </w:rPr>
        <w:t>supera el doble del plazo propuesto por la adjudicataria o el exigido en el pli</w:t>
      </w:r>
      <w:r w:rsidRPr="00E64AF9">
        <w:rPr>
          <w:rFonts w:asciiTheme="minorHAnsi" w:hAnsiTheme="minorHAnsi"/>
          <w:bCs/>
          <w:i w:val="0"/>
          <w:sz w:val="22"/>
          <w:szCs w:val="22"/>
        </w:rPr>
        <w:t>e</w:t>
      </w:r>
      <w:r w:rsidRPr="00E64AF9">
        <w:rPr>
          <w:rFonts w:asciiTheme="minorHAnsi" w:hAnsiTheme="minorHAnsi"/>
          <w:bCs/>
          <w:i w:val="0"/>
          <w:sz w:val="22"/>
          <w:szCs w:val="22"/>
        </w:rPr>
        <w:t>go de pres</w:t>
      </w:r>
      <w:r w:rsidR="00E64AF9">
        <w:rPr>
          <w:rFonts w:asciiTheme="minorHAnsi" w:hAnsiTheme="minorHAnsi"/>
          <w:bCs/>
          <w:i w:val="0"/>
          <w:sz w:val="22"/>
          <w:szCs w:val="22"/>
        </w:rPr>
        <w:t xml:space="preserve">cripciones técnica </w:t>
      </w:r>
      <w:r w:rsidRPr="00E64AF9">
        <w:rPr>
          <w:rFonts w:asciiTheme="minorHAnsi" w:hAnsiTheme="minorHAnsi"/>
          <w:bCs/>
          <w:i w:val="0"/>
          <w:sz w:val="22"/>
          <w:szCs w:val="22"/>
        </w:rPr>
        <w:t>de no haber ofertado la adjudicataria otro inferior</w:t>
      </w:r>
      <w:r w:rsidR="00E64AF9">
        <w:rPr>
          <w:rFonts w:asciiTheme="minorHAnsi" w:hAnsiTheme="minorHAnsi"/>
          <w:bCs/>
          <w:i w:val="0"/>
          <w:sz w:val="22"/>
          <w:szCs w:val="22"/>
        </w:rPr>
        <w:t>.</w:t>
      </w:r>
      <w:r w:rsidRPr="00E64AF9">
        <w:rPr>
          <w:rFonts w:asciiTheme="minorHAnsi" w:hAnsiTheme="minorHAnsi"/>
          <w:bCs/>
          <w:i w:val="0"/>
          <w:sz w:val="22"/>
          <w:szCs w:val="22"/>
        </w:rPr>
        <w:t xml:space="preserve"> </w:t>
      </w:r>
    </w:p>
    <w:p w:rsidR="009E3AF5" w:rsidRDefault="009E3AF5" w:rsidP="00DE6CA5">
      <w:pPr>
        <w:suppressAutoHyphens w:val="0"/>
        <w:autoSpaceDE w:val="0"/>
        <w:autoSpaceDN w:val="0"/>
        <w:adjustRightInd w:val="0"/>
        <w:spacing w:after="120"/>
        <w:ind w:left="1080"/>
        <w:jc w:val="both"/>
        <w:rPr>
          <w:rFonts w:asciiTheme="minorHAnsi" w:hAnsiTheme="minorHAnsi"/>
          <w:bCs/>
          <w:i w:val="0"/>
          <w:sz w:val="22"/>
          <w:szCs w:val="22"/>
        </w:rPr>
      </w:pPr>
      <w:r w:rsidRPr="00E64AF9">
        <w:rPr>
          <w:rFonts w:asciiTheme="minorHAnsi" w:hAnsiTheme="minorHAnsi"/>
          <w:bCs/>
          <w:i w:val="0"/>
          <w:sz w:val="22"/>
          <w:szCs w:val="22"/>
        </w:rPr>
        <w:t>Dicha</w:t>
      </w:r>
      <w:r w:rsidR="00E64AF9">
        <w:rPr>
          <w:rFonts w:asciiTheme="minorHAnsi" w:hAnsiTheme="minorHAnsi"/>
          <w:bCs/>
          <w:i w:val="0"/>
          <w:sz w:val="22"/>
          <w:szCs w:val="22"/>
        </w:rPr>
        <w:t>s penalidades</w:t>
      </w:r>
      <w:r w:rsidRPr="00E64AF9">
        <w:rPr>
          <w:rFonts w:asciiTheme="minorHAnsi" w:hAnsiTheme="minorHAnsi"/>
          <w:bCs/>
          <w:i w:val="0"/>
          <w:sz w:val="22"/>
          <w:szCs w:val="22"/>
        </w:rPr>
        <w:t xml:space="preserve"> será</w:t>
      </w:r>
      <w:r w:rsidR="00E64AF9">
        <w:rPr>
          <w:rFonts w:asciiTheme="minorHAnsi" w:hAnsiTheme="minorHAnsi"/>
          <w:bCs/>
          <w:i w:val="0"/>
          <w:sz w:val="22"/>
          <w:szCs w:val="22"/>
        </w:rPr>
        <w:t>n</w:t>
      </w:r>
      <w:r w:rsidRPr="00E64AF9">
        <w:rPr>
          <w:rFonts w:asciiTheme="minorHAnsi" w:hAnsiTheme="minorHAnsi"/>
          <w:bCs/>
          <w:i w:val="0"/>
          <w:sz w:val="22"/>
          <w:szCs w:val="22"/>
        </w:rPr>
        <w:t xml:space="preserve"> detraída</w:t>
      </w:r>
      <w:r w:rsidR="00E64AF9">
        <w:rPr>
          <w:rFonts w:asciiTheme="minorHAnsi" w:hAnsiTheme="minorHAnsi"/>
          <w:bCs/>
          <w:i w:val="0"/>
          <w:sz w:val="22"/>
          <w:szCs w:val="22"/>
        </w:rPr>
        <w:t>s</w:t>
      </w:r>
      <w:r w:rsidRPr="00E64AF9">
        <w:rPr>
          <w:rFonts w:asciiTheme="minorHAnsi" w:hAnsiTheme="minorHAnsi"/>
          <w:bCs/>
          <w:i w:val="0"/>
          <w:sz w:val="22"/>
          <w:szCs w:val="22"/>
        </w:rPr>
        <w:t xml:space="preserve"> de la factura correspondiente al mes de la  imposición de la sanción.</w:t>
      </w:r>
    </w:p>
    <w:p w:rsidR="00021436" w:rsidRPr="00021436" w:rsidRDefault="00021436" w:rsidP="00DE6CA5">
      <w:pPr>
        <w:numPr>
          <w:ilvl w:val="0"/>
          <w:numId w:val="42"/>
        </w:numPr>
        <w:tabs>
          <w:tab w:val="clear" w:pos="0"/>
          <w:tab w:val="num" w:pos="2465"/>
        </w:tabs>
        <w:ind w:left="1429"/>
        <w:contextualSpacing/>
        <w:jc w:val="both"/>
        <w:rPr>
          <w:rFonts w:asciiTheme="minorHAnsi" w:hAnsiTheme="minorHAnsi"/>
          <w:bCs/>
          <w:i w:val="0"/>
          <w:sz w:val="22"/>
          <w:szCs w:val="22"/>
        </w:rPr>
      </w:pPr>
      <w:r w:rsidRPr="00021436">
        <w:rPr>
          <w:rFonts w:asciiTheme="minorHAnsi" w:hAnsiTheme="minorHAnsi"/>
          <w:bCs/>
          <w:i w:val="0"/>
          <w:sz w:val="22"/>
          <w:szCs w:val="22"/>
        </w:rPr>
        <w:t xml:space="preserve">La no realización de las pruebas por causas imputables a la adjudicataria dará lugar a una penalización económica a la empresa adjudicataria que consistente en el precio de la prueba. </w:t>
      </w:r>
    </w:p>
    <w:p w:rsidR="00021436" w:rsidRPr="00021436" w:rsidRDefault="00021436" w:rsidP="00021436">
      <w:pPr>
        <w:ind w:left="349"/>
        <w:jc w:val="both"/>
        <w:rPr>
          <w:rFonts w:asciiTheme="minorHAnsi" w:hAnsiTheme="minorHAnsi"/>
          <w:bCs/>
          <w:i w:val="0"/>
          <w:sz w:val="22"/>
          <w:szCs w:val="22"/>
        </w:rPr>
      </w:pPr>
    </w:p>
    <w:p w:rsidR="00021436" w:rsidRPr="00021436" w:rsidRDefault="00021436" w:rsidP="00DE6CA5">
      <w:pPr>
        <w:ind w:left="1418"/>
        <w:contextualSpacing/>
        <w:jc w:val="both"/>
        <w:rPr>
          <w:rFonts w:asciiTheme="minorHAnsi" w:hAnsiTheme="minorHAnsi"/>
          <w:bCs/>
          <w:i w:val="0"/>
          <w:sz w:val="22"/>
          <w:szCs w:val="22"/>
        </w:rPr>
      </w:pPr>
      <w:r w:rsidRPr="00021436">
        <w:rPr>
          <w:rFonts w:asciiTheme="minorHAnsi" w:hAnsiTheme="minorHAnsi"/>
          <w:bCs/>
          <w:i w:val="0"/>
          <w:sz w:val="22"/>
          <w:szCs w:val="22"/>
        </w:rPr>
        <w:t>Dicha penalización será detraída de la factura correspondiente al mes de la imposición de la sanción.</w:t>
      </w:r>
    </w:p>
    <w:p w:rsidR="00021436" w:rsidRPr="00021436" w:rsidRDefault="00021436" w:rsidP="00021436">
      <w:pPr>
        <w:ind w:left="349"/>
        <w:jc w:val="both"/>
        <w:rPr>
          <w:rFonts w:asciiTheme="minorHAnsi" w:hAnsiTheme="minorHAnsi"/>
          <w:bCs/>
          <w:i w:val="0"/>
          <w:sz w:val="22"/>
          <w:szCs w:val="22"/>
        </w:rPr>
      </w:pPr>
    </w:p>
    <w:p w:rsidR="00021436" w:rsidRPr="00021436" w:rsidRDefault="00021436" w:rsidP="00DE6CA5">
      <w:pPr>
        <w:numPr>
          <w:ilvl w:val="0"/>
          <w:numId w:val="42"/>
        </w:numPr>
        <w:tabs>
          <w:tab w:val="clear" w:pos="0"/>
          <w:tab w:val="num" w:pos="2465"/>
        </w:tabs>
        <w:ind w:left="1418"/>
        <w:contextualSpacing/>
        <w:jc w:val="both"/>
        <w:rPr>
          <w:rFonts w:asciiTheme="minorHAnsi" w:hAnsiTheme="minorHAnsi"/>
          <w:bCs/>
          <w:i w:val="0"/>
          <w:sz w:val="22"/>
          <w:szCs w:val="22"/>
        </w:rPr>
      </w:pPr>
      <w:r w:rsidRPr="00021436">
        <w:rPr>
          <w:rFonts w:asciiTheme="minorHAnsi" w:hAnsiTheme="minorHAnsi"/>
          <w:bCs/>
          <w:i w:val="0"/>
          <w:sz w:val="22"/>
          <w:szCs w:val="22"/>
        </w:rPr>
        <w:t xml:space="preserve">La reiteración  en las demoras y/o no realización de las pruebas dará lugar  además  a  las penalizaciones económicas que se detallan a  continuación. Se entenderá que existe reiteración cuando el número de demoras y/o no realización de las pruebas supere el 10% en un mes o el 5% en dos meses consecutivos. La penalidad consistirá: </w:t>
      </w:r>
    </w:p>
    <w:p w:rsidR="00021436" w:rsidRDefault="00021436" w:rsidP="00021436">
      <w:pPr>
        <w:ind w:left="349"/>
        <w:jc w:val="both"/>
        <w:rPr>
          <w:i w:val="0"/>
          <w:sz w:val="22"/>
          <w:szCs w:val="22"/>
        </w:rPr>
      </w:pPr>
    </w:p>
    <w:p w:rsidR="00021436" w:rsidRPr="00021436" w:rsidRDefault="00021436" w:rsidP="00021436">
      <w:pPr>
        <w:numPr>
          <w:ilvl w:val="0"/>
          <w:numId w:val="42"/>
        </w:numPr>
        <w:tabs>
          <w:tab w:val="clear" w:pos="0"/>
          <w:tab w:val="num" w:pos="4243"/>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lastRenderedPageBreak/>
        <w:t xml:space="preserve">Detracción del 10% del importe de facturación del mes de la imposición de la penalidad </w:t>
      </w:r>
    </w:p>
    <w:p w:rsidR="00021436" w:rsidRPr="00021436" w:rsidRDefault="00021436" w:rsidP="00021436">
      <w:pPr>
        <w:ind w:left="1778"/>
        <w:contextualSpacing/>
        <w:jc w:val="both"/>
        <w:rPr>
          <w:rFonts w:asciiTheme="minorHAnsi" w:hAnsiTheme="minorHAnsi"/>
          <w:bCs/>
          <w:i w:val="0"/>
          <w:sz w:val="22"/>
          <w:szCs w:val="22"/>
        </w:rPr>
      </w:pPr>
    </w:p>
    <w:p w:rsidR="00021436" w:rsidRPr="00021436" w:rsidRDefault="00021436" w:rsidP="00021436">
      <w:pPr>
        <w:numPr>
          <w:ilvl w:val="0"/>
          <w:numId w:val="42"/>
        </w:numPr>
        <w:tabs>
          <w:tab w:val="clear" w:pos="0"/>
          <w:tab w:val="num" w:pos="2836"/>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t>Detracción del 25% del  importe de facturación del mes de la imposición de la penalidad, en la segunda reiteración.</w:t>
      </w:r>
    </w:p>
    <w:p w:rsidR="00021436" w:rsidRPr="00021436" w:rsidRDefault="00021436" w:rsidP="00021436">
      <w:pPr>
        <w:ind w:left="1778"/>
        <w:contextualSpacing/>
        <w:jc w:val="both"/>
        <w:rPr>
          <w:rFonts w:asciiTheme="minorHAnsi" w:hAnsiTheme="minorHAnsi"/>
          <w:bCs/>
          <w:i w:val="0"/>
          <w:sz w:val="22"/>
          <w:szCs w:val="22"/>
        </w:rPr>
      </w:pPr>
    </w:p>
    <w:p w:rsidR="00021436" w:rsidRPr="00021436" w:rsidRDefault="00021436" w:rsidP="00021436">
      <w:pPr>
        <w:numPr>
          <w:ilvl w:val="0"/>
          <w:numId w:val="42"/>
        </w:numPr>
        <w:tabs>
          <w:tab w:val="clear" w:pos="0"/>
          <w:tab w:val="num" w:pos="1767"/>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t>Detracción del 50% del importe del mes de la imposición de la penalidad  o rescisión del contrato, en la tercera o sucesivas reiteraciones.</w:t>
      </w:r>
    </w:p>
    <w:p w:rsidR="00021436" w:rsidRDefault="00021436" w:rsidP="00021436">
      <w:pPr>
        <w:jc w:val="both"/>
        <w:rPr>
          <w:i w:val="0"/>
          <w:sz w:val="22"/>
          <w:szCs w:val="22"/>
        </w:rPr>
      </w:pPr>
    </w:p>
    <w:p w:rsidR="00021436" w:rsidRPr="00E64AF9" w:rsidRDefault="00021436" w:rsidP="00021436">
      <w:pPr>
        <w:suppressAutoHyphens w:val="0"/>
        <w:autoSpaceDE w:val="0"/>
        <w:autoSpaceDN w:val="0"/>
        <w:adjustRightInd w:val="0"/>
        <w:spacing w:after="120"/>
        <w:ind w:left="426"/>
        <w:jc w:val="both"/>
        <w:rPr>
          <w:rFonts w:asciiTheme="minorHAnsi" w:hAnsiTheme="minorHAnsi"/>
          <w:bCs/>
          <w:i w:val="0"/>
          <w:sz w:val="22"/>
          <w:szCs w:val="22"/>
        </w:rPr>
      </w:pPr>
      <w:r w:rsidRPr="00021436">
        <w:rPr>
          <w:rFonts w:asciiTheme="minorHAnsi" w:hAnsiTheme="minorHAnsi"/>
          <w:bCs/>
          <w:i w:val="0"/>
          <w:sz w:val="22"/>
          <w:szCs w:val="22"/>
        </w:rPr>
        <w:t>El importe de las penalizaciones podrá ser fraccionado en diversas mensualidades para no afectar al funcionamiento de la adjudicataria.</w:t>
      </w:r>
    </w:p>
    <w:p w:rsidR="009E3AF5" w:rsidRPr="00795001" w:rsidRDefault="009E3AF5" w:rsidP="009E3AF5">
      <w:pPr>
        <w:pStyle w:val="Prrafodelista"/>
        <w:autoSpaceDE w:val="0"/>
        <w:autoSpaceDN w:val="0"/>
        <w:adjustRightInd w:val="0"/>
      </w:pP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CD2A57">
              <w:rPr>
                <w:b/>
                <w:color w:val="FFFFFF"/>
                <w:sz w:val="22"/>
                <w:szCs w:val="22"/>
              </w:rPr>
              <w:t>SP00154/2021</w:t>
            </w:r>
          </w:p>
          <w:p w:rsidR="00795001" w:rsidRPr="00D4787C" w:rsidRDefault="00795001" w:rsidP="00205D85">
            <w:pPr>
              <w:pStyle w:val="Estndar"/>
              <w:rPr>
                <w:b/>
                <w:color w:val="FFFFFF"/>
                <w:sz w:val="22"/>
                <w:szCs w:val="22"/>
              </w:rPr>
            </w:pPr>
          </w:p>
          <w:p w:rsidR="00795001"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CD2A57">
              <w:rPr>
                <w:b/>
                <w:i w:val="0"/>
                <w:color w:val="FFFFFF"/>
                <w:sz w:val="22"/>
                <w:szCs w:val="22"/>
              </w:rPr>
              <w:t>Valladolid</w:t>
            </w:r>
            <w:r w:rsidR="007449A7">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A739A6" w:rsidRPr="00225AC3" w:rsidRDefault="00A739A6" w:rsidP="00A739A6">
      <w:pPr>
        <w:ind w:hanging="2"/>
        <w:rPr>
          <w:rFonts w:asciiTheme="minorHAnsi" w:hAnsiTheme="minorHAnsi"/>
          <w:b/>
          <w:i w:val="0"/>
          <w:sz w:val="22"/>
          <w:szCs w:val="22"/>
        </w:rPr>
      </w:pPr>
      <w:r w:rsidRPr="00225AC3">
        <w:rPr>
          <w:rFonts w:asciiTheme="minorHAnsi" w:hAnsiTheme="minorHAnsi"/>
          <w:b/>
          <w:i w:val="0"/>
          <w:sz w:val="22"/>
          <w:szCs w:val="22"/>
        </w:rPr>
        <w:t xml:space="preserve">1. Causas generales. </w:t>
      </w:r>
    </w:p>
    <w:p w:rsidR="00A739A6" w:rsidRPr="00225AC3" w:rsidRDefault="00A739A6" w:rsidP="00A739A6">
      <w:pPr>
        <w:ind w:hanging="2"/>
        <w:jc w:val="both"/>
        <w:rPr>
          <w:rFonts w:asciiTheme="minorHAnsi" w:hAnsiTheme="minorHAnsi"/>
          <w:b/>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b/>
          <w:i w:val="0"/>
          <w:sz w:val="22"/>
          <w:szCs w:val="22"/>
        </w:rPr>
      </w:pPr>
      <w:r w:rsidRPr="00225AC3">
        <w:rPr>
          <w:rFonts w:asciiTheme="minorHAnsi" w:hAnsiTheme="minorHAnsi"/>
          <w:b/>
          <w:i w:val="0"/>
          <w:sz w:val="22"/>
          <w:szCs w:val="22"/>
        </w:rPr>
        <w:t>2.- Otras modificaciones previstas</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739A6" w:rsidRPr="00225AC3" w:rsidRDefault="00A739A6" w:rsidP="00A739A6">
      <w:pPr>
        <w:ind w:hanging="2"/>
        <w:jc w:val="both"/>
        <w:rPr>
          <w:rFonts w:asciiTheme="minorHAnsi" w:hAnsiTheme="minorHAnsi"/>
          <w:b/>
          <w:i w:val="0"/>
          <w:sz w:val="22"/>
          <w:szCs w:val="22"/>
        </w:rPr>
      </w:pPr>
    </w:p>
    <w:p w:rsidR="00A739A6" w:rsidRPr="00225AC3" w:rsidRDefault="00A739A6" w:rsidP="00A739A6">
      <w:pPr>
        <w:ind w:hanging="2"/>
        <w:jc w:val="both"/>
        <w:rPr>
          <w:rFonts w:asciiTheme="minorHAnsi" w:hAnsiTheme="minorHAnsi"/>
          <w:b/>
          <w:sz w:val="22"/>
          <w:szCs w:val="22"/>
        </w:rPr>
      </w:pPr>
      <w:r w:rsidRPr="00225AC3">
        <w:rPr>
          <w:rFonts w:asciiTheme="minorHAnsi" w:hAnsiTheme="minorHAnsi"/>
          <w:i w:val="0"/>
          <w:sz w:val="22"/>
          <w:szCs w:val="22"/>
        </w:rPr>
        <w:t>c)</w:t>
      </w:r>
      <w:r w:rsidRPr="00225AC3">
        <w:rPr>
          <w:rFonts w:asciiTheme="minorHAnsi" w:hAnsiTheme="minorHAnsi"/>
          <w:b/>
          <w:i w:val="0"/>
          <w:sz w:val="22"/>
          <w:szCs w:val="22"/>
        </w:rPr>
        <w:t xml:space="preserve"> </w:t>
      </w:r>
      <w:r w:rsidRPr="00225AC3">
        <w:rPr>
          <w:rFonts w:asciiTheme="minorHAnsi" w:hAnsiTheme="minorHAnsi"/>
          <w:i w:val="0"/>
          <w:sz w:val="22"/>
          <w:szCs w:val="22"/>
        </w:rPr>
        <w:t>Podrá modificarse el contrato en el supuesto de que surjan nuevas necesidades asistenciales no previstas inicialmente siempre que la adjudicataria esté habilitada para atenderlas y disponga de los medios materiales y personales necesarios.</w:t>
      </w:r>
      <w:r w:rsidRPr="00225AC3">
        <w:rPr>
          <w:rFonts w:asciiTheme="minorHAnsi" w:hAnsiTheme="minorHAnsi"/>
          <w:b/>
          <w:sz w:val="22"/>
          <w:szCs w:val="22"/>
        </w:rPr>
        <w:t xml:space="preserve"> </w:t>
      </w:r>
    </w:p>
    <w:p w:rsidR="00A739A6" w:rsidRPr="00225AC3" w:rsidRDefault="00A739A6" w:rsidP="00A739A6">
      <w:pPr>
        <w:ind w:hanging="2"/>
        <w:jc w:val="both"/>
        <w:rPr>
          <w:rFonts w:asciiTheme="minorHAnsi" w:hAnsiTheme="minorHAnsi"/>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 xml:space="preserve">d) 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A739A6" w:rsidRPr="00225AC3" w:rsidRDefault="00A739A6" w:rsidP="00A739A6">
      <w:pPr>
        <w:ind w:hanging="2"/>
        <w:jc w:val="both"/>
        <w:rPr>
          <w:rFonts w:asciiTheme="minorHAnsi" w:hAnsiTheme="minorHAnsi"/>
          <w:b/>
          <w:sz w:val="22"/>
          <w:szCs w:val="22"/>
        </w:rPr>
      </w:pPr>
    </w:p>
    <w:p w:rsidR="00A739A6" w:rsidRPr="00225AC3" w:rsidRDefault="00A739A6" w:rsidP="00A739A6">
      <w:pPr>
        <w:ind w:hanging="2"/>
        <w:jc w:val="both"/>
        <w:rPr>
          <w:rFonts w:asciiTheme="minorHAnsi" w:hAnsiTheme="minorHAnsi"/>
          <w:i w:val="0"/>
          <w:sz w:val="22"/>
          <w:szCs w:val="22"/>
        </w:rPr>
      </w:pPr>
      <w:r w:rsidRPr="00BE45D9">
        <w:rPr>
          <w:rFonts w:asciiTheme="minorHAnsi" w:hAnsiTheme="minorHAnsi"/>
          <w:i w:val="0"/>
          <w:sz w:val="22"/>
          <w:szCs w:val="22"/>
        </w:rPr>
        <w:t>e)</w:t>
      </w:r>
      <w:r w:rsidRPr="00225AC3">
        <w:rPr>
          <w:rFonts w:asciiTheme="minorHAnsi" w:hAnsiTheme="minorHAnsi"/>
          <w:sz w:val="22"/>
          <w:szCs w:val="22"/>
        </w:rPr>
        <w:t xml:space="preserve"> </w:t>
      </w:r>
      <w:r w:rsidRPr="00225AC3">
        <w:rPr>
          <w:rFonts w:asciiTheme="minorHAnsi" w:hAnsiTheme="minorHAnsi"/>
          <w:i w:val="0"/>
          <w:sz w:val="22"/>
          <w:szCs w:val="22"/>
        </w:rPr>
        <w:t xml:space="preserve">Podrá modificarse el contrato si las necesidades reales de los servicios objeto de contrato fueran superiores a las estimadas inicialmente.  </w:t>
      </w:r>
    </w:p>
    <w:p w:rsidR="00A739A6" w:rsidRPr="00225AC3" w:rsidRDefault="00A739A6" w:rsidP="00A739A6">
      <w:pPr>
        <w:ind w:hanging="2"/>
        <w:rPr>
          <w:rFonts w:asciiTheme="minorHAnsi" w:hAnsiTheme="minorHAnsi"/>
          <w:b/>
          <w:i w:val="0"/>
          <w:sz w:val="22"/>
          <w:szCs w:val="22"/>
        </w:rPr>
      </w:pPr>
    </w:p>
    <w:p w:rsidR="00A739A6" w:rsidRPr="00225AC3" w:rsidRDefault="00A739A6" w:rsidP="00A739A6">
      <w:pPr>
        <w:ind w:hanging="2"/>
        <w:rPr>
          <w:rFonts w:asciiTheme="minorHAnsi" w:hAnsiTheme="minorHAnsi"/>
          <w:b/>
          <w:i w:val="0"/>
          <w:sz w:val="22"/>
          <w:szCs w:val="22"/>
        </w:rPr>
      </w:pPr>
    </w:p>
    <w:p w:rsidR="002E11CA" w:rsidRDefault="00A739A6" w:rsidP="00A739A6">
      <w:pPr>
        <w:suppressAutoHyphens w:val="0"/>
        <w:rPr>
          <w:b/>
          <w:bCs/>
          <w:i w:val="0"/>
          <w:sz w:val="18"/>
          <w:szCs w:val="18"/>
        </w:rPr>
      </w:pPr>
      <w:r w:rsidRPr="00225AC3">
        <w:rPr>
          <w:rFonts w:asciiTheme="minorHAnsi" w:hAnsiTheme="minorHAnsi"/>
          <w:b/>
          <w:i w:val="0"/>
          <w:sz w:val="22"/>
          <w:szCs w:val="22"/>
        </w:rPr>
        <w:t>NOTA IMPORTANTE: En ningún caso la suma de las modificaciones totales previstas puede superar 20% del precio inicial del contrato o del máximo legal permitido en cada momento</w:t>
      </w:r>
      <w:r>
        <w:rPr>
          <w:rFonts w:asciiTheme="minorHAnsi" w:hAnsiTheme="minorHAnsi"/>
          <w:b/>
          <w:i w:val="0"/>
          <w:sz w:val="22"/>
          <w:szCs w:val="22"/>
        </w:rPr>
        <w:t>.</w:t>
      </w:r>
      <w:r>
        <w:rPr>
          <w:b/>
          <w:bCs/>
          <w:i w:val="0"/>
          <w:sz w:val="18"/>
          <w:szCs w:val="18"/>
        </w:rPr>
        <w:t xml:space="preserve"> </w:t>
      </w:r>
      <w:r w:rsidR="002E11CA">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CD2A57">
              <w:rPr>
                <w:b/>
                <w:color w:val="FFFFFF"/>
                <w:sz w:val="22"/>
                <w:szCs w:val="22"/>
              </w:rPr>
              <w:t>SP00154/2021</w:t>
            </w:r>
          </w:p>
          <w:p w:rsidR="00795001" w:rsidRPr="008126EF" w:rsidRDefault="00795001" w:rsidP="00205D85">
            <w:pPr>
              <w:pStyle w:val="Estndar"/>
              <w:rPr>
                <w:b/>
                <w:color w:val="FFFFFF"/>
                <w:sz w:val="22"/>
                <w:szCs w:val="22"/>
              </w:rPr>
            </w:pPr>
          </w:p>
          <w:p w:rsidR="00795001" w:rsidRPr="00D4787C"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w:t>
            </w:r>
            <w:r w:rsidR="00795001" w:rsidRPr="00D4787C">
              <w:rPr>
                <w:b/>
                <w:i w:val="0"/>
                <w:color w:val="FFFFFF"/>
                <w:sz w:val="22"/>
                <w:szCs w:val="22"/>
              </w:rPr>
              <w:t xml:space="preserve"> </w:t>
            </w:r>
            <w:r w:rsidR="00CD2A57">
              <w:rPr>
                <w:b/>
                <w:i w:val="0"/>
                <w:color w:val="FFFFFF"/>
                <w:sz w:val="22"/>
                <w:szCs w:val="22"/>
              </w:rPr>
              <w:t>Valladolid</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Pr="00366C60" w:rsidRDefault="00795001" w:rsidP="00DA4BB9">
      <w:pPr>
        <w:pStyle w:val="Estndar"/>
        <w:rPr>
          <w:rFonts w:asciiTheme="minorHAnsi" w:hAnsiTheme="minorHAnsi"/>
          <w:color w:val="auto"/>
          <w:sz w:val="22"/>
          <w:szCs w:val="22"/>
        </w:rPr>
      </w:pPr>
    </w:p>
    <w:p w:rsidR="00795001" w:rsidRPr="00366C60" w:rsidRDefault="00366C60" w:rsidP="00DA4BB9">
      <w:pPr>
        <w:pStyle w:val="Estndar"/>
        <w:rPr>
          <w:rFonts w:asciiTheme="minorHAnsi" w:hAnsiTheme="minorHAnsi"/>
          <w:color w:val="auto"/>
          <w:sz w:val="22"/>
          <w:szCs w:val="22"/>
        </w:rPr>
      </w:pPr>
      <w:r w:rsidRPr="00366C60">
        <w:rPr>
          <w:rFonts w:asciiTheme="minorHAnsi" w:hAnsiTheme="minorHAnsi"/>
          <w:color w:val="auto"/>
          <w:sz w:val="22"/>
          <w:szCs w:val="22"/>
        </w:rPr>
        <w:t>Sin perjuicio de las penalizaciones económicas que se establecen en el Anexo VIII relativo a Penalidades, la reiteración en las demoras y/o no realización de las pruebas podrá dar lugar a rescisión anticipada</w:t>
      </w:r>
      <w:r>
        <w:rPr>
          <w:rFonts w:asciiTheme="minorHAnsi" w:hAnsiTheme="minorHAnsi"/>
          <w:color w:val="auto"/>
          <w:sz w:val="22"/>
          <w:szCs w:val="22"/>
        </w:rPr>
        <w:t>.</w:t>
      </w: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CD2A57">
              <w:rPr>
                <w:b/>
                <w:color w:val="FFFFFF"/>
                <w:sz w:val="22"/>
                <w:szCs w:val="22"/>
              </w:rPr>
              <w:t>SP00154/2021</w:t>
            </w:r>
          </w:p>
          <w:p w:rsidR="00795001" w:rsidRPr="008126EF" w:rsidRDefault="00795001" w:rsidP="00205D85">
            <w:pPr>
              <w:pStyle w:val="Estndar"/>
              <w:rPr>
                <w:b/>
                <w:color w:val="FFFFFF"/>
                <w:sz w:val="22"/>
                <w:szCs w:val="22"/>
              </w:rPr>
            </w:pPr>
          </w:p>
          <w:p w:rsidR="00795001" w:rsidRPr="00D4787C"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CD2A57">
              <w:rPr>
                <w:b/>
                <w:i w:val="0"/>
                <w:color w:val="FFFFFF"/>
                <w:sz w:val="22"/>
                <w:szCs w:val="22"/>
              </w:rPr>
              <w:t>Valladolid</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366C60" w:rsidRPr="00366C60" w:rsidRDefault="00366C60" w:rsidP="00366C60">
      <w:pPr>
        <w:jc w:val="both"/>
        <w:rPr>
          <w:rFonts w:asciiTheme="minorHAnsi" w:hAnsiTheme="minorHAnsi"/>
          <w:i w:val="0"/>
          <w:snapToGrid w:val="0"/>
          <w:sz w:val="22"/>
        </w:rPr>
      </w:pPr>
      <w:r w:rsidRPr="00366C60">
        <w:rPr>
          <w:rFonts w:asciiTheme="minorHAnsi" w:hAnsiTheme="minorHAnsi"/>
          <w:i w:val="0"/>
          <w:snapToGrid w:val="0"/>
          <w:sz w:val="22"/>
        </w:rPr>
        <w:t>Para el cálculo de la oferta presentada se tendrán en cuenta los distintos precios unitarios ofertados.</w:t>
      </w:r>
    </w:p>
    <w:p w:rsidR="00366C60" w:rsidRPr="00366C60" w:rsidRDefault="00366C60" w:rsidP="00366C60">
      <w:pPr>
        <w:jc w:val="both"/>
        <w:rPr>
          <w:rFonts w:asciiTheme="minorHAnsi" w:hAnsiTheme="minorHAnsi"/>
          <w:i w:val="0"/>
          <w:snapToGrid w:val="0"/>
          <w:sz w:val="22"/>
        </w:rPr>
      </w:pPr>
    </w:p>
    <w:p w:rsidR="00DA4BB9" w:rsidRPr="009C0BEF" w:rsidRDefault="00366C60" w:rsidP="00366C60">
      <w:pPr>
        <w:jc w:val="both"/>
        <w:rPr>
          <w:rFonts w:asciiTheme="minorHAnsi" w:hAnsiTheme="minorHAnsi"/>
          <w:i w:val="0"/>
          <w:snapToGrid w:val="0"/>
          <w:sz w:val="22"/>
        </w:rPr>
      </w:pPr>
      <w:r w:rsidRPr="00366C60">
        <w:rPr>
          <w:rFonts w:asciiTheme="minorHAnsi" w:hAnsiTheme="minorHAnsi"/>
          <w:i w:val="0"/>
          <w:snapToGrid w:val="0"/>
          <w:sz w:val="22"/>
        </w:rPr>
        <w:t>Se valorará con el máximo de puntos a los precios unitarios más bajos de todas las ofertas presentadas, y las demás en forma proporcional, aplicando las siguientes fórmulas:</w:t>
      </w:r>
    </w:p>
    <w:p w:rsidR="00AC4A42" w:rsidRPr="0046185F" w:rsidRDefault="00AC4A42" w:rsidP="0046185F">
      <w:pPr>
        <w:jc w:val="center"/>
        <w:rPr>
          <w:rFonts w:asciiTheme="minorHAnsi" w:hAnsiTheme="minorHAnsi"/>
          <w:i w:val="0"/>
          <w:snapToGrid w:val="0"/>
        </w:rPr>
      </w:pPr>
    </w:p>
    <w:p w:rsidR="00DA4BB9" w:rsidRDefault="00366C60"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64384" behindDoc="0" locked="0" layoutInCell="1" allowOverlap="1" wp14:anchorId="05881429" wp14:editId="507A16D3">
                <wp:simplePos x="0" y="0"/>
                <wp:positionH relativeFrom="margin">
                  <wp:posOffset>1040765</wp:posOffset>
                </wp:positionH>
                <wp:positionV relativeFrom="paragraph">
                  <wp:posOffset>137795</wp:posOffset>
                </wp:positionV>
                <wp:extent cx="4027805" cy="495300"/>
                <wp:effectExtent l="0" t="0" r="10795" b="0"/>
                <wp:wrapNone/>
                <wp:docPr id="10" name="10 Grupo"/>
                <wp:cNvGraphicFramePr/>
                <a:graphic xmlns:a="http://schemas.openxmlformats.org/drawingml/2006/main">
                  <a:graphicData uri="http://schemas.microsoft.com/office/word/2010/wordprocessingGroup">
                    <wpg:wgp>
                      <wpg:cNvGrpSpPr/>
                      <wpg:grpSpPr>
                        <a:xfrm>
                          <a:off x="0" y="0"/>
                          <a:ext cx="4027805" cy="495300"/>
                          <a:chOff x="1149491" y="0"/>
                          <a:chExt cx="2299171" cy="495918"/>
                        </a:xfrm>
                      </wpg:grpSpPr>
                      <wpg:grpSp>
                        <wpg:cNvPr id="9" name="9 Grupo"/>
                        <wpg:cNvGrpSpPr/>
                        <wpg:grpSpPr>
                          <a:xfrm>
                            <a:off x="1149491" y="0"/>
                            <a:ext cx="2275301" cy="495918"/>
                            <a:chOff x="1149491" y="0"/>
                            <a:chExt cx="2275301" cy="495918"/>
                          </a:xfrm>
                        </wpg:grpSpPr>
                        <wps:wsp>
                          <wps:cNvPr id="307"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pPr>
                                  <w:rPr>
                                    <w:rFonts w:asciiTheme="minorHAnsi" w:hAnsiTheme="minorHAnsi"/>
                                    <w:b/>
                                    <w:i w:val="0"/>
                                  </w:rPr>
                                </w:pPr>
                                <w:r>
                                  <w:rPr>
                                    <w:rFonts w:asciiTheme="minorHAnsi" w:hAnsiTheme="minorHAnsi"/>
                                    <w:b/>
                                    <w:i w:val="0"/>
                                  </w:rPr>
                                  <w:t>P1. Puntuación RMN simple = 49 x</w:t>
                                </w:r>
                              </w:p>
                            </w:txbxContent>
                          </wps:txbx>
                          <wps:bodyPr rot="0" vert="horz" wrap="square" lIns="91440" tIns="45720" rIns="91440" bIns="45720" anchor="t" anchorCtr="0">
                            <a:noAutofit/>
                          </wps:bodyPr>
                        </wps:wsp>
                        <wps:wsp>
                          <wps:cNvPr id="2"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0’8 x Oferta mínima RMN simple</w:t>
                                </w:r>
                              </w:p>
                            </w:txbxContent>
                          </wps:txbx>
                          <wps:bodyPr rot="0" vert="horz" wrap="square" lIns="91440" tIns="45720" rIns="91440" bIns="45720" anchor="t" anchorCtr="0">
                            <a:noAutofit/>
                          </wps:bodyPr>
                        </wps:wsp>
                        <wps:wsp>
                          <wps:cNvPr id="6"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Oferta presentada RMN simple</w:t>
                                </w:r>
                              </w:p>
                            </w:txbxContent>
                          </wps:txbx>
                          <wps:bodyPr rot="0" vert="horz" wrap="square" lIns="91440" tIns="45720" rIns="91440" bIns="45720" anchor="t" anchorCtr="0">
                            <a:noAutofit/>
                          </wps:bodyPr>
                        </wps:wsp>
                      </wpg:grpSp>
                      <wps:wsp>
                        <wps:cNvPr id="7" name="7 Conector recto"/>
                        <wps:cNvCnPr/>
                        <wps:spPr>
                          <a:xfrm>
                            <a:off x="2258529" y="244698"/>
                            <a:ext cx="119013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0 Grupo" o:spid="_x0000_s1026" style="position:absolute;left:0;text-align:left;margin-left:81.95pt;margin-top:10.85pt;width:317.15pt;height:39pt;z-index:251664384;mso-position-horizontal-relative:margin;mso-width-relative:margin;mso-height-relative:margin" coordorigin="11494" coordsize="22991,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">
                <v:group id="9 Grupo" o:spid="_x0000_s1027"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167C0C" w:rsidRPr="00AC4A42" w:rsidRDefault="00167C0C">
                          <w:pPr>
                            <w:rPr>
                              <w:rFonts w:asciiTheme="minorHAnsi" w:hAnsiTheme="minorHAnsi"/>
                              <w:b/>
                              <w:i w:val="0"/>
                            </w:rPr>
                          </w:pPr>
                          <w:r>
                            <w:rPr>
                              <w:rFonts w:asciiTheme="minorHAnsi" w:hAnsiTheme="minorHAnsi"/>
                              <w:b/>
                              <w:i w:val="0"/>
                            </w:rPr>
                            <w:t>P1. Puntuación RMN simple = 49 x</w:t>
                          </w:r>
                        </w:p>
                      </w:txbxContent>
                    </v:textbox>
                  </v:shape>
                  <v:shape id="Cuadro de texto 2" o:spid="_x0000_s1029"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jfWMIA&#10;AADaAAAADwAAAGRycy9kb3ducmV2LnhtbESP3YrCMBSE7wXfIRxh7zRVQaQaZREVF73wpw9wtjnb&#10;dG1OShO1vr1ZWPBymJlvmPmytZW4U+NLxwqGgwQEce50yYWC7LLpT0H4gKyxckwKnuRhueh25phq&#10;9+AT3c+hEBHCPkUFJoQ6ldLnhiz6gauJo/fjGoshyqaQusFHhNtKjpJkIi2WHBcM1rQylF/PN6vg&#10;Nv56fu+3+9PksOZfMzxmVK4ypT567ecMRKA2vMP/7Z1WMIK/K/EG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N9YwgAAANoAAAAPAAAAAAAAAAAAAAAAAJgCAABkcnMvZG93&#10;bnJldi54bWxQSwUGAAAAAAQABAD1AAAAhwMAAAAA&#10;" filled="f" stroked="f" strokeweight="0">
                    <v:textbo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0’8 x Oferta mínima RMN simple</w:t>
                          </w:r>
                        </w:p>
                      </w:txbxContent>
                    </v:textbox>
                  </v:shape>
                  <v:shape id="Cuadro de texto 2" o:spid="_x0000_s1030"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Oferta presentada RMN simple</w:t>
                          </w:r>
                        </w:p>
                      </w:txbxContent>
                    </v:textbox>
                  </v:shape>
                </v:group>
                <v:line id="7 Conector recto" o:spid="_x0000_s1031" style="position:absolute;visibility:visible;mso-wrap-style:square" from="22585,2446" to="3448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w10:wrap anchorx="margin"/>
              </v:group>
            </w:pict>
          </mc:Fallback>
        </mc:AlternateContent>
      </w:r>
    </w:p>
    <w:p w:rsidR="0046185F" w:rsidRDefault="0046185F"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212E26"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74624" behindDoc="0" locked="0" layoutInCell="1" allowOverlap="1" wp14:anchorId="76CA83C0" wp14:editId="522D5A8E">
                <wp:simplePos x="0" y="0"/>
                <wp:positionH relativeFrom="margin">
                  <wp:posOffset>1031240</wp:posOffset>
                </wp:positionH>
                <wp:positionV relativeFrom="paragraph">
                  <wp:posOffset>92710</wp:posOffset>
                </wp:positionV>
                <wp:extent cx="4033520" cy="495300"/>
                <wp:effectExtent l="0" t="0" r="24130" b="0"/>
                <wp:wrapNone/>
                <wp:docPr id="1" name="1 Grupo"/>
                <wp:cNvGraphicFramePr/>
                <a:graphic xmlns:a="http://schemas.openxmlformats.org/drawingml/2006/main">
                  <a:graphicData uri="http://schemas.microsoft.com/office/word/2010/wordprocessingGroup">
                    <wpg:wgp>
                      <wpg:cNvGrpSpPr/>
                      <wpg:grpSpPr>
                        <a:xfrm>
                          <a:off x="0" y="0"/>
                          <a:ext cx="4033520" cy="495300"/>
                          <a:chOff x="1149491" y="0"/>
                          <a:chExt cx="2302580" cy="495918"/>
                        </a:xfrm>
                      </wpg:grpSpPr>
                      <wpg:grpSp>
                        <wpg:cNvPr id="12" name="12 Grupo"/>
                        <wpg:cNvGrpSpPr/>
                        <wpg:grpSpPr>
                          <a:xfrm>
                            <a:off x="1149491" y="0"/>
                            <a:ext cx="2275301" cy="495918"/>
                            <a:chOff x="1149491" y="0"/>
                            <a:chExt cx="2275301" cy="495918"/>
                          </a:xfrm>
                        </wpg:grpSpPr>
                        <wps:wsp>
                          <wps:cNvPr id="13"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P2. Puntuación RMN doble = 49 x</w:t>
                                </w:r>
                              </w:p>
                            </w:txbxContent>
                          </wps:txbx>
                          <wps:bodyPr rot="0" vert="horz" wrap="square" lIns="91440" tIns="45720" rIns="91440" bIns="45720" anchor="t" anchorCtr="0">
                            <a:noAutofit/>
                          </wps:bodyPr>
                        </wps:wsp>
                        <wps:wsp>
                          <wps:cNvPr id="14"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0’1 x Oferta mínima RMN doble</w:t>
                                </w:r>
                              </w:p>
                            </w:txbxContent>
                          </wps:txbx>
                          <wps:bodyPr rot="0" vert="horz" wrap="square" lIns="91440" tIns="45720" rIns="91440" bIns="45720" anchor="t" anchorCtr="0">
                            <a:noAutofit/>
                          </wps:bodyPr>
                        </wps:wsp>
                        <wps:wsp>
                          <wps:cNvPr id="15"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doble</w:t>
                                </w:r>
                              </w:p>
                            </w:txbxContent>
                          </wps:txbx>
                          <wps:bodyPr rot="0" vert="horz" wrap="square" lIns="91440" tIns="45720" rIns="91440" bIns="45720" anchor="t" anchorCtr="0">
                            <a:noAutofit/>
                          </wps:bodyPr>
                        </wps:wsp>
                      </wpg:grpSp>
                      <wps:wsp>
                        <wps:cNvPr id="16" name="16 Conector recto"/>
                        <wps:cNvCnPr/>
                        <wps:spPr>
                          <a:xfrm>
                            <a:off x="2258568" y="244698"/>
                            <a:ext cx="119350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 Grupo" o:spid="_x0000_s1032" style="position:absolute;left:0;text-align:left;margin-left:81.2pt;margin-top:7.3pt;width:317.6pt;height:39pt;z-index:251674624;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">
                <v:group id="12 Grupo" o:spid="_x0000_s1033"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Cuadro de texto 2" o:spid="_x0000_s1034"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P2. Puntuación RMN doble = 49 x</w:t>
                          </w:r>
                        </w:p>
                      </w:txbxContent>
                    </v:textbox>
                  </v:shape>
                  <v:shape id="Cuadro de texto 2" o:spid="_x0000_s1035"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8sMIA&#10;AADbAAAADwAAAGRycy9kb3ducmV2LnhtbERPzWrCQBC+C32HZQredGMVkdRVilRR7MFoHmCanWbT&#10;ZmdDdtX49m5B8DYf3+/Ml52txYVaXzlWMBomIIgLpysuFeSn9WAGwgdkjbVjUnAjD8vFS2+OqXZX&#10;zuhyDKWIIexTVGBCaFIpfWHIoh+6hjhyP661GCJsS6lbvMZwW8u3JJlKixXHBoMNrQwVf8ezVXAe&#10;727f+80+m3598q8ZHXKqVrlS/dfu4x1EoC48xQ/3Vsf5E/j/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bHywwgAAANsAAAAPAAAAAAAAAAAAAAAAAJgCAABkcnMvZG93&#10;bnJldi54bWxQSwUGAAAAAAQABAD1AAAAhw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0’1 x Oferta mínima RMN doble</w:t>
                          </w:r>
                        </w:p>
                      </w:txbxContent>
                    </v:textbox>
                  </v:shape>
                  <v:shape id="Cuadro de texto 2" o:spid="_x0000_s1036"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doble</w:t>
                          </w:r>
                        </w:p>
                      </w:txbxContent>
                    </v:textbox>
                  </v:shape>
                </v:group>
                <v:line id="16 Conector recto" o:spid="_x0000_s1037" style="position:absolute;visibility:visible;mso-wrap-style:square" from="22585,2446"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5k8MAAADbAAAADwAAAGRycy9kb3ducmV2LnhtbERPTWvCQBC9F/oflil4Ed2oNGrqKqUi&#10;eBFpmoPehuyYhGZnQ3Y18d+7BaG3ebzPWW16U4sbta6yrGAyjkAQ51ZXXCjIfnajBQjnkTXWlknB&#10;nRxs1q8vK0y07fibbqkvRAhhl6CC0vsmkdLlJRl0Y9sQB+5iW4M+wLaQusUuhJtaTqMolgYrDg0l&#10;NvRVUv6bXo2CbRZ36bJ4nw8ns0O/5OP0dD4YpQZv/ecHCE+9/xc/3Xsd5sfw90s4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8OZPDAAAA2wAAAA8AAAAAAAAAAAAA&#10;AAAAoQIAAGRycy9kb3ducmV2LnhtbFBLBQYAAAAABAAEAPkAAACRAwAAAAA=&#10;" strokecolor="black [3213]" strokeweight="1pt"/>
                <w10:wrap anchorx="margin"/>
              </v:group>
            </w:pict>
          </mc:Fallback>
        </mc:AlternateContent>
      </w: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DA4BB9"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76672" behindDoc="0" locked="0" layoutInCell="1" allowOverlap="1" wp14:anchorId="30F7D287" wp14:editId="2E544FD3">
                <wp:simplePos x="0" y="0"/>
                <wp:positionH relativeFrom="margin">
                  <wp:posOffset>1031240</wp:posOffset>
                </wp:positionH>
                <wp:positionV relativeFrom="paragraph">
                  <wp:posOffset>-122555</wp:posOffset>
                </wp:positionV>
                <wp:extent cx="4033520" cy="495300"/>
                <wp:effectExtent l="0" t="0" r="24130" b="0"/>
                <wp:wrapNone/>
                <wp:docPr id="17" name="17 Grupo"/>
                <wp:cNvGraphicFramePr/>
                <a:graphic xmlns:a="http://schemas.openxmlformats.org/drawingml/2006/main">
                  <a:graphicData uri="http://schemas.microsoft.com/office/word/2010/wordprocessingGroup">
                    <wpg:wgp>
                      <wpg:cNvGrpSpPr/>
                      <wpg:grpSpPr>
                        <a:xfrm>
                          <a:off x="0" y="0"/>
                          <a:ext cx="4033520" cy="495300"/>
                          <a:chOff x="1149491" y="0"/>
                          <a:chExt cx="2302580" cy="495918"/>
                        </a:xfrm>
                      </wpg:grpSpPr>
                      <wpg:grpSp>
                        <wpg:cNvPr id="18" name="18 Grupo"/>
                        <wpg:cNvGrpSpPr/>
                        <wpg:grpSpPr>
                          <a:xfrm>
                            <a:off x="1149491" y="0"/>
                            <a:ext cx="2275301" cy="495918"/>
                            <a:chOff x="1149491" y="0"/>
                            <a:chExt cx="2275301" cy="495918"/>
                          </a:xfrm>
                        </wpg:grpSpPr>
                        <wps:wsp>
                          <wps:cNvPr id="19"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P3. Puntuación RMN triple = 49 x</w:t>
                                </w:r>
                              </w:p>
                            </w:txbxContent>
                          </wps:txbx>
                          <wps:bodyPr rot="0" vert="horz" wrap="square" lIns="91440" tIns="45720" rIns="91440" bIns="45720" anchor="t" anchorCtr="0">
                            <a:noAutofit/>
                          </wps:bodyPr>
                        </wps:wsp>
                        <wps:wsp>
                          <wps:cNvPr id="20"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0’05 x Oferta mínima RMN triple</w:t>
                                </w:r>
                              </w:p>
                            </w:txbxContent>
                          </wps:txbx>
                          <wps:bodyPr rot="0" vert="horz" wrap="square" lIns="91440" tIns="45720" rIns="91440" bIns="45720" anchor="t" anchorCtr="0">
                            <a:noAutofit/>
                          </wps:bodyPr>
                        </wps:wsp>
                        <wps:wsp>
                          <wps:cNvPr id="21"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triple</w:t>
                                </w:r>
                              </w:p>
                            </w:txbxContent>
                          </wps:txbx>
                          <wps:bodyPr rot="0" vert="horz" wrap="square" lIns="91440" tIns="45720" rIns="91440" bIns="45720" anchor="t" anchorCtr="0">
                            <a:noAutofit/>
                          </wps:bodyPr>
                        </wps:wsp>
                      </wpg:grpSp>
                      <wps:wsp>
                        <wps:cNvPr id="22" name="22 Conector recto"/>
                        <wps:cNvCnPr/>
                        <wps:spPr>
                          <a:xfrm flipV="1">
                            <a:off x="2258568" y="238340"/>
                            <a:ext cx="1193503" cy="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7 Grupo" o:spid="_x0000_s1038" style="position:absolute;left:0;text-align:left;margin-left:81.2pt;margin-top:-9.65pt;width:317.6pt;height:39pt;z-index:251676672;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">
                <v:group id="18 Grupo" o:spid="_x0000_s1039"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Cuadro de texto 2" o:spid="_x0000_s1040"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P3. Puntuación RMN triple = 49 x</w:t>
                          </w:r>
                        </w:p>
                      </w:txbxContent>
                    </v:textbox>
                  </v:shape>
                  <v:shape id="Cuadro de texto 2" o:spid="_x0000_s1041"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uwDsIA&#10;AADbAAAADwAAAGRycy9kb3ducmV2LnhtbERP3WrCMBS+F/YO4Qy807QdlFGNIrKNibtYtQ9w1pw1&#10;dc1JaWKtb79cDHb58f2vt5PtxEiDbx0rSJcJCOLa6ZYbBdX5dfEMwgdkjZ1jUnAnD9vNw2yNhXY3&#10;Lmk8hUbEEPYFKjAh9IWUvjZk0S9dTxy5bzdYDBEOjdQD3mK47WSWJLm02HJsMNjT3lD9c7paBden&#10;w/3r+HYs848Xvpj0s6J2Xyk1f5x2KxCBpvAv/nO/awVZXB+/xB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O7AOwgAAANsAAAAPAAAAAAAAAAAAAAAAAJgCAABkcnMvZG93&#10;bnJldi54bWxQSwUGAAAAAAQABAD1AAAAhw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0’05 x Oferta mínima RMN triple</w:t>
                          </w:r>
                        </w:p>
                      </w:txbxContent>
                    </v:textbox>
                  </v:shape>
                  <v:shape id="Cuadro de texto 2" o:spid="_x0000_s1042"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triple</w:t>
                          </w:r>
                        </w:p>
                      </w:txbxContent>
                    </v:textbox>
                  </v:shape>
                </v:group>
                <v:line id="22 Conector recto" o:spid="_x0000_s1043" style="position:absolute;flip:y;visibility:visible;mso-wrap-style:square" from="22585,2383"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N71cQAAADbAAAADwAAAGRycy9kb3ducmV2LnhtbESPT4vCMBTE7wt+h/CEva2pBV2tRhFh&#10;QWQVrF68PZrXP9i81Car9dsbYcHjMDO/YebLztTiRq2rLCsYDiIQxJnVFRcKTsefrwkI55E11pZJ&#10;wYMcLBe9jzkm2t75QLfUFyJA2CWooPS+SaR0WUkG3cA2xMHLbWvQB9kWUrd4D3BTyziKxtJgxWGh&#10;xIbWJWWX9M8o2B6n+fp3u9s/3PW8p/w7OozSk1Kf/W41A+Gp8+/wf3ujFcQxvL6EHyA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Q3vVxAAAANsAAAAPAAAAAAAAAAAA&#10;AAAAAKECAABkcnMvZG93bnJldi54bWxQSwUGAAAAAAQABAD5AAAAkgM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78720" behindDoc="0" locked="0" layoutInCell="1" allowOverlap="1" wp14:anchorId="73870FC4" wp14:editId="1F74C24C">
                <wp:simplePos x="0" y="0"/>
                <wp:positionH relativeFrom="margin">
                  <wp:posOffset>1252144</wp:posOffset>
                </wp:positionH>
                <wp:positionV relativeFrom="paragraph">
                  <wp:posOffset>62604</wp:posOffset>
                </wp:positionV>
                <wp:extent cx="3836633" cy="495300"/>
                <wp:effectExtent l="0" t="0" r="12065" b="0"/>
                <wp:wrapNone/>
                <wp:docPr id="23" name="23 Grupo"/>
                <wp:cNvGraphicFramePr/>
                <a:graphic xmlns:a="http://schemas.openxmlformats.org/drawingml/2006/main">
                  <a:graphicData uri="http://schemas.microsoft.com/office/word/2010/wordprocessingGroup">
                    <wpg:wgp>
                      <wpg:cNvGrpSpPr/>
                      <wpg:grpSpPr>
                        <a:xfrm>
                          <a:off x="0" y="0"/>
                          <a:ext cx="3836633" cy="495300"/>
                          <a:chOff x="1282537" y="0"/>
                          <a:chExt cx="2190001" cy="495918"/>
                        </a:xfrm>
                      </wpg:grpSpPr>
                      <wpg:grpSp>
                        <wpg:cNvPr id="24" name="24 Grupo"/>
                        <wpg:cNvGrpSpPr/>
                        <wpg:grpSpPr>
                          <a:xfrm>
                            <a:off x="1282537" y="0"/>
                            <a:ext cx="2190001" cy="495918"/>
                            <a:chOff x="1282537" y="0"/>
                            <a:chExt cx="2190001" cy="495918"/>
                          </a:xfrm>
                        </wpg:grpSpPr>
                        <wps:wsp>
                          <wps:cNvPr id="25" name="Cuadro de texto 2"/>
                          <wps:cNvSpPr txBox="1">
                            <a:spLocks noChangeArrowheads="1"/>
                          </wps:cNvSpPr>
                          <wps:spPr bwMode="auto">
                            <a:xfrm>
                              <a:off x="1282537" y="115622"/>
                              <a:ext cx="1115038"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P4. Puntuación  contraste = 49 x</w:t>
                                </w:r>
                              </w:p>
                            </w:txbxContent>
                          </wps:txbx>
                          <wps:bodyPr rot="0" vert="horz" wrap="square" lIns="91440" tIns="45720" rIns="91440" bIns="45720" anchor="t" anchorCtr="0">
                            <a:noAutofit/>
                          </wps:bodyPr>
                        </wps:wsp>
                        <wps:wsp>
                          <wps:cNvPr id="26"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contraste</w:t>
                                </w:r>
                              </w:p>
                            </w:txbxContent>
                          </wps:txbx>
                          <wps:bodyPr rot="0" vert="horz" wrap="square" lIns="91440" tIns="45720" rIns="91440" bIns="45720" anchor="t" anchorCtr="0">
                            <a:noAutofit/>
                          </wps:bodyPr>
                        </wps:wsp>
                        <wps:wsp>
                          <wps:cNvPr id="27"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contraste</w:t>
                                </w:r>
                              </w:p>
                            </w:txbxContent>
                          </wps:txbx>
                          <wps:bodyPr rot="0" vert="horz" wrap="square" lIns="91440" tIns="45720" rIns="91440" bIns="45720" anchor="t" anchorCtr="0">
                            <a:noAutofit/>
                          </wps:bodyPr>
                        </wps:wsp>
                      </wpg:grpSp>
                      <wps:wsp>
                        <wps:cNvPr id="28" name="28 Conector recto"/>
                        <wps:cNvCnPr/>
                        <wps:spPr>
                          <a:xfrm>
                            <a:off x="2350287" y="238340"/>
                            <a:ext cx="11222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3 Grupo" o:spid="_x0000_s1044" style="position:absolute;left:0;text-align:left;margin-left:98.6pt;margin-top:4.95pt;width:302.1pt;height:39pt;z-index:251678720;mso-position-horizontal-relative:margin;mso-width-relative:margin;mso-height-relative:margin" coordorigin="12825" coordsize="21900,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">
                <v:group id="24 Grupo" o:spid="_x0000_s1045" style="position:absolute;left:12825;width:21900;height:4959" coordorigin="12825" coordsize="21900,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Cuadro de texto 2" o:spid="_x0000_s1046" type="#_x0000_t202" style="position:absolute;left:12825;top:1156;width:1115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P4. Puntuación  contraste = 49 x</w:t>
                          </w:r>
                        </w:p>
                      </w:txbxContent>
                    </v:textbox>
                  </v:shape>
                  <v:shape id="Cuadro de texto 2" o:spid="_x0000_s1047"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6N4cMA&#10;AADbAAAADwAAAGRycy9kb3ducmV2LnhtbESP0WrCQBRE3wv+w3KFvtWNCqFEVxFRsdiHqvmAa/aa&#10;jWbvhuyq8e+7hYKPw8ycYabzztbiTq2vHCsYDhIQxIXTFZcK8uP64xOED8gaa8ek4Eke5rPe2xQz&#10;7R68p/shlCJC2GeowITQZFL6wpBFP3ANcfTOrrUYomxLqVt8RLit5ShJUmmx4rhgsKGloeJ6uFkF&#10;t/HX87Tb7Pbp94ovZviTU7XMlXrvd4sJiEBdeIX/21utYJTC35f4A+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6N4cMAAADbAAAADwAAAAAAAAAAAAAAAACYAgAAZHJzL2Rv&#10;d25yZXYueG1sUEsFBgAAAAAEAAQA9QAAAIgDA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contraste</w:t>
                          </w:r>
                        </w:p>
                      </w:txbxContent>
                    </v:textbox>
                  </v:shape>
                  <v:shape id="Cuadro de texto 2" o:spid="_x0000_s1048"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contraste</w:t>
                          </w:r>
                        </w:p>
                      </w:txbxContent>
                    </v:textbox>
                  </v:shape>
                </v:group>
                <v:line id="28 Conector recto" o:spid="_x0000_s1049"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PCx8MAAADbAAAADwAAAGRycy9kb3ducmV2LnhtbERPTWvCQBC9F/oflil4kbpJRK3RNRSL&#10;0EsQo4f2NmTHJDQ7G7LbJP333UOhx8f73meTacVAvWssK4gXEQji0uqGKwW36+n5BYTzyBpby6Tg&#10;hxxkh8eHPabajnyhofCVCCHsUlRQe9+lUrqyJoNuYTviwN1tb9AH2FdS9ziGcNPKJIrW0mDDoaHG&#10;jo41lV/Ft1HwdluPxbZabebxMp+2fE4+PnOj1Oxpet2B8DT5f/Gf+10rSMLY8CX8AH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DwsfDAAAA2wAAAA8AAAAAAAAAAAAA&#10;AAAAoQIAAGRycy9kb3ducmV2LnhtbFBLBQYAAAAABAAEAPkAAACR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F82150"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80768" behindDoc="0" locked="0" layoutInCell="1" allowOverlap="1" wp14:anchorId="5D4EAD42" wp14:editId="2E599A0A">
                <wp:simplePos x="0" y="0"/>
                <wp:positionH relativeFrom="margin">
                  <wp:align>center</wp:align>
                </wp:positionH>
                <wp:positionV relativeFrom="paragraph">
                  <wp:posOffset>93980</wp:posOffset>
                </wp:positionV>
                <wp:extent cx="3770640" cy="495360"/>
                <wp:effectExtent l="0" t="0" r="20320" b="0"/>
                <wp:wrapNone/>
                <wp:docPr id="29" name="29 Grupo"/>
                <wp:cNvGraphicFramePr/>
                <a:graphic xmlns:a="http://schemas.openxmlformats.org/drawingml/2006/main">
                  <a:graphicData uri="http://schemas.microsoft.com/office/word/2010/wordprocessingGroup">
                    <wpg:wgp>
                      <wpg:cNvGrpSpPr/>
                      <wpg:grpSpPr>
                        <a:xfrm>
                          <a:off x="0" y="0"/>
                          <a:ext cx="3770640" cy="495360"/>
                          <a:chOff x="1320063" y="0"/>
                          <a:chExt cx="2152475" cy="495918"/>
                        </a:xfrm>
                      </wpg:grpSpPr>
                      <wpg:grpSp>
                        <wpg:cNvPr id="30" name="30 Grupo"/>
                        <wpg:cNvGrpSpPr/>
                        <wpg:grpSpPr>
                          <a:xfrm>
                            <a:off x="1320063" y="0"/>
                            <a:ext cx="2152475" cy="495918"/>
                            <a:chOff x="1320063" y="0"/>
                            <a:chExt cx="2152475" cy="495918"/>
                          </a:xfrm>
                        </wpg:grpSpPr>
                        <wps:wsp>
                          <wps:cNvPr id="31" name="Cuadro de texto 2"/>
                          <wps:cNvSpPr txBox="1">
                            <a:spLocks noChangeArrowheads="1"/>
                          </wps:cNvSpPr>
                          <wps:spPr bwMode="auto">
                            <a:xfrm>
                              <a:off x="1320063" y="115622"/>
                              <a:ext cx="1077512"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P5. Puntuación anestesia = 49 x</w:t>
                                </w:r>
                              </w:p>
                            </w:txbxContent>
                          </wps:txbx>
                          <wps:bodyPr rot="0" vert="horz" wrap="square" lIns="91440" tIns="45720" rIns="91440" bIns="45720" anchor="t" anchorCtr="0">
                            <a:noAutofit/>
                          </wps:bodyPr>
                        </wps:wsp>
                        <wps:wsp>
                          <wps:cNvPr id="288"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anestesia</w:t>
                                </w:r>
                              </w:p>
                            </w:txbxContent>
                          </wps:txbx>
                          <wps:bodyPr rot="0" vert="horz" wrap="square" lIns="91440" tIns="45720" rIns="91440" bIns="45720" anchor="t" anchorCtr="0">
                            <a:noAutofit/>
                          </wps:bodyPr>
                        </wps:wsp>
                        <wps:wsp>
                          <wps:cNvPr id="289"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anestesia</w:t>
                                </w:r>
                              </w:p>
                            </w:txbxContent>
                          </wps:txbx>
                          <wps:bodyPr rot="0" vert="horz" wrap="square" lIns="91440" tIns="45720" rIns="91440" bIns="45720" anchor="t" anchorCtr="0">
                            <a:noAutofit/>
                          </wps:bodyPr>
                        </wps:wsp>
                      </wpg:grpSp>
                      <wps:wsp>
                        <wps:cNvPr id="290" name="290 Conector recto"/>
                        <wps:cNvCnPr/>
                        <wps:spPr>
                          <a:xfrm>
                            <a:off x="2350287" y="238340"/>
                            <a:ext cx="11222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 Grupo" o:spid="_x0000_s1050" style="position:absolute;left:0;text-align:left;margin-left:0;margin-top:7.4pt;width:296.9pt;height:39pt;z-index:251680768;mso-position-horizontal:center;mso-position-horizontal-relative:margin;mso-width-relative:margin;mso-height-relative:margin" coordorigin="13200" coordsize="21524,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">
                <v:group id="30 Grupo" o:spid="_x0000_s1051" style="position:absolute;left:13200;width:21525;height:4959" coordorigin="13200" coordsize="21524,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Cuadro de texto 2" o:spid="_x0000_s1052" type="#_x0000_t202" style="position:absolute;left:13200;top:1156;width:10775;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P5. Puntuación anestesia = 49 x</w:t>
                          </w:r>
                        </w:p>
                      </w:txbxContent>
                    </v:textbox>
                  </v:shape>
                  <v:shape id="Cuadro de texto 2" o:spid="_x0000_s1053"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aAG8EA&#10;AADcAAAADwAAAGRycy9kb3ducmV2LnhtbERPzYrCMBC+C/sOYRb2pqkuiHSNsoiKogerfYDZZmzq&#10;NpPSRK1vbw6Cx4/vfzrvbC1u1PrKsYLhIAFBXDhdcakgP636ExA+IGusHZOCB3mYzz56U0y1u3NG&#10;t2MoRQxhn6ICE0KTSukLQxb9wDXEkTu71mKIsC2lbvEew20tR0kylhYrjg0GG1oYKv6PV6vg+r19&#10;/O3Wu2y8X/LFDA85VYtcqa/P7vcHRKAuvMUv90YrGE3i2n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2gBvBAAAA3AAAAA8AAAAAAAAAAAAAAAAAmAIAAGRycy9kb3du&#10;cmV2LnhtbFBLBQYAAAAABAAEAPUAAACGAw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anestesia</w:t>
                          </w:r>
                        </w:p>
                      </w:txbxContent>
                    </v:textbox>
                  </v:shape>
                  <v:shape id="Cuadro de texto 2" o:spid="_x0000_s1054"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zUW8MA&#10;AADcAAAADwAAAGRycy9kb3ducmV2LnhtbESPQYvCMBSE7wv+h/AEb2uiuItWo4gieFpZVwVvj+bZ&#10;FpuX0kRb/70RhD0OM/MNM1u0thR3qn3hWMOgr0AQp84UnGk4/G0+xyB8QDZYOiYND/KwmHc+ZpgY&#10;1/Av3fchExHCPkENeQhVIqVPc7Lo+64ijt7F1RZDlHUmTY1NhNtSDpX6lhYLjgs5VrTKKb3ub1bD&#10;8edyPo3ULlvbr6pxrZJsJ1LrXrddTkEEasN/+N3eGg3D8QR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zUW8MAAADcAAAADwAAAAAAAAAAAAAAAACYAgAAZHJzL2Rv&#10;d25yZXYueG1sUEsFBgAAAAAEAAQA9QAAAIgDA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anestesia</w:t>
                          </w:r>
                        </w:p>
                      </w:txbxContent>
                    </v:textbox>
                  </v:shape>
                </v:group>
                <v:line id="290 Conector recto" o:spid="_x0000_s1055"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6wSsQAAADcAAAADwAAAGRycy9kb3ducmV2LnhtbERPTWvCQBC9F/wPyxS8FN2YUjUxGxFL&#10;wYuURg96G7JjEpqdDdmtSf999yD0+Hjf2XY0rbhT7xrLChbzCARxaXXDlYLz6WO2BuE8ssbWMin4&#10;JQfbfPKUYartwF90L3wlQgi7FBXU3neplK6syaCb2444cDfbG/QB9pXUPQ4h3LQyjqKlNNhwaKix&#10;o31N5XfxYxS8n5dDkVRvq5fF63FM+DO+XI9GqenzuNuA8DT6f/HDfdAK4iTMD2fCEZD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rrBKxAAAANwAAAAPAAAAAAAAAAAA&#10;AAAAAKECAABkcnMvZG93bnJldi54bWxQSwUGAAAAAAQABAD5AAAAkgM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82816" behindDoc="0" locked="0" layoutInCell="1" allowOverlap="1" wp14:anchorId="3E773C09" wp14:editId="7F470D44">
                <wp:simplePos x="0" y="0"/>
                <wp:positionH relativeFrom="margin">
                  <wp:posOffset>824865</wp:posOffset>
                </wp:positionH>
                <wp:positionV relativeFrom="paragraph">
                  <wp:posOffset>-25400</wp:posOffset>
                </wp:positionV>
                <wp:extent cx="4470400" cy="495300"/>
                <wp:effectExtent l="0" t="0" r="0" b="0"/>
                <wp:wrapNone/>
                <wp:docPr id="291" name="291 Grupo"/>
                <wp:cNvGraphicFramePr/>
                <a:graphic xmlns:a="http://schemas.openxmlformats.org/drawingml/2006/main">
                  <a:graphicData uri="http://schemas.microsoft.com/office/word/2010/wordprocessingGroup">
                    <wpg:wgp>
                      <wpg:cNvGrpSpPr/>
                      <wpg:grpSpPr>
                        <a:xfrm>
                          <a:off x="0" y="0"/>
                          <a:ext cx="4470400" cy="495300"/>
                          <a:chOff x="1111965" y="0"/>
                          <a:chExt cx="2551694" cy="495918"/>
                        </a:xfrm>
                      </wpg:grpSpPr>
                      <wpg:grpSp>
                        <wpg:cNvPr id="292" name="292 Grupo"/>
                        <wpg:cNvGrpSpPr/>
                        <wpg:grpSpPr>
                          <a:xfrm>
                            <a:off x="1111965" y="0"/>
                            <a:ext cx="2551694" cy="495918"/>
                            <a:chOff x="1111965" y="0"/>
                            <a:chExt cx="2551694" cy="495918"/>
                          </a:xfrm>
                        </wpg:grpSpPr>
                        <wps:wsp>
                          <wps:cNvPr id="293" name="Cuadro de texto 2"/>
                          <wps:cNvSpPr txBox="1">
                            <a:spLocks noChangeArrowheads="1"/>
                          </wps:cNvSpPr>
                          <wps:spPr bwMode="auto">
                            <a:xfrm>
                              <a:off x="1111965" y="115622"/>
                              <a:ext cx="1333751"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P6. Puntuación artrorresonancia = 49 x</w:t>
                                </w:r>
                              </w:p>
                            </w:txbxContent>
                          </wps:txbx>
                          <wps:bodyPr rot="0" vert="horz" wrap="square" lIns="91440" tIns="45720" rIns="91440" bIns="45720" anchor="t" anchorCtr="0">
                            <a:noAutofit/>
                          </wps:bodyPr>
                        </wps:wsp>
                        <wps:wsp>
                          <wps:cNvPr id="294"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artrorresonancia</w:t>
                                </w:r>
                              </w:p>
                            </w:txbxContent>
                          </wps:txbx>
                          <wps:bodyPr rot="0" vert="horz" wrap="square" lIns="91440" tIns="45720" rIns="91440" bIns="45720" anchor="t" anchorCtr="0">
                            <a:noAutofit/>
                          </wps:bodyPr>
                        </wps:wsp>
                        <wps:wsp>
                          <wps:cNvPr id="295"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artrorresonancia</w:t>
                                </w:r>
                              </w:p>
                            </w:txbxContent>
                          </wps:txbx>
                          <wps:bodyPr rot="0" vert="horz" wrap="square" lIns="91440" tIns="45720" rIns="91440" bIns="45720" anchor="t" anchorCtr="0">
                            <a:noAutofit/>
                          </wps:bodyPr>
                        </wps:wsp>
                      </wpg:grpSp>
                      <wps:wsp>
                        <wps:cNvPr id="296" name="296 Conector recto"/>
                        <wps:cNvCnPr/>
                        <wps:spPr>
                          <a:xfrm>
                            <a:off x="2380378" y="238340"/>
                            <a:ext cx="124234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1 Grupo" o:spid="_x0000_s1056" style="position:absolute;left:0;text-align:left;margin-left:64.95pt;margin-top:-2pt;width:352pt;height:39pt;z-index:251682816;mso-position-horizontal-relative:margin;mso-width-relative:margin;mso-height-relative:margin" coordorigin="11119" coordsize="25516,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">
                <v:group id="292 Grupo" o:spid="_x0000_s1057" style="position:absolute;left:11119;width:25517;height:4959" coordorigin="11119" coordsize="25516,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shape id="Cuadro de texto 2" o:spid="_x0000_s1058" type="#_x0000_t202" style="position:absolute;left:11119;top:1156;width:13338;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P6. Puntuación artrorresonancia = 49 x</w:t>
                          </w:r>
                        </w:p>
                      </w:txbxContent>
                    </v:textbox>
                  </v:shape>
                  <v:shape id="Cuadro de texto 2" o:spid="_x0000_s1059"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Icw8UA&#10;AADcAAAADwAAAGRycy9kb3ducmV2LnhtbESP0WoCMRRE3wv+Q7iCbzWrFqmrUUS0tOhD1f2A6+Z2&#10;s3Vzs2yirn9vhEIfh5k5w8wWra3ElRpfOlYw6CcgiHOnSy4UZMfN6zsIH5A1Vo5JwZ08LOadlxmm&#10;2t14T9dDKESEsE9RgQmhTqX0uSGLvu9q4uj9uMZiiLIppG7wFuG2ksMkGUuLJccFgzWtDOXnw8Uq&#10;uIy+7qftx3Y/3q351wy+MypXmVK9brucggjUhv/wX/tTKxhO3uB5Jh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hzDxQAAANwAAAAPAAAAAAAAAAAAAAAAAJgCAABkcnMv&#10;ZG93bnJldi54bWxQSwUGAAAAAAQABAD1AAAAigMAAAAA&#10;" filled="f" stroked="f" strokeweight="0">
                    <v:textbo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artrorresonancia</w:t>
                          </w:r>
                        </w:p>
                      </w:txbxContent>
                    </v:textbox>
                  </v:shape>
                  <v:shape id="Cuadro de texto 2" o:spid="_x0000_s1060"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artrorresonancia</w:t>
                          </w:r>
                        </w:p>
                      </w:txbxContent>
                    </v:textbox>
                  </v:shape>
                </v:group>
                <v:line id="296 Conector recto" o:spid="_x0000_s1061"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uNpcYAAADcAAAADwAAAGRycy9kb3ducmV2LnhtbESPQWvCQBSE7wX/w/IEL1I3pjQ10VVK&#10;RehFpGkO9vbIvibB7NuQXU3677sFocdhZr5hNrvRtOJGvWssK1guIhDEpdUNVwqKz8PjCoTzyBpb&#10;y6TghxzstpOHDWbaDvxBt9xXIkDYZaig9r7LpHRlTQbdwnbEwfu2vUEfZF9J3eMQ4KaVcRQl0mDD&#10;YaHGjt5qKi/51SjYF8mQp9Xzy3z5dBxTPsXnr6NRajYdX9cgPI3+P3xvv2sFcZrA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LjaXGAAAA3AAAAA8AAAAAAAAA&#10;AAAAAAAAoQIAAGRycy9kb3ducmV2LnhtbFBLBQYAAAAABAAEAPkAAACU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84864" behindDoc="0" locked="0" layoutInCell="1" allowOverlap="1" wp14:anchorId="63D4EE66" wp14:editId="7ACAB344">
                <wp:simplePos x="0" y="0"/>
                <wp:positionH relativeFrom="margin">
                  <wp:posOffset>816610</wp:posOffset>
                </wp:positionH>
                <wp:positionV relativeFrom="paragraph">
                  <wp:posOffset>7620</wp:posOffset>
                </wp:positionV>
                <wp:extent cx="4487545" cy="495300"/>
                <wp:effectExtent l="0" t="0" r="0" b="0"/>
                <wp:wrapNone/>
                <wp:docPr id="297" name="297 Grupo"/>
                <wp:cNvGraphicFramePr/>
                <a:graphic xmlns:a="http://schemas.openxmlformats.org/drawingml/2006/main">
                  <a:graphicData uri="http://schemas.microsoft.com/office/word/2010/wordprocessingGroup">
                    <wpg:wgp>
                      <wpg:cNvGrpSpPr/>
                      <wpg:grpSpPr>
                        <a:xfrm>
                          <a:off x="0" y="0"/>
                          <a:ext cx="4487545" cy="495300"/>
                          <a:chOff x="1101731" y="0"/>
                          <a:chExt cx="2561928" cy="495918"/>
                        </a:xfrm>
                      </wpg:grpSpPr>
                      <wpg:grpSp>
                        <wpg:cNvPr id="298" name="298 Grupo"/>
                        <wpg:cNvGrpSpPr/>
                        <wpg:grpSpPr>
                          <a:xfrm>
                            <a:off x="1101731" y="0"/>
                            <a:ext cx="2561928" cy="495918"/>
                            <a:chOff x="1101731" y="0"/>
                            <a:chExt cx="2561928" cy="495918"/>
                          </a:xfrm>
                        </wpg:grpSpPr>
                        <wps:wsp>
                          <wps:cNvPr id="299" name="Cuadro de texto 2"/>
                          <wps:cNvSpPr txBox="1">
                            <a:spLocks noChangeArrowheads="1"/>
                          </wps:cNvSpPr>
                          <wps:spPr bwMode="auto">
                            <a:xfrm>
                              <a:off x="1101731" y="115622"/>
                              <a:ext cx="1343985"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P7. Puntuación angiorresonancia = 49 x</w:t>
                                </w:r>
                              </w:p>
                            </w:txbxContent>
                          </wps:txbx>
                          <wps:bodyPr rot="0" vert="horz" wrap="square" lIns="91440" tIns="45720" rIns="91440" bIns="45720" anchor="t" anchorCtr="0">
                            <a:noAutofit/>
                          </wps:bodyPr>
                        </wps:wsp>
                        <wps:wsp>
                          <wps:cNvPr id="300"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angiorresonancia</w:t>
                                </w:r>
                              </w:p>
                            </w:txbxContent>
                          </wps:txbx>
                          <wps:bodyPr rot="0" vert="horz" wrap="square" lIns="91440" tIns="45720" rIns="91440" bIns="45720" anchor="t" anchorCtr="0">
                            <a:noAutofit/>
                          </wps:bodyPr>
                        </wps:wsp>
                        <wps:wsp>
                          <wps:cNvPr id="301"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angiorresonancia</w:t>
                                </w:r>
                              </w:p>
                            </w:txbxContent>
                          </wps:txbx>
                          <wps:bodyPr rot="0" vert="horz" wrap="square" lIns="91440" tIns="45720" rIns="91440" bIns="45720" anchor="t" anchorCtr="0">
                            <a:noAutofit/>
                          </wps:bodyPr>
                        </wps:wsp>
                      </wpg:grpSp>
                      <wps:wsp>
                        <wps:cNvPr id="302" name="302 Conector recto"/>
                        <wps:cNvCnPr/>
                        <wps:spPr>
                          <a:xfrm>
                            <a:off x="2380378" y="238340"/>
                            <a:ext cx="124234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7 Grupo" o:spid="_x0000_s1062" style="position:absolute;left:0;text-align:left;margin-left:64.3pt;margin-top:.6pt;width:353.35pt;height:39pt;z-index:251684864;mso-position-horizontal-relative:margin;mso-width-relative:margin;mso-height-relative:margin" coordorigin="11017" coordsize="25619,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">
                <v:group id="298 Grupo" o:spid="_x0000_s1063" style="position:absolute;left:11017;width:25619;height:4959" coordorigin="11017" coordsize="25619,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shape id="Cuadro de texto 2" o:spid="_x0000_s1064" type="#_x0000_t202" style="position:absolute;left:11017;top:1156;width:1344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P7. Puntuación angiorresonancia = 49 x</w:t>
                          </w:r>
                        </w:p>
                      </w:txbxContent>
                    </v:textbox>
                  </v:shape>
                  <v:shape id="Cuadro de texto 2" o:spid="_x0000_s1065"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A2sMA&#10;AADcAAAADwAAAGRycy9kb3ducmV2LnhtbERP3WrCMBS+F/YO4Qx2Z9NOEOmMIrKNDXdhuz7AWXPW&#10;1DUnpUm1vv1yIXj58f2vt5PtxJkG3zpWkCUpCOLa6ZYbBdX323wFwgdkjZ1jUnAlD9vNw2yNuXYX&#10;LuhchkbEEPY5KjAh9LmUvjZk0SeuJ47crxsshgiHRuoBLzHcdvI5TZfSYsuxwWBPe0P1XzlaBePi&#10;8/pzeD8Uy69XPpnsWFG7r5R6epx2LyACTeEuvrk/tIJFGufHM/EI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KA2sMAAADcAAAADwAAAAAAAAAAAAAAAACYAgAAZHJzL2Rv&#10;d25yZXYueG1sUEsFBgAAAAAEAAQA9QAAAIgDAAAAAA==&#10;" filled="f" stroked="f" strokeweight="0">
                    <v:textbo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angiorresonancia</w:t>
                          </w:r>
                        </w:p>
                      </w:txbxContent>
                    </v:textbox>
                  </v:shape>
                  <v:shape id="Cuadro de texto 2" o:spid="_x0000_s1066"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angiorresonancia</w:t>
                          </w:r>
                        </w:p>
                      </w:txbxContent>
                    </v:textbox>
                  </v:shape>
                </v:group>
                <v:line id="302 Conector recto" o:spid="_x0000_s1067"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RvMYAAADcAAAADwAAAGRycy9kb3ducmV2LnhtbESPQWvCQBSE74X+h+UJXopujDTV6CrF&#10;IngRMfWgt0f2mQSzb0N2a+K/dwuFHoeZ+YZZrntTizu1rrKsYDKOQBDnVldcKDh9b0czEM4ja6wt&#10;k4IHOVivXl+WmGrb8ZHumS9EgLBLUUHpfZNK6fKSDLqxbYiDd7WtQR9kW0jdYhfgppZxFCXSYMVh&#10;ocSGNiXlt+zHKPg6JV02L94/3ibTfT/nQ3y+7I1Sw0H/uQDhqff/4b/2TiuYRjH8nglHQK6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3bEbzGAAAA3AAAAA8AAAAAAAAA&#10;AAAAAAAAoQIAAGRycy9kb3ducmV2LnhtbFBLBQYAAAAABAAEAPkAAACU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Pr="0046185F" w:rsidRDefault="00212E26" w:rsidP="00DA4BB9">
      <w:pPr>
        <w:autoSpaceDE w:val="0"/>
        <w:autoSpaceDN w:val="0"/>
        <w:adjustRightInd w:val="0"/>
        <w:jc w:val="both"/>
        <w:rPr>
          <w:rFonts w:asciiTheme="minorHAnsi" w:hAnsiTheme="minorHAnsi"/>
          <w:i w:val="0"/>
          <w:color w:val="FF0000"/>
        </w:rPr>
      </w:pPr>
    </w:p>
    <w:p w:rsidR="00212E26" w:rsidRDefault="00212E26" w:rsidP="00DA4BB9">
      <w:pPr>
        <w:jc w:val="both"/>
        <w:rPr>
          <w:rFonts w:asciiTheme="minorHAnsi" w:hAnsiTheme="minorHAnsi"/>
          <w:i w:val="0"/>
          <w:snapToGrid w:val="0"/>
        </w:rPr>
      </w:pPr>
      <w:r w:rsidRPr="00212E26">
        <w:rPr>
          <w:rFonts w:asciiTheme="minorHAnsi" w:hAnsiTheme="minorHAnsi"/>
          <w:i w:val="0"/>
          <w:snapToGrid w:val="0"/>
        </w:rPr>
        <w:t>Puntuación total = P1 + P2 + P3 + P4 + P5 + P6 + P7</w:t>
      </w:r>
    </w:p>
    <w:p w:rsidR="00212E26" w:rsidRDefault="00212E26" w:rsidP="00DA4BB9">
      <w:pPr>
        <w:jc w:val="both"/>
        <w:rPr>
          <w:rFonts w:asciiTheme="minorHAnsi" w:hAnsiTheme="minorHAnsi"/>
          <w:i w:val="0"/>
          <w:snapToGrid w:val="0"/>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00F82150">
        <w:rPr>
          <w:rFonts w:asciiTheme="minorHAnsi" w:hAnsiTheme="minorHAnsi"/>
          <w:b/>
          <w:i w:val="0"/>
          <w:sz w:val="22"/>
          <w:u w:val="single"/>
          <w:lang w:val="es-ES_tradnl"/>
        </w:rPr>
        <w:t xml:space="preserve"> Máximo 29</w:t>
      </w:r>
      <w:r w:rsidRPr="0046185F">
        <w:rPr>
          <w:rFonts w:asciiTheme="minorHAnsi" w:hAnsiTheme="minorHAnsi"/>
          <w:b/>
          <w:i w:val="0"/>
          <w:sz w:val="22"/>
          <w:u w:val="single"/>
          <w:lang w:val="es-ES_tradnl"/>
        </w:rPr>
        <w:t xml:space="preserve"> puntos</w:t>
      </w:r>
    </w:p>
    <w:p w:rsidR="00DA4BB9" w:rsidRPr="009C0BEF" w:rsidRDefault="00DA4BB9" w:rsidP="00DA4BB9">
      <w:pPr>
        <w:ind w:left="708"/>
        <w:jc w:val="both"/>
        <w:rPr>
          <w:rFonts w:asciiTheme="minorHAnsi" w:hAnsiTheme="minorHAnsi"/>
          <w:i w:val="0"/>
          <w:snapToGrid w:val="0"/>
          <w:sz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9E3AF5" w:rsidRPr="00005C8C" w:rsidTr="009E3AF5">
        <w:trPr>
          <w:trHeight w:val="1167"/>
        </w:trPr>
        <w:tc>
          <w:tcPr>
            <w:tcW w:w="8080" w:type="dxa"/>
            <w:shd w:val="clear" w:color="auto" w:fill="auto"/>
            <w:vAlign w:val="center"/>
          </w:tcPr>
          <w:p w:rsidR="009E3AF5" w:rsidRPr="009E3AF5" w:rsidRDefault="00F82150" w:rsidP="009E3AF5">
            <w:pPr>
              <w:jc w:val="both"/>
              <w:rPr>
                <w:rFonts w:asciiTheme="minorHAnsi" w:hAnsiTheme="minorHAnsi"/>
                <w:b/>
                <w:i w:val="0"/>
                <w:lang w:val="es-ES_tradnl"/>
              </w:rPr>
            </w:pPr>
            <w:r w:rsidRPr="00F82150">
              <w:rPr>
                <w:rFonts w:asciiTheme="minorHAnsi" w:hAnsiTheme="minorHAnsi"/>
                <w:b/>
                <w:i w:val="0"/>
                <w:lang w:val="es-ES_tradnl"/>
              </w:rPr>
              <w:lastRenderedPageBreak/>
              <w:t>Disponibilidad Equipos de Resonancia Magnética.</w:t>
            </w:r>
          </w:p>
          <w:p w:rsidR="00F82150" w:rsidRPr="00F82150" w:rsidRDefault="00F82150" w:rsidP="00F82150">
            <w:pPr>
              <w:rPr>
                <w:rFonts w:asciiTheme="minorHAnsi" w:hAnsiTheme="minorHAnsi"/>
                <w:i w:val="0"/>
                <w:lang w:val="es-ES_tradnl"/>
              </w:rPr>
            </w:pPr>
            <w:r w:rsidRPr="00F82150">
              <w:rPr>
                <w:rFonts w:asciiTheme="minorHAnsi" w:hAnsiTheme="minorHAnsi"/>
                <w:i w:val="0"/>
                <w:lang w:val="es-ES_tradnl"/>
              </w:rPr>
              <w:t>Se valorará el número y tipo de equipos ofertados: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(o más) equipos de RMN cerrada y 2 (o más) equipos de RMN abierta se obtendrán 10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(o más) equipos de RMN cerrada y 1 equipo de RMN abierta se obtendrán 8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1 equipo de RMN cerrada y 1 equipo (o más) de RMN abierta se obtendrán 6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equipos de RMN cerrada y ningún equipo de RMN abierta se obtendrán 4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equipos de RMN abierta y ningún equipo de RMN cerrada se obtendrán 2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 1 equipo de RMN cerrada exclusivamente se obtendrán 2 puntos.</w:t>
            </w:r>
          </w:p>
          <w:p w:rsidR="009E3AF5" w:rsidRPr="009E3AF5"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 1 equipo de RMN abierta exclusivamente se obtendrán 0 puntos.</w:t>
            </w:r>
          </w:p>
        </w:tc>
        <w:tc>
          <w:tcPr>
            <w:tcW w:w="1559" w:type="dxa"/>
            <w:shd w:val="clear" w:color="auto" w:fill="auto"/>
            <w:vAlign w:val="center"/>
          </w:tcPr>
          <w:p w:rsidR="009E3AF5" w:rsidRPr="00005C8C" w:rsidRDefault="009E3AF5" w:rsidP="009E3AF5">
            <w:pPr>
              <w:jc w:val="center"/>
              <w:rPr>
                <w:i w:val="0"/>
                <w:sz w:val="22"/>
                <w:lang w:val="es-ES_tradnl"/>
              </w:rPr>
            </w:pPr>
            <w:r w:rsidRPr="009E3AF5">
              <w:rPr>
                <w:rFonts w:asciiTheme="minorHAnsi" w:hAnsiTheme="minorHAnsi"/>
                <w:i w:val="0"/>
              </w:rPr>
              <w:t>Máx. 10 puntos</w:t>
            </w:r>
          </w:p>
        </w:tc>
      </w:tr>
      <w:tr w:rsidR="009E3AF5" w:rsidRPr="00005C8C" w:rsidTr="009E3AF5">
        <w:trPr>
          <w:trHeight w:val="1520"/>
        </w:trPr>
        <w:tc>
          <w:tcPr>
            <w:tcW w:w="8080" w:type="dxa"/>
            <w:shd w:val="clear" w:color="auto" w:fill="auto"/>
            <w:vAlign w:val="center"/>
          </w:tcPr>
          <w:p w:rsidR="00006590" w:rsidRDefault="00006590" w:rsidP="009E3AF5">
            <w:pPr>
              <w:rPr>
                <w:rFonts w:asciiTheme="minorHAnsi" w:hAnsiTheme="minorHAnsi"/>
                <w:b/>
                <w:i w:val="0"/>
                <w:lang w:val="es-ES_tradnl"/>
              </w:rPr>
            </w:pPr>
            <w:r w:rsidRPr="00006590">
              <w:rPr>
                <w:rFonts w:asciiTheme="minorHAnsi" w:hAnsiTheme="minorHAnsi"/>
                <w:b/>
                <w:i w:val="0"/>
                <w:lang w:val="es-ES_tradnl"/>
              </w:rPr>
              <w:t>Características técnicas de los equipos de Resonancia.</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Se valorará el equipo de máxima potencia ofertado, según el siguiente detalle:</w:t>
            </w:r>
          </w:p>
          <w:p w:rsidR="00006590" w:rsidRPr="00006590" w:rsidRDefault="00006590" w:rsidP="0000659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1,6 a 2,4 Teslas, obtendrá 5 puntos.</w:t>
            </w:r>
          </w:p>
          <w:p w:rsidR="00006590" w:rsidRPr="00006590" w:rsidRDefault="00006590" w:rsidP="0000659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2,5 a 2,9 Teslas, obtendrá 10 puntos.</w:t>
            </w:r>
          </w:p>
          <w:p w:rsidR="009E3AF5" w:rsidRPr="00AF5947" w:rsidRDefault="00006590" w:rsidP="00006590">
            <w:pPr>
              <w:tabs>
                <w:tab w:val="left" w:pos="459"/>
              </w:tabs>
              <w:ind w:left="459" w:hanging="141"/>
              <w:rPr>
                <w:rFonts w:asciiTheme="minorHAnsi" w:hAnsiTheme="minorHAnsi"/>
                <w:i w:val="0"/>
                <w:snapToGrid w:val="0"/>
                <w:sz w:val="16"/>
                <w:szCs w:val="16"/>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3 Teslas o superior, obtendrá los 15 puntos.</w:t>
            </w:r>
          </w:p>
        </w:tc>
        <w:tc>
          <w:tcPr>
            <w:tcW w:w="1559" w:type="dxa"/>
            <w:shd w:val="clear" w:color="auto" w:fill="auto"/>
            <w:vAlign w:val="center"/>
          </w:tcPr>
          <w:p w:rsidR="009E3AF5" w:rsidRPr="009E3AF5" w:rsidRDefault="00006590" w:rsidP="009E3AF5">
            <w:pPr>
              <w:jc w:val="center"/>
              <w:rPr>
                <w:rFonts w:asciiTheme="minorHAnsi" w:hAnsiTheme="minorHAnsi"/>
                <w:i w:val="0"/>
              </w:rPr>
            </w:pPr>
            <w:r>
              <w:rPr>
                <w:rFonts w:asciiTheme="minorHAnsi" w:hAnsiTheme="minorHAnsi"/>
                <w:i w:val="0"/>
              </w:rPr>
              <w:t>Máx. 15</w:t>
            </w:r>
            <w:r w:rsidR="009E3AF5" w:rsidRPr="009E3AF5">
              <w:rPr>
                <w:rFonts w:asciiTheme="minorHAnsi" w:hAnsiTheme="minorHAnsi"/>
                <w:i w:val="0"/>
              </w:rPr>
              <w:t xml:space="preserve"> puntos</w:t>
            </w:r>
          </w:p>
        </w:tc>
      </w:tr>
      <w:tr w:rsidR="00006590" w:rsidRPr="00005C8C" w:rsidTr="009E3AF5">
        <w:trPr>
          <w:trHeight w:val="1520"/>
        </w:trPr>
        <w:tc>
          <w:tcPr>
            <w:tcW w:w="8080" w:type="dxa"/>
            <w:shd w:val="clear" w:color="auto" w:fill="auto"/>
            <w:vAlign w:val="center"/>
          </w:tcPr>
          <w:p w:rsidR="00006590" w:rsidRPr="00006590" w:rsidRDefault="00006590" w:rsidP="00006590">
            <w:pPr>
              <w:rPr>
                <w:rFonts w:asciiTheme="minorHAnsi" w:hAnsiTheme="minorHAnsi"/>
                <w:b/>
                <w:i w:val="0"/>
                <w:lang w:val="es-ES_tradnl"/>
              </w:rPr>
            </w:pPr>
            <w:r w:rsidRPr="00006590">
              <w:rPr>
                <w:rFonts w:asciiTheme="minorHAnsi" w:hAnsiTheme="minorHAnsi"/>
                <w:b/>
                <w:i w:val="0"/>
                <w:lang w:val="es-ES_tradnl"/>
              </w:rPr>
              <w:t>Antigüedad de los equipos de Resonancia</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Se valorará proporcionalmente la antigüedad, tomando de referencia la fecha de fabricación del equipo más nuevo ofertado, expresada en años (se tomará valor entero, 1er año = 1).</w:t>
            </w:r>
          </w:p>
          <w:p w:rsidR="00006590" w:rsidRPr="00006590" w:rsidRDefault="00006590" w:rsidP="00006590">
            <w:pPr>
              <w:rPr>
                <w:rFonts w:asciiTheme="minorHAnsi" w:hAnsiTheme="minorHAnsi"/>
                <w:b/>
                <w:i w:val="0"/>
                <w:lang w:val="es-ES_tradnl"/>
              </w:rPr>
            </w:pPr>
            <w:r w:rsidRPr="00006590">
              <w:rPr>
                <w:rFonts w:asciiTheme="minorHAnsi" w:hAnsiTheme="minorHAnsi"/>
                <w:i w:val="0"/>
                <w:sz w:val="16"/>
                <w:szCs w:val="16"/>
              </w:rPr>
              <w:t>Puntuación = (Antigüedad equipo más nuevo de todas las ofertas /Antigüedad equipo más nuevo ofertado por proveedor) x 4</w:t>
            </w:r>
          </w:p>
        </w:tc>
        <w:tc>
          <w:tcPr>
            <w:tcW w:w="1559" w:type="dxa"/>
            <w:shd w:val="clear" w:color="auto" w:fill="auto"/>
            <w:vAlign w:val="center"/>
          </w:tcPr>
          <w:p w:rsidR="00006590" w:rsidRPr="009E3AF5" w:rsidRDefault="00006590" w:rsidP="00167C0C">
            <w:pPr>
              <w:jc w:val="center"/>
              <w:rPr>
                <w:rFonts w:asciiTheme="minorHAnsi" w:hAnsiTheme="minorHAnsi"/>
                <w:i w:val="0"/>
              </w:rPr>
            </w:pPr>
            <w:r>
              <w:rPr>
                <w:rFonts w:asciiTheme="minorHAnsi" w:hAnsiTheme="minorHAnsi"/>
                <w:i w:val="0"/>
              </w:rPr>
              <w:t>Máx. 4</w:t>
            </w:r>
            <w:r w:rsidRPr="009E3AF5">
              <w:rPr>
                <w:rFonts w:asciiTheme="minorHAnsi" w:hAnsiTheme="minorHAnsi"/>
                <w:i w:val="0"/>
              </w:rPr>
              <w:t xml:space="preserve"> puntos</w:t>
            </w:r>
          </w:p>
        </w:tc>
      </w:tr>
    </w:tbl>
    <w:p w:rsidR="00DA4BB9" w:rsidRDefault="00DA4BB9" w:rsidP="009B2767">
      <w:pPr>
        <w:jc w:val="both"/>
        <w:rPr>
          <w:rFonts w:asciiTheme="minorHAnsi" w:hAnsiTheme="minorHAnsi"/>
          <w:i w:val="0"/>
          <w:snapToGrid w:val="0"/>
          <w:sz w:val="22"/>
          <w:szCs w:val="22"/>
        </w:rPr>
      </w:pPr>
    </w:p>
    <w:p w:rsidR="009B2767" w:rsidRPr="009C0BEF" w:rsidRDefault="009B2767" w:rsidP="009B2767">
      <w:pPr>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00006590">
        <w:rPr>
          <w:rFonts w:asciiTheme="minorHAnsi" w:hAnsiTheme="minorHAnsi"/>
          <w:b/>
          <w:i w:val="0"/>
          <w:sz w:val="22"/>
          <w:u w:val="single"/>
          <w:lang w:val="es-ES_tradnl"/>
        </w:rPr>
        <w:t xml:space="preserve">Máximo </w:t>
      </w:r>
      <w:r w:rsidR="003E41C8">
        <w:rPr>
          <w:rFonts w:asciiTheme="minorHAnsi" w:hAnsiTheme="minorHAnsi"/>
          <w:b/>
          <w:i w:val="0"/>
          <w:sz w:val="22"/>
          <w:u w:val="single"/>
          <w:lang w:val="es-ES_tradnl"/>
        </w:rPr>
        <w:t>18</w:t>
      </w:r>
      <w:r w:rsidRPr="00867775">
        <w:rPr>
          <w:rFonts w:asciiTheme="minorHAnsi" w:hAnsiTheme="minorHAnsi"/>
          <w:b/>
          <w:i w:val="0"/>
          <w:sz w:val="22"/>
          <w:u w:val="single"/>
          <w:lang w:val="es-ES_tradnl"/>
        </w:rPr>
        <w:t xml:space="preserve"> </w:t>
      </w:r>
      <w:r w:rsidRPr="003E41C8">
        <w:rPr>
          <w:rFonts w:asciiTheme="minorHAnsi" w:hAnsiTheme="minorHAnsi"/>
          <w:b/>
          <w:i w:val="0"/>
          <w:sz w:val="22"/>
          <w:u w:val="single"/>
          <w:lang w:val="es-ES_tradnl"/>
        </w:rPr>
        <w:t>puntos</w:t>
      </w:r>
    </w:p>
    <w:p w:rsidR="00DA4BB9" w:rsidRPr="00AF5947" w:rsidRDefault="00DA4BB9" w:rsidP="00AF5947">
      <w:pPr>
        <w:jc w:val="both"/>
        <w:rPr>
          <w:rFonts w:asciiTheme="minorHAnsi" w:hAnsiTheme="minorHAnsi"/>
          <w:i w:val="0"/>
          <w:snapToGrid w:val="0"/>
        </w:rPr>
      </w:pPr>
    </w:p>
    <w:p w:rsidR="00DA4BB9" w:rsidRPr="00960645" w:rsidRDefault="00307A3D"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c.1</w:t>
      </w:r>
      <w:r w:rsidR="00DA4BB9" w:rsidRPr="00960645">
        <w:rPr>
          <w:rFonts w:asciiTheme="minorHAnsi" w:hAnsiTheme="minorHAnsi"/>
          <w:i w:val="0"/>
          <w:snapToGrid w:val="0"/>
          <w:sz w:val="22"/>
        </w:rPr>
        <w:t xml:space="preserve">. Cobertura </w:t>
      </w:r>
      <w:r w:rsidR="00867775">
        <w:rPr>
          <w:rFonts w:asciiTheme="minorHAnsi" w:hAnsiTheme="minorHAnsi"/>
          <w:i w:val="0"/>
          <w:snapToGrid w:val="0"/>
          <w:sz w:val="22"/>
        </w:rPr>
        <w:t>horaria (</w:t>
      </w:r>
      <w:r w:rsidR="00006590">
        <w:rPr>
          <w:rFonts w:asciiTheme="minorHAnsi" w:hAnsiTheme="minorHAnsi"/>
          <w:i w:val="0"/>
          <w:snapToGrid w:val="0"/>
          <w:sz w:val="22"/>
        </w:rPr>
        <w:t>Máx. 10</w:t>
      </w:r>
      <w:r w:rsidR="00DA4BB9" w:rsidRPr="00960645">
        <w:rPr>
          <w:rFonts w:asciiTheme="minorHAnsi" w:hAnsiTheme="minorHAnsi"/>
          <w:i w:val="0"/>
          <w:snapToGrid w:val="0"/>
          <w:sz w:val="22"/>
        </w:rPr>
        <w:t xml:space="preserve">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AF5947" w:rsidRPr="00AF5947" w:rsidRDefault="00AF5947" w:rsidP="00AF5947">
            <w:pPr>
              <w:jc w:val="both"/>
              <w:rPr>
                <w:rFonts w:asciiTheme="minorHAnsi" w:hAnsiTheme="minorHAnsi"/>
                <w:b/>
                <w:i w:val="0"/>
                <w:lang w:val="es-ES_tradnl"/>
              </w:rPr>
            </w:pPr>
            <w:r w:rsidRPr="00AF5947">
              <w:rPr>
                <w:rFonts w:asciiTheme="minorHAnsi" w:hAnsiTheme="minorHAnsi"/>
                <w:b/>
                <w:i w:val="0"/>
                <w:lang w:val="es-ES_tradnl"/>
              </w:rPr>
              <w:t xml:space="preserve">Cobertura presencial de médicos </w:t>
            </w:r>
            <w:r w:rsidR="00006590">
              <w:rPr>
                <w:rFonts w:asciiTheme="minorHAnsi" w:hAnsiTheme="minorHAnsi"/>
                <w:b/>
                <w:i w:val="0"/>
                <w:lang w:val="es-ES_tradnl"/>
              </w:rPr>
              <w:t>radiólogos</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La puntuación máxima se obtendrá si se garantiza la cobertura presencial durante 8 horas diarias en el centro</w:t>
            </w:r>
          </w:p>
          <w:p w:rsidR="00AF5947" w:rsidRPr="00AF5947" w:rsidRDefault="00006590" w:rsidP="00006590">
            <w:pPr>
              <w:jc w:val="both"/>
              <w:rPr>
                <w:rFonts w:asciiTheme="minorHAnsi" w:hAnsiTheme="minorHAnsi"/>
                <w:b/>
                <w:i w:val="0"/>
                <w:lang w:val="es-ES_tradnl"/>
              </w:rPr>
            </w:pPr>
            <w:r w:rsidRPr="00006590">
              <w:rPr>
                <w:rFonts w:asciiTheme="minorHAnsi" w:hAnsiTheme="minorHAnsi"/>
                <w:i w:val="0"/>
                <w:lang w:val="es-ES_tradnl"/>
              </w:rPr>
              <w:t>Se obtendrán 1,5  puntos si cubre presencialmente entre 4 horas y 8 horas diarias</w:t>
            </w:r>
          </w:p>
        </w:tc>
        <w:tc>
          <w:tcPr>
            <w:tcW w:w="1559" w:type="dxa"/>
            <w:shd w:val="clear" w:color="auto" w:fill="auto"/>
            <w:vAlign w:val="center"/>
          </w:tcPr>
          <w:p w:rsidR="00DA4BB9" w:rsidRPr="00960645" w:rsidRDefault="00006590"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3E41C8" w:rsidRPr="009C0BEF" w:rsidTr="00960645">
        <w:trPr>
          <w:trHeight w:val="1086"/>
        </w:trPr>
        <w:tc>
          <w:tcPr>
            <w:tcW w:w="8080" w:type="dxa"/>
            <w:shd w:val="clear" w:color="auto" w:fill="auto"/>
            <w:vAlign w:val="center"/>
          </w:tcPr>
          <w:p w:rsidR="003E41C8" w:rsidRPr="00AF5947" w:rsidRDefault="003E41C8" w:rsidP="003E41C8">
            <w:pPr>
              <w:jc w:val="both"/>
              <w:rPr>
                <w:rFonts w:asciiTheme="minorHAnsi" w:hAnsiTheme="minorHAnsi"/>
                <w:b/>
                <w:i w:val="0"/>
                <w:lang w:val="es-ES_tradnl"/>
              </w:rPr>
            </w:pPr>
            <w:r>
              <w:rPr>
                <w:rFonts w:asciiTheme="minorHAnsi" w:hAnsiTheme="minorHAnsi"/>
                <w:b/>
                <w:i w:val="0"/>
                <w:lang w:val="es-ES_tradnl"/>
              </w:rPr>
              <w:t>Disponibilidad</w:t>
            </w:r>
            <w:r w:rsidRPr="00AF5947">
              <w:rPr>
                <w:rFonts w:asciiTheme="minorHAnsi" w:hAnsiTheme="minorHAnsi"/>
                <w:b/>
                <w:i w:val="0"/>
                <w:lang w:val="es-ES_tradnl"/>
              </w:rPr>
              <w:t xml:space="preserve"> de médicos </w:t>
            </w:r>
            <w:r>
              <w:rPr>
                <w:rFonts w:asciiTheme="minorHAnsi" w:hAnsiTheme="minorHAnsi"/>
                <w:b/>
                <w:i w:val="0"/>
                <w:lang w:val="es-ES_tradnl"/>
              </w:rPr>
              <w:t>radiólogos</w:t>
            </w:r>
          </w:p>
          <w:p w:rsidR="003E41C8" w:rsidRPr="00867775" w:rsidRDefault="003E41C8" w:rsidP="003E41C8">
            <w:pPr>
              <w:jc w:val="both"/>
              <w:rPr>
                <w:rFonts w:asciiTheme="minorHAnsi" w:hAnsiTheme="minorHAnsi"/>
                <w:b/>
                <w:i w:val="0"/>
                <w:lang w:val="es-ES_tradnl"/>
              </w:rPr>
            </w:pPr>
            <w:r w:rsidRPr="003E41C8">
              <w:rPr>
                <w:rFonts w:asciiTheme="minorHAnsi" w:hAnsiTheme="minorHAnsi"/>
                <w:i w:val="0"/>
                <w:lang w:val="es-ES_tradnl"/>
              </w:rPr>
              <w:t>Disponibilidad un médico radiólogo asignado por centro ofertado, durante todo el horario de apertura, para posibles consultas telefónicas sobre los estudios realizados</w:t>
            </w:r>
          </w:p>
        </w:tc>
        <w:tc>
          <w:tcPr>
            <w:tcW w:w="1559" w:type="dxa"/>
            <w:shd w:val="clear" w:color="auto" w:fill="auto"/>
            <w:vAlign w:val="center"/>
          </w:tcPr>
          <w:p w:rsidR="003E41C8" w:rsidRDefault="003E41C8" w:rsidP="00BE4F8C">
            <w:pPr>
              <w:jc w:val="center"/>
              <w:rPr>
                <w:rFonts w:asciiTheme="minorHAnsi" w:hAnsiTheme="minorHAnsi"/>
                <w:i w:val="0"/>
              </w:rPr>
            </w:pPr>
            <w:r>
              <w:rPr>
                <w:rFonts w:asciiTheme="minorHAnsi" w:hAnsiTheme="minorHAnsi"/>
                <w:i w:val="0"/>
              </w:rPr>
              <w:t>2</w:t>
            </w:r>
            <w:r w:rsidRPr="00960645">
              <w:rPr>
                <w:rFonts w:asciiTheme="minorHAnsi" w:hAnsiTheme="minorHAnsi"/>
                <w:i w:val="0"/>
              </w:rPr>
              <w:t xml:space="preserve"> puntos</w:t>
            </w:r>
          </w:p>
        </w:tc>
      </w:tr>
      <w:tr w:rsidR="00DA4BB9" w:rsidRPr="009C0BEF" w:rsidTr="00F03C80">
        <w:trPr>
          <w:trHeight w:val="85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F03C80" w:rsidP="003E41C8">
            <w:pPr>
              <w:rPr>
                <w:rFonts w:asciiTheme="minorHAnsi" w:hAnsiTheme="minorHAnsi"/>
                <w:i w:val="0"/>
                <w:snapToGrid w:val="0"/>
              </w:rPr>
            </w:pPr>
            <w:r w:rsidRPr="00F03C80">
              <w:rPr>
                <w:rFonts w:asciiTheme="minorHAnsi" w:hAnsiTheme="minorHAnsi"/>
                <w:i w:val="0"/>
                <w:snapToGrid w:val="0"/>
              </w:rPr>
              <w:t>Se valorará si el centro ofertado cubre un mínimo de 9 horas diarias</w:t>
            </w:r>
            <w:r w:rsidR="003E41C8">
              <w:rPr>
                <w:rFonts w:asciiTheme="minorHAnsi" w:hAnsiTheme="minorHAnsi"/>
                <w:i w:val="0"/>
                <w:snapToGrid w:val="0"/>
              </w:rPr>
              <w:t>.</w:t>
            </w:r>
          </w:p>
        </w:tc>
        <w:tc>
          <w:tcPr>
            <w:tcW w:w="1559" w:type="dxa"/>
            <w:shd w:val="clear" w:color="auto" w:fill="auto"/>
            <w:vAlign w:val="center"/>
          </w:tcPr>
          <w:p w:rsidR="00DA4BB9" w:rsidRPr="00960645" w:rsidRDefault="003E41C8" w:rsidP="005F23EA">
            <w:pPr>
              <w:jc w:val="center"/>
              <w:rPr>
                <w:rFonts w:asciiTheme="minorHAnsi" w:hAnsiTheme="minorHAnsi"/>
                <w:i w:val="0"/>
              </w:rPr>
            </w:pPr>
            <w:r>
              <w:rPr>
                <w:rFonts w:asciiTheme="minorHAnsi" w:hAnsiTheme="minorHAnsi"/>
                <w:i w:val="0"/>
              </w:rPr>
              <w:t>2</w:t>
            </w:r>
            <w:r w:rsidR="00AF5947" w:rsidRPr="00960645">
              <w:rPr>
                <w:rFonts w:asciiTheme="minorHAnsi" w:hAnsiTheme="minorHAnsi"/>
                <w:i w:val="0"/>
              </w:rPr>
              <w:t xml:space="preserve"> puntos</w:t>
            </w:r>
          </w:p>
        </w:tc>
      </w:tr>
      <w:tr w:rsidR="00307A3D" w:rsidRPr="009C0BEF" w:rsidTr="00BE4F8C">
        <w:trPr>
          <w:trHeight w:val="1086"/>
        </w:trPr>
        <w:tc>
          <w:tcPr>
            <w:tcW w:w="8080" w:type="dxa"/>
            <w:shd w:val="clear" w:color="auto" w:fill="auto"/>
            <w:vAlign w:val="center"/>
          </w:tcPr>
          <w:p w:rsidR="00307A3D" w:rsidRPr="00867775" w:rsidRDefault="00307A3D" w:rsidP="00BE4F8C">
            <w:pPr>
              <w:jc w:val="both"/>
              <w:rPr>
                <w:rFonts w:asciiTheme="minorHAnsi" w:hAnsiTheme="minorHAnsi"/>
                <w:b/>
                <w:i w:val="0"/>
                <w:lang w:val="es-ES_tradnl"/>
              </w:rPr>
            </w:pPr>
            <w:r w:rsidRPr="00867775">
              <w:rPr>
                <w:rFonts w:asciiTheme="minorHAnsi" w:hAnsiTheme="minorHAnsi"/>
                <w:b/>
                <w:i w:val="0"/>
                <w:lang w:val="es-ES_tradnl"/>
              </w:rPr>
              <w:t>Horario partido</w:t>
            </w:r>
            <w:r w:rsidRPr="00771873">
              <w:rPr>
                <w:rFonts w:asciiTheme="minorHAnsi" w:hAnsiTheme="minorHAnsi"/>
                <w:b/>
                <w:i w:val="0"/>
                <w:vertAlign w:val="superscript"/>
                <w:lang w:val="es-ES_tradnl"/>
              </w:rPr>
              <w:t>*</w:t>
            </w:r>
          </w:p>
          <w:p w:rsidR="00307A3D" w:rsidRPr="009C0BEF" w:rsidRDefault="00F03C80" w:rsidP="003E41C8">
            <w:pPr>
              <w:rPr>
                <w:rFonts w:asciiTheme="minorHAnsi" w:hAnsiTheme="minorHAnsi"/>
                <w:i w:val="0"/>
              </w:rPr>
            </w:pPr>
            <w:r w:rsidRPr="00F03C80">
              <w:rPr>
                <w:rFonts w:asciiTheme="minorHAnsi" w:hAnsiTheme="minorHAnsi"/>
                <w:i w:val="0"/>
              </w:rPr>
              <w:t xml:space="preserve">Se valorará si el centro ofertado cubre un mínimo </w:t>
            </w:r>
            <w:r w:rsidRPr="005F23EA">
              <w:rPr>
                <w:rFonts w:asciiTheme="minorHAnsi" w:hAnsiTheme="minorHAnsi"/>
                <w:i w:val="0"/>
              </w:rPr>
              <w:t xml:space="preserve">de cuatro horas por la mañana y </w:t>
            </w:r>
            <w:r w:rsidR="003E41C8" w:rsidRPr="005F23EA">
              <w:rPr>
                <w:rFonts w:asciiTheme="minorHAnsi" w:hAnsiTheme="minorHAnsi"/>
                <w:i w:val="0"/>
              </w:rPr>
              <w:t>tres</w:t>
            </w:r>
            <w:r w:rsidRPr="005F23EA">
              <w:rPr>
                <w:rFonts w:asciiTheme="minorHAnsi" w:hAnsiTheme="minorHAnsi"/>
                <w:i w:val="0"/>
              </w:rPr>
              <w:t xml:space="preserve"> horas por l</w:t>
            </w:r>
            <w:r w:rsidR="003E41C8" w:rsidRPr="005F23EA">
              <w:rPr>
                <w:rFonts w:asciiTheme="minorHAnsi" w:hAnsiTheme="minorHAnsi"/>
                <w:i w:val="0"/>
              </w:rPr>
              <w:t>a tarde (a partir de las 15h).</w:t>
            </w:r>
          </w:p>
        </w:tc>
        <w:tc>
          <w:tcPr>
            <w:tcW w:w="1559" w:type="dxa"/>
            <w:shd w:val="clear" w:color="auto" w:fill="auto"/>
            <w:vAlign w:val="center"/>
          </w:tcPr>
          <w:p w:rsidR="00307A3D" w:rsidRPr="00960645" w:rsidRDefault="003E41C8" w:rsidP="00BE4F8C">
            <w:pPr>
              <w:jc w:val="center"/>
              <w:rPr>
                <w:rFonts w:asciiTheme="minorHAnsi" w:hAnsiTheme="minorHAnsi"/>
                <w:i w:val="0"/>
              </w:rPr>
            </w:pPr>
            <w:r>
              <w:rPr>
                <w:rFonts w:asciiTheme="minorHAnsi" w:hAnsiTheme="minorHAnsi"/>
                <w:i w:val="0"/>
              </w:rPr>
              <w:t>2</w:t>
            </w:r>
            <w:r w:rsidR="00307A3D" w:rsidRPr="00960645">
              <w:rPr>
                <w:rFonts w:asciiTheme="minorHAnsi" w:hAnsiTheme="minorHAnsi"/>
                <w:i w:val="0"/>
              </w:rPr>
              <w:t xml:space="preserve"> puntos</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307A3D"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c.2.</w:t>
      </w:r>
      <w:r w:rsidR="00DA4BB9" w:rsidRPr="00960645">
        <w:rPr>
          <w:rFonts w:asciiTheme="minorHAnsi" w:hAnsiTheme="minorHAnsi"/>
          <w:i w:val="0"/>
          <w:snapToGrid w:val="0"/>
          <w:sz w:val="22"/>
        </w:rPr>
        <w:t xml:space="preserve"> Ti</w:t>
      </w:r>
      <w:r w:rsidR="00960645" w:rsidRPr="00960645">
        <w:rPr>
          <w:rFonts w:asciiTheme="minorHAnsi" w:hAnsiTheme="minorHAnsi"/>
          <w:i w:val="0"/>
          <w:snapToGrid w:val="0"/>
          <w:sz w:val="22"/>
        </w:rPr>
        <w:t>empos de ejecución (</w:t>
      </w:r>
      <w:r w:rsidR="003E41C8">
        <w:rPr>
          <w:rFonts w:asciiTheme="minorHAnsi" w:hAnsiTheme="minorHAnsi"/>
          <w:i w:val="0"/>
          <w:snapToGrid w:val="0"/>
          <w:sz w:val="22"/>
        </w:rPr>
        <w:t>Máx. 8</w:t>
      </w:r>
      <w:r w:rsidR="00DA4BB9" w:rsidRPr="00960645">
        <w:rPr>
          <w:rFonts w:asciiTheme="minorHAnsi" w:hAnsiTheme="minorHAnsi"/>
          <w:i w:val="0"/>
          <w:snapToGrid w:val="0"/>
          <w:sz w:val="22"/>
        </w:rPr>
        <w:t xml:space="preserve">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lastRenderedPageBreak/>
              <w:t xml:space="preserve">Realización de la </w:t>
            </w:r>
            <w:r w:rsidR="00F03C80">
              <w:rPr>
                <w:rFonts w:asciiTheme="minorHAnsi" w:hAnsiTheme="minorHAnsi"/>
                <w:b/>
                <w:i w:val="0"/>
                <w:lang w:val="es-ES_tradnl"/>
              </w:rPr>
              <w:t>prueba</w:t>
            </w:r>
            <w:r w:rsidR="003E41C8">
              <w:rPr>
                <w:rFonts w:asciiTheme="minorHAnsi" w:hAnsiTheme="minorHAnsi"/>
                <w:b/>
                <w:i w:val="0"/>
                <w:lang w:val="es-ES_tradnl"/>
              </w:rPr>
              <w:t xml:space="preserve"> (solicitudes no urgentes)</w:t>
            </w:r>
            <w:r w:rsidRPr="00867775">
              <w:rPr>
                <w:rFonts w:asciiTheme="minorHAnsi" w:hAnsiTheme="minorHAnsi"/>
                <w:b/>
                <w:i w:val="0"/>
                <w:lang w:val="es-ES_tradnl"/>
              </w:rPr>
              <w:t xml:space="preserve"> </w:t>
            </w:r>
          </w:p>
          <w:p w:rsidR="00F03C80" w:rsidRPr="00F03C80" w:rsidRDefault="00F03C80" w:rsidP="00F03C80">
            <w:pPr>
              <w:rPr>
                <w:rFonts w:asciiTheme="minorHAnsi" w:hAnsiTheme="minorHAnsi"/>
                <w:i w:val="0"/>
                <w:snapToGrid w:val="0"/>
              </w:rPr>
            </w:pPr>
            <w:r w:rsidRPr="00F03C80">
              <w:rPr>
                <w:rFonts w:asciiTheme="minorHAnsi" w:hAnsiTheme="minorHAnsi"/>
                <w:i w:val="0"/>
                <w:snapToGrid w:val="0"/>
              </w:rPr>
              <w:t>Se valorará el plazo máximo ofertado para la realización de la prueba y envío de</w:t>
            </w:r>
            <w:r w:rsidR="003E41C8">
              <w:rPr>
                <w:rFonts w:asciiTheme="minorHAnsi" w:hAnsiTheme="minorHAnsi"/>
                <w:i w:val="0"/>
                <w:snapToGrid w:val="0"/>
              </w:rPr>
              <w:t>l informe correspondiente a las pruebas no urgentes</w:t>
            </w:r>
            <w:r w:rsidRPr="00F03C80">
              <w:rPr>
                <w:rFonts w:asciiTheme="minorHAnsi" w:hAnsiTheme="minorHAnsi"/>
                <w:i w:val="0"/>
                <w:snapToGrid w:val="0"/>
              </w:rPr>
              <w:t>:</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inferior a 24 horas (sin c</w:t>
            </w:r>
            <w:r w:rsidR="002D76BD">
              <w:rPr>
                <w:rFonts w:asciiTheme="minorHAnsi" w:hAnsiTheme="minorHAnsi"/>
                <w:sz w:val="20"/>
              </w:rPr>
              <w:t>ontar festivos), se obtendrán 8</w:t>
            </w:r>
            <w:r w:rsidRPr="00AF5947">
              <w:rPr>
                <w:rFonts w:asciiTheme="minorHAnsi" w:hAnsiTheme="minorHAnsi"/>
                <w:sz w:val="20"/>
              </w:rPr>
              <w:t xml:space="preserve"> puntos.</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superior a 24 horas e inferior a 48 horas (sin contar festivos), se obtendrán 5 puntos</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superior a 48 horas e inferior a 72 horas, (sin contar festivos) se obtendrán 2 puntos.</w:t>
            </w:r>
          </w:p>
          <w:p w:rsidR="00DA4BB9" w:rsidRPr="00960645" w:rsidRDefault="00AF5947" w:rsidP="00AF5947">
            <w:pPr>
              <w:pStyle w:val="Prrafodelista"/>
              <w:numPr>
                <w:ilvl w:val="0"/>
                <w:numId w:val="31"/>
              </w:numPr>
              <w:spacing w:after="0" w:line="240" w:lineRule="auto"/>
              <w:ind w:left="459" w:hanging="283"/>
              <w:rPr>
                <w:rFonts w:asciiTheme="minorHAnsi" w:hAnsiTheme="minorHAnsi"/>
              </w:rPr>
            </w:pPr>
            <w:r w:rsidRPr="00AF5947">
              <w:rPr>
                <w:rFonts w:asciiTheme="minorHAnsi" w:hAnsiTheme="minorHAnsi"/>
                <w:sz w:val="20"/>
              </w:rPr>
              <w:t>Si el plazo máximo de envío del informe desde la solicitud de cita es superior a 72 horas (sin contar festivos), se obtendrán 0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AF5947">
            <w:pPr>
              <w:jc w:val="center"/>
              <w:rPr>
                <w:rFonts w:asciiTheme="minorHAnsi" w:hAnsiTheme="minorHAnsi"/>
              </w:rPr>
            </w:pPr>
            <w:r w:rsidRPr="00960645">
              <w:rPr>
                <w:rFonts w:asciiTheme="minorHAnsi" w:hAnsiTheme="minorHAnsi"/>
                <w:i w:val="0"/>
              </w:rPr>
              <w:t xml:space="preserve">Máx.  </w:t>
            </w:r>
            <w:r w:rsidR="003E41C8">
              <w:rPr>
                <w:rFonts w:asciiTheme="minorHAnsi" w:hAnsiTheme="minorHAnsi"/>
                <w:i w:val="0"/>
              </w:rPr>
              <w:t>8</w:t>
            </w:r>
            <w:r w:rsidRPr="00960645">
              <w:rPr>
                <w:rFonts w:asciiTheme="minorHAnsi" w:hAnsiTheme="minorHAnsi"/>
                <w:i w:val="0"/>
              </w:rPr>
              <w:t xml:space="preserve">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3B54DA">
        <w:rPr>
          <w:rFonts w:asciiTheme="minorHAnsi" w:hAnsiTheme="minorHAnsi"/>
          <w:b/>
          <w:i w:val="0"/>
          <w:sz w:val="22"/>
          <w:u w:val="single"/>
          <w:lang w:val="es-ES_tradnl"/>
        </w:rPr>
        <w:t>Máximo 3</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w:t>
      </w:r>
      <w:r w:rsidR="00AF5947">
        <w:rPr>
          <w:rFonts w:asciiTheme="minorHAnsi" w:hAnsiTheme="minorHAnsi"/>
          <w:i w:val="0"/>
          <w:snapToGrid w:val="0"/>
          <w:sz w:val="22"/>
        </w:rPr>
        <w:t xml:space="preserve"> </w:t>
      </w:r>
      <w:r w:rsidR="00BF6D63">
        <w:rPr>
          <w:rFonts w:asciiTheme="minorHAnsi" w:hAnsiTheme="minorHAnsi"/>
          <w:i w:val="0"/>
          <w:snapToGrid w:val="0"/>
          <w:sz w:val="22"/>
        </w:rPr>
        <w:t>(</w:t>
      </w:r>
      <w:r w:rsidR="003E41C8">
        <w:rPr>
          <w:rFonts w:asciiTheme="minorHAnsi" w:hAnsiTheme="minorHAnsi"/>
          <w:i w:val="0"/>
          <w:snapToGrid w:val="0"/>
          <w:sz w:val="22"/>
        </w:rPr>
        <w:t>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AF5947" w:rsidP="00960645">
            <w:pPr>
              <w:jc w:val="center"/>
              <w:rPr>
                <w:rFonts w:asciiTheme="minorHAnsi" w:hAnsiTheme="minorHAnsi"/>
                <w:i w:val="0"/>
              </w:rPr>
            </w:pPr>
            <w:r>
              <w:rPr>
                <w:rFonts w:asciiTheme="minorHAnsi" w:hAnsiTheme="minorHAnsi"/>
                <w:i w:val="0"/>
              </w:rPr>
              <w:t>1</w:t>
            </w:r>
            <w:r w:rsidR="003E41C8">
              <w:rPr>
                <w:rFonts w:asciiTheme="minorHAnsi" w:hAnsiTheme="minorHAnsi"/>
                <w:i w:val="0"/>
              </w:rPr>
              <w:t>’5</w:t>
            </w:r>
            <w:r>
              <w:rPr>
                <w:rFonts w:asciiTheme="minorHAnsi" w:hAnsiTheme="minorHAnsi"/>
                <w:i w:val="0"/>
              </w:rPr>
              <w:t xml:space="preserve"> punto</w:t>
            </w:r>
            <w:r w:rsidR="003E41C8">
              <w:rPr>
                <w:rFonts w:asciiTheme="minorHAnsi" w:hAnsiTheme="minorHAnsi"/>
                <w:i w:val="0"/>
              </w:rPr>
              <w:t>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003B54DA">
        <w:rPr>
          <w:rFonts w:asciiTheme="minorHAnsi" w:hAnsiTheme="minorHAnsi"/>
          <w:i w:val="0"/>
          <w:snapToGrid w:val="0"/>
          <w:sz w:val="22"/>
        </w:rPr>
        <w:t>Máx. 1</w:t>
      </w:r>
      <w:r w:rsidR="00326CF7">
        <w:rPr>
          <w:rFonts w:asciiTheme="minorHAnsi" w:hAnsiTheme="minorHAnsi"/>
          <w:i w:val="0"/>
          <w:snapToGrid w:val="0"/>
          <w:sz w:val="22"/>
        </w:rPr>
        <w:t>’5</w:t>
      </w:r>
      <w:r w:rsidR="003B54DA">
        <w:rPr>
          <w:rFonts w:asciiTheme="minorHAnsi" w:hAnsiTheme="minorHAnsi"/>
          <w:i w:val="0"/>
          <w:snapToGrid w:val="0"/>
          <w:sz w:val="22"/>
        </w:rPr>
        <w:t xml:space="preserve"> punto</w:t>
      </w:r>
      <w:r w:rsidR="00326CF7">
        <w:rPr>
          <w:rFonts w:asciiTheme="minorHAnsi" w:hAnsiTheme="minorHAnsi"/>
          <w:i w:val="0"/>
          <w:snapToGrid w:val="0"/>
          <w:sz w:val="22"/>
        </w:rPr>
        <w:t>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Default="00DA4BB9" w:rsidP="00205D85">
            <w:pPr>
              <w:rPr>
                <w:rFonts w:asciiTheme="minorHAnsi" w:hAnsiTheme="minorHAnsi"/>
                <w:i w:val="0"/>
                <w:snapToGrid w:val="0"/>
              </w:rPr>
            </w:pPr>
            <w:r w:rsidRPr="009C0BEF">
              <w:rPr>
                <w:rFonts w:asciiTheme="minorHAnsi" w:hAnsiTheme="minorHAnsi"/>
                <w:i w:val="0"/>
                <w:snapToGrid w:val="0"/>
              </w:rPr>
              <w:t>Se valorará de forma proporcional según el número de plazas ofertadas por los distintos licitadores.</w:t>
            </w:r>
          </w:p>
          <w:p w:rsidR="009C1259" w:rsidRPr="009C1259" w:rsidRDefault="009C1259" w:rsidP="00205D85">
            <w:pPr>
              <w:rPr>
                <w:rFonts w:asciiTheme="minorHAnsi" w:hAnsiTheme="minorHAnsi"/>
                <w:i w:val="0"/>
                <w:snapToGrid w:val="0"/>
                <w:sz w:val="12"/>
                <w:szCs w:val="12"/>
              </w:rPr>
            </w:pPr>
          </w:p>
          <w:p w:rsidR="009C1259" w:rsidRPr="009C1259" w:rsidRDefault="009C1259" w:rsidP="00205D85">
            <w:pPr>
              <w:rPr>
                <w:rFonts w:asciiTheme="minorHAnsi" w:hAnsiTheme="minorHAnsi"/>
                <w:i w:val="0"/>
                <w:sz w:val="22"/>
                <w:lang w:val="es-ES_tradnl"/>
              </w:rPr>
            </w:pPr>
            <w:r w:rsidRPr="009C1259">
              <w:rPr>
                <w:rFonts w:asciiTheme="minorHAnsi" w:hAnsiTheme="minorHAnsi"/>
                <w:i w:val="0"/>
                <w:snapToGrid w:val="0"/>
                <w:sz w:val="16"/>
                <w:szCs w:val="16"/>
              </w:rPr>
              <w:t>Puntuación = (nº plazas oferta proveedor/nº de plazas mejor oferta) x</w:t>
            </w:r>
            <w:r w:rsidR="003B54DA">
              <w:rPr>
                <w:rFonts w:asciiTheme="minorHAnsi" w:hAnsiTheme="minorHAnsi"/>
                <w:i w:val="0"/>
                <w:snapToGrid w:val="0"/>
                <w:sz w:val="16"/>
                <w:szCs w:val="16"/>
              </w:rPr>
              <w:t xml:space="preserve"> </w:t>
            </w:r>
            <w:r w:rsidRPr="009C1259">
              <w:rPr>
                <w:rFonts w:asciiTheme="minorHAnsi" w:hAnsiTheme="minorHAnsi"/>
                <w:i w:val="0"/>
                <w:snapToGrid w:val="0"/>
                <w:sz w:val="16"/>
                <w:szCs w:val="16"/>
              </w:rPr>
              <w:t>1</w:t>
            </w:r>
            <w:r w:rsidR="00FD06D6">
              <w:rPr>
                <w:rFonts w:asciiTheme="minorHAnsi" w:hAnsiTheme="minorHAnsi"/>
                <w:i w:val="0"/>
                <w:snapToGrid w:val="0"/>
                <w:sz w:val="16"/>
                <w:szCs w:val="16"/>
              </w:rPr>
              <w:t>,5</w:t>
            </w:r>
          </w:p>
        </w:tc>
        <w:tc>
          <w:tcPr>
            <w:tcW w:w="1559" w:type="dxa"/>
            <w:shd w:val="clear" w:color="auto" w:fill="auto"/>
            <w:vAlign w:val="center"/>
          </w:tcPr>
          <w:p w:rsidR="00DA4BB9" w:rsidRPr="009C0BEF" w:rsidRDefault="009C1259" w:rsidP="00960645">
            <w:pPr>
              <w:jc w:val="center"/>
              <w:rPr>
                <w:rFonts w:asciiTheme="minorHAnsi" w:hAnsiTheme="minorHAnsi"/>
                <w:i w:val="0"/>
                <w:sz w:val="22"/>
                <w:lang w:val="es-ES_tradnl"/>
              </w:rPr>
            </w:pPr>
            <w:r>
              <w:rPr>
                <w:rFonts w:asciiTheme="minorHAnsi" w:hAnsiTheme="minorHAnsi"/>
                <w:i w:val="0"/>
              </w:rPr>
              <w:t>Máx. 1</w:t>
            </w:r>
            <w:r w:rsidR="00326CF7">
              <w:rPr>
                <w:rFonts w:asciiTheme="minorHAnsi" w:hAnsiTheme="minorHAnsi"/>
                <w:i w:val="0"/>
              </w:rPr>
              <w:t>’5</w:t>
            </w:r>
            <w:r w:rsidR="003B54DA">
              <w:rPr>
                <w:rFonts w:asciiTheme="minorHAnsi" w:hAnsiTheme="minorHAnsi"/>
                <w:i w:val="0"/>
              </w:rPr>
              <w:t xml:space="preserve"> punto</w:t>
            </w:r>
            <w:r w:rsidR="00E444E0">
              <w:rPr>
                <w:rFonts w:asciiTheme="minorHAnsi" w:hAnsiTheme="minorHAnsi"/>
                <w:i w:val="0"/>
              </w:rPr>
              <w:t>s</w:t>
            </w:r>
          </w:p>
        </w:tc>
      </w:tr>
    </w:tbl>
    <w:p w:rsidR="00DA4BB9" w:rsidRDefault="00DA4BB9"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CD2A57">
              <w:rPr>
                <w:b/>
                <w:color w:val="FFFFFF"/>
                <w:sz w:val="22"/>
                <w:szCs w:val="22"/>
              </w:rPr>
              <w:t>SP00154/2021</w:t>
            </w:r>
          </w:p>
          <w:p w:rsidR="00D4787C" w:rsidRPr="008126EF" w:rsidRDefault="00D4787C" w:rsidP="00D4787C">
            <w:pPr>
              <w:pStyle w:val="Estndar"/>
              <w:rPr>
                <w:b/>
                <w:color w:val="FFFFFF"/>
                <w:sz w:val="22"/>
                <w:szCs w:val="22"/>
              </w:rPr>
            </w:pPr>
          </w:p>
          <w:p w:rsidR="009C0BEF"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CD2A57">
              <w:rPr>
                <w:b/>
                <w:i w:val="0"/>
                <w:color w:val="FFFFFF"/>
                <w:sz w:val="22"/>
                <w:szCs w:val="22"/>
              </w:rPr>
              <w:t>Valladolid</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footerReference w:type="default" r:id="rId11"/>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636DD7" w:rsidRDefault="00636DD7" w:rsidP="00636DD7">
      <w:pPr>
        <w:pStyle w:val="Prrafodelista"/>
        <w:jc w:val="both"/>
        <w:rPr>
          <w:rFonts w:ascii="Arial" w:eastAsia="Times New Roman" w:hAnsi="Arial" w:cs="Arial"/>
          <w:bCs/>
          <w:lang w:eastAsia="es-ES"/>
        </w:rPr>
      </w:pPr>
    </w:p>
    <w:p w:rsidR="00636DD7" w:rsidRPr="00C5757D" w:rsidRDefault="00636DD7" w:rsidP="00636DD7">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636DD7" w:rsidRDefault="00636DD7" w:rsidP="00636DD7">
      <w:pPr>
        <w:pStyle w:val="Prrafodelista"/>
        <w:jc w:val="both"/>
        <w:rPr>
          <w:rFonts w:ascii="Arial" w:eastAsia="Times New Roman" w:hAnsi="Arial" w:cs="Arial"/>
          <w:bCs/>
          <w:lang w:eastAsia="es-ES"/>
        </w:rPr>
      </w:pP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636DD7" w:rsidRDefault="00636DD7" w:rsidP="00636DD7">
      <w:pPr>
        <w:pStyle w:val="Prrafodelista"/>
        <w:jc w:val="both"/>
        <w:rPr>
          <w:rFonts w:ascii="Arial" w:eastAsia="Times New Roman" w:hAnsi="Arial" w:cs="Arial"/>
          <w:bCs/>
          <w:lang w:eastAsia="es-ES"/>
        </w:rPr>
      </w:pP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636DD7" w:rsidRPr="007E60AB" w:rsidRDefault="00636DD7" w:rsidP="00636DD7">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Servicios instalaciones (energía, comunicaciones, etc.)</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r>
    </w:p>
    <w:p w:rsidR="00636DD7" w:rsidRDefault="00636DD7" w:rsidP="00636DD7">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 :</w:t>
      </w:r>
    </w:p>
    <w:p w:rsidR="00636DD7" w:rsidRDefault="00636DD7" w:rsidP="00636DD7">
      <w:pPr>
        <w:pStyle w:val="Prrafodelista"/>
        <w:jc w:val="both"/>
        <w:rPr>
          <w:rFonts w:ascii="Arial" w:eastAsia="Times New Roman" w:hAnsi="Arial" w:cs="Arial"/>
          <w:bCs/>
          <w:lang w:eastAsia="es-ES"/>
        </w:rPr>
      </w:pPr>
    </w:p>
    <w:p w:rsidR="00636DD7"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636DD7" w:rsidRDefault="00636DD7" w:rsidP="00636DD7">
      <w:pPr>
        <w:pStyle w:val="Prrafodelista"/>
        <w:jc w:val="both"/>
        <w:rPr>
          <w:rFonts w:ascii="Arial" w:eastAsia="Times New Roman" w:hAnsi="Arial" w:cs="Arial"/>
          <w:bCs/>
          <w:lang w:eastAsia="es-ES"/>
        </w:rPr>
      </w:pPr>
    </w:p>
    <w:p w:rsidR="00636DD7" w:rsidRPr="00167B43" w:rsidRDefault="00636DD7" w:rsidP="00636DD7">
      <w:pPr>
        <w:pStyle w:val="Prrafodelista"/>
        <w:jc w:val="both"/>
        <w:rPr>
          <w:rFonts w:ascii="Arial" w:eastAsia="Times New Roman" w:hAnsi="Arial" w:cs="Arial"/>
          <w:bCs/>
          <w:lang w:eastAsia="es-ES"/>
        </w:rPr>
      </w:pPr>
      <w:r>
        <w:rPr>
          <w:rFonts w:ascii="Arial" w:eastAsia="Times New Roman" w:hAnsi="Arial" w:cs="Arial"/>
          <w:bCs/>
          <w:lang w:eastAsia="es-ES"/>
        </w:rPr>
        <w:t>Beneficio Comercial: Se considerará un beneficio comercial del 6%</w:t>
      </w:r>
    </w:p>
    <w:p w:rsidR="00636DD7" w:rsidRDefault="00636DD7" w:rsidP="00636DD7">
      <w:pPr>
        <w:ind w:left="708"/>
        <w:jc w:val="both"/>
        <w:rPr>
          <w:bCs/>
          <w:i w:val="0"/>
          <w:sz w:val="22"/>
          <w:szCs w:val="22"/>
        </w:rPr>
      </w:pPr>
      <w:r>
        <w:rPr>
          <w:bCs/>
          <w:i w:val="0"/>
          <w:sz w:val="22"/>
          <w:szCs w:val="22"/>
        </w:rPr>
        <w:t xml:space="preserve">El </w:t>
      </w:r>
      <w:r w:rsidRPr="00FD3EDA">
        <w:rPr>
          <w:bCs/>
          <w:i w:val="0"/>
          <w:sz w:val="22"/>
          <w:szCs w:val="22"/>
        </w:rPr>
        <w:t xml:space="preserve">precio unitario </w:t>
      </w:r>
      <w:r>
        <w:rPr>
          <w:bCs/>
          <w:i w:val="0"/>
          <w:sz w:val="22"/>
          <w:szCs w:val="22"/>
        </w:rPr>
        <w:t xml:space="preserve">del servicio </w:t>
      </w:r>
      <w:r w:rsidRPr="00FD3EDA">
        <w:rPr>
          <w:bCs/>
          <w:i w:val="0"/>
          <w:sz w:val="22"/>
          <w:szCs w:val="22"/>
        </w:rPr>
        <w:t>a contratar</w:t>
      </w:r>
      <w:r>
        <w:rPr>
          <w:bCs/>
          <w:i w:val="0"/>
          <w:sz w:val="22"/>
          <w:szCs w:val="22"/>
        </w:rPr>
        <w:t xml:space="preserve">, común a todos los lotes, </w:t>
      </w:r>
      <w:r w:rsidRPr="00FD3EDA">
        <w:rPr>
          <w:bCs/>
          <w:i w:val="0"/>
          <w:sz w:val="22"/>
          <w:szCs w:val="22"/>
        </w:rPr>
        <w:t>se calcula t</w:t>
      </w:r>
      <w:r>
        <w:rPr>
          <w:bCs/>
          <w:i w:val="0"/>
          <w:sz w:val="22"/>
          <w:szCs w:val="22"/>
        </w:rPr>
        <w:t xml:space="preserve">omando como </w:t>
      </w:r>
      <w:r w:rsidRPr="00FD3EDA">
        <w:rPr>
          <w:bCs/>
          <w:i w:val="0"/>
          <w:sz w:val="22"/>
          <w:szCs w:val="22"/>
        </w:rPr>
        <w:t>referencia el</w:t>
      </w:r>
      <w:r>
        <w:rPr>
          <w:bCs/>
          <w:i w:val="0"/>
          <w:sz w:val="22"/>
          <w:szCs w:val="22"/>
        </w:rPr>
        <w:t xml:space="preserve"> coste-</w:t>
      </w:r>
      <w:r w:rsidRPr="00FD3EDA">
        <w:rPr>
          <w:bCs/>
          <w:i w:val="0"/>
          <w:sz w:val="22"/>
          <w:szCs w:val="22"/>
        </w:rPr>
        <w:t xml:space="preserve">precio </w:t>
      </w:r>
      <w:r>
        <w:rPr>
          <w:bCs/>
          <w:i w:val="0"/>
          <w:sz w:val="22"/>
          <w:szCs w:val="22"/>
        </w:rPr>
        <w:t xml:space="preserve">hora de las distintas partidas que componen los Costes Directos Fijos, Costes Indirectos y Beneficio Comercial indicados anteriormente:  </w:t>
      </w:r>
    </w:p>
    <w:p w:rsidR="00636DD7" w:rsidRDefault="00636DD7" w:rsidP="00636DD7">
      <w:pPr>
        <w:ind w:left="708"/>
        <w:jc w:val="both"/>
      </w:pPr>
    </w:p>
    <w:p w:rsidR="00636DD7" w:rsidRPr="00087A6B" w:rsidRDefault="00636DD7" w:rsidP="00636DD7">
      <w:pPr>
        <w:ind w:left="708"/>
        <w:jc w:val="center"/>
        <w:rPr>
          <w:i w:val="0"/>
        </w:rPr>
      </w:pPr>
      <w:r w:rsidRPr="002C68EB">
        <w:rPr>
          <w:noProof/>
        </w:rPr>
        <w:lastRenderedPageBreak/>
        <w:drawing>
          <wp:inline distT="0" distB="0" distL="0" distR="0" wp14:anchorId="531D409F" wp14:editId="2444FB9D">
            <wp:extent cx="4802588" cy="4529302"/>
            <wp:effectExtent l="0" t="0" r="0" b="5080"/>
            <wp:docPr id="303" name="Imagen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2862" cy="4529560"/>
                    </a:xfrm>
                    <a:prstGeom prst="rect">
                      <a:avLst/>
                    </a:prstGeom>
                    <a:noFill/>
                    <a:ln>
                      <a:noFill/>
                    </a:ln>
                  </pic:spPr>
                </pic:pic>
              </a:graphicData>
            </a:graphic>
          </wp:inline>
        </w:drawing>
      </w:r>
    </w:p>
    <w:p w:rsidR="00636DD7" w:rsidRDefault="00636DD7" w:rsidP="00636DD7">
      <w:pPr>
        <w:ind w:left="708"/>
        <w:jc w:val="both"/>
      </w:pPr>
    </w:p>
    <w:p w:rsidR="00636DD7" w:rsidRDefault="00636DD7" w:rsidP="00636DD7">
      <w:pPr>
        <w:ind w:left="708"/>
        <w:jc w:val="both"/>
      </w:pPr>
    </w:p>
    <w:p w:rsidR="00636DD7" w:rsidRDefault="00636DD7" w:rsidP="00636DD7">
      <w:pPr>
        <w:ind w:left="708"/>
        <w:jc w:val="both"/>
        <w:rPr>
          <w:rFonts w:ascii="sans-serif" w:hAnsi="sans-serif" w:cs="sans-serif"/>
          <w:i w:val="0"/>
          <w:sz w:val="22"/>
          <w:szCs w:val="22"/>
        </w:rPr>
      </w:pPr>
      <w:r w:rsidRPr="007C3B6D">
        <w:rPr>
          <w:bCs/>
          <w:i w:val="0"/>
          <w:sz w:val="22"/>
          <w:szCs w:val="22"/>
        </w:rPr>
        <w:t xml:space="preserve">Para el cálculo del salario de personal se ha tenido en cuenta la necesidad de disponer de un </w:t>
      </w:r>
      <w:r w:rsidRPr="00087A6B">
        <w:rPr>
          <w:bCs/>
          <w:i w:val="0"/>
          <w:sz w:val="22"/>
          <w:szCs w:val="22"/>
        </w:rPr>
        <w:t xml:space="preserve">Médico especialista en Radiodiagnóstico, un Técnico Especialista en Radiodiagnóstico y un auxiliar de enfermería. </w:t>
      </w:r>
      <w:r w:rsidRPr="00DB775B">
        <w:rPr>
          <w:bCs/>
          <w:i w:val="0"/>
          <w:sz w:val="22"/>
          <w:szCs w:val="22"/>
        </w:rPr>
        <w:t xml:space="preserve">Para el cálculo del salario total, se ha tenido en cuenta </w:t>
      </w:r>
      <w:r w:rsidRPr="00616625">
        <w:rPr>
          <w:bCs/>
          <w:i w:val="0"/>
          <w:sz w:val="22"/>
          <w:szCs w:val="22"/>
        </w:rPr>
        <w:t xml:space="preserve">el convenio colectivo de </w:t>
      </w:r>
      <w:r w:rsidRPr="004971BC">
        <w:rPr>
          <w:bCs/>
          <w:i w:val="0"/>
          <w:sz w:val="22"/>
          <w:szCs w:val="22"/>
        </w:rPr>
        <w:t xml:space="preserve">V Convenio colectivo de la sanidad privada de la provincia de Valladolid 2016-2020, actualizado según IPC 2021, </w:t>
      </w:r>
      <w:r>
        <w:rPr>
          <w:bCs/>
          <w:i w:val="0"/>
          <w:sz w:val="22"/>
          <w:szCs w:val="22"/>
        </w:rPr>
        <w:t>para poder</w:t>
      </w:r>
      <w:r w:rsidRPr="007C3B6D">
        <w:rPr>
          <w:bCs/>
          <w:i w:val="0"/>
          <w:sz w:val="22"/>
          <w:szCs w:val="22"/>
        </w:rPr>
        <w:t xml:space="preserve"> dar una idea de los costes de personal que repercuten en el pre</w:t>
      </w:r>
      <w:r>
        <w:rPr>
          <w:bCs/>
          <w:i w:val="0"/>
          <w:sz w:val="22"/>
          <w:szCs w:val="22"/>
        </w:rPr>
        <w:t xml:space="preserve">cio de mercado de los servicios, </w:t>
      </w:r>
      <w:r w:rsidRPr="002D0E75">
        <w:rPr>
          <w:rFonts w:ascii="sans-serif" w:hAnsi="sans-serif" w:cs="sans-serif"/>
          <w:i w:val="0"/>
          <w:sz w:val="22"/>
          <w:szCs w:val="22"/>
        </w:rPr>
        <w:t>señalando que la concertación que se pretende realizar es para servicios puntuales y concretos, y nunca en régimen de exclusividad de los profesionales asignados:</w:t>
      </w:r>
    </w:p>
    <w:p w:rsidR="00636DD7" w:rsidRDefault="00636DD7" w:rsidP="00636DD7">
      <w:pPr>
        <w:ind w:left="708"/>
        <w:jc w:val="both"/>
        <w:rPr>
          <w:rFonts w:ascii="sans-serif" w:hAnsi="sans-serif" w:cs="sans-serif"/>
          <w:i w:val="0"/>
          <w:sz w:val="22"/>
          <w:szCs w:val="22"/>
        </w:rPr>
      </w:pPr>
    </w:p>
    <w:p w:rsidR="00636DD7" w:rsidRDefault="00636DD7" w:rsidP="00636DD7">
      <w:pPr>
        <w:ind w:left="708"/>
        <w:jc w:val="both"/>
        <w:rPr>
          <w:noProof/>
        </w:rPr>
      </w:pPr>
    </w:p>
    <w:p w:rsidR="00636DD7" w:rsidRPr="007C3B6D" w:rsidRDefault="00636DD7" w:rsidP="00636DD7">
      <w:pPr>
        <w:ind w:left="708"/>
        <w:jc w:val="both"/>
        <w:rPr>
          <w:bCs/>
          <w:i w:val="0"/>
          <w:sz w:val="22"/>
          <w:szCs w:val="22"/>
        </w:rPr>
      </w:pPr>
    </w:p>
    <w:p w:rsidR="00636DD7" w:rsidRDefault="00636DD7" w:rsidP="00636DD7">
      <w:pPr>
        <w:jc w:val="center"/>
        <w:rPr>
          <w:bCs/>
          <w:i w:val="0"/>
          <w:sz w:val="22"/>
          <w:szCs w:val="22"/>
        </w:rPr>
      </w:pPr>
      <w:r w:rsidRPr="006D526A">
        <w:rPr>
          <w:noProof/>
        </w:rPr>
        <w:drawing>
          <wp:inline distT="0" distB="0" distL="0" distR="0" wp14:anchorId="2D2122A4" wp14:editId="6B3AC684">
            <wp:extent cx="5939790" cy="1572457"/>
            <wp:effectExtent l="0" t="0" r="3810" b="8890"/>
            <wp:docPr id="304" name="Imagen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1572457"/>
                    </a:xfrm>
                    <a:prstGeom prst="rect">
                      <a:avLst/>
                    </a:prstGeom>
                    <a:noFill/>
                    <a:ln>
                      <a:noFill/>
                    </a:ln>
                  </pic:spPr>
                </pic:pic>
              </a:graphicData>
            </a:graphic>
          </wp:inline>
        </w:drawing>
      </w:r>
    </w:p>
    <w:p w:rsidR="00636DD7" w:rsidRPr="00616625" w:rsidRDefault="00636DD7" w:rsidP="00636DD7">
      <w:pPr>
        <w:rPr>
          <w:bCs/>
          <w:i w:val="0"/>
          <w:sz w:val="22"/>
          <w:szCs w:val="22"/>
        </w:rPr>
      </w:pPr>
    </w:p>
    <w:p w:rsidR="00636DD7" w:rsidRPr="007C3B6D" w:rsidRDefault="00636DD7" w:rsidP="00636DD7">
      <w:pPr>
        <w:jc w:val="both"/>
        <w:rPr>
          <w:bCs/>
          <w:i w:val="0"/>
          <w:sz w:val="22"/>
          <w:szCs w:val="22"/>
        </w:rPr>
      </w:pPr>
    </w:p>
    <w:p w:rsidR="00636DD7" w:rsidRDefault="00636DD7" w:rsidP="00636DD7">
      <w:pPr>
        <w:ind w:left="708"/>
        <w:jc w:val="both"/>
        <w:rPr>
          <w:b/>
          <w:i w:val="0"/>
          <w:sz w:val="22"/>
        </w:rPr>
      </w:pPr>
      <w:r>
        <w:rPr>
          <w:b/>
          <w:i w:val="0"/>
          <w:sz w:val="22"/>
        </w:rPr>
        <w:t>Cálculo tarifa RMN</w:t>
      </w:r>
    </w:p>
    <w:p w:rsidR="00636DD7" w:rsidRPr="00C5757D" w:rsidRDefault="00636DD7" w:rsidP="00636DD7">
      <w:pPr>
        <w:ind w:left="708"/>
        <w:jc w:val="both"/>
        <w:rPr>
          <w:i w:val="0"/>
          <w:sz w:val="22"/>
        </w:rPr>
      </w:pPr>
    </w:p>
    <w:p w:rsidR="00636DD7" w:rsidRDefault="00636DD7" w:rsidP="00636DD7">
      <w:pPr>
        <w:ind w:left="708"/>
        <w:jc w:val="both"/>
        <w:rPr>
          <w:i w:val="0"/>
          <w:sz w:val="22"/>
        </w:rPr>
      </w:pPr>
      <w:r w:rsidRPr="00C5757D">
        <w:rPr>
          <w:i w:val="0"/>
          <w:sz w:val="22"/>
        </w:rPr>
        <w:t xml:space="preserve">Para el cálculo de la tarifa de </w:t>
      </w:r>
      <w:r>
        <w:rPr>
          <w:i w:val="0"/>
          <w:sz w:val="22"/>
        </w:rPr>
        <w:t>las RMN se consideran las siguientes estimaciones de tiempo para la realización de las pruebas y emisión de los informes:</w:t>
      </w:r>
    </w:p>
    <w:p w:rsidR="00636DD7" w:rsidRDefault="00636DD7" w:rsidP="00636DD7">
      <w:pPr>
        <w:ind w:left="708"/>
        <w:jc w:val="both"/>
        <w:rPr>
          <w:i w:val="0"/>
          <w:sz w:val="22"/>
        </w:rPr>
      </w:pPr>
    </w:p>
    <w:p w:rsidR="00636DD7" w:rsidRDefault="00636DD7" w:rsidP="00636DD7">
      <w:pPr>
        <w:pStyle w:val="Prrafodelista"/>
        <w:numPr>
          <w:ilvl w:val="0"/>
          <w:numId w:val="35"/>
        </w:numPr>
        <w:suppressAutoHyphens w:val="0"/>
        <w:jc w:val="both"/>
        <w:rPr>
          <w:rFonts w:ascii="Arial" w:hAnsi="Arial" w:cs="Arial"/>
        </w:rPr>
      </w:pPr>
      <w:r w:rsidRPr="00772D33">
        <w:rPr>
          <w:rFonts w:ascii="Arial" w:hAnsi="Arial" w:cs="Arial"/>
        </w:rPr>
        <w:lastRenderedPageBreak/>
        <w:t xml:space="preserve">RMN simple: </w:t>
      </w:r>
      <w:r>
        <w:rPr>
          <w:rFonts w:ascii="Arial" w:hAnsi="Arial" w:cs="Arial"/>
        </w:rPr>
        <w:t>30 minutos</w:t>
      </w:r>
    </w:p>
    <w:p w:rsidR="00636DD7" w:rsidRDefault="00636DD7" w:rsidP="00636DD7">
      <w:pPr>
        <w:pStyle w:val="Prrafodelista"/>
        <w:numPr>
          <w:ilvl w:val="0"/>
          <w:numId w:val="35"/>
        </w:numPr>
        <w:suppressAutoHyphens w:val="0"/>
        <w:jc w:val="both"/>
        <w:rPr>
          <w:rFonts w:ascii="Arial" w:hAnsi="Arial" w:cs="Arial"/>
        </w:rPr>
      </w:pPr>
      <w:r w:rsidRPr="00772D33">
        <w:rPr>
          <w:rFonts w:ascii="Arial" w:hAnsi="Arial" w:cs="Arial"/>
        </w:rPr>
        <w:t xml:space="preserve">RMN doble: </w:t>
      </w:r>
      <w:r>
        <w:rPr>
          <w:rFonts w:ascii="Arial" w:hAnsi="Arial" w:cs="Arial"/>
        </w:rPr>
        <w:t>45 minutos</w:t>
      </w:r>
    </w:p>
    <w:p w:rsidR="00636DD7" w:rsidRPr="00385E8B" w:rsidRDefault="00636DD7" w:rsidP="00636DD7">
      <w:pPr>
        <w:pStyle w:val="Prrafodelista"/>
        <w:numPr>
          <w:ilvl w:val="0"/>
          <w:numId w:val="35"/>
        </w:numPr>
        <w:suppressAutoHyphens w:val="0"/>
        <w:jc w:val="both"/>
        <w:rPr>
          <w:rFonts w:cs="Arial"/>
        </w:rPr>
      </w:pPr>
      <w:r w:rsidRPr="00385E8B">
        <w:rPr>
          <w:rFonts w:ascii="Arial" w:hAnsi="Arial" w:cs="Arial"/>
        </w:rPr>
        <w:t>RMN triple: 60 minutos</w:t>
      </w:r>
    </w:p>
    <w:tbl>
      <w:tblPr>
        <w:tblW w:w="5000" w:type="dxa"/>
        <w:jc w:val="center"/>
        <w:tblInd w:w="55" w:type="dxa"/>
        <w:tblCellMar>
          <w:left w:w="70" w:type="dxa"/>
          <w:right w:w="70" w:type="dxa"/>
        </w:tblCellMar>
        <w:tblLook w:val="04A0" w:firstRow="1" w:lastRow="0" w:firstColumn="1" w:lastColumn="0" w:noHBand="0" w:noVBand="1"/>
      </w:tblPr>
      <w:tblGrid>
        <w:gridCol w:w="3800"/>
        <w:gridCol w:w="1200"/>
      </w:tblGrid>
      <w:tr w:rsidR="00636DD7" w:rsidRPr="00FA33C9" w:rsidTr="006C6C7B">
        <w:trPr>
          <w:trHeight w:val="315"/>
          <w:jc w:val="center"/>
        </w:trPr>
        <w:tc>
          <w:tcPr>
            <w:tcW w:w="38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36DD7" w:rsidRPr="00D73B03" w:rsidRDefault="00636DD7" w:rsidP="006C6C7B">
            <w:pPr>
              <w:rPr>
                <w:rFonts w:ascii="Calibri" w:hAnsi="Calibri"/>
                <w:b/>
                <w:bCs/>
                <w:i w:val="0"/>
                <w:sz w:val="22"/>
                <w:szCs w:val="22"/>
              </w:rPr>
            </w:pPr>
            <w:r w:rsidRPr="00D73B03">
              <w:rPr>
                <w:rFonts w:ascii="Calibri" w:hAnsi="Calibri"/>
                <w:b/>
                <w:bCs/>
                <w:i w:val="0"/>
                <w:sz w:val="22"/>
                <w:szCs w:val="22"/>
              </w:rPr>
              <w:t> </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rsidR="00636DD7" w:rsidRPr="00D73B03" w:rsidRDefault="00636DD7" w:rsidP="006C6C7B">
            <w:pPr>
              <w:jc w:val="center"/>
              <w:rPr>
                <w:rFonts w:ascii="Calibri" w:hAnsi="Calibri"/>
                <w:b/>
                <w:bCs/>
                <w:i w:val="0"/>
                <w:sz w:val="22"/>
                <w:szCs w:val="22"/>
              </w:rPr>
            </w:pPr>
            <w:r w:rsidRPr="00D73B03">
              <w:rPr>
                <w:rFonts w:ascii="Calibri" w:hAnsi="Calibri"/>
                <w:b/>
                <w:bCs/>
                <w:i w:val="0"/>
                <w:sz w:val="22"/>
                <w:szCs w:val="22"/>
              </w:rPr>
              <w:t>Importe</w:t>
            </w:r>
          </w:p>
        </w:tc>
      </w:tr>
      <w:tr w:rsidR="00636DD7" w:rsidRPr="00FA33C9" w:rsidTr="006C6C7B">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636DD7" w:rsidRPr="00D73B03" w:rsidRDefault="00636DD7" w:rsidP="006C6C7B">
            <w:pPr>
              <w:rPr>
                <w:rFonts w:ascii="Calibri" w:hAnsi="Calibri"/>
                <w:i w:val="0"/>
                <w:sz w:val="22"/>
                <w:szCs w:val="22"/>
              </w:rPr>
            </w:pPr>
            <w:r w:rsidRPr="00D73B03">
              <w:rPr>
                <w:rFonts w:ascii="Calibri" w:hAnsi="Calibri"/>
                <w:i w:val="0"/>
                <w:sz w:val="22"/>
                <w:szCs w:val="22"/>
              </w:rPr>
              <w:t>Coste total + beneficio comercial / hora</w:t>
            </w:r>
          </w:p>
        </w:tc>
        <w:tc>
          <w:tcPr>
            <w:tcW w:w="1200" w:type="dxa"/>
            <w:tcBorders>
              <w:top w:val="nil"/>
              <w:left w:val="nil"/>
              <w:bottom w:val="single" w:sz="8" w:space="0" w:color="auto"/>
              <w:right w:val="single" w:sz="8" w:space="0" w:color="auto"/>
            </w:tcBorders>
            <w:shd w:val="clear" w:color="auto" w:fill="auto"/>
            <w:noWrap/>
            <w:vAlign w:val="center"/>
            <w:hideMark/>
          </w:tcPr>
          <w:p w:rsidR="00636DD7" w:rsidRPr="0067274F" w:rsidRDefault="00636DD7" w:rsidP="006C6C7B">
            <w:pPr>
              <w:jc w:val="center"/>
              <w:rPr>
                <w:i w:val="0"/>
              </w:rPr>
            </w:pPr>
            <w:r w:rsidRPr="00FA29C5">
              <w:rPr>
                <w:i w:val="0"/>
              </w:rPr>
              <w:t>165,23 €</w:t>
            </w:r>
          </w:p>
        </w:tc>
      </w:tr>
      <w:tr w:rsidR="00636DD7" w:rsidRPr="00FA33C9" w:rsidTr="006C6C7B">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636DD7" w:rsidRPr="00D73B03" w:rsidRDefault="00636DD7" w:rsidP="006C6C7B">
            <w:pPr>
              <w:rPr>
                <w:rFonts w:ascii="Calibri" w:hAnsi="Calibri"/>
                <w:b/>
                <w:bCs/>
                <w:i w:val="0"/>
                <w:sz w:val="22"/>
                <w:szCs w:val="22"/>
              </w:rPr>
            </w:pPr>
            <w:r w:rsidRPr="00D73B03">
              <w:rPr>
                <w:rFonts w:ascii="Calibri" w:hAnsi="Calibri"/>
                <w:b/>
                <w:bCs/>
                <w:i w:val="0"/>
                <w:sz w:val="22"/>
                <w:szCs w:val="22"/>
              </w:rPr>
              <w:t>Coste RMN simple (30 minutos)</w:t>
            </w:r>
          </w:p>
        </w:tc>
        <w:tc>
          <w:tcPr>
            <w:tcW w:w="1200" w:type="dxa"/>
            <w:tcBorders>
              <w:top w:val="nil"/>
              <w:left w:val="nil"/>
              <w:bottom w:val="single" w:sz="8" w:space="0" w:color="auto"/>
              <w:right w:val="single" w:sz="8" w:space="0" w:color="auto"/>
            </w:tcBorders>
            <w:shd w:val="clear" w:color="auto" w:fill="auto"/>
            <w:noWrap/>
            <w:vAlign w:val="center"/>
            <w:hideMark/>
          </w:tcPr>
          <w:p w:rsidR="00636DD7" w:rsidRPr="00FA29C5" w:rsidRDefault="00636DD7" w:rsidP="006C6C7B">
            <w:pPr>
              <w:jc w:val="center"/>
              <w:rPr>
                <w:b/>
                <w:i w:val="0"/>
              </w:rPr>
            </w:pPr>
            <w:r w:rsidRPr="00FA29C5">
              <w:rPr>
                <w:b/>
                <w:i w:val="0"/>
              </w:rPr>
              <w:t>55,08 €</w:t>
            </w:r>
          </w:p>
        </w:tc>
      </w:tr>
      <w:tr w:rsidR="00636DD7" w:rsidRPr="00FA33C9" w:rsidTr="006C6C7B">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636DD7" w:rsidRPr="00D73B03" w:rsidRDefault="00636DD7" w:rsidP="006C6C7B">
            <w:pPr>
              <w:rPr>
                <w:rFonts w:ascii="Calibri" w:hAnsi="Calibri"/>
                <w:b/>
                <w:bCs/>
                <w:i w:val="0"/>
                <w:sz w:val="22"/>
                <w:szCs w:val="22"/>
              </w:rPr>
            </w:pPr>
            <w:r w:rsidRPr="00D73B03">
              <w:rPr>
                <w:rFonts w:ascii="Calibri" w:hAnsi="Calibri"/>
                <w:b/>
                <w:bCs/>
                <w:i w:val="0"/>
                <w:sz w:val="22"/>
                <w:szCs w:val="22"/>
              </w:rPr>
              <w:t>Coste RMN doble (45 minutos)</w:t>
            </w:r>
          </w:p>
        </w:tc>
        <w:tc>
          <w:tcPr>
            <w:tcW w:w="1200" w:type="dxa"/>
            <w:tcBorders>
              <w:top w:val="nil"/>
              <w:left w:val="nil"/>
              <w:bottom w:val="single" w:sz="8" w:space="0" w:color="auto"/>
              <w:right w:val="single" w:sz="8" w:space="0" w:color="auto"/>
            </w:tcBorders>
            <w:shd w:val="clear" w:color="auto" w:fill="auto"/>
            <w:noWrap/>
            <w:vAlign w:val="center"/>
            <w:hideMark/>
          </w:tcPr>
          <w:p w:rsidR="00636DD7" w:rsidRPr="00FA29C5" w:rsidRDefault="00636DD7" w:rsidP="006C6C7B">
            <w:pPr>
              <w:jc w:val="center"/>
              <w:rPr>
                <w:b/>
                <w:i w:val="0"/>
              </w:rPr>
            </w:pPr>
            <w:r w:rsidRPr="00FA29C5">
              <w:rPr>
                <w:b/>
                <w:i w:val="0"/>
              </w:rPr>
              <w:t>82,61 €</w:t>
            </w:r>
          </w:p>
        </w:tc>
      </w:tr>
      <w:tr w:rsidR="00636DD7" w:rsidRPr="00FA33C9" w:rsidTr="006C6C7B">
        <w:trPr>
          <w:trHeight w:val="315"/>
          <w:jc w:val="center"/>
        </w:trPr>
        <w:tc>
          <w:tcPr>
            <w:tcW w:w="3800" w:type="dxa"/>
            <w:tcBorders>
              <w:top w:val="nil"/>
              <w:left w:val="single" w:sz="8" w:space="0" w:color="auto"/>
              <w:bottom w:val="single" w:sz="8" w:space="0" w:color="auto"/>
              <w:right w:val="single" w:sz="8" w:space="0" w:color="auto"/>
            </w:tcBorders>
            <w:shd w:val="clear" w:color="auto" w:fill="auto"/>
            <w:noWrap/>
            <w:vAlign w:val="center"/>
            <w:hideMark/>
          </w:tcPr>
          <w:p w:rsidR="00636DD7" w:rsidRPr="00D73B03" w:rsidRDefault="00636DD7" w:rsidP="006C6C7B">
            <w:pPr>
              <w:rPr>
                <w:rFonts w:ascii="Calibri" w:hAnsi="Calibri"/>
                <w:b/>
                <w:bCs/>
                <w:i w:val="0"/>
                <w:sz w:val="22"/>
                <w:szCs w:val="22"/>
              </w:rPr>
            </w:pPr>
            <w:r w:rsidRPr="00D73B03">
              <w:rPr>
                <w:rFonts w:ascii="Calibri" w:hAnsi="Calibri"/>
                <w:b/>
                <w:bCs/>
                <w:i w:val="0"/>
                <w:sz w:val="22"/>
                <w:szCs w:val="22"/>
              </w:rPr>
              <w:t>Coste RMN triple (60 minutos)</w:t>
            </w:r>
          </w:p>
        </w:tc>
        <w:tc>
          <w:tcPr>
            <w:tcW w:w="1200" w:type="dxa"/>
            <w:tcBorders>
              <w:top w:val="nil"/>
              <w:left w:val="nil"/>
              <w:bottom w:val="single" w:sz="8" w:space="0" w:color="auto"/>
              <w:right w:val="single" w:sz="8" w:space="0" w:color="auto"/>
            </w:tcBorders>
            <w:shd w:val="clear" w:color="auto" w:fill="auto"/>
            <w:noWrap/>
            <w:vAlign w:val="center"/>
            <w:hideMark/>
          </w:tcPr>
          <w:p w:rsidR="00636DD7" w:rsidRPr="00FA29C5" w:rsidRDefault="00636DD7" w:rsidP="006C6C7B">
            <w:pPr>
              <w:jc w:val="center"/>
              <w:rPr>
                <w:b/>
                <w:i w:val="0"/>
              </w:rPr>
            </w:pPr>
            <w:r w:rsidRPr="00FA29C5">
              <w:rPr>
                <w:b/>
                <w:i w:val="0"/>
              </w:rPr>
              <w:t>123,92 €</w:t>
            </w:r>
          </w:p>
        </w:tc>
      </w:tr>
    </w:tbl>
    <w:p w:rsidR="00636DD7" w:rsidRDefault="00636DD7" w:rsidP="00636DD7">
      <w:pPr>
        <w:jc w:val="both"/>
      </w:pPr>
    </w:p>
    <w:p w:rsidR="00636DD7" w:rsidRPr="00636DD7" w:rsidRDefault="00636DD7" w:rsidP="00636DD7">
      <w:pPr>
        <w:suppressAutoHyphens w:val="0"/>
        <w:ind w:firstLine="708"/>
        <w:jc w:val="both"/>
        <w:rPr>
          <w:b/>
          <w:i w:val="0"/>
          <w:lang w:eastAsia="es-ES"/>
        </w:rPr>
      </w:pPr>
      <w:r w:rsidRPr="00636DD7">
        <w:rPr>
          <w:b/>
          <w:i w:val="0"/>
          <w:lang w:eastAsia="es-ES"/>
        </w:rPr>
        <w:t>VALOR  ESTIMADO DEL CONTRATO</w:t>
      </w:r>
    </w:p>
    <w:p w:rsidR="00636DD7" w:rsidRPr="00636DD7" w:rsidRDefault="00636DD7" w:rsidP="00636DD7">
      <w:pPr>
        <w:suppressAutoHyphens w:val="0"/>
        <w:ind w:firstLine="708"/>
        <w:jc w:val="both"/>
        <w:rPr>
          <w:b/>
          <w:lang w:eastAsia="es-ES"/>
        </w:rPr>
      </w:pPr>
    </w:p>
    <w:p w:rsidR="00636DD7" w:rsidRPr="00AC75EF" w:rsidRDefault="00636DD7" w:rsidP="00636DD7">
      <w:pPr>
        <w:ind w:left="708"/>
        <w:jc w:val="both"/>
        <w:rPr>
          <w:i w:val="0"/>
          <w:sz w:val="22"/>
        </w:rPr>
      </w:pPr>
      <w:r w:rsidRPr="00AC75EF">
        <w:rPr>
          <w:i w:val="0"/>
          <w:sz w:val="22"/>
        </w:rPr>
        <w:t>La duración del contrato para la prestación del Servicio de Diagnóstico por la imagen (RMN)</w:t>
      </w:r>
      <w:r>
        <w:rPr>
          <w:i w:val="0"/>
          <w:sz w:val="22"/>
        </w:rPr>
        <w:t>,</w:t>
      </w:r>
      <w:r w:rsidRPr="00AC75EF">
        <w:rPr>
          <w:i w:val="0"/>
          <w:sz w:val="22"/>
        </w:rPr>
        <w:t xml:space="preserve"> en régimen ambulatorio</w:t>
      </w:r>
      <w:r>
        <w:rPr>
          <w:i w:val="0"/>
          <w:sz w:val="22"/>
        </w:rPr>
        <w:t>,</w:t>
      </w:r>
      <w:r w:rsidRPr="00AC75EF">
        <w:rPr>
          <w:i w:val="0"/>
          <w:sz w:val="22"/>
        </w:rPr>
        <w:t xml:space="preserve"> </w:t>
      </w:r>
      <w:r w:rsidRPr="00616625">
        <w:rPr>
          <w:i w:val="0"/>
          <w:sz w:val="22"/>
        </w:rPr>
        <w:t xml:space="preserve">en el ámbito territorial de </w:t>
      </w:r>
      <w:r>
        <w:rPr>
          <w:i w:val="0"/>
          <w:sz w:val="22"/>
        </w:rPr>
        <w:t>Valladolid</w:t>
      </w:r>
      <w:r w:rsidRPr="00616625">
        <w:rPr>
          <w:i w:val="0"/>
          <w:sz w:val="22"/>
        </w:rPr>
        <w:t>, será de un año, prorrog</w:t>
      </w:r>
      <w:r w:rsidRPr="00AC75EF">
        <w:rPr>
          <w:i w:val="0"/>
          <w:sz w:val="22"/>
        </w:rPr>
        <w:t>able por una anualidad más, en las condiciones descritas en el Pliego de Cláusulas Administrativas Particulares</w:t>
      </w:r>
      <w:r>
        <w:rPr>
          <w:i w:val="0"/>
          <w:sz w:val="22"/>
        </w:rPr>
        <w:t>.</w:t>
      </w:r>
    </w:p>
    <w:p w:rsidR="00636DD7" w:rsidRPr="00AC75EF" w:rsidRDefault="00636DD7" w:rsidP="00636DD7">
      <w:pPr>
        <w:ind w:left="708"/>
        <w:jc w:val="both"/>
        <w:rPr>
          <w:i w:val="0"/>
          <w:sz w:val="22"/>
        </w:rPr>
      </w:pPr>
    </w:p>
    <w:p w:rsidR="00636DD7" w:rsidRDefault="00636DD7" w:rsidP="00636DD7">
      <w:pPr>
        <w:ind w:left="705" w:right="-144"/>
        <w:jc w:val="both"/>
        <w:rPr>
          <w:i w:val="0"/>
          <w:sz w:val="22"/>
        </w:rPr>
      </w:pPr>
      <w:r>
        <w:rPr>
          <w:i w:val="0"/>
          <w:sz w:val="22"/>
        </w:rPr>
        <w:t xml:space="preserve">En base a la duración prevista del contrato (períodos de prórroga incluidos) y el </w:t>
      </w:r>
      <w:r>
        <w:rPr>
          <w:i w:val="0"/>
          <w:sz w:val="22"/>
        </w:rPr>
        <w:tab/>
        <w:t xml:space="preserve">Presupuesto Base de Licitación anual, y la partida para modificados, el Valor Estimado del </w:t>
      </w:r>
      <w:r w:rsidRPr="008B5F35">
        <w:rPr>
          <w:i w:val="0"/>
          <w:sz w:val="22"/>
        </w:rPr>
        <w:t xml:space="preserve">Contrato </w:t>
      </w:r>
      <w:r w:rsidRPr="00D73B03">
        <w:rPr>
          <w:i w:val="0"/>
          <w:sz w:val="22"/>
        </w:rPr>
        <w:t xml:space="preserve">es </w:t>
      </w:r>
      <w:r w:rsidRPr="0067252B">
        <w:rPr>
          <w:i w:val="0"/>
          <w:sz w:val="22"/>
        </w:rPr>
        <w:t xml:space="preserve">de </w:t>
      </w:r>
      <w:r>
        <w:rPr>
          <w:i w:val="0"/>
          <w:sz w:val="22"/>
        </w:rPr>
        <w:t>115.720</w:t>
      </w:r>
      <w:r w:rsidRPr="0067252B">
        <w:rPr>
          <w:i w:val="0"/>
          <w:sz w:val="22"/>
        </w:rPr>
        <w:t xml:space="preserve"> €, </w:t>
      </w:r>
      <w:r w:rsidRPr="00D73B03">
        <w:rPr>
          <w:i w:val="0"/>
          <w:sz w:val="22"/>
        </w:rPr>
        <w:t xml:space="preserve">distribuidos </w:t>
      </w:r>
      <w:r>
        <w:rPr>
          <w:i w:val="0"/>
          <w:sz w:val="22"/>
        </w:rPr>
        <w:t xml:space="preserve">según detalle: </w:t>
      </w:r>
    </w:p>
    <w:p w:rsidR="00636DD7" w:rsidRDefault="00636DD7" w:rsidP="00636DD7">
      <w:pPr>
        <w:ind w:left="705" w:right="-144"/>
        <w:jc w:val="both"/>
        <w:rPr>
          <w:i w:val="0"/>
          <w:sz w:val="22"/>
        </w:rPr>
      </w:pPr>
    </w:p>
    <w:p w:rsidR="00636DD7" w:rsidRDefault="00636DD7" w:rsidP="00636DD7">
      <w:pPr>
        <w:ind w:left="705" w:right="-144"/>
        <w:jc w:val="both"/>
        <w:rPr>
          <w:rFonts w:ascii="Helvetica" w:hAnsi="Helvetica" w:cs="Helvetica"/>
          <w:i w:val="0"/>
          <w:sz w:val="22"/>
        </w:rPr>
      </w:pPr>
      <w:r w:rsidRPr="006545A2">
        <w:drawing>
          <wp:inline distT="0" distB="0" distL="0" distR="0" wp14:anchorId="15ECD24B" wp14:editId="394C40DE">
            <wp:extent cx="5939790" cy="553335"/>
            <wp:effectExtent l="0" t="0" r="3810" b="0"/>
            <wp:docPr id="306" name="Imagen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553335"/>
                    </a:xfrm>
                    <a:prstGeom prst="rect">
                      <a:avLst/>
                    </a:prstGeom>
                    <a:noFill/>
                    <a:ln>
                      <a:noFill/>
                    </a:ln>
                  </pic:spPr>
                </pic:pic>
              </a:graphicData>
            </a:graphic>
          </wp:inline>
        </w:drawing>
      </w:r>
    </w:p>
    <w:p w:rsidR="00636DD7" w:rsidRDefault="00636DD7" w:rsidP="00636DD7">
      <w:pPr>
        <w:jc w:val="both"/>
        <w:rPr>
          <w:i w:val="0"/>
          <w:sz w:val="22"/>
        </w:rPr>
      </w:pPr>
    </w:p>
    <w:p w:rsidR="00DA4BB9" w:rsidRDefault="00DA4BB9" w:rsidP="00DA4BB9">
      <w:pPr>
        <w:pStyle w:val="Estndar"/>
        <w:ind w:left="708" w:hanging="708"/>
        <w:rPr>
          <w:sz w:val="2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CD2A57">
              <w:rPr>
                <w:b/>
                <w:color w:val="FFFFFF"/>
                <w:sz w:val="22"/>
                <w:szCs w:val="22"/>
              </w:rPr>
              <w:t>SP00154/2021</w:t>
            </w:r>
          </w:p>
          <w:p w:rsidR="00D4787C" w:rsidRPr="004A3992" w:rsidRDefault="00D4787C" w:rsidP="00D4787C">
            <w:pPr>
              <w:pStyle w:val="Estndar"/>
              <w:rPr>
                <w:b/>
                <w:color w:val="FFFFFF"/>
                <w:sz w:val="22"/>
                <w:szCs w:val="22"/>
              </w:rPr>
            </w:pPr>
          </w:p>
          <w:p w:rsidR="00205D85"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CD2A57">
              <w:rPr>
                <w:b/>
                <w:i w:val="0"/>
                <w:color w:val="FFFFFF"/>
                <w:sz w:val="22"/>
                <w:szCs w:val="22"/>
              </w:rPr>
              <w:t>Valladolid</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2.- </w:t>
      </w:r>
      <w:r w:rsidRPr="0014092F">
        <w:rPr>
          <w:rFonts w:asciiTheme="minorHAnsi" w:hAnsiTheme="minorHAnsi"/>
          <w:color w:val="auto"/>
          <w:sz w:val="22"/>
          <w:szCs w:val="22"/>
        </w:rPr>
        <w:tab/>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5"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CD2A57">
        <w:rPr>
          <w:rFonts w:asciiTheme="minorHAnsi" w:hAnsiTheme="minorHAnsi"/>
          <w:color w:val="auto"/>
          <w:sz w:val="22"/>
          <w:szCs w:val="22"/>
        </w:rPr>
        <w:t>115.720,00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CD2A57">
              <w:rPr>
                <w:b/>
                <w:color w:val="FFFFFF"/>
                <w:sz w:val="22"/>
                <w:szCs w:val="22"/>
              </w:rPr>
              <w:t>SP00154/2021</w:t>
            </w:r>
          </w:p>
          <w:p w:rsidR="00D4787C" w:rsidRPr="004A3992" w:rsidRDefault="00D4787C" w:rsidP="00D4787C">
            <w:pPr>
              <w:pStyle w:val="Estndar"/>
              <w:rPr>
                <w:b/>
                <w:color w:val="FFFFFF"/>
                <w:sz w:val="22"/>
                <w:szCs w:val="22"/>
              </w:rPr>
            </w:pPr>
          </w:p>
          <w:p w:rsidR="00205D85" w:rsidRPr="000B33EA" w:rsidRDefault="00BE4F8C" w:rsidP="00CD2A57">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CD2A57">
              <w:rPr>
                <w:b/>
                <w:i w:val="0"/>
                <w:color w:val="FFFFFF"/>
                <w:sz w:val="22"/>
                <w:szCs w:val="22"/>
              </w:rPr>
              <w:t>Valladolid</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CD2A57" w:rsidRPr="00CD2A57">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A57" w:rsidRDefault="00CD2A57" w:rsidP="00537B57">
      <w:r>
        <w:separator/>
      </w:r>
    </w:p>
  </w:endnote>
  <w:endnote w:type="continuationSeparator" w:id="0">
    <w:p w:rsidR="00CD2A57" w:rsidRDefault="00CD2A57"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0C" w:rsidRPr="00B828A2" w:rsidRDefault="00167C0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636DD7">
      <w:rPr>
        <w:i w:val="0"/>
        <w:noProof/>
        <w:sz w:val="16"/>
      </w:rPr>
      <w:t>2</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636DD7">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A57" w:rsidRDefault="00CD2A57" w:rsidP="00537B57">
      <w:r>
        <w:separator/>
      </w:r>
    </w:p>
  </w:footnote>
  <w:footnote w:type="continuationSeparator" w:id="0">
    <w:p w:rsidR="00CD2A57" w:rsidRDefault="00CD2A57" w:rsidP="00537B57">
      <w:r>
        <w:continuationSeparator/>
      </w:r>
    </w:p>
  </w:footnote>
  <w:footnote w:id="1">
    <w:p w:rsidR="00167C0C" w:rsidRPr="008126EF" w:rsidRDefault="00167C0C"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000000B"/>
    <w:multiLevelType w:val="singleLevel"/>
    <w:tmpl w:val="0000000B"/>
    <w:name w:val="WW8Num11"/>
    <w:lvl w:ilvl="0">
      <w:start w:val="1"/>
      <w:numFmt w:val="bullet"/>
      <w:lvlText w:val="o"/>
      <w:lvlJc w:val="left"/>
      <w:pPr>
        <w:tabs>
          <w:tab w:val="num" w:pos="0"/>
        </w:tabs>
        <w:ind w:left="720" w:hanging="360"/>
      </w:pPr>
      <w:rPr>
        <w:rFonts w:ascii="Courier New" w:hAnsi="Courier New" w:cs="Courier New" w:hint="default"/>
        <w:sz w:val="22"/>
        <w:szCs w:val="22"/>
      </w:rPr>
    </w:lvl>
  </w:abstractNum>
  <w:abstractNum w:abstractNumId="9">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sz w:val="22"/>
        <w:szCs w:val="22"/>
      </w:rPr>
    </w:lvl>
  </w:abstractNum>
  <w:abstractNum w:abstractNumId="10">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4">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8">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9">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24645B91"/>
    <w:multiLevelType w:val="hybridMultilevel"/>
    <w:tmpl w:val="11900A46"/>
    <w:lvl w:ilvl="0" w:tplc="0C0A0017">
      <w:start w:val="1"/>
      <w:numFmt w:val="lowerLetter"/>
      <w:lvlText w:val="%1)"/>
      <w:lvlJc w:val="left"/>
      <w:pPr>
        <w:ind w:left="785" w:hanging="360"/>
      </w:pPr>
    </w:lvl>
    <w:lvl w:ilvl="1" w:tplc="0C0A0019">
      <w:start w:val="1"/>
      <w:numFmt w:val="lowerLetter"/>
      <w:lvlText w:val="%2."/>
      <w:lvlJc w:val="left"/>
      <w:pPr>
        <w:ind w:left="1505" w:hanging="360"/>
      </w:pPr>
    </w:lvl>
    <w:lvl w:ilvl="2" w:tplc="0C0A001B">
      <w:start w:val="1"/>
      <w:numFmt w:val="lowerRoman"/>
      <w:lvlText w:val="%3."/>
      <w:lvlJc w:val="right"/>
      <w:pPr>
        <w:ind w:left="2225" w:hanging="180"/>
      </w:pPr>
    </w:lvl>
    <w:lvl w:ilvl="3" w:tplc="0C0A000F">
      <w:start w:val="1"/>
      <w:numFmt w:val="decimal"/>
      <w:lvlText w:val="%4."/>
      <w:lvlJc w:val="left"/>
      <w:pPr>
        <w:ind w:left="2945" w:hanging="360"/>
      </w:pPr>
    </w:lvl>
    <w:lvl w:ilvl="4" w:tplc="0C0A0019">
      <w:start w:val="1"/>
      <w:numFmt w:val="lowerLetter"/>
      <w:lvlText w:val="%5."/>
      <w:lvlJc w:val="left"/>
      <w:pPr>
        <w:ind w:left="3665" w:hanging="360"/>
      </w:pPr>
    </w:lvl>
    <w:lvl w:ilvl="5" w:tplc="0C0A001B">
      <w:start w:val="1"/>
      <w:numFmt w:val="lowerRoman"/>
      <w:lvlText w:val="%6."/>
      <w:lvlJc w:val="right"/>
      <w:pPr>
        <w:ind w:left="4385" w:hanging="180"/>
      </w:pPr>
    </w:lvl>
    <w:lvl w:ilvl="6" w:tplc="0C0A000F">
      <w:start w:val="1"/>
      <w:numFmt w:val="decimal"/>
      <w:lvlText w:val="%7."/>
      <w:lvlJc w:val="left"/>
      <w:pPr>
        <w:ind w:left="5105" w:hanging="360"/>
      </w:pPr>
    </w:lvl>
    <w:lvl w:ilvl="7" w:tplc="0C0A0019">
      <w:start w:val="1"/>
      <w:numFmt w:val="lowerLetter"/>
      <w:lvlText w:val="%8."/>
      <w:lvlJc w:val="left"/>
      <w:pPr>
        <w:ind w:left="5825" w:hanging="360"/>
      </w:pPr>
    </w:lvl>
    <w:lvl w:ilvl="8" w:tplc="0C0A001B">
      <w:start w:val="1"/>
      <w:numFmt w:val="lowerRoman"/>
      <w:lvlText w:val="%9."/>
      <w:lvlJc w:val="right"/>
      <w:pPr>
        <w:ind w:left="6545" w:hanging="180"/>
      </w:pPr>
    </w:lvl>
  </w:abstractNum>
  <w:abstractNum w:abstractNumId="23">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4">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6">
    <w:nsid w:val="30015911"/>
    <w:multiLevelType w:val="hybridMultilevel"/>
    <w:tmpl w:val="0B340904"/>
    <w:lvl w:ilvl="0" w:tplc="6ED0C578">
      <w:start w:val="1"/>
      <w:numFmt w:val="lowerLetter"/>
      <w:lvlText w:val="%1)"/>
      <w:lvlJc w:val="left"/>
      <w:pPr>
        <w:ind w:left="993" w:hanging="360"/>
      </w:pPr>
      <w:rPr>
        <w:rFonts w:hint="default"/>
      </w:rPr>
    </w:lvl>
    <w:lvl w:ilvl="1" w:tplc="0C0A0019" w:tentative="1">
      <w:start w:val="1"/>
      <w:numFmt w:val="lowerLetter"/>
      <w:lvlText w:val="%2."/>
      <w:lvlJc w:val="left"/>
      <w:pPr>
        <w:ind w:left="1713" w:hanging="360"/>
      </w:pPr>
    </w:lvl>
    <w:lvl w:ilvl="2" w:tplc="0C0A001B" w:tentative="1">
      <w:start w:val="1"/>
      <w:numFmt w:val="lowerRoman"/>
      <w:lvlText w:val="%3."/>
      <w:lvlJc w:val="right"/>
      <w:pPr>
        <w:ind w:left="2433" w:hanging="180"/>
      </w:pPr>
    </w:lvl>
    <w:lvl w:ilvl="3" w:tplc="0C0A000F" w:tentative="1">
      <w:start w:val="1"/>
      <w:numFmt w:val="decimal"/>
      <w:lvlText w:val="%4."/>
      <w:lvlJc w:val="left"/>
      <w:pPr>
        <w:ind w:left="3153" w:hanging="360"/>
      </w:pPr>
    </w:lvl>
    <w:lvl w:ilvl="4" w:tplc="0C0A0019" w:tentative="1">
      <w:start w:val="1"/>
      <w:numFmt w:val="lowerLetter"/>
      <w:lvlText w:val="%5."/>
      <w:lvlJc w:val="left"/>
      <w:pPr>
        <w:ind w:left="3873" w:hanging="360"/>
      </w:pPr>
    </w:lvl>
    <w:lvl w:ilvl="5" w:tplc="0C0A001B" w:tentative="1">
      <w:start w:val="1"/>
      <w:numFmt w:val="lowerRoman"/>
      <w:lvlText w:val="%6."/>
      <w:lvlJc w:val="right"/>
      <w:pPr>
        <w:ind w:left="4593" w:hanging="180"/>
      </w:pPr>
    </w:lvl>
    <w:lvl w:ilvl="6" w:tplc="0C0A000F" w:tentative="1">
      <w:start w:val="1"/>
      <w:numFmt w:val="decimal"/>
      <w:lvlText w:val="%7."/>
      <w:lvlJc w:val="left"/>
      <w:pPr>
        <w:ind w:left="5313" w:hanging="360"/>
      </w:pPr>
    </w:lvl>
    <w:lvl w:ilvl="7" w:tplc="0C0A0019" w:tentative="1">
      <w:start w:val="1"/>
      <w:numFmt w:val="lowerLetter"/>
      <w:lvlText w:val="%8."/>
      <w:lvlJc w:val="left"/>
      <w:pPr>
        <w:ind w:left="6033" w:hanging="360"/>
      </w:pPr>
    </w:lvl>
    <w:lvl w:ilvl="8" w:tplc="0C0A001B" w:tentative="1">
      <w:start w:val="1"/>
      <w:numFmt w:val="lowerRoman"/>
      <w:lvlText w:val="%9."/>
      <w:lvlJc w:val="right"/>
      <w:pPr>
        <w:ind w:left="6753" w:hanging="180"/>
      </w:pPr>
    </w:lvl>
  </w:abstractNum>
  <w:abstractNum w:abstractNumId="27">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8">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7">
    <w:nsid w:val="4DDB0C22"/>
    <w:multiLevelType w:val="hybridMultilevel"/>
    <w:tmpl w:val="1772C9A0"/>
    <w:lvl w:ilvl="0" w:tplc="84E6DDF2">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8">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0">
    <w:nsid w:val="55F02B31"/>
    <w:multiLevelType w:val="hybridMultilevel"/>
    <w:tmpl w:val="48D81C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42">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7">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8">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1"/>
  </w:num>
  <w:num w:numId="4">
    <w:abstractNumId w:val="41"/>
  </w:num>
  <w:num w:numId="5">
    <w:abstractNumId w:val="42"/>
  </w:num>
  <w:num w:numId="6">
    <w:abstractNumId w:val="29"/>
  </w:num>
  <w:num w:numId="7">
    <w:abstractNumId w:val="14"/>
  </w:num>
  <w:num w:numId="8">
    <w:abstractNumId w:val="24"/>
  </w:num>
  <w:num w:numId="9">
    <w:abstractNumId w:val="19"/>
  </w:num>
  <w:num w:numId="10">
    <w:abstractNumId w:val="13"/>
  </w:num>
  <w:num w:numId="11">
    <w:abstractNumId w:val="25"/>
  </w:num>
  <w:num w:numId="12">
    <w:abstractNumId w:val="18"/>
  </w:num>
  <w:num w:numId="13">
    <w:abstractNumId w:val="35"/>
  </w:num>
  <w:num w:numId="14">
    <w:abstractNumId w:val="16"/>
  </w:num>
  <w:num w:numId="15">
    <w:abstractNumId w:val="43"/>
  </w:num>
  <w:num w:numId="16">
    <w:abstractNumId w:val="12"/>
  </w:num>
  <w:num w:numId="17">
    <w:abstractNumId w:val="46"/>
  </w:num>
  <w:num w:numId="18">
    <w:abstractNumId w:val="28"/>
  </w:num>
  <w:num w:numId="19">
    <w:abstractNumId w:val="33"/>
  </w:num>
  <w:num w:numId="20">
    <w:abstractNumId w:val="34"/>
  </w:num>
  <w:num w:numId="21">
    <w:abstractNumId w:val="10"/>
  </w:num>
  <w:num w:numId="22">
    <w:abstractNumId w:val="23"/>
  </w:num>
  <w:num w:numId="23">
    <w:abstractNumId w:val="47"/>
  </w:num>
  <w:num w:numId="24">
    <w:abstractNumId w:val="15"/>
  </w:num>
  <w:num w:numId="25">
    <w:abstractNumId w:val="20"/>
  </w:num>
  <w:num w:numId="26">
    <w:abstractNumId w:val="48"/>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44"/>
  </w:num>
  <w:num w:numId="31">
    <w:abstractNumId w:val="45"/>
  </w:num>
  <w:num w:numId="32">
    <w:abstractNumId w:val="36"/>
  </w:num>
  <w:num w:numId="33">
    <w:abstractNumId w:val="30"/>
  </w:num>
  <w:num w:numId="34">
    <w:abstractNumId w:val="32"/>
  </w:num>
  <w:num w:numId="35">
    <w:abstractNumId w:val="31"/>
  </w:num>
  <w:num w:numId="36">
    <w:abstractNumId w:val="27"/>
  </w:num>
  <w:num w:numId="37">
    <w:abstractNumId w:val="37"/>
  </w:num>
  <w:num w:numId="38">
    <w:abstractNumId w:val="39"/>
  </w:num>
  <w:num w:numId="39">
    <w:abstractNumId w:val="38"/>
  </w:num>
  <w:num w:numId="40">
    <w:abstractNumId w:val="40"/>
  </w:num>
  <w:num w:numId="41">
    <w:abstractNumId w:val="8"/>
  </w:num>
  <w:num w:numId="42">
    <w:abstractNumId w:val="9"/>
  </w:num>
  <w:num w:numId="43">
    <w:abstractNumId w:val="26"/>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Full" w:cryptAlgorithmClass="hash" w:cryptAlgorithmType="typeAny" w:cryptAlgorithmSid="4" w:cryptSpinCount="100000" w:hash="gFHgp1LMmyvQDun8+YgPAIdrcDI=" w:salt="mYjr2HI2sw00zxhaMyHrSA=="/>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A57"/>
    <w:rsid w:val="00000A71"/>
    <w:rsid w:val="000052C3"/>
    <w:rsid w:val="00006590"/>
    <w:rsid w:val="00010AC9"/>
    <w:rsid w:val="00013C4E"/>
    <w:rsid w:val="00014F46"/>
    <w:rsid w:val="00021436"/>
    <w:rsid w:val="00023129"/>
    <w:rsid w:val="00024309"/>
    <w:rsid w:val="00032408"/>
    <w:rsid w:val="00041D29"/>
    <w:rsid w:val="00046462"/>
    <w:rsid w:val="000559E4"/>
    <w:rsid w:val="00056888"/>
    <w:rsid w:val="00057438"/>
    <w:rsid w:val="000603DA"/>
    <w:rsid w:val="0006555A"/>
    <w:rsid w:val="00066988"/>
    <w:rsid w:val="00074B6E"/>
    <w:rsid w:val="00082933"/>
    <w:rsid w:val="000918B1"/>
    <w:rsid w:val="00096321"/>
    <w:rsid w:val="000A22B9"/>
    <w:rsid w:val="000B293F"/>
    <w:rsid w:val="000B33EA"/>
    <w:rsid w:val="000C0B21"/>
    <w:rsid w:val="000D0C09"/>
    <w:rsid w:val="000D278D"/>
    <w:rsid w:val="000E250E"/>
    <w:rsid w:val="000E3194"/>
    <w:rsid w:val="000E6C56"/>
    <w:rsid w:val="000E7782"/>
    <w:rsid w:val="000F1573"/>
    <w:rsid w:val="000F7DCA"/>
    <w:rsid w:val="001007AE"/>
    <w:rsid w:val="001010C8"/>
    <w:rsid w:val="001077A9"/>
    <w:rsid w:val="00114EE3"/>
    <w:rsid w:val="00116B00"/>
    <w:rsid w:val="001200A5"/>
    <w:rsid w:val="0012045E"/>
    <w:rsid w:val="00122533"/>
    <w:rsid w:val="00122E59"/>
    <w:rsid w:val="00137F56"/>
    <w:rsid w:val="0014092F"/>
    <w:rsid w:val="00142B00"/>
    <w:rsid w:val="001470AA"/>
    <w:rsid w:val="0014789E"/>
    <w:rsid w:val="00150000"/>
    <w:rsid w:val="0015554C"/>
    <w:rsid w:val="0016116A"/>
    <w:rsid w:val="001637FD"/>
    <w:rsid w:val="00165EA8"/>
    <w:rsid w:val="00167C0C"/>
    <w:rsid w:val="0017341B"/>
    <w:rsid w:val="001838C2"/>
    <w:rsid w:val="001856BE"/>
    <w:rsid w:val="00186582"/>
    <w:rsid w:val="0019790C"/>
    <w:rsid w:val="001A39F5"/>
    <w:rsid w:val="001A62A3"/>
    <w:rsid w:val="001A7646"/>
    <w:rsid w:val="001C41B5"/>
    <w:rsid w:val="001C72AA"/>
    <w:rsid w:val="001D6A0D"/>
    <w:rsid w:val="001E0469"/>
    <w:rsid w:val="001E0C11"/>
    <w:rsid w:val="001E57D0"/>
    <w:rsid w:val="001E5974"/>
    <w:rsid w:val="001E7B35"/>
    <w:rsid w:val="001F65C3"/>
    <w:rsid w:val="002002BE"/>
    <w:rsid w:val="0020381A"/>
    <w:rsid w:val="00205D85"/>
    <w:rsid w:val="002071A1"/>
    <w:rsid w:val="00210136"/>
    <w:rsid w:val="00212E26"/>
    <w:rsid w:val="002151E3"/>
    <w:rsid w:val="00222E23"/>
    <w:rsid w:val="002261CD"/>
    <w:rsid w:val="002315BB"/>
    <w:rsid w:val="00232353"/>
    <w:rsid w:val="00234825"/>
    <w:rsid w:val="0023588E"/>
    <w:rsid w:val="00235CBE"/>
    <w:rsid w:val="00236A37"/>
    <w:rsid w:val="002431C1"/>
    <w:rsid w:val="00247F90"/>
    <w:rsid w:val="002505A2"/>
    <w:rsid w:val="002527DE"/>
    <w:rsid w:val="00261535"/>
    <w:rsid w:val="002730DB"/>
    <w:rsid w:val="00280660"/>
    <w:rsid w:val="00281497"/>
    <w:rsid w:val="00281889"/>
    <w:rsid w:val="00286288"/>
    <w:rsid w:val="00292828"/>
    <w:rsid w:val="00294C91"/>
    <w:rsid w:val="002B608E"/>
    <w:rsid w:val="002C116A"/>
    <w:rsid w:val="002C18A0"/>
    <w:rsid w:val="002C51DE"/>
    <w:rsid w:val="002C5D95"/>
    <w:rsid w:val="002D76BD"/>
    <w:rsid w:val="002E11CA"/>
    <w:rsid w:val="002E2849"/>
    <w:rsid w:val="0030071F"/>
    <w:rsid w:val="00303432"/>
    <w:rsid w:val="00307A3D"/>
    <w:rsid w:val="00315F18"/>
    <w:rsid w:val="00323DDC"/>
    <w:rsid w:val="00324B1C"/>
    <w:rsid w:val="00326B41"/>
    <w:rsid w:val="00326CF7"/>
    <w:rsid w:val="00337FF3"/>
    <w:rsid w:val="0034069C"/>
    <w:rsid w:val="00343FC4"/>
    <w:rsid w:val="0034507C"/>
    <w:rsid w:val="003456E9"/>
    <w:rsid w:val="00350ED3"/>
    <w:rsid w:val="0035141E"/>
    <w:rsid w:val="003565C0"/>
    <w:rsid w:val="003605FE"/>
    <w:rsid w:val="00364C5B"/>
    <w:rsid w:val="003663A1"/>
    <w:rsid w:val="00366C60"/>
    <w:rsid w:val="0037691B"/>
    <w:rsid w:val="00385FA1"/>
    <w:rsid w:val="003B0FE5"/>
    <w:rsid w:val="003B54DA"/>
    <w:rsid w:val="003C749E"/>
    <w:rsid w:val="003D1161"/>
    <w:rsid w:val="003D310B"/>
    <w:rsid w:val="003E1D29"/>
    <w:rsid w:val="003E41C8"/>
    <w:rsid w:val="003E57DB"/>
    <w:rsid w:val="003E62DE"/>
    <w:rsid w:val="003E6EA1"/>
    <w:rsid w:val="003F3F39"/>
    <w:rsid w:val="003F6358"/>
    <w:rsid w:val="00401F36"/>
    <w:rsid w:val="00402B2F"/>
    <w:rsid w:val="00404E92"/>
    <w:rsid w:val="0041790A"/>
    <w:rsid w:val="004248BF"/>
    <w:rsid w:val="0043020C"/>
    <w:rsid w:val="0043029C"/>
    <w:rsid w:val="00432FD4"/>
    <w:rsid w:val="004358D6"/>
    <w:rsid w:val="00440B41"/>
    <w:rsid w:val="0046185F"/>
    <w:rsid w:val="00467DB2"/>
    <w:rsid w:val="004701B3"/>
    <w:rsid w:val="00470E27"/>
    <w:rsid w:val="0049233A"/>
    <w:rsid w:val="004951DB"/>
    <w:rsid w:val="004A3992"/>
    <w:rsid w:val="004A547E"/>
    <w:rsid w:val="004A5A04"/>
    <w:rsid w:val="004B5A8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34A1"/>
    <w:rsid w:val="005A50D7"/>
    <w:rsid w:val="005B3755"/>
    <w:rsid w:val="005B3E91"/>
    <w:rsid w:val="005B5031"/>
    <w:rsid w:val="005C0CDA"/>
    <w:rsid w:val="005C4FAA"/>
    <w:rsid w:val="005C7972"/>
    <w:rsid w:val="005C7FB9"/>
    <w:rsid w:val="005D108B"/>
    <w:rsid w:val="005D1EA7"/>
    <w:rsid w:val="005D443B"/>
    <w:rsid w:val="005F23EA"/>
    <w:rsid w:val="00612B7C"/>
    <w:rsid w:val="00620DF8"/>
    <w:rsid w:val="006266F4"/>
    <w:rsid w:val="00632846"/>
    <w:rsid w:val="006366F7"/>
    <w:rsid w:val="00636DD7"/>
    <w:rsid w:val="006419C0"/>
    <w:rsid w:val="00654253"/>
    <w:rsid w:val="00657C09"/>
    <w:rsid w:val="00660E1E"/>
    <w:rsid w:val="006656D6"/>
    <w:rsid w:val="00667D8C"/>
    <w:rsid w:val="0067675C"/>
    <w:rsid w:val="00682381"/>
    <w:rsid w:val="006840AC"/>
    <w:rsid w:val="006A2BBD"/>
    <w:rsid w:val="006B4097"/>
    <w:rsid w:val="006B4451"/>
    <w:rsid w:val="006B5E13"/>
    <w:rsid w:val="006B6A60"/>
    <w:rsid w:val="006C379A"/>
    <w:rsid w:val="006C5D22"/>
    <w:rsid w:val="006D04B2"/>
    <w:rsid w:val="006D0BA4"/>
    <w:rsid w:val="006E0E04"/>
    <w:rsid w:val="006E42B8"/>
    <w:rsid w:val="006E56AF"/>
    <w:rsid w:val="006E7952"/>
    <w:rsid w:val="006F0248"/>
    <w:rsid w:val="007013FB"/>
    <w:rsid w:val="00701D6A"/>
    <w:rsid w:val="00703126"/>
    <w:rsid w:val="00716A9B"/>
    <w:rsid w:val="00720FD9"/>
    <w:rsid w:val="007210A7"/>
    <w:rsid w:val="00732ECD"/>
    <w:rsid w:val="00734D10"/>
    <w:rsid w:val="00737D5D"/>
    <w:rsid w:val="00737F22"/>
    <w:rsid w:val="0074312A"/>
    <w:rsid w:val="007449A7"/>
    <w:rsid w:val="00745362"/>
    <w:rsid w:val="00751993"/>
    <w:rsid w:val="00752518"/>
    <w:rsid w:val="00770D02"/>
    <w:rsid w:val="007714FC"/>
    <w:rsid w:val="00771873"/>
    <w:rsid w:val="007745C6"/>
    <w:rsid w:val="0078058D"/>
    <w:rsid w:val="00780DA5"/>
    <w:rsid w:val="00786AE3"/>
    <w:rsid w:val="00787188"/>
    <w:rsid w:val="00795001"/>
    <w:rsid w:val="00797CA8"/>
    <w:rsid w:val="007B0527"/>
    <w:rsid w:val="007B0B59"/>
    <w:rsid w:val="007B2008"/>
    <w:rsid w:val="007C5539"/>
    <w:rsid w:val="007C6C46"/>
    <w:rsid w:val="007D0CC7"/>
    <w:rsid w:val="007D6EE3"/>
    <w:rsid w:val="007E5461"/>
    <w:rsid w:val="007F4A24"/>
    <w:rsid w:val="007F7C77"/>
    <w:rsid w:val="00800FA5"/>
    <w:rsid w:val="0080429A"/>
    <w:rsid w:val="00807959"/>
    <w:rsid w:val="00811953"/>
    <w:rsid w:val="008126EF"/>
    <w:rsid w:val="00813029"/>
    <w:rsid w:val="00816D77"/>
    <w:rsid w:val="008178F4"/>
    <w:rsid w:val="008211BC"/>
    <w:rsid w:val="0082590A"/>
    <w:rsid w:val="00830BF9"/>
    <w:rsid w:val="00831979"/>
    <w:rsid w:val="0083347D"/>
    <w:rsid w:val="008401DE"/>
    <w:rsid w:val="00840966"/>
    <w:rsid w:val="00843B75"/>
    <w:rsid w:val="00843E11"/>
    <w:rsid w:val="00847ACA"/>
    <w:rsid w:val="008503EE"/>
    <w:rsid w:val="0086107A"/>
    <w:rsid w:val="00861D25"/>
    <w:rsid w:val="008627F8"/>
    <w:rsid w:val="00867775"/>
    <w:rsid w:val="00871F79"/>
    <w:rsid w:val="00872CB2"/>
    <w:rsid w:val="008878C8"/>
    <w:rsid w:val="00895EA6"/>
    <w:rsid w:val="0089643A"/>
    <w:rsid w:val="0089669B"/>
    <w:rsid w:val="008D114F"/>
    <w:rsid w:val="008D446B"/>
    <w:rsid w:val="008D44EF"/>
    <w:rsid w:val="008D7D11"/>
    <w:rsid w:val="008E1A1F"/>
    <w:rsid w:val="008F08D8"/>
    <w:rsid w:val="008F3B2E"/>
    <w:rsid w:val="009036D0"/>
    <w:rsid w:val="00905AA3"/>
    <w:rsid w:val="00922FC6"/>
    <w:rsid w:val="0093382F"/>
    <w:rsid w:val="0093394D"/>
    <w:rsid w:val="009371C4"/>
    <w:rsid w:val="009377FC"/>
    <w:rsid w:val="0094049C"/>
    <w:rsid w:val="00944708"/>
    <w:rsid w:val="0094587A"/>
    <w:rsid w:val="00946432"/>
    <w:rsid w:val="00952F10"/>
    <w:rsid w:val="00953B60"/>
    <w:rsid w:val="00960645"/>
    <w:rsid w:val="00971019"/>
    <w:rsid w:val="00972DD9"/>
    <w:rsid w:val="0098037D"/>
    <w:rsid w:val="00987334"/>
    <w:rsid w:val="0099052B"/>
    <w:rsid w:val="00991792"/>
    <w:rsid w:val="0099392F"/>
    <w:rsid w:val="009A2F24"/>
    <w:rsid w:val="009A31A7"/>
    <w:rsid w:val="009A5131"/>
    <w:rsid w:val="009A7203"/>
    <w:rsid w:val="009A7357"/>
    <w:rsid w:val="009B2767"/>
    <w:rsid w:val="009B5D63"/>
    <w:rsid w:val="009C0715"/>
    <w:rsid w:val="009C0BEF"/>
    <w:rsid w:val="009C1259"/>
    <w:rsid w:val="009C5AF5"/>
    <w:rsid w:val="009E25B6"/>
    <w:rsid w:val="009E2974"/>
    <w:rsid w:val="009E37C1"/>
    <w:rsid w:val="009E3AF5"/>
    <w:rsid w:val="009F26B1"/>
    <w:rsid w:val="009F274B"/>
    <w:rsid w:val="009F323A"/>
    <w:rsid w:val="009F57D5"/>
    <w:rsid w:val="00A136E7"/>
    <w:rsid w:val="00A1530A"/>
    <w:rsid w:val="00A176A4"/>
    <w:rsid w:val="00A2771D"/>
    <w:rsid w:val="00A27728"/>
    <w:rsid w:val="00A30F29"/>
    <w:rsid w:val="00A3629C"/>
    <w:rsid w:val="00A4028A"/>
    <w:rsid w:val="00A4610D"/>
    <w:rsid w:val="00A52441"/>
    <w:rsid w:val="00A579B9"/>
    <w:rsid w:val="00A63485"/>
    <w:rsid w:val="00A64058"/>
    <w:rsid w:val="00A67E3E"/>
    <w:rsid w:val="00A70A47"/>
    <w:rsid w:val="00A739A6"/>
    <w:rsid w:val="00A76488"/>
    <w:rsid w:val="00A813B4"/>
    <w:rsid w:val="00A817A8"/>
    <w:rsid w:val="00A821C2"/>
    <w:rsid w:val="00A909A0"/>
    <w:rsid w:val="00AB0DB2"/>
    <w:rsid w:val="00AB4333"/>
    <w:rsid w:val="00AC4A42"/>
    <w:rsid w:val="00AD3421"/>
    <w:rsid w:val="00AE1927"/>
    <w:rsid w:val="00AF5947"/>
    <w:rsid w:val="00B001EE"/>
    <w:rsid w:val="00B009A7"/>
    <w:rsid w:val="00B06A00"/>
    <w:rsid w:val="00B13C4A"/>
    <w:rsid w:val="00B14765"/>
    <w:rsid w:val="00B20031"/>
    <w:rsid w:val="00B262EE"/>
    <w:rsid w:val="00B262F0"/>
    <w:rsid w:val="00B40EF3"/>
    <w:rsid w:val="00B40FF5"/>
    <w:rsid w:val="00B477C0"/>
    <w:rsid w:val="00B53CB0"/>
    <w:rsid w:val="00B55A1A"/>
    <w:rsid w:val="00B5625C"/>
    <w:rsid w:val="00B63323"/>
    <w:rsid w:val="00B65B82"/>
    <w:rsid w:val="00B66DF4"/>
    <w:rsid w:val="00B75315"/>
    <w:rsid w:val="00B7745E"/>
    <w:rsid w:val="00B81318"/>
    <w:rsid w:val="00B828A2"/>
    <w:rsid w:val="00B90962"/>
    <w:rsid w:val="00B94BDE"/>
    <w:rsid w:val="00B973DB"/>
    <w:rsid w:val="00BA416C"/>
    <w:rsid w:val="00BA4E49"/>
    <w:rsid w:val="00BA7476"/>
    <w:rsid w:val="00BA7F19"/>
    <w:rsid w:val="00BB143C"/>
    <w:rsid w:val="00BB5352"/>
    <w:rsid w:val="00BC0065"/>
    <w:rsid w:val="00BD6862"/>
    <w:rsid w:val="00BE2E00"/>
    <w:rsid w:val="00BE4F8C"/>
    <w:rsid w:val="00BE7975"/>
    <w:rsid w:val="00BF43CD"/>
    <w:rsid w:val="00BF4596"/>
    <w:rsid w:val="00BF472B"/>
    <w:rsid w:val="00BF6D63"/>
    <w:rsid w:val="00C00530"/>
    <w:rsid w:val="00C052B9"/>
    <w:rsid w:val="00C10BB4"/>
    <w:rsid w:val="00C14F21"/>
    <w:rsid w:val="00C1506F"/>
    <w:rsid w:val="00C17F9C"/>
    <w:rsid w:val="00C26B26"/>
    <w:rsid w:val="00C33D0F"/>
    <w:rsid w:val="00C437E7"/>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64FC"/>
    <w:rsid w:val="00C971E2"/>
    <w:rsid w:val="00CA39FC"/>
    <w:rsid w:val="00CA3DD5"/>
    <w:rsid w:val="00CA65A7"/>
    <w:rsid w:val="00CB048A"/>
    <w:rsid w:val="00CB4127"/>
    <w:rsid w:val="00CB5D21"/>
    <w:rsid w:val="00CC3AAC"/>
    <w:rsid w:val="00CD2A57"/>
    <w:rsid w:val="00CD46CD"/>
    <w:rsid w:val="00CE28F8"/>
    <w:rsid w:val="00CE477F"/>
    <w:rsid w:val="00CE5F13"/>
    <w:rsid w:val="00CF0D29"/>
    <w:rsid w:val="00CF3B78"/>
    <w:rsid w:val="00D00BBC"/>
    <w:rsid w:val="00D02D45"/>
    <w:rsid w:val="00D05F4D"/>
    <w:rsid w:val="00D16467"/>
    <w:rsid w:val="00D32BCF"/>
    <w:rsid w:val="00D34F70"/>
    <w:rsid w:val="00D42CE1"/>
    <w:rsid w:val="00D45EE7"/>
    <w:rsid w:val="00D461F3"/>
    <w:rsid w:val="00D46517"/>
    <w:rsid w:val="00D4787C"/>
    <w:rsid w:val="00D516F3"/>
    <w:rsid w:val="00D53A4B"/>
    <w:rsid w:val="00D557CD"/>
    <w:rsid w:val="00D604AB"/>
    <w:rsid w:val="00D607AD"/>
    <w:rsid w:val="00D64E9E"/>
    <w:rsid w:val="00D74E26"/>
    <w:rsid w:val="00D776FD"/>
    <w:rsid w:val="00D86D5E"/>
    <w:rsid w:val="00D90613"/>
    <w:rsid w:val="00D91716"/>
    <w:rsid w:val="00D92BB1"/>
    <w:rsid w:val="00D966FC"/>
    <w:rsid w:val="00DA1082"/>
    <w:rsid w:val="00DA3E39"/>
    <w:rsid w:val="00DA4BB9"/>
    <w:rsid w:val="00DB0AC5"/>
    <w:rsid w:val="00DC0479"/>
    <w:rsid w:val="00DC74F6"/>
    <w:rsid w:val="00DE39A0"/>
    <w:rsid w:val="00DE6CA5"/>
    <w:rsid w:val="00DF3A24"/>
    <w:rsid w:val="00E00889"/>
    <w:rsid w:val="00E01F54"/>
    <w:rsid w:val="00E05AC4"/>
    <w:rsid w:val="00E07790"/>
    <w:rsid w:val="00E10649"/>
    <w:rsid w:val="00E127FF"/>
    <w:rsid w:val="00E14EC5"/>
    <w:rsid w:val="00E151C9"/>
    <w:rsid w:val="00E15F34"/>
    <w:rsid w:val="00E20D21"/>
    <w:rsid w:val="00E20ECA"/>
    <w:rsid w:val="00E25EF2"/>
    <w:rsid w:val="00E33FA5"/>
    <w:rsid w:val="00E444E0"/>
    <w:rsid w:val="00E44C6A"/>
    <w:rsid w:val="00E536E0"/>
    <w:rsid w:val="00E633B6"/>
    <w:rsid w:val="00E64AF9"/>
    <w:rsid w:val="00E81592"/>
    <w:rsid w:val="00E859ED"/>
    <w:rsid w:val="00E86A04"/>
    <w:rsid w:val="00E91E40"/>
    <w:rsid w:val="00E94E8E"/>
    <w:rsid w:val="00E95017"/>
    <w:rsid w:val="00EA18A1"/>
    <w:rsid w:val="00EC02BB"/>
    <w:rsid w:val="00EC16FC"/>
    <w:rsid w:val="00ED0836"/>
    <w:rsid w:val="00ED521C"/>
    <w:rsid w:val="00EE0F5E"/>
    <w:rsid w:val="00EE2E6E"/>
    <w:rsid w:val="00EF598B"/>
    <w:rsid w:val="00EF66BF"/>
    <w:rsid w:val="00EF7EB6"/>
    <w:rsid w:val="00EF7EEB"/>
    <w:rsid w:val="00F03C80"/>
    <w:rsid w:val="00F05001"/>
    <w:rsid w:val="00F0589B"/>
    <w:rsid w:val="00F0607F"/>
    <w:rsid w:val="00F10980"/>
    <w:rsid w:val="00F15D41"/>
    <w:rsid w:val="00F16491"/>
    <w:rsid w:val="00F22959"/>
    <w:rsid w:val="00F25CE5"/>
    <w:rsid w:val="00F41E45"/>
    <w:rsid w:val="00F45480"/>
    <w:rsid w:val="00F543F0"/>
    <w:rsid w:val="00F5706F"/>
    <w:rsid w:val="00F6727D"/>
    <w:rsid w:val="00F744DC"/>
    <w:rsid w:val="00F8093C"/>
    <w:rsid w:val="00F82150"/>
    <w:rsid w:val="00F873D4"/>
    <w:rsid w:val="00F97F82"/>
    <w:rsid w:val="00FA0386"/>
    <w:rsid w:val="00FA1F3A"/>
    <w:rsid w:val="00FA4D6B"/>
    <w:rsid w:val="00FA6B4F"/>
    <w:rsid w:val="00FB3AD8"/>
    <w:rsid w:val="00FC1A6E"/>
    <w:rsid w:val="00FD06D6"/>
    <w:rsid w:val="00FD4FE7"/>
    <w:rsid w:val="00FD5998"/>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7185">
      <w:bodyDiv w:val="1"/>
      <w:marLeft w:val="0"/>
      <w:marRight w:val="0"/>
      <w:marTop w:val="0"/>
      <w:marBottom w:val="0"/>
      <w:divBdr>
        <w:top w:val="none" w:sz="0" w:space="0" w:color="auto"/>
        <w:left w:val="none" w:sz="0" w:space="0" w:color="auto"/>
        <w:bottom w:val="none" w:sz="0" w:space="0" w:color="auto"/>
        <w:right w:val="none" w:sz="0" w:space="0" w:color="auto"/>
      </w:divBdr>
    </w:div>
    <w:div w:id="426969844">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asepeyo.es/organigrama" TargetMode="Externa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RMN\Anexos%20-%20RMN.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21A1F-99F9-4C5E-92E7-23BA779FF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RMN</Template>
  <TotalTime>8</TotalTime>
  <Pages>37</Pages>
  <Words>12375</Words>
  <Characters>68064</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ANEXOS - RMN</vt:lpstr>
    </vt:vector>
  </TitlesOfParts>
  <Company>ASEPEYO</Company>
  <LinksUpToDate>false</LinksUpToDate>
  <CharactersWithSpaces>80279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RMN</dc:title>
  <dc:creator>ASUNCION ANGUERA BAREA</dc:creator>
  <cp:lastModifiedBy>ASUNCION ANGUERA BAREA</cp:lastModifiedBy>
  <cp:revision>3</cp:revision>
  <cp:lastPrinted>2020-03-19T17:51:00Z</cp:lastPrinted>
  <dcterms:created xsi:type="dcterms:W3CDTF">2021-07-07T09:35:00Z</dcterms:created>
  <dcterms:modified xsi:type="dcterms:W3CDTF">2021-07-08T11:07:00Z</dcterms:modified>
</cp:coreProperties>
</file>