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21" w:rsidRDefault="009E7221">
      <w:pPr>
        <w:spacing w:line="240" w:lineRule="auto"/>
        <w:rPr>
          <w:b/>
        </w:rPr>
      </w:pPr>
      <w:bookmarkStart w:id="0" w:name="kix.6yviriqg2t3z" w:colFirst="0" w:colLast="0"/>
      <w:bookmarkEnd w:id="0"/>
    </w:p>
    <w:tbl>
      <w:tblPr>
        <w:tblStyle w:val="a"/>
        <w:tblW w:w="945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455"/>
      </w:tblGrid>
      <w:tr w:rsidR="009E7221">
        <w:trPr>
          <w:trHeight w:val="348"/>
        </w:trPr>
        <w:tc>
          <w:tcPr>
            <w:tcW w:w="9455" w:type="dxa"/>
            <w:shd w:val="clear" w:color="auto" w:fill="00B0F0"/>
          </w:tcPr>
          <w:p w:rsidR="009E7221" w:rsidRDefault="00A01715" w:rsidP="00971623">
            <w:pP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 xml:space="preserve">DECLARACIÓN RESPONSABLE ACREDITATIVA DEL CUMPLIMIENTO DE LA NORMATIVA VIGENTE DE </w:t>
            </w:r>
            <w:r w:rsidR="00971623"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 xml:space="preserve">LOS 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 xml:space="preserve">PRODUCTOS </w:t>
            </w:r>
          </w:p>
        </w:tc>
      </w:tr>
    </w:tbl>
    <w:p w:rsidR="009E7221" w:rsidRDefault="009E7221">
      <w:pPr>
        <w:spacing w:line="240" w:lineRule="auto"/>
        <w:jc w:val="both"/>
        <w:rPr>
          <w:b/>
          <w:color w:val="000080"/>
        </w:rPr>
      </w:pPr>
    </w:p>
    <w:tbl>
      <w:tblPr>
        <w:tblStyle w:val="a0"/>
        <w:tblW w:w="944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441"/>
      </w:tblGrid>
      <w:tr w:rsidR="009E7221">
        <w:trPr>
          <w:trHeight w:val="818"/>
        </w:trPr>
        <w:tc>
          <w:tcPr>
            <w:tcW w:w="9441" w:type="dxa"/>
            <w:shd w:val="clear" w:color="auto" w:fill="00B0F0"/>
          </w:tcPr>
          <w:p w:rsidR="009E7221" w:rsidRPr="00971623" w:rsidRDefault="00A01715">
            <w:pPr>
              <w:jc w:val="right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proofErr w:type="spellStart"/>
            <w:r w:rsidRPr="00971623"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Exp</w:t>
            </w:r>
            <w:proofErr w:type="spellEnd"/>
            <w:r w:rsidRPr="00971623"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. CP 000</w:t>
            </w:r>
            <w:r w:rsidR="002224A2"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57</w:t>
            </w:r>
            <w:r w:rsidRPr="00971623"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/202</w:t>
            </w:r>
            <w:r w:rsidR="00795FB4" w:rsidRPr="00971623"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3</w:t>
            </w:r>
          </w:p>
          <w:p w:rsidR="00795FB4" w:rsidRDefault="00795FB4">
            <w:pPr>
              <w:jc w:val="right"/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</w:pPr>
          </w:p>
          <w:p w:rsidR="002224A2" w:rsidRPr="002224A2" w:rsidRDefault="002224A2" w:rsidP="00222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</w:pPr>
            <w:r w:rsidRPr="002224A2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Contratación no sujeta a regulación armonizada del Suministro de material succionador de líquidos para suelo quirúrgico en Hospitales de </w:t>
            </w:r>
            <w:proofErr w:type="spellStart"/>
            <w:r w:rsidRPr="002224A2">
              <w:rPr>
                <w:rFonts w:ascii="Arial" w:hAnsi="Arial" w:cs="Arial"/>
                <w:b/>
                <w:color w:val="FFFFFF"/>
                <w:sz w:val="22"/>
                <w:szCs w:val="22"/>
              </w:rPr>
              <w:t>Asepeyo</w:t>
            </w:r>
            <w:proofErr w:type="spellEnd"/>
            <w:r w:rsidRPr="002224A2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(</w:t>
            </w:r>
            <w:proofErr w:type="spellStart"/>
            <w:r w:rsidRPr="002224A2">
              <w:rPr>
                <w:rFonts w:ascii="Arial" w:hAnsi="Arial" w:cs="Arial"/>
                <w:b/>
                <w:color w:val="FFFFFF"/>
                <w:sz w:val="22"/>
                <w:szCs w:val="22"/>
              </w:rPr>
              <w:t>Coslada</w:t>
            </w:r>
            <w:proofErr w:type="spellEnd"/>
            <w:r w:rsidRPr="002224A2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, </w:t>
            </w:r>
            <w:proofErr w:type="spellStart"/>
            <w:r w:rsidRPr="002224A2">
              <w:rPr>
                <w:rFonts w:ascii="Arial" w:hAnsi="Arial" w:cs="Arial"/>
                <w:b/>
                <w:color w:val="FFFFFF"/>
                <w:sz w:val="22"/>
                <w:szCs w:val="22"/>
              </w:rPr>
              <w:t>Sant</w:t>
            </w:r>
            <w:proofErr w:type="spellEnd"/>
            <w:r w:rsidRPr="002224A2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2224A2">
              <w:rPr>
                <w:rFonts w:ascii="Arial" w:hAnsi="Arial" w:cs="Arial"/>
                <w:b/>
                <w:color w:val="FFFFFF"/>
                <w:sz w:val="22"/>
                <w:szCs w:val="22"/>
              </w:rPr>
              <w:t>Cugat</w:t>
            </w:r>
            <w:proofErr w:type="spellEnd"/>
            <w:r w:rsidRPr="002224A2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y La Cartuja), Mutua Colaboradora con la Seguridad Social nº 151.</w:t>
            </w:r>
          </w:p>
          <w:p w:rsidR="009E7221" w:rsidRDefault="009E7221" w:rsidP="0079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</w:pPr>
          </w:p>
        </w:tc>
      </w:tr>
    </w:tbl>
    <w:p w:rsidR="009E7221" w:rsidRDefault="009E7221">
      <w:pPr>
        <w:spacing w:line="240" w:lineRule="auto"/>
        <w:jc w:val="both"/>
      </w:pPr>
    </w:p>
    <w:p w:rsidR="009E7221" w:rsidRDefault="009E7221">
      <w:pPr>
        <w:spacing w:line="240" w:lineRule="auto"/>
        <w:jc w:val="both"/>
      </w:pPr>
    </w:p>
    <w:p w:rsidR="009E7221" w:rsidRDefault="009E7221">
      <w:pPr>
        <w:spacing w:line="240" w:lineRule="auto"/>
        <w:jc w:val="both"/>
      </w:pPr>
    </w:p>
    <w:p w:rsidR="009E7221" w:rsidRDefault="009E7221">
      <w:pPr>
        <w:spacing w:line="240" w:lineRule="auto"/>
        <w:jc w:val="both"/>
      </w:pPr>
    </w:p>
    <w:p w:rsidR="009E7221" w:rsidRDefault="00A01715">
      <w:pPr>
        <w:spacing w:line="240" w:lineRule="auto"/>
        <w:jc w:val="both"/>
        <w:rPr>
          <w:highlight w:val="white"/>
        </w:rPr>
      </w:pPr>
      <w:r>
        <w:rPr>
          <w:highlight w:val="white"/>
        </w:rPr>
        <w:t xml:space="preserve">D. /Dña. ………......................................... con DNI nº.........................., en </w:t>
      </w:r>
      <w:r w:rsidRPr="00795FB4">
        <w:rPr>
          <w:highlight w:val="white"/>
        </w:rPr>
        <w:t>nombre (propio o de la empresa que representa).............................................</w:t>
      </w:r>
      <w:r w:rsidRPr="00795FB4">
        <w:rPr>
          <w:b/>
          <w:highlight w:val="white"/>
        </w:rPr>
        <w:t>.</w:t>
      </w:r>
      <w:r w:rsidRPr="00795FB4">
        <w:rPr>
          <w:highlight w:val="white"/>
        </w:rPr>
        <w:t>, con CIF/NIF.</w:t>
      </w:r>
      <w:r>
        <w:rPr>
          <w:highlight w:val="white"/>
        </w:rPr>
        <w:t xml:space="preserve">............. y domicilio fiscal en................................, calle/plaza.................................................... </w:t>
      </w:r>
      <w:r w:rsidR="00361BF2">
        <w:rPr>
          <w:highlight w:val="white"/>
        </w:rPr>
        <w:t>n</w:t>
      </w:r>
      <w:r>
        <w:rPr>
          <w:highlight w:val="white"/>
        </w:rPr>
        <w:t>º ........., declara</w:t>
      </w:r>
      <w:r w:rsidR="00361BF2">
        <w:rPr>
          <w:highlight w:val="white"/>
        </w:rPr>
        <w:t>:</w:t>
      </w:r>
      <w:r>
        <w:rPr>
          <w:highlight w:val="white"/>
        </w:rPr>
        <w:t xml:space="preserve"> </w:t>
      </w:r>
    </w:p>
    <w:p w:rsidR="009E7221" w:rsidRDefault="009E7221">
      <w:pPr>
        <w:spacing w:line="240" w:lineRule="auto"/>
        <w:jc w:val="both"/>
        <w:rPr>
          <w:highlight w:val="white"/>
        </w:rPr>
      </w:pPr>
    </w:p>
    <w:p w:rsidR="009E7221" w:rsidRDefault="00A01715">
      <w:pPr>
        <w:spacing w:line="240" w:lineRule="auto"/>
        <w:jc w:val="both"/>
        <w:rPr>
          <w:highlight w:val="white"/>
        </w:rPr>
      </w:pPr>
      <w:r>
        <w:rPr>
          <w:highlight w:val="white"/>
        </w:rPr>
        <w:t xml:space="preserve">Que los productos y accesorios que se ofertan en el procedimiento de contratación de referencia, </w:t>
      </w:r>
      <w:r w:rsidRPr="00795FB4">
        <w:rPr>
          <w:highlight w:val="yellow"/>
        </w:rPr>
        <w:t>lote XX</w:t>
      </w:r>
      <w:r w:rsidRPr="00795FB4">
        <w:t>,</w:t>
      </w:r>
      <w:r w:rsidRPr="00795FB4">
        <w:rPr>
          <w:color w:val="0000FF"/>
        </w:rPr>
        <w:t xml:space="preserve"> </w:t>
      </w:r>
      <w:r w:rsidRPr="00795FB4">
        <w:t xml:space="preserve">reúnen </w:t>
      </w:r>
      <w:r>
        <w:rPr>
          <w:highlight w:val="white"/>
        </w:rPr>
        <w:t xml:space="preserve">las condiciones exigidas </w:t>
      </w:r>
      <w:r w:rsidR="00361BF2">
        <w:rPr>
          <w:highlight w:val="white"/>
        </w:rPr>
        <w:t>por la normativa vigente en cada momento que regula  los p</w:t>
      </w:r>
      <w:r>
        <w:rPr>
          <w:highlight w:val="white"/>
        </w:rPr>
        <w:t>roductos para su puesta en mercado, puesta en servicio y utilización.</w:t>
      </w:r>
    </w:p>
    <w:p w:rsidR="009E7221" w:rsidRDefault="009E7221">
      <w:pPr>
        <w:spacing w:line="240" w:lineRule="auto"/>
        <w:jc w:val="both"/>
        <w:rPr>
          <w:highlight w:val="white"/>
        </w:rPr>
      </w:pPr>
    </w:p>
    <w:p w:rsidR="009E7221" w:rsidRDefault="00A01715">
      <w:pPr>
        <w:spacing w:line="240" w:lineRule="auto"/>
        <w:jc w:val="both"/>
        <w:rPr>
          <w:highlight w:val="white"/>
        </w:rPr>
      </w:pPr>
      <w:r>
        <w:rPr>
          <w:highlight w:val="white"/>
        </w:rPr>
        <w:t>Que estos requisitos de cumplimiento se refieren no sólo al marcado CE de conformidad europea de los productos, sino a todas las obligaciones que puedan desprenderse de esta normativa, incluyendo la exigencia del etiquetado e instrucciones de uso en español o el registro sanitario de los productos.</w:t>
      </w:r>
    </w:p>
    <w:p w:rsidR="009E7221" w:rsidRDefault="009E7221">
      <w:pPr>
        <w:spacing w:line="240" w:lineRule="auto"/>
        <w:jc w:val="both"/>
        <w:rPr>
          <w:highlight w:val="white"/>
        </w:rPr>
      </w:pPr>
    </w:p>
    <w:p w:rsidR="009E7221" w:rsidRDefault="00A01715">
      <w:pPr>
        <w:spacing w:line="240" w:lineRule="auto"/>
        <w:jc w:val="both"/>
      </w:pPr>
      <w:r>
        <w:rPr>
          <w:highlight w:val="white"/>
        </w:rPr>
        <w:t xml:space="preserve">Que se compromete a adecuar dichos productos </w:t>
      </w:r>
      <w:r>
        <w:t>a las posibles modificaciones legales que puedan producirse en relación a las normas de aplicación, durante la vigencia del contrato, así como su notificación a ASEPEYO.</w:t>
      </w:r>
    </w:p>
    <w:p w:rsidR="009E7221" w:rsidRDefault="009E7221">
      <w:pPr>
        <w:spacing w:line="240" w:lineRule="auto"/>
        <w:jc w:val="both"/>
        <w:rPr>
          <w:highlight w:val="white"/>
        </w:rPr>
      </w:pPr>
    </w:p>
    <w:p w:rsidR="009E7221" w:rsidRDefault="009E7221">
      <w:pPr>
        <w:spacing w:line="240" w:lineRule="auto"/>
        <w:jc w:val="both"/>
        <w:rPr>
          <w:highlight w:val="white"/>
        </w:rPr>
      </w:pPr>
    </w:p>
    <w:p w:rsidR="009E7221" w:rsidRPr="00795FB4" w:rsidRDefault="00A01715">
      <w:pPr>
        <w:spacing w:line="240" w:lineRule="auto"/>
        <w:jc w:val="both"/>
        <w:rPr>
          <w:color w:val="0000FF"/>
          <w:highlight w:val="yellow"/>
        </w:rPr>
      </w:pPr>
      <w:r>
        <w:rPr>
          <w:highlight w:val="white"/>
        </w:rPr>
        <w:t xml:space="preserve">Para que así conste a los efectos oportunos, se firma la presente en </w:t>
      </w:r>
      <w:r w:rsidR="00795FB4" w:rsidRPr="00795FB4">
        <w:rPr>
          <w:color w:val="0000FF"/>
          <w:highlight w:val="yellow"/>
        </w:rPr>
        <w:t>Barcelona</w:t>
      </w:r>
      <w:r w:rsidRPr="00795FB4">
        <w:rPr>
          <w:color w:val="0000FF"/>
          <w:highlight w:val="yellow"/>
        </w:rPr>
        <w:t xml:space="preserve">, a </w:t>
      </w:r>
      <w:r w:rsidR="002224A2">
        <w:rPr>
          <w:color w:val="0000FF"/>
          <w:highlight w:val="yellow"/>
        </w:rPr>
        <w:t>14</w:t>
      </w:r>
      <w:r w:rsidR="00795FB4" w:rsidRPr="00795FB4">
        <w:rPr>
          <w:color w:val="0000FF"/>
          <w:highlight w:val="yellow"/>
        </w:rPr>
        <w:t xml:space="preserve"> de </w:t>
      </w:r>
      <w:r w:rsidR="002224A2">
        <w:rPr>
          <w:color w:val="0000FF"/>
          <w:highlight w:val="yellow"/>
        </w:rPr>
        <w:t>Marzo</w:t>
      </w:r>
      <w:r w:rsidR="00795FB4" w:rsidRPr="00795FB4">
        <w:rPr>
          <w:color w:val="0000FF"/>
          <w:highlight w:val="yellow"/>
        </w:rPr>
        <w:t xml:space="preserve"> de 2023.</w:t>
      </w:r>
    </w:p>
    <w:p w:rsidR="00795FB4" w:rsidRDefault="00795FB4">
      <w:pPr>
        <w:spacing w:line="240" w:lineRule="auto"/>
        <w:jc w:val="both"/>
        <w:rPr>
          <w:color w:val="0000FF"/>
          <w:highlight w:val="white"/>
        </w:rPr>
      </w:pPr>
    </w:p>
    <w:p w:rsidR="00795FB4" w:rsidRDefault="00795FB4">
      <w:pPr>
        <w:spacing w:line="240" w:lineRule="auto"/>
        <w:jc w:val="both"/>
        <w:rPr>
          <w:color w:val="0000FF"/>
          <w:highlight w:val="white"/>
        </w:rPr>
      </w:pPr>
    </w:p>
    <w:p w:rsidR="00795FB4" w:rsidRDefault="00795FB4">
      <w:pPr>
        <w:spacing w:line="240" w:lineRule="auto"/>
        <w:jc w:val="both"/>
        <w:rPr>
          <w:color w:val="0000FF"/>
          <w:highlight w:val="white"/>
        </w:rPr>
      </w:pPr>
    </w:p>
    <w:p w:rsidR="00795FB4" w:rsidRDefault="00795FB4">
      <w:pPr>
        <w:spacing w:line="240" w:lineRule="auto"/>
        <w:jc w:val="both"/>
        <w:rPr>
          <w:color w:val="0000FF"/>
          <w:highlight w:val="white"/>
        </w:rPr>
      </w:pPr>
      <w:bookmarkStart w:id="1" w:name="_GoBack"/>
    </w:p>
    <w:p w:rsidR="00795FB4" w:rsidRDefault="00795FB4">
      <w:pPr>
        <w:spacing w:line="240" w:lineRule="auto"/>
        <w:jc w:val="both"/>
        <w:rPr>
          <w:color w:val="0000FF"/>
          <w:highlight w:val="white"/>
        </w:rPr>
      </w:pPr>
    </w:p>
    <w:bookmarkEnd w:id="1"/>
    <w:p w:rsidR="00795FB4" w:rsidRDefault="00795FB4">
      <w:pPr>
        <w:spacing w:line="240" w:lineRule="auto"/>
        <w:jc w:val="both"/>
        <w:rPr>
          <w:color w:val="0000FF"/>
          <w:highlight w:val="white"/>
        </w:rPr>
      </w:pPr>
    </w:p>
    <w:p w:rsidR="00795FB4" w:rsidRDefault="00795FB4">
      <w:pPr>
        <w:spacing w:line="240" w:lineRule="auto"/>
        <w:jc w:val="both"/>
        <w:rPr>
          <w:highlight w:val="white"/>
        </w:rPr>
      </w:pPr>
    </w:p>
    <w:p w:rsidR="009E7221" w:rsidRDefault="009E7221">
      <w:pPr>
        <w:spacing w:line="240" w:lineRule="auto"/>
        <w:jc w:val="both"/>
        <w:rPr>
          <w:highlight w:val="white"/>
        </w:rPr>
      </w:pPr>
    </w:p>
    <w:p w:rsidR="009E7221" w:rsidRDefault="009E7221">
      <w:pPr>
        <w:spacing w:line="240" w:lineRule="auto"/>
        <w:jc w:val="both"/>
        <w:rPr>
          <w:highlight w:val="white"/>
        </w:rPr>
      </w:pPr>
    </w:p>
    <w:p w:rsidR="009E7221" w:rsidRDefault="00A01715">
      <w:pPr>
        <w:spacing w:line="240" w:lineRule="auto"/>
        <w:jc w:val="both"/>
        <w:rPr>
          <w:color w:val="0000FF"/>
          <w:highlight w:val="white"/>
        </w:rPr>
      </w:pPr>
      <w:proofErr w:type="spellStart"/>
      <w:r>
        <w:rPr>
          <w:highlight w:val="white"/>
        </w:rPr>
        <w:t>Fdo</w:t>
      </w:r>
      <w:proofErr w:type="spellEnd"/>
      <w:r>
        <w:rPr>
          <w:highlight w:val="white"/>
        </w:rPr>
        <w:t xml:space="preserve">: </w:t>
      </w:r>
    </w:p>
    <w:p w:rsidR="009E7221" w:rsidRDefault="009E7221">
      <w:pPr>
        <w:spacing w:line="240" w:lineRule="auto"/>
        <w:jc w:val="both"/>
        <w:rPr>
          <w:highlight w:val="white"/>
        </w:rPr>
      </w:pPr>
    </w:p>
    <w:sectPr w:rsidR="009E722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E7221"/>
    <w:rsid w:val="002224A2"/>
    <w:rsid w:val="00361BF2"/>
    <w:rsid w:val="00795FB4"/>
    <w:rsid w:val="00971623"/>
    <w:rsid w:val="009E7221"/>
    <w:rsid w:val="00A01715"/>
    <w:rsid w:val="00FC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  <w:jc w:val="both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line="240" w:lineRule="auto"/>
      <w:jc w:val="both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  <w:jc w:val="both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line="240" w:lineRule="auto"/>
      <w:jc w:val="both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CBCC02F6</Template>
  <TotalTime>10</TotalTime>
  <Pages>1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ASEPEYO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 JIMENEZ MUÑOZ</dc:creator>
  <cp:lastModifiedBy>JOSEP ILLA SARLAT</cp:lastModifiedBy>
  <cp:revision>5</cp:revision>
  <dcterms:created xsi:type="dcterms:W3CDTF">2023-02-23T08:18:00Z</dcterms:created>
  <dcterms:modified xsi:type="dcterms:W3CDTF">2023-03-14T12:10:00Z</dcterms:modified>
</cp:coreProperties>
</file>