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36" w:rsidRDefault="00133536">
      <w:pPr>
        <w:widowControl w:val="0"/>
        <w:pBdr>
          <w:top w:val="nil"/>
          <w:left w:val="nil"/>
          <w:bottom w:val="nil"/>
          <w:right w:val="nil"/>
          <w:between w:val="nil"/>
        </w:pBdr>
        <w:spacing w:line="276" w:lineRule="auto"/>
        <w:rPr>
          <w:i/>
          <w:color w:val="000000"/>
          <w:sz w:val="22"/>
          <w:szCs w:val="22"/>
        </w:rPr>
      </w:pPr>
      <w:bookmarkStart w:id="0" w:name="_GoBack"/>
      <w:bookmarkEnd w:id="0"/>
    </w:p>
    <w:tbl>
      <w:tblPr>
        <w:tblStyle w:val="aff"/>
        <w:tblW w:w="8975" w:type="dxa"/>
        <w:tblInd w:w="0" w:type="dxa"/>
        <w:tblLayout w:type="fixed"/>
        <w:tblLook w:val="0400" w:firstRow="0" w:lastRow="0" w:firstColumn="0" w:lastColumn="0" w:noHBand="0" w:noVBand="1"/>
      </w:tblPr>
      <w:tblGrid>
        <w:gridCol w:w="8975"/>
      </w:tblGrid>
      <w:tr w:rsidR="00133536">
        <w:trPr>
          <w:trHeight w:val="765"/>
        </w:trPr>
        <w:tc>
          <w:tcPr>
            <w:tcW w:w="8975" w:type="dxa"/>
            <w:shd w:val="clear" w:color="auto" w:fill="00B0F0"/>
          </w:tcPr>
          <w:p w:rsidR="00133536" w:rsidRDefault="006016BB">
            <w:pPr>
              <w:pBdr>
                <w:top w:val="nil"/>
                <w:left w:val="nil"/>
                <w:bottom w:val="nil"/>
                <w:right w:val="nil"/>
                <w:between w:val="nil"/>
              </w:pBdr>
              <w:jc w:val="both"/>
              <w:rPr>
                <w:b/>
                <w:i/>
                <w:color w:val="FFFFFF"/>
                <w:sz w:val="28"/>
                <w:szCs w:val="28"/>
              </w:rPr>
            </w:pPr>
            <w:r>
              <w:rPr>
                <w:b/>
                <w:color w:val="FFFFFF"/>
                <w:sz w:val="28"/>
                <w:szCs w:val="28"/>
              </w:rPr>
              <w:t>Pliego de Cláusulas administrativas particulares</w:t>
            </w:r>
          </w:p>
          <w:p w:rsidR="00133536" w:rsidRDefault="006016BB">
            <w:pPr>
              <w:pBdr>
                <w:top w:val="nil"/>
                <w:left w:val="nil"/>
                <w:bottom w:val="nil"/>
                <w:right w:val="nil"/>
                <w:between w:val="nil"/>
              </w:pBdr>
              <w:jc w:val="both"/>
              <w:rPr>
                <w:i/>
                <w:color w:val="FFFFFF"/>
                <w:sz w:val="24"/>
                <w:szCs w:val="24"/>
              </w:rPr>
            </w:pPr>
            <w:r>
              <w:rPr>
                <w:b/>
                <w:color w:val="FFFFFF"/>
                <w:sz w:val="24"/>
                <w:szCs w:val="24"/>
              </w:rPr>
              <w:t>Anexos</w:t>
            </w:r>
          </w:p>
        </w:tc>
      </w:tr>
    </w:tbl>
    <w:p w:rsidR="00133536" w:rsidRDefault="00133536">
      <w:pPr>
        <w:pBdr>
          <w:top w:val="nil"/>
          <w:left w:val="nil"/>
          <w:bottom w:val="nil"/>
          <w:right w:val="nil"/>
          <w:between w:val="nil"/>
        </w:pBdr>
        <w:jc w:val="both"/>
        <w:rPr>
          <w:b/>
          <w:i/>
          <w:color w:val="1F497D"/>
          <w:sz w:val="24"/>
          <w:szCs w:val="24"/>
        </w:rPr>
      </w:pPr>
    </w:p>
    <w:p w:rsidR="00133536" w:rsidRDefault="006016BB">
      <w:pPr>
        <w:pBdr>
          <w:top w:val="nil"/>
          <w:left w:val="nil"/>
          <w:bottom w:val="nil"/>
          <w:right w:val="nil"/>
          <w:between w:val="nil"/>
        </w:pBdr>
        <w:spacing w:line="360" w:lineRule="auto"/>
        <w:jc w:val="both"/>
        <w:rPr>
          <w:i/>
          <w:color w:val="000000"/>
          <w:sz w:val="22"/>
          <w:szCs w:val="22"/>
        </w:rPr>
      </w:pPr>
      <w:hyperlink w:anchor="bookmark=id.gjdgxs">
        <w:r>
          <w:rPr>
            <w:color w:val="0000FF"/>
            <w:sz w:val="22"/>
            <w:szCs w:val="22"/>
            <w:u w:val="single"/>
          </w:rPr>
          <w:t>Anexo II</w:t>
        </w:r>
      </w:hyperlink>
      <w:r>
        <w:rPr>
          <w:color w:val="000000"/>
          <w:sz w:val="22"/>
          <w:szCs w:val="22"/>
        </w:rPr>
        <w:tab/>
        <w:t xml:space="preserve">Modelo de solicitud de participación </w:t>
      </w:r>
    </w:p>
    <w:p w:rsidR="00133536" w:rsidRDefault="006016BB">
      <w:pPr>
        <w:pBdr>
          <w:top w:val="nil"/>
          <w:left w:val="nil"/>
          <w:bottom w:val="nil"/>
          <w:right w:val="nil"/>
          <w:between w:val="nil"/>
        </w:pBdr>
        <w:spacing w:line="360" w:lineRule="auto"/>
        <w:jc w:val="both"/>
        <w:rPr>
          <w:i/>
          <w:color w:val="000000"/>
          <w:sz w:val="22"/>
          <w:szCs w:val="22"/>
        </w:rPr>
      </w:pPr>
      <w:hyperlink w:anchor="bookmark=id.32hioqz">
        <w:r>
          <w:rPr>
            <w:color w:val="0000FF"/>
            <w:sz w:val="22"/>
            <w:szCs w:val="22"/>
            <w:u w:val="single"/>
          </w:rPr>
          <w:t>Anexo III</w:t>
        </w:r>
      </w:hyperlink>
      <w:r>
        <w:rPr>
          <w:color w:val="1F497D"/>
          <w:sz w:val="22"/>
          <w:szCs w:val="22"/>
        </w:rPr>
        <w:t xml:space="preserve"> </w:t>
      </w:r>
      <w:r>
        <w:rPr>
          <w:color w:val="000080"/>
          <w:sz w:val="22"/>
          <w:szCs w:val="22"/>
        </w:rPr>
        <w:tab/>
      </w:r>
      <w:r>
        <w:rPr>
          <w:color w:val="000000"/>
          <w:sz w:val="22"/>
          <w:szCs w:val="22"/>
        </w:rPr>
        <w:t>Admisión de variantes</w:t>
      </w:r>
    </w:p>
    <w:p w:rsidR="00133536" w:rsidRDefault="006016BB">
      <w:pPr>
        <w:pBdr>
          <w:top w:val="nil"/>
          <w:left w:val="nil"/>
          <w:bottom w:val="nil"/>
          <w:right w:val="nil"/>
          <w:between w:val="nil"/>
        </w:pBdr>
        <w:spacing w:line="360" w:lineRule="auto"/>
        <w:jc w:val="both"/>
        <w:rPr>
          <w:i/>
          <w:color w:val="000000"/>
          <w:sz w:val="22"/>
          <w:szCs w:val="22"/>
        </w:rPr>
      </w:pPr>
      <w:hyperlink w:anchor="bookmark=id.1hmsyys">
        <w:r>
          <w:rPr>
            <w:color w:val="0000FF"/>
            <w:sz w:val="22"/>
            <w:szCs w:val="22"/>
            <w:u w:val="single"/>
          </w:rPr>
          <w:t>Anexo IV</w:t>
        </w:r>
      </w:hyperlink>
      <w:r>
        <w:rPr>
          <w:color w:val="000000"/>
          <w:sz w:val="22"/>
          <w:szCs w:val="22"/>
        </w:rPr>
        <w:t xml:space="preserve"> </w:t>
      </w:r>
      <w:r>
        <w:rPr>
          <w:color w:val="000000"/>
          <w:sz w:val="22"/>
          <w:szCs w:val="22"/>
        </w:rPr>
        <w:tab/>
        <w:t>Documentación a presentar por las empresas adjudicatarias</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tyjcwt">
        <w:r>
          <w:rPr>
            <w:color w:val="0000FF"/>
            <w:sz w:val="22"/>
            <w:szCs w:val="22"/>
            <w:u w:val="single"/>
          </w:rPr>
          <w:t>Anexo IV</w:t>
        </w:r>
      </w:hyperlink>
      <w:r>
        <w:rPr>
          <w:color w:val="0000FF"/>
          <w:sz w:val="24"/>
          <w:szCs w:val="24"/>
          <w:u w:val="single"/>
        </w:rPr>
        <w:t>.1</w:t>
      </w:r>
      <w:r>
        <w:rPr>
          <w:color w:val="0000FF"/>
          <w:sz w:val="24"/>
          <w:szCs w:val="24"/>
        </w:rPr>
        <w:tab/>
      </w:r>
      <w:r>
        <w:rPr>
          <w:color w:val="000000"/>
          <w:sz w:val="22"/>
          <w:szCs w:val="22"/>
        </w:rPr>
        <w:t xml:space="preserve">Documentación acreditativa de capacidad, solvencia económica y financiera, técnica y profesional </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2jxsxqh">
        <w:r>
          <w:rPr>
            <w:color w:val="0000FF"/>
            <w:sz w:val="22"/>
            <w:szCs w:val="22"/>
            <w:u w:val="single"/>
          </w:rPr>
          <w:t>Anexo IV.2</w:t>
        </w:r>
      </w:hyperlink>
      <w:r>
        <w:rPr>
          <w:color w:val="000000"/>
          <w:sz w:val="22"/>
          <w:szCs w:val="22"/>
        </w:rPr>
        <w:tab/>
        <w:t xml:space="preserve">Declaración responsable de no estar la empresa incursa en prohibiciones de contratar </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z337ya">
        <w:r>
          <w:rPr>
            <w:color w:val="0000FF"/>
            <w:sz w:val="22"/>
            <w:szCs w:val="22"/>
            <w:u w:val="single"/>
          </w:rPr>
          <w:t>Anexo IV.3</w:t>
        </w:r>
      </w:hyperlink>
      <w:r>
        <w:rPr>
          <w:color w:val="000080"/>
          <w:sz w:val="22"/>
          <w:szCs w:val="22"/>
        </w:rPr>
        <w:tab/>
      </w:r>
      <w:r>
        <w:rPr>
          <w:color w:val="000000"/>
          <w:sz w:val="22"/>
          <w:szCs w:val="22"/>
        </w:rPr>
        <w:t xml:space="preserve">Declaración de haber tenido en cuenta en la presentación de la oferta las obligaciones legales en </w:t>
      </w:r>
      <w:proofErr w:type="gramStart"/>
      <w:r>
        <w:rPr>
          <w:color w:val="000000"/>
          <w:sz w:val="22"/>
          <w:szCs w:val="22"/>
        </w:rPr>
        <w:t>materia laboral y medioambientales</w:t>
      </w:r>
      <w:proofErr w:type="gramEnd"/>
      <w:r>
        <w:rPr>
          <w:color w:val="000080"/>
          <w:sz w:val="22"/>
          <w:szCs w:val="22"/>
        </w:rPr>
        <w:t xml:space="preserve"> </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3j2qqm3">
        <w:r>
          <w:rPr>
            <w:color w:val="0000FF"/>
            <w:sz w:val="22"/>
            <w:szCs w:val="22"/>
            <w:u w:val="single"/>
          </w:rPr>
          <w:t>Anexo IV.4</w:t>
        </w:r>
      </w:hyperlink>
      <w:r>
        <w:rPr>
          <w:color w:val="1F497D"/>
          <w:sz w:val="22"/>
          <w:szCs w:val="22"/>
        </w:rPr>
        <w:tab/>
      </w:r>
      <w:r>
        <w:rPr>
          <w:color w:val="000000"/>
          <w:sz w:val="22"/>
          <w:szCs w:val="22"/>
        </w:rPr>
        <w:t xml:space="preserve">Declaración relativa a la vigencia de datos de Clasificación Empresarial </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1y810tw">
        <w:r>
          <w:rPr>
            <w:color w:val="0000FF"/>
            <w:sz w:val="22"/>
            <w:szCs w:val="22"/>
            <w:u w:val="single"/>
          </w:rPr>
          <w:t>Anexo IV.5</w:t>
        </w:r>
      </w:hyperlink>
      <w:r>
        <w:rPr>
          <w:color w:val="000000"/>
          <w:sz w:val="22"/>
          <w:szCs w:val="22"/>
        </w:rPr>
        <w:t xml:space="preserve"> </w:t>
      </w:r>
      <w:r>
        <w:rPr>
          <w:color w:val="000000"/>
          <w:sz w:val="22"/>
          <w:szCs w:val="22"/>
        </w:rPr>
        <w:tab/>
        <w:t>Declaración relativa a la vigencia de datos del ROLECE</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4i7ojhp">
        <w:r>
          <w:rPr>
            <w:color w:val="0000FF"/>
            <w:sz w:val="22"/>
            <w:szCs w:val="22"/>
            <w:u w:val="single"/>
          </w:rPr>
          <w:t>Anexo IV.6</w:t>
        </w:r>
      </w:hyperlink>
      <w:r>
        <w:rPr>
          <w:color w:val="1F497D"/>
          <w:sz w:val="22"/>
          <w:szCs w:val="22"/>
        </w:rPr>
        <w:tab/>
      </w:r>
      <w:r>
        <w:rPr>
          <w:color w:val="000000"/>
          <w:sz w:val="22"/>
          <w:szCs w:val="22"/>
        </w:rPr>
        <w:t>Declaración de compromiso de adscripción de medios</w:t>
      </w:r>
    </w:p>
    <w:p w:rsidR="00133536" w:rsidRDefault="006016BB">
      <w:pPr>
        <w:pBdr>
          <w:top w:val="nil"/>
          <w:left w:val="nil"/>
          <w:bottom w:val="nil"/>
          <w:right w:val="nil"/>
          <w:between w:val="nil"/>
        </w:pBdr>
        <w:spacing w:line="360" w:lineRule="auto"/>
        <w:ind w:left="2118" w:hanging="1410"/>
        <w:jc w:val="both"/>
        <w:rPr>
          <w:i/>
          <w:color w:val="000000"/>
          <w:sz w:val="22"/>
          <w:szCs w:val="22"/>
        </w:rPr>
      </w:pPr>
      <w:hyperlink w:anchor="bookmark=id.2xcytpi">
        <w:r>
          <w:rPr>
            <w:color w:val="0000FF"/>
            <w:sz w:val="22"/>
            <w:szCs w:val="22"/>
            <w:u w:val="single"/>
          </w:rPr>
          <w:t>Anexo IV.7</w:t>
        </w:r>
      </w:hyperlink>
      <w:r>
        <w:rPr>
          <w:color w:val="000080"/>
          <w:sz w:val="22"/>
          <w:szCs w:val="22"/>
        </w:rPr>
        <w:t xml:space="preserve"> </w:t>
      </w:r>
      <w:r>
        <w:rPr>
          <w:color w:val="000000"/>
          <w:sz w:val="22"/>
          <w:szCs w:val="22"/>
        </w:rPr>
        <w:tab/>
        <w:t xml:space="preserve">Modelo normalizado de presentación de la documentación de capacidad y solvencia </w:t>
      </w:r>
    </w:p>
    <w:p w:rsidR="00133536" w:rsidRDefault="006016BB">
      <w:pPr>
        <w:pBdr>
          <w:top w:val="nil"/>
          <w:left w:val="nil"/>
          <w:bottom w:val="nil"/>
          <w:right w:val="nil"/>
          <w:between w:val="nil"/>
        </w:pBdr>
        <w:spacing w:line="360" w:lineRule="auto"/>
        <w:ind w:left="2118" w:hanging="1410"/>
        <w:jc w:val="both"/>
        <w:rPr>
          <w:i/>
          <w:color w:val="FF0000"/>
          <w:sz w:val="22"/>
          <w:szCs w:val="22"/>
        </w:rPr>
      </w:pPr>
      <w:hyperlink w:anchor="bookmark=id.1ci93xb">
        <w:r>
          <w:rPr>
            <w:color w:val="0000FF"/>
            <w:sz w:val="22"/>
            <w:szCs w:val="22"/>
            <w:u w:val="single"/>
          </w:rPr>
          <w:t>Anexo IV.8</w:t>
        </w:r>
      </w:hyperlink>
      <w:r>
        <w:rPr>
          <w:color w:val="1F497D"/>
          <w:sz w:val="22"/>
          <w:szCs w:val="22"/>
        </w:rPr>
        <w:tab/>
      </w:r>
      <w:r>
        <w:rPr>
          <w:color w:val="000000"/>
          <w:sz w:val="22"/>
          <w:szCs w:val="22"/>
        </w:rPr>
        <w:t>Modelo de aval / seguro de caución, en caso que se solicite</w:t>
      </w:r>
      <w:r>
        <w:rPr>
          <w:color w:val="FF0000"/>
          <w:sz w:val="22"/>
          <w:szCs w:val="22"/>
        </w:rPr>
        <w:t xml:space="preserve"> </w:t>
      </w:r>
    </w:p>
    <w:p w:rsidR="00133536" w:rsidRDefault="006016BB">
      <w:pPr>
        <w:pBdr>
          <w:top w:val="nil"/>
          <w:left w:val="nil"/>
          <w:bottom w:val="nil"/>
          <w:right w:val="nil"/>
          <w:between w:val="nil"/>
        </w:pBdr>
        <w:spacing w:line="360" w:lineRule="auto"/>
        <w:ind w:left="2118" w:hanging="1410"/>
        <w:jc w:val="both"/>
        <w:rPr>
          <w:i/>
          <w:color w:val="000000"/>
          <w:sz w:val="22"/>
          <w:szCs w:val="22"/>
        </w:rPr>
      </w:pPr>
      <w:r>
        <w:rPr>
          <w:color w:val="0000FF"/>
          <w:sz w:val="22"/>
          <w:szCs w:val="22"/>
          <w:u w:val="single"/>
        </w:rPr>
        <w:t>Anexo IV.9</w:t>
      </w:r>
      <w:r>
        <w:rPr>
          <w:color w:val="1F497D"/>
          <w:sz w:val="22"/>
          <w:szCs w:val="22"/>
        </w:rPr>
        <w:tab/>
      </w:r>
      <w:r>
        <w:rPr>
          <w:color w:val="000000"/>
          <w:sz w:val="22"/>
          <w:szCs w:val="22"/>
        </w:rPr>
        <w:t>Modelo de certificado de visita, en caso que se solicite</w:t>
      </w:r>
      <w:r>
        <w:rPr>
          <w:color w:val="FF0000"/>
          <w:sz w:val="22"/>
          <w:szCs w:val="22"/>
        </w:rPr>
        <w:t xml:space="preserve"> </w:t>
      </w:r>
    </w:p>
    <w:p w:rsidR="00133536" w:rsidRDefault="006016BB">
      <w:pPr>
        <w:pBdr>
          <w:top w:val="nil"/>
          <w:left w:val="nil"/>
          <w:bottom w:val="nil"/>
          <w:right w:val="nil"/>
          <w:between w:val="nil"/>
        </w:pBdr>
        <w:spacing w:line="360" w:lineRule="auto"/>
        <w:ind w:left="1410" w:hanging="1410"/>
        <w:jc w:val="both"/>
        <w:rPr>
          <w:i/>
          <w:color w:val="1F497D"/>
          <w:sz w:val="22"/>
          <w:szCs w:val="22"/>
        </w:rPr>
      </w:pPr>
      <w:hyperlink w:anchor="bookmark=id.2bn6wsx">
        <w:r>
          <w:rPr>
            <w:color w:val="0000FF"/>
            <w:sz w:val="22"/>
            <w:szCs w:val="22"/>
            <w:u w:val="single"/>
          </w:rPr>
          <w:t>Anexo V</w:t>
        </w:r>
      </w:hyperlink>
      <w:r>
        <w:rPr>
          <w:color w:val="1F497D"/>
          <w:sz w:val="22"/>
          <w:szCs w:val="22"/>
        </w:rPr>
        <w:tab/>
      </w:r>
      <w:r>
        <w:rPr>
          <w:color w:val="000000"/>
          <w:sz w:val="22"/>
          <w:szCs w:val="22"/>
        </w:rPr>
        <w:t>Modelo de proposición económica y demás criterios automáticos sometidos a fórmulas (SOBRE 3)</w:t>
      </w:r>
    </w:p>
    <w:p w:rsidR="00133536" w:rsidRDefault="006016BB">
      <w:pPr>
        <w:pBdr>
          <w:top w:val="nil"/>
          <w:left w:val="nil"/>
          <w:bottom w:val="nil"/>
          <w:right w:val="nil"/>
          <w:between w:val="nil"/>
        </w:pBdr>
        <w:spacing w:line="360" w:lineRule="auto"/>
        <w:ind w:left="1410" w:hanging="1410"/>
        <w:jc w:val="both"/>
        <w:rPr>
          <w:i/>
          <w:color w:val="000000"/>
          <w:sz w:val="22"/>
          <w:szCs w:val="22"/>
        </w:rPr>
      </w:pPr>
      <w:hyperlink w:anchor="bookmark=id.3as4poj">
        <w:r>
          <w:rPr>
            <w:color w:val="0000FF"/>
            <w:sz w:val="22"/>
            <w:szCs w:val="22"/>
            <w:u w:val="single"/>
          </w:rPr>
          <w:t>Anexo VI</w:t>
        </w:r>
      </w:hyperlink>
      <w:r>
        <w:rPr>
          <w:color w:val="000080"/>
          <w:sz w:val="22"/>
          <w:szCs w:val="22"/>
        </w:rPr>
        <w:tab/>
      </w:r>
      <w:r>
        <w:rPr>
          <w:color w:val="000000"/>
          <w:sz w:val="22"/>
          <w:szCs w:val="22"/>
        </w:rPr>
        <w:t>Condiciones especiales de ejecución</w:t>
      </w:r>
    </w:p>
    <w:p w:rsidR="00133536" w:rsidRDefault="006016BB">
      <w:pPr>
        <w:pBdr>
          <w:top w:val="nil"/>
          <w:left w:val="nil"/>
          <w:bottom w:val="nil"/>
          <w:right w:val="nil"/>
          <w:between w:val="nil"/>
        </w:pBdr>
        <w:spacing w:line="360" w:lineRule="auto"/>
        <w:ind w:left="1410" w:hanging="1410"/>
        <w:jc w:val="both"/>
        <w:rPr>
          <w:i/>
          <w:color w:val="000080"/>
          <w:sz w:val="22"/>
          <w:szCs w:val="22"/>
        </w:rPr>
      </w:pPr>
      <w:hyperlink w:anchor="bookmark=id.1pxezwc">
        <w:r>
          <w:rPr>
            <w:color w:val="0000FF"/>
            <w:sz w:val="22"/>
            <w:szCs w:val="22"/>
            <w:u w:val="single"/>
          </w:rPr>
          <w:t>Anexo VII</w:t>
        </w:r>
      </w:hyperlink>
      <w:r>
        <w:rPr>
          <w:color w:val="000000"/>
          <w:sz w:val="22"/>
          <w:szCs w:val="22"/>
        </w:rPr>
        <w:tab/>
        <w:t xml:space="preserve">Documento Europeo Único de Contratación </w:t>
      </w:r>
    </w:p>
    <w:p w:rsidR="00133536" w:rsidRDefault="006016BB">
      <w:pPr>
        <w:pBdr>
          <w:top w:val="nil"/>
          <w:left w:val="nil"/>
          <w:bottom w:val="nil"/>
          <w:right w:val="nil"/>
          <w:between w:val="nil"/>
        </w:pBdr>
        <w:spacing w:line="360" w:lineRule="auto"/>
        <w:ind w:left="1410" w:hanging="1410"/>
        <w:jc w:val="both"/>
        <w:rPr>
          <w:i/>
          <w:color w:val="000000"/>
          <w:sz w:val="22"/>
          <w:szCs w:val="22"/>
        </w:rPr>
      </w:pPr>
      <w:hyperlink w:anchor="bookmark=id.49x2ik5">
        <w:r>
          <w:rPr>
            <w:color w:val="0000FF"/>
            <w:sz w:val="22"/>
            <w:szCs w:val="22"/>
            <w:u w:val="single"/>
          </w:rPr>
          <w:t>Anexo VIII</w:t>
        </w:r>
      </w:hyperlink>
      <w:r>
        <w:rPr>
          <w:color w:val="000080"/>
          <w:sz w:val="22"/>
          <w:szCs w:val="22"/>
        </w:rPr>
        <w:tab/>
      </w:r>
      <w:r>
        <w:rPr>
          <w:color w:val="000000"/>
          <w:sz w:val="22"/>
          <w:szCs w:val="22"/>
        </w:rPr>
        <w:t>Penalidades</w:t>
      </w:r>
      <w:r>
        <w:rPr>
          <w:color w:val="000000"/>
          <w:sz w:val="22"/>
          <w:szCs w:val="22"/>
        </w:rPr>
        <w:tab/>
      </w:r>
    </w:p>
    <w:p w:rsidR="00133536" w:rsidRDefault="006016BB">
      <w:pPr>
        <w:pBdr>
          <w:top w:val="nil"/>
          <w:left w:val="nil"/>
          <w:bottom w:val="nil"/>
          <w:right w:val="nil"/>
          <w:between w:val="nil"/>
        </w:pBdr>
        <w:spacing w:line="360" w:lineRule="auto"/>
        <w:ind w:left="1410" w:hanging="1410"/>
        <w:jc w:val="both"/>
        <w:rPr>
          <w:i/>
          <w:color w:val="000080"/>
          <w:sz w:val="22"/>
          <w:szCs w:val="22"/>
        </w:rPr>
      </w:pPr>
      <w:hyperlink w:anchor="bookmark=id.147n2zr">
        <w:r>
          <w:rPr>
            <w:color w:val="0000FF"/>
            <w:sz w:val="22"/>
            <w:szCs w:val="22"/>
            <w:u w:val="single"/>
          </w:rPr>
          <w:t>Anexo IX</w:t>
        </w:r>
      </w:hyperlink>
      <w:r>
        <w:rPr>
          <w:color w:val="000080"/>
          <w:sz w:val="22"/>
          <w:szCs w:val="22"/>
        </w:rPr>
        <w:tab/>
      </w:r>
      <w:r>
        <w:rPr>
          <w:color w:val="000000"/>
          <w:sz w:val="22"/>
          <w:szCs w:val="22"/>
        </w:rPr>
        <w:t>Modificaciones contractuales previstas</w:t>
      </w:r>
    </w:p>
    <w:p w:rsidR="00133536" w:rsidRDefault="006016BB">
      <w:pPr>
        <w:pBdr>
          <w:top w:val="nil"/>
          <w:left w:val="nil"/>
          <w:bottom w:val="nil"/>
          <w:right w:val="nil"/>
          <w:between w:val="nil"/>
        </w:pBdr>
        <w:spacing w:line="360" w:lineRule="auto"/>
        <w:ind w:left="1410" w:hanging="1410"/>
        <w:jc w:val="both"/>
        <w:rPr>
          <w:i/>
          <w:color w:val="000000"/>
          <w:sz w:val="22"/>
          <w:szCs w:val="22"/>
        </w:rPr>
      </w:pPr>
      <w:hyperlink w:anchor="bookmark=id.3o7alnk">
        <w:r>
          <w:rPr>
            <w:color w:val="0000FF"/>
            <w:sz w:val="22"/>
            <w:szCs w:val="22"/>
            <w:u w:val="single"/>
          </w:rPr>
          <w:t>Anexo X</w:t>
        </w:r>
      </w:hyperlink>
      <w:r>
        <w:rPr>
          <w:color w:val="000080"/>
          <w:sz w:val="22"/>
          <w:szCs w:val="22"/>
        </w:rPr>
        <w:tab/>
      </w:r>
      <w:r>
        <w:rPr>
          <w:color w:val="000000"/>
          <w:sz w:val="22"/>
          <w:szCs w:val="22"/>
        </w:rPr>
        <w:t>Causas específicas de resolución contractual</w:t>
      </w:r>
    </w:p>
    <w:p w:rsidR="00133536" w:rsidRDefault="006016BB">
      <w:pPr>
        <w:pBdr>
          <w:top w:val="nil"/>
          <w:left w:val="nil"/>
          <w:bottom w:val="nil"/>
          <w:right w:val="nil"/>
          <w:between w:val="nil"/>
        </w:pBdr>
        <w:spacing w:line="360" w:lineRule="auto"/>
        <w:ind w:left="1410" w:hanging="1410"/>
        <w:jc w:val="both"/>
        <w:rPr>
          <w:i/>
          <w:color w:val="000080"/>
          <w:sz w:val="22"/>
          <w:szCs w:val="22"/>
        </w:rPr>
      </w:pPr>
      <w:hyperlink w:anchor="bookmark=id.23ckvvd">
        <w:r>
          <w:rPr>
            <w:color w:val="0000FF"/>
            <w:sz w:val="22"/>
            <w:szCs w:val="22"/>
            <w:u w:val="single"/>
          </w:rPr>
          <w:t>Anexo XI</w:t>
        </w:r>
      </w:hyperlink>
      <w:r>
        <w:rPr>
          <w:color w:val="000080"/>
          <w:sz w:val="22"/>
          <w:szCs w:val="22"/>
        </w:rPr>
        <w:tab/>
      </w:r>
      <w:r>
        <w:rPr>
          <w:color w:val="000000"/>
          <w:sz w:val="22"/>
          <w:szCs w:val="22"/>
        </w:rPr>
        <w:t>Criterios de adjudicación</w:t>
      </w:r>
      <w:r>
        <w:rPr>
          <w:color w:val="000080"/>
          <w:sz w:val="22"/>
          <w:szCs w:val="22"/>
        </w:rPr>
        <w:t xml:space="preserve"> </w:t>
      </w:r>
    </w:p>
    <w:p w:rsidR="00133536" w:rsidRDefault="006016BB">
      <w:pPr>
        <w:pBdr>
          <w:top w:val="nil"/>
          <w:left w:val="nil"/>
          <w:bottom w:val="nil"/>
          <w:right w:val="nil"/>
          <w:between w:val="nil"/>
        </w:pBdr>
        <w:spacing w:line="360" w:lineRule="auto"/>
        <w:ind w:left="1410" w:hanging="1410"/>
        <w:jc w:val="both"/>
        <w:rPr>
          <w:i/>
          <w:color w:val="000080"/>
          <w:sz w:val="22"/>
          <w:szCs w:val="22"/>
        </w:rPr>
      </w:pPr>
      <w:hyperlink w:anchor="bookmark=id.3whwml4">
        <w:r>
          <w:rPr>
            <w:color w:val="0000FF"/>
            <w:sz w:val="22"/>
            <w:szCs w:val="22"/>
            <w:u w:val="single"/>
          </w:rPr>
          <w:t>Anexo XI</w:t>
        </w:r>
      </w:hyperlink>
      <w:r>
        <w:rPr>
          <w:color w:val="0000FF"/>
          <w:sz w:val="22"/>
          <w:szCs w:val="22"/>
          <w:u w:val="single"/>
        </w:rPr>
        <w:t>I</w:t>
      </w:r>
      <w:r>
        <w:rPr>
          <w:color w:val="0000FF"/>
          <w:sz w:val="22"/>
          <w:szCs w:val="22"/>
        </w:rPr>
        <w:tab/>
      </w:r>
      <w:r>
        <w:rPr>
          <w:color w:val="000000"/>
          <w:sz w:val="22"/>
          <w:szCs w:val="22"/>
        </w:rPr>
        <w:t xml:space="preserve">Desglose costes </w:t>
      </w:r>
    </w:p>
    <w:p w:rsidR="00133536" w:rsidRDefault="006016BB">
      <w:pPr>
        <w:rPr>
          <w:i/>
        </w:rPr>
      </w:pPr>
      <w:r>
        <w:br w:type="page"/>
      </w:r>
    </w:p>
    <w:tbl>
      <w:tblPr>
        <w:tblStyle w:val="aff0"/>
        <w:tblW w:w="9008" w:type="dxa"/>
        <w:tblInd w:w="0" w:type="dxa"/>
        <w:tblLayout w:type="fixed"/>
        <w:tblLook w:val="0400" w:firstRow="0" w:lastRow="0" w:firstColumn="0" w:lastColumn="0" w:noHBand="0" w:noVBand="1"/>
      </w:tblPr>
      <w:tblGrid>
        <w:gridCol w:w="9008"/>
      </w:tblGrid>
      <w:tr w:rsidR="00133536">
        <w:trPr>
          <w:trHeight w:val="682"/>
        </w:trPr>
        <w:tc>
          <w:tcPr>
            <w:tcW w:w="9008" w:type="dxa"/>
            <w:shd w:val="clear" w:color="auto" w:fill="00B0F0"/>
          </w:tcPr>
          <w:p w:rsidR="00133536" w:rsidRDefault="006016BB">
            <w:pPr>
              <w:pBdr>
                <w:top w:val="nil"/>
                <w:left w:val="nil"/>
                <w:bottom w:val="nil"/>
                <w:right w:val="nil"/>
                <w:between w:val="nil"/>
              </w:pBdr>
              <w:jc w:val="both"/>
              <w:rPr>
                <w:b/>
                <w:i/>
                <w:color w:val="FFFFFF"/>
              </w:rPr>
            </w:pPr>
            <w:bookmarkStart w:id="1" w:name="bookmark=id.gjdgxs" w:colFirst="0" w:colLast="0"/>
            <w:bookmarkEnd w:id="1"/>
            <w:r>
              <w:rPr>
                <w:b/>
                <w:color w:val="FFFFFF"/>
              </w:rPr>
              <w:lastRenderedPageBreak/>
              <w:t>Anexo II.</w:t>
            </w:r>
          </w:p>
          <w:p w:rsidR="00133536" w:rsidRDefault="006016BB">
            <w:pPr>
              <w:pBdr>
                <w:top w:val="nil"/>
                <w:left w:val="nil"/>
                <w:bottom w:val="nil"/>
                <w:right w:val="nil"/>
                <w:between w:val="nil"/>
              </w:pBdr>
              <w:jc w:val="both"/>
              <w:rPr>
                <w:i/>
                <w:color w:val="FFFFFF"/>
                <w:sz w:val="22"/>
                <w:szCs w:val="22"/>
              </w:rPr>
            </w:pPr>
            <w:r>
              <w:rPr>
                <w:b/>
                <w:color w:val="FFFFFF"/>
              </w:rPr>
              <w:t xml:space="preserve">Solicitud de participación en las licitaciones públicas de </w:t>
            </w:r>
            <w:proofErr w:type="spellStart"/>
            <w:r>
              <w:rPr>
                <w:b/>
                <w:color w:val="FFFFFF"/>
              </w:rPr>
              <w:t>Asepeyo</w:t>
            </w:r>
            <w:proofErr w:type="spellEnd"/>
            <w:r>
              <w:rPr>
                <w:b/>
                <w:color w:val="FFFFFF"/>
              </w:rPr>
              <w:t>, Mutua Colaboradora con la Seguridad Social núm. 151</w:t>
            </w:r>
          </w:p>
        </w:tc>
      </w:tr>
    </w:tbl>
    <w:p w:rsidR="00133536" w:rsidRDefault="00133536">
      <w:pPr>
        <w:pBdr>
          <w:top w:val="nil"/>
          <w:left w:val="nil"/>
          <w:bottom w:val="nil"/>
          <w:right w:val="nil"/>
          <w:between w:val="nil"/>
        </w:pBdr>
        <w:tabs>
          <w:tab w:val="center" w:pos="4252"/>
          <w:tab w:val="right" w:pos="8504"/>
        </w:tabs>
        <w:rPr>
          <w:b/>
          <w:i/>
          <w:color w:val="000000"/>
        </w:rPr>
      </w:pPr>
    </w:p>
    <w:tbl>
      <w:tblPr>
        <w:tblStyle w:val="aff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1890"/>
        <w:gridCol w:w="1796"/>
        <w:gridCol w:w="2835"/>
      </w:tblGrid>
      <w:tr w:rsidR="00133536">
        <w:tc>
          <w:tcPr>
            <w:tcW w:w="9001" w:type="dxa"/>
            <w:gridSpan w:val="4"/>
            <w:tcBorders>
              <w:top w:val="single" w:sz="18" w:space="0" w:color="1F497D"/>
              <w:left w:val="single" w:sz="18" w:space="0" w:color="1F497D"/>
              <w:bottom w:val="nil"/>
              <w:right w:val="single" w:sz="18" w:space="0" w:color="1F497D"/>
            </w:tcBorders>
            <w:shd w:val="clear" w:color="auto" w:fill="00B0F0"/>
          </w:tcPr>
          <w:p w:rsidR="00133536" w:rsidRDefault="006016BB">
            <w:pPr>
              <w:pBdr>
                <w:top w:val="nil"/>
                <w:left w:val="nil"/>
                <w:bottom w:val="nil"/>
                <w:right w:val="nil"/>
                <w:between w:val="nil"/>
              </w:pBdr>
              <w:jc w:val="both"/>
              <w:rPr>
                <w:b/>
                <w:i/>
                <w:color w:val="FFFFFF"/>
                <w:sz w:val="18"/>
                <w:szCs w:val="18"/>
              </w:rPr>
            </w:pPr>
            <w:r>
              <w:rPr>
                <w:b/>
                <w:color w:val="FFFFFF"/>
                <w:sz w:val="18"/>
                <w:szCs w:val="18"/>
              </w:rPr>
              <w:t>Licitación a la que concurre</w:t>
            </w:r>
          </w:p>
        </w:tc>
      </w:tr>
      <w:tr w:rsidR="00133536">
        <w:tc>
          <w:tcPr>
            <w:tcW w:w="9001" w:type="dxa"/>
            <w:gridSpan w:val="4"/>
            <w:tcBorders>
              <w:top w:val="nil"/>
              <w:left w:val="single" w:sz="18" w:space="0" w:color="1F497D"/>
              <w:bottom w:val="nil"/>
              <w:right w:val="single" w:sz="18" w:space="0" w:color="1F497D"/>
            </w:tcBorders>
          </w:tcPr>
          <w:p w:rsidR="00133536" w:rsidRDefault="00133536">
            <w:pPr>
              <w:pBdr>
                <w:top w:val="nil"/>
                <w:left w:val="nil"/>
                <w:bottom w:val="nil"/>
                <w:right w:val="nil"/>
                <w:between w:val="nil"/>
              </w:pBdr>
              <w:jc w:val="both"/>
              <w:rPr>
                <w:i/>
                <w:color w:val="000000"/>
                <w:sz w:val="18"/>
                <w:szCs w:val="18"/>
              </w:rPr>
            </w:pPr>
          </w:p>
        </w:tc>
      </w:tr>
      <w:tr w:rsidR="00133536">
        <w:tc>
          <w:tcPr>
            <w:tcW w:w="9001" w:type="dxa"/>
            <w:gridSpan w:val="4"/>
            <w:tcBorders>
              <w:top w:val="nil"/>
              <w:left w:val="single" w:sz="18" w:space="0" w:color="1F497D"/>
              <w:bottom w:val="nil"/>
              <w:right w:val="single" w:sz="18" w:space="0" w:color="1F497D"/>
            </w:tcBorders>
            <w:shd w:val="clear" w:color="auto" w:fill="00B0F0"/>
          </w:tcPr>
          <w:p w:rsidR="00133536" w:rsidRDefault="006016BB">
            <w:pPr>
              <w:pBdr>
                <w:top w:val="nil"/>
                <w:left w:val="nil"/>
                <w:bottom w:val="nil"/>
                <w:right w:val="nil"/>
                <w:between w:val="nil"/>
              </w:pBdr>
              <w:jc w:val="both"/>
              <w:rPr>
                <w:b/>
                <w:i/>
                <w:color w:val="FFFFFF"/>
                <w:sz w:val="18"/>
                <w:szCs w:val="18"/>
              </w:rPr>
            </w:pPr>
            <w:r>
              <w:rPr>
                <w:b/>
                <w:color w:val="FFFFFF"/>
                <w:sz w:val="18"/>
                <w:szCs w:val="18"/>
              </w:rPr>
              <w:t>Número de Lotes e identificación (cumplimentar solo en caso de licitación por lotes)</w:t>
            </w:r>
          </w:p>
        </w:tc>
      </w:tr>
      <w:tr w:rsidR="00133536">
        <w:tc>
          <w:tcPr>
            <w:tcW w:w="9001" w:type="dxa"/>
            <w:gridSpan w:val="4"/>
            <w:tcBorders>
              <w:top w:val="nil"/>
              <w:left w:val="single" w:sz="18" w:space="0" w:color="1F497D"/>
              <w:bottom w:val="nil"/>
              <w:right w:val="single" w:sz="18" w:space="0" w:color="1F497D"/>
            </w:tcBorders>
          </w:tcPr>
          <w:p w:rsidR="00133536" w:rsidRDefault="00133536">
            <w:pPr>
              <w:pBdr>
                <w:top w:val="nil"/>
                <w:left w:val="nil"/>
                <w:bottom w:val="nil"/>
                <w:right w:val="nil"/>
                <w:between w:val="nil"/>
              </w:pBdr>
              <w:jc w:val="both"/>
              <w:rPr>
                <w:i/>
                <w:color w:val="000000"/>
                <w:sz w:val="18"/>
                <w:szCs w:val="18"/>
              </w:rPr>
            </w:pPr>
          </w:p>
        </w:tc>
      </w:tr>
      <w:tr w:rsidR="00133536">
        <w:tc>
          <w:tcPr>
            <w:tcW w:w="9001" w:type="dxa"/>
            <w:gridSpan w:val="4"/>
            <w:tcBorders>
              <w:top w:val="nil"/>
              <w:left w:val="single" w:sz="18" w:space="0" w:color="1F497D"/>
              <w:bottom w:val="nil"/>
              <w:right w:val="single" w:sz="18" w:space="0" w:color="1F497D"/>
            </w:tcBorders>
            <w:shd w:val="clear" w:color="auto" w:fill="00B0F0"/>
          </w:tcPr>
          <w:p w:rsidR="00133536" w:rsidRDefault="006016BB">
            <w:pPr>
              <w:pBdr>
                <w:top w:val="nil"/>
                <w:left w:val="nil"/>
                <w:bottom w:val="nil"/>
                <w:right w:val="nil"/>
                <w:between w:val="nil"/>
              </w:pBdr>
              <w:jc w:val="both"/>
              <w:rPr>
                <w:b/>
                <w:i/>
                <w:color w:val="FFFFFF"/>
                <w:sz w:val="18"/>
                <w:szCs w:val="18"/>
              </w:rPr>
            </w:pPr>
            <w:r>
              <w:rPr>
                <w:b/>
                <w:color w:val="FFFFFF"/>
                <w:sz w:val="18"/>
                <w:szCs w:val="18"/>
              </w:rPr>
              <w:t>Datos personales del licitador o empresa</w:t>
            </w:r>
          </w:p>
        </w:tc>
      </w:tr>
      <w:tr w:rsidR="00133536">
        <w:tc>
          <w:tcPr>
            <w:tcW w:w="9001" w:type="dxa"/>
            <w:gridSpan w:val="4"/>
            <w:tcBorders>
              <w:top w:val="nil"/>
              <w:left w:val="single" w:sz="18" w:space="0" w:color="1F497D"/>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Nombre y apellidos del licitador o razón social de la empresa</w:t>
            </w:r>
          </w:p>
          <w:p w:rsidR="00133536" w:rsidRDefault="00133536">
            <w:pPr>
              <w:pBdr>
                <w:top w:val="nil"/>
                <w:left w:val="nil"/>
                <w:bottom w:val="nil"/>
                <w:right w:val="nil"/>
                <w:between w:val="nil"/>
              </w:pBdr>
              <w:jc w:val="both"/>
              <w:rPr>
                <w:i/>
                <w:color w:val="000000"/>
                <w:sz w:val="18"/>
                <w:szCs w:val="18"/>
              </w:rPr>
            </w:pPr>
          </w:p>
        </w:tc>
      </w:tr>
      <w:tr w:rsidR="00133536">
        <w:tc>
          <w:tcPr>
            <w:tcW w:w="2480" w:type="dxa"/>
            <w:tcBorders>
              <w:left w:val="single" w:sz="18" w:space="0" w:color="1F497D"/>
            </w:tcBorders>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t>NIF/CIF:</w:t>
            </w:r>
          </w:p>
        </w:tc>
        <w:tc>
          <w:tcPr>
            <w:tcW w:w="1890" w:type="dxa"/>
            <w:tcBorders>
              <w:right w:val="single" w:sz="18" w:space="0" w:color="000000"/>
            </w:tcBorders>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t>FAX:</w:t>
            </w:r>
          </w:p>
        </w:tc>
        <w:tc>
          <w:tcPr>
            <w:tcW w:w="1796" w:type="dxa"/>
            <w:tcBorders>
              <w:right w:val="single" w:sz="18" w:space="0" w:color="000000"/>
            </w:tcBorders>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t>TELF:</w:t>
            </w:r>
          </w:p>
        </w:tc>
        <w:tc>
          <w:tcPr>
            <w:tcW w:w="2835" w:type="dxa"/>
            <w:tcBorders>
              <w:right w:val="single" w:sz="18" w:space="0" w:color="1F497D"/>
            </w:tcBorders>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t xml:space="preserve">PYME    </w:t>
            </w:r>
            <w:bookmarkStart w:id="2" w:name="bookmark=id.30j0zll" w:colFirst="0" w:colLast="0"/>
            <w:bookmarkEnd w:id="2"/>
            <w:r>
              <w:rPr>
                <w:color w:val="000000"/>
                <w:sz w:val="18"/>
                <w:szCs w:val="18"/>
              </w:rPr>
              <w:t xml:space="preserve">☐ si     </w:t>
            </w:r>
            <w:bookmarkStart w:id="3" w:name="bookmark=id.1fob9te" w:colFirst="0" w:colLast="0"/>
            <w:bookmarkEnd w:id="3"/>
            <w:r>
              <w:rPr>
                <w:color w:val="000000"/>
                <w:sz w:val="18"/>
                <w:szCs w:val="18"/>
              </w:rPr>
              <w:t>☐ no</w:t>
            </w:r>
          </w:p>
        </w:tc>
      </w:tr>
      <w:tr w:rsidR="00133536">
        <w:tc>
          <w:tcPr>
            <w:tcW w:w="9001" w:type="dxa"/>
            <w:gridSpan w:val="4"/>
            <w:tcBorders>
              <w:left w:val="single" w:sz="18" w:space="0" w:color="1F497D"/>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DIRECCIÓN</w:t>
            </w:r>
          </w:p>
        </w:tc>
      </w:tr>
      <w:tr w:rsidR="00133536">
        <w:tc>
          <w:tcPr>
            <w:tcW w:w="9001" w:type="dxa"/>
            <w:gridSpan w:val="4"/>
            <w:tcBorders>
              <w:left w:val="single" w:sz="18" w:space="0" w:color="1F497D"/>
              <w:bottom w:val="nil"/>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URL/WEB</w:t>
            </w:r>
          </w:p>
          <w:p w:rsidR="00133536" w:rsidRDefault="00133536">
            <w:pPr>
              <w:pBdr>
                <w:top w:val="nil"/>
                <w:left w:val="nil"/>
                <w:bottom w:val="nil"/>
                <w:right w:val="nil"/>
                <w:between w:val="nil"/>
              </w:pBdr>
              <w:jc w:val="both"/>
              <w:rPr>
                <w:i/>
                <w:color w:val="000000"/>
                <w:sz w:val="18"/>
                <w:szCs w:val="18"/>
              </w:rPr>
            </w:pPr>
          </w:p>
        </w:tc>
      </w:tr>
      <w:tr w:rsidR="00133536">
        <w:tc>
          <w:tcPr>
            <w:tcW w:w="9001" w:type="dxa"/>
            <w:gridSpan w:val="4"/>
            <w:tcBorders>
              <w:top w:val="nil"/>
              <w:left w:val="single" w:sz="18" w:space="0" w:color="1F497D"/>
              <w:bottom w:val="nil"/>
              <w:right w:val="single" w:sz="18" w:space="0" w:color="1F497D"/>
            </w:tcBorders>
            <w:shd w:val="clear" w:color="auto" w:fill="00B0F0"/>
          </w:tcPr>
          <w:p w:rsidR="00133536" w:rsidRDefault="006016BB">
            <w:pPr>
              <w:pBdr>
                <w:top w:val="nil"/>
                <w:left w:val="nil"/>
                <w:bottom w:val="nil"/>
                <w:right w:val="nil"/>
                <w:between w:val="nil"/>
              </w:pBdr>
              <w:jc w:val="both"/>
              <w:rPr>
                <w:b/>
                <w:i/>
                <w:color w:val="FFFFFF"/>
                <w:sz w:val="18"/>
                <w:szCs w:val="18"/>
              </w:rPr>
            </w:pPr>
            <w:r>
              <w:rPr>
                <w:b/>
                <w:color w:val="FFFFFF"/>
                <w:sz w:val="18"/>
                <w:szCs w:val="18"/>
              </w:rPr>
              <w:t>Datos personales del representante de la empresa</w:t>
            </w:r>
          </w:p>
        </w:tc>
      </w:tr>
      <w:tr w:rsidR="00133536">
        <w:tc>
          <w:tcPr>
            <w:tcW w:w="9001" w:type="dxa"/>
            <w:gridSpan w:val="4"/>
            <w:tcBorders>
              <w:top w:val="nil"/>
              <w:left w:val="single" w:sz="18" w:space="0" w:color="1F497D"/>
              <w:right w:val="single" w:sz="18" w:space="0" w:color="1F497D"/>
            </w:tcBorders>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t>NIF:</w:t>
            </w:r>
          </w:p>
        </w:tc>
      </w:tr>
      <w:tr w:rsidR="00133536">
        <w:tc>
          <w:tcPr>
            <w:tcW w:w="9001" w:type="dxa"/>
            <w:gridSpan w:val="4"/>
            <w:tcBorders>
              <w:left w:val="single" w:sz="18" w:space="0" w:color="1F497D"/>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Nombre y apellidos del representante de la empresa</w:t>
            </w:r>
          </w:p>
          <w:p w:rsidR="00133536" w:rsidRDefault="00133536">
            <w:pPr>
              <w:pBdr>
                <w:top w:val="nil"/>
                <w:left w:val="nil"/>
                <w:bottom w:val="nil"/>
                <w:right w:val="nil"/>
                <w:between w:val="nil"/>
              </w:pBdr>
              <w:jc w:val="both"/>
              <w:rPr>
                <w:i/>
                <w:color w:val="000000"/>
                <w:sz w:val="18"/>
                <w:szCs w:val="18"/>
              </w:rPr>
            </w:pPr>
          </w:p>
        </w:tc>
      </w:tr>
      <w:tr w:rsidR="00133536">
        <w:tc>
          <w:tcPr>
            <w:tcW w:w="9001" w:type="dxa"/>
            <w:gridSpan w:val="4"/>
            <w:tcBorders>
              <w:left w:val="single" w:sz="18" w:space="0" w:color="1F497D"/>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Telf.</w:t>
            </w:r>
          </w:p>
        </w:tc>
      </w:tr>
      <w:tr w:rsidR="00133536">
        <w:tc>
          <w:tcPr>
            <w:tcW w:w="9001" w:type="dxa"/>
            <w:gridSpan w:val="4"/>
            <w:tcBorders>
              <w:top w:val="nil"/>
              <w:left w:val="single" w:sz="18" w:space="0" w:color="1F497D"/>
              <w:bottom w:val="nil"/>
              <w:right w:val="single" w:sz="18" w:space="0" w:color="1F497D"/>
            </w:tcBorders>
            <w:shd w:val="clear" w:color="auto" w:fill="00B0F0"/>
          </w:tcPr>
          <w:p w:rsidR="00133536" w:rsidRDefault="006016BB">
            <w:pPr>
              <w:pBdr>
                <w:top w:val="nil"/>
                <w:left w:val="nil"/>
                <w:bottom w:val="nil"/>
                <w:right w:val="nil"/>
                <w:between w:val="nil"/>
              </w:pBdr>
              <w:jc w:val="both"/>
              <w:rPr>
                <w:b/>
                <w:i/>
                <w:color w:val="FFFFFF"/>
                <w:sz w:val="18"/>
                <w:szCs w:val="18"/>
              </w:rPr>
            </w:pPr>
            <w:r>
              <w:rPr>
                <w:b/>
                <w:color w:val="FFFFFF"/>
                <w:sz w:val="18"/>
                <w:szCs w:val="18"/>
              </w:rPr>
              <w:t>Datos personales de la persona de contacto</w:t>
            </w:r>
          </w:p>
        </w:tc>
      </w:tr>
      <w:tr w:rsidR="00133536">
        <w:trPr>
          <w:trHeight w:val="542"/>
        </w:trPr>
        <w:tc>
          <w:tcPr>
            <w:tcW w:w="9001" w:type="dxa"/>
            <w:gridSpan w:val="4"/>
            <w:tcBorders>
              <w:top w:val="nil"/>
              <w:left w:val="single" w:sz="18" w:space="0" w:color="1F497D"/>
              <w:bottom w:val="single" w:sz="4" w:space="0" w:color="000000"/>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 xml:space="preserve">Nombre y apellidos: </w:t>
            </w:r>
          </w:p>
        </w:tc>
      </w:tr>
      <w:tr w:rsidR="00133536">
        <w:trPr>
          <w:trHeight w:val="302"/>
        </w:trPr>
        <w:tc>
          <w:tcPr>
            <w:tcW w:w="9001" w:type="dxa"/>
            <w:gridSpan w:val="4"/>
            <w:tcBorders>
              <w:top w:val="single" w:sz="4" w:space="0" w:color="000000"/>
              <w:left w:val="single" w:sz="18" w:space="0" w:color="1F497D"/>
              <w:bottom w:val="single" w:sz="4" w:space="0" w:color="000000"/>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Telf.:</w:t>
            </w:r>
          </w:p>
        </w:tc>
      </w:tr>
      <w:tr w:rsidR="00133536">
        <w:trPr>
          <w:trHeight w:val="315"/>
        </w:trPr>
        <w:tc>
          <w:tcPr>
            <w:tcW w:w="9001" w:type="dxa"/>
            <w:gridSpan w:val="4"/>
            <w:tcBorders>
              <w:top w:val="single" w:sz="4" w:space="0" w:color="000000"/>
              <w:left w:val="single" w:sz="18" w:space="0" w:color="1F497D"/>
              <w:bottom w:val="nil"/>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t>Correo electrónico:</w:t>
            </w:r>
          </w:p>
        </w:tc>
      </w:tr>
      <w:tr w:rsidR="00133536">
        <w:tc>
          <w:tcPr>
            <w:tcW w:w="9001" w:type="dxa"/>
            <w:gridSpan w:val="4"/>
            <w:tcBorders>
              <w:top w:val="nil"/>
              <w:left w:val="single" w:sz="18" w:space="0" w:color="1F497D"/>
              <w:bottom w:val="nil"/>
              <w:right w:val="single" w:sz="18" w:space="0" w:color="1F497D"/>
            </w:tcBorders>
            <w:shd w:val="clear" w:color="auto" w:fill="00B0F0"/>
          </w:tcPr>
          <w:p w:rsidR="00133536" w:rsidRDefault="006016BB">
            <w:pPr>
              <w:pBdr>
                <w:top w:val="nil"/>
                <w:left w:val="nil"/>
                <w:bottom w:val="nil"/>
                <w:right w:val="nil"/>
                <w:between w:val="nil"/>
              </w:pBdr>
              <w:jc w:val="both"/>
              <w:rPr>
                <w:b/>
                <w:i/>
                <w:color w:val="FFFFFF"/>
                <w:sz w:val="18"/>
                <w:szCs w:val="18"/>
              </w:rPr>
            </w:pPr>
            <w:r>
              <w:rPr>
                <w:b/>
                <w:color w:val="FFFFFF"/>
                <w:sz w:val="18"/>
                <w:szCs w:val="18"/>
              </w:rPr>
              <w:t xml:space="preserve">A efectos de notificación </w:t>
            </w:r>
          </w:p>
        </w:tc>
      </w:tr>
      <w:tr w:rsidR="00133536">
        <w:trPr>
          <w:trHeight w:val="542"/>
        </w:trPr>
        <w:tc>
          <w:tcPr>
            <w:tcW w:w="9001" w:type="dxa"/>
            <w:gridSpan w:val="4"/>
            <w:tcBorders>
              <w:top w:val="nil"/>
              <w:left w:val="single" w:sz="18" w:space="0" w:color="1F497D"/>
              <w:bottom w:val="single" w:sz="4" w:space="0" w:color="000000"/>
              <w:right w:val="single" w:sz="18" w:space="0" w:color="1F497D"/>
            </w:tcBorders>
          </w:tcPr>
          <w:p w:rsidR="00133536" w:rsidRDefault="006016BB">
            <w:pPr>
              <w:jc w:val="both"/>
              <w:rPr>
                <w:i/>
                <w:sz w:val="18"/>
                <w:szCs w:val="18"/>
              </w:rPr>
            </w:pPr>
            <w:bookmarkStart w:id="4" w:name="bookmark=id.3znysh7" w:colFirst="0" w:colLast="0"/>
            <w:bookmarkEnd w:id="4"/>
            <w:r>
              <w:rPr>
                <w:sz w:val="18"/>
                <w:szCs w:val="18"/>
              </w:rPr>
              <w:t xml:space="preserve">☐ NO CONSIENTE la utilización de medios electrónicos por parte de ASEPEYO para la realización de las notificaciones en este procedimiento de contratación. </w:t>
            </w:r>
          </w:p>
          <w:p w:rsidR="00133536" w:rsidRDefault="006016BB">
            <w:pPr>
              <w:jc w:val="both"/>
              <w:rPr>
                <w:i/>
                <w:sz w:val="18"/>
                <w:szCs w:val="18"/>
              </w:rPr>
            </w:pPr>
            <w:bookmarkStart w:id="5" w:name="bookmark=id.2et92p0" w:colFirst="0" w:colLast="0"/>
            <w:bookmarkEnd w:id="5"/>
            <w:r>
              <w:rPr>
                <w:sz w:val="18"/>
                <w:szCs w:val="18"/>
              </w:rPr>
              <w:t>☐ CONSIENTE la utilización de medios electrónicos por parte de ASEPEYO para la realización de las notificaciones en este procedimiento de contratación, de acuerdo con los datos que se indican a continuación:</w:t>
            </w:r>
          </w:p>
          <w:p w:rsidR="00133536" w:rsidRDefault="00133536">
            <w:pPr>
              <w:pBdr>
                <w:top w:val="nil"/>
                <w:left w:val="nil"/>
                <w:bottom w:val="nil"/>
                <w:right w:val="nil"/>
                <w:between w:val="nil"/>
              </w:pBdr>
              <w:jc w:val="both"/>
              <w:rPr>
                <w:color w:val="000000"/>
                <w:sz w:val="18"/>
                <w:szCs w:val="18"/>
              </w:rPr>
            </w:pPr>
          </w:p>
          <w:p w:rsidR="00133536" w:rsidRDefault="006016BB">
            <w:pPr>
              <w:pBdr>
                <w:top w:val="nil"/>
                <w:left w:val="nil"/>
                <w:bottom w:val="nil"/>
                <w:right w:val="nil"/>
                <w:between w:val="nil"/>
              </w:pBdr>
              <w:jc w:val="center"/>
              <w:rPr>
                <w:b/>
                <w:i/>
                <w:color w:val="000000"/>
                <w:sz w:val="18"/>
                <w:szCs w:val="18"/>
              </w:rPr>
            </w:pPr>
            <w:r>
              <w:rPr>
                <w:b/>
                <w:color w:val="000000"/>
                <w:sz w:val="18"/>
                <w:szCs w:val="18"/>
              </w:rPr>
              <w:t>PERSONA AUTORIZADA PARA RECIBIR LAS NOTIFICACIONES</w:t>
            </w:r>
            <w:r>
              <w:rPr>
                <w:b/>
                <w:color w:val="000000"/>
                <w:sz w:val="18"/>
                <w:szCs w:val="18"/>
                <w:vertAlign w:val="superscript"/>
              </w:rPr>
              <w:footnoteReference w:id="1"/>
            </w:r>
            <w:r>
              <w:rPr>
                <w:b/>
                <w:color w:val="000000"/>
                <w:sz w:val="18"/>
                <w:szCs w:val="18"/>
              </w:rPr>
              <w:t>:</w:t>
            </w:r>
          </w:p>
          <w:tbl>
            <w:tblPr>
              <w:tblStyle w:val="aff2"/>
              <w:tblW w:w="88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8"/>
              <w:gridCol w:w="2949"/>
              <w:gridCol w:w="2949"/>
            </w:tblGrid>
            <w:tr w:rsidR="00133536">
              <w:tc>
                <w:tcPr>
                  <w:tcW w:w="2948" w:type="dxa"/>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lastRenderedPageBreak/>
                    <w:t xml:space="preserve">Nombre y apellidos </w:t>
                  </w:r>
                </w:p>
              </w:tc>
              <w:tc>
                <w:tcPr>
                  <w:tcW w:w="2949" w:type="dxa"/>
                  <w:shd w:val="clear" w:color="auto" w:fill="auto"/>
                </w:tcPr>
                <w:p w:rsidR="00133536" w:rsidRDefault="006016BB">
                  <w:pPr>
                    <w:pBdr>
                      <w:top w:val="nil"/>
                      <w:left w:val="nil"/>
                      <w:bottom w:val="nil"/>
                      <w:right w:val="nil"/>
                      <w:between w:val="nil"/>
                    </w:pBdr>
                    <w:jc w:val="both"/>
                    <w:rPr>
                      <w:i/>
                      <w:color w:val="000000"/>
                      <w:sz w:val="18"/>
                      <w:szCs w:val="18"/>
                    </w:rPr>
                  </w:pPr>
                  <w:r>
                    <w:rPr>
                      <w:color w:val="000000"/>
                      <w:sz w:val="18"/>
                      <w:szCs w:val="18"/>
                    </w:rPr>
                    <w:t xml:space="preserve">NIF </w:t>
                  </w:r>
                </w:p>
              </w:tc>
              <w:tc>
                <w:tcPr>
                  <w:tcW w:w="2949" w:type="dxa"/>
                  <w:shd w:val="clear" w:color="auto" w:fill="auto"/>
                </w:tcPr>
                <w:p w:rsidR="00133536" w:rsidRDefault="006016BB">
                  <w:pPr>
                    <w:rPr>
                      <w:i/>
                      <w:sz w:val="18"/>
                      <w:szCs w:val="18"/>
                    </w:rPr>
                  </w:pPr>
                  <w:r>
                    <w:rPr>
                      <w:sz w:val="18"/>
                      <w:szCs w:val="18"/>
                    </w:rPr>
                    <w:t>Correo electrónico donde</w:t>
                  </w:r>
                </w:p>
                <w:p w:rsidR="00133536" w:rsidRDefault="006016BB">
                  <w:pPr>
                    <w:rPr>
                      <w:i/>
                      <w:sz w:val="18"/>
                      <w:szCs w:val="18"/>
                    </w:rPr>
                  </w:pPr>
                  <w:r>
                    <w:rPr>
                      <w:sz w:val="18"/>
                      <w:szCs w:val="18"/>
                    </w:rPr>
                    <w:t>recibir los avisos de las</w:t>
                  </w:r>
                </w:p>
                <w:p w:rsidR="00133536" w:rsidRDefault="006016BB">
                  <w:pPr>
                    <w:pBdr>
                      <w:top w:val="nil"/>
                      <w:left w:val="nil"/>
                      <w:bottom w:val="nil"/>
                      <w:right w:val="nil"/>
                      <w:between w:val="nil"/>
                    </w:pBdr>
                    <w:jc w:val="both"/>
                    <w:rPr>
                      <w:i/>
                      <w:color w:val="000000"/>
                      <w:sz w:val="18"/>
                      <w:szCs w:val="18"/>
                    </w:rPr>
                  </w:pPr>
                  <w:r>
                    <w:rPr>
                      <w:color w:val="000000"/>
                      <w:sz w:val="18"/>
                      <w:szCs w:val="18"/>
                    </w:rPr>
                    <w:t>notificaciones telemáticas</w:t>
                  </w:r>
                </w:p>
              </w:tc>
            </w:tr>
            <w:tr w:rsidR="00133536">
              <w:tc>
                <w:tcPr>
                  <w:tcW w:w="2948" w:type="dxa"/>
                  <w:shd w:val="clear" w:color="auto" w:fill="auto"/>
                </w:tcPr>
                <w:p w:rsidR="00133536" w:rsidRDefault="00133536">
                  <w:pPr>
                    <w:pBdr>
                      <w:top w:val="nil"/>
                      <w:left w:val="nil"/>
                      <w:bottom w:val="nil"/>
                      <w:right w:val="nil"/>
                      <w:between w:val="nil"/>
                    </w:pBdr>
                    <w:jc w:val="both"/>
                    <w:rPr>
                      <w:i/>
                      <w:color w:val="000000"/>
                      <w:sz w:val="18"/>
                      <w:szCs w:val="18"/>
                    </w:rPr>
                  </w:pPr>
                </w:p>
              </w:tc>
              <w:tc>
                <w:tcPr>
                  <w:tcW w:w="2949" w:type="dxa"/>
                  <w:shd w:val="clear" w:color="auto" w:fill="auto"/>
                </w:tcPr>
                <w:p w:rsidR="00133536" w:rsidRDefault="00133536">
                  <w:pPr>
                    <w:pBdr>
                      <w:top w:val="nil"/>
                      <w:left w:val="nil"/>
                      <w:bottom w:val="nil"/>
                      <w:right w:val="nil"/>
                      <w:between w:val="nil"/>
                    </w:pBdr>
                    <w:jc w:val="both"/>
                    <w:rPr>
                      <w:i/>
                      <w:color w:val="000000"/>
                      <w:sz w:val="18"/>
                      <w:szCs w:val="18"/>
                    </w:rPr>
                  </w:pPr>
                </w:p>
              </w:tc>
              <w:tc>
                <w:tcPr>
                  <w:tcW w:w="2949" w:type="dxa"/>
                  <w:shd w:val="clear" w:color="auto" w:fill="auto"/>
                </w:tcPr>
                <w:p w:rsidR="00133536" w:rsidRDefault="00133536">
                  <w:pPr>
                    <w:pBdr>
                      <w:top w:val="nil"/>
                      <w:left w:val="nil"/>
                      <w:bottom w:val="nil"/>
                      <w:right w:val="nil"/>
                      <w:between w:val="nil"/>
                    </w:pBdr>
                    <w:jc w:val="both"/>
                    <w:rPr>
                      <w:i/>
                      <w:color w:val="000000"/>
                      <w:sz w:val="18"/>
                      <w:szCs w:val="18"/>
                    </w:rPr>
                  </w:pPr>
                </w:p>
              </w:tc>
            </w:tr>
          </w:tbl>
          <w:p w:rsidR="00133536" w:rsidRDefault="00133536">
            <w:pPr>
              <w:pBdr>
                <w:top w:val="nil"/>
                <w:left w:val="nil"/>
                <w:bottom w:val="nil"/>
                <w:right w:val="nil"/>
                <w:between w:val="nil"/>
              </w:pBdr>
              <w:jc w:val="both"/>
              <w:rPr>
                <w:i/>
                <w:color w:val="000000"/>
                <w:sz w:val="18"/>
                <w:szCs w:val="18"/>
              </w:rPr>
            </w:pPr>
          </w:p>
        </w:tc>
      </w:tr>
      <w:tr w:rsidR="00133536">
        <w:tc>
          <w:tcPr>
            <w:tcW w:w="9001" w:type="dxa"/>
            <w:gridSpan w:val="4"/>
            <w:tcBorders>
              <w:top w:val="nil"/>
              <w:left w:val="single" w:sz="18" w:space="0" w:color="1F497D"/>
              <w:bottom w:val="single" w:sz="18" w:space="0" w:color="1F497D"/>
              <w:right w:val="single" w:sz="18" w:space="0" w:color="1F497D"/>
            </w:tcBorders>
          </w:tcPr>
          <w:p w:rsidR="00133536" w:rsidRDefault="006016BB">
            <w:pPr>
              <w:pBdr>
                <w:top w:val="nil"/>
                <w:left w:val="nil"/>
                <w:bottom w:val="nil"/>
                <w:right w:val="nil"/>
                <w:between w:val="nil"/>
              </w:pBdr>
              <w:jc w:val="both"/>
              <w:rPr>
                <w:i/>
                <w:color w:val="000000"/>
                <w:sz w:val="18"/>
                <w:szCs w:val="18"/>
              </w:rPr>
            </w:pPr>
            <w:r>
              <w:rPr>
                <w:color w:val="000000"/>
                <w:sz w:val="18"/>
                <w:szCs w:val="18"/>
              </w:rPr>
              <w:lastRenderedPageBreak/>
              <w:t>Firmado:</w:t>
            </w:r>
          </w:p>
          <w:p w:rsidR="00133536" w:rsidRDefault="006016BB">
            <w:pPr>
              <w:pBdr>
                <w:top w:val="nil"/>
                <w:left w:val="nil"/>
                <w:bottom w:val="nil"/>
                <w:right w:val="nil"/>
                <w:between w:val="nil"/>
              </w:pBdr>
              <w:jc w:val="both"/>
              <w:rPr>
                <w:i/>
                <w:color w:val="000000"/>
                <w:sz w:val="18"/>
                <w:szCs w:val="18"/>
              </w:rPr>
            </w:pPr>
            <w:r>
              <w:rPr>
                <w:color w:val="000000"/>
                <w:sz w:val="18"/>
                <w:szCs w:val="18"/>
              </w:rPr>
              <w:t>(licitador o persona que lo represente)</w:t>
            </w:r>
          </w:p>
          <w:p w:rsidR="00133536" w:rsidRDefault="00133536">
            <w:pPr>
              <w:pBdr>
                <w:top w:val="nil"/>
                <w:left w:val="nil"/>
                <w:bottom w:val="nil"/>
                <w:right w:val="nil"/>
                <w:between w:val="nil"/>
              </w:pBdr>
              <w:jc w:val="both"/>
              <w:rPr>
                <w:i/>
                <w:color w:val="000000"/>
                <w:sz w:val="18"/>
                <w:szCs w:val="18"/>
              </w:rPr>
            </w:pPr>
          </w:p>
          <w:p w:rsidR="00133536" w:rsidRDefault="006016BB">
            <w:pPr>
              <w:pBdr>
                <w:top w:val="nil"/>
                <w:left w:val="nil"/>
                <w:bottom w:val="nil"/>
                <w:right w:val="nil"/>
                <w:between w:val="nil"/>
              </w:pBdr>
              <w:jc w:val="both"/>
              <w:rPr>
                <w:i/>
                <w:color w:val="000000"/>
                <w:sz w:val="18"/>
                <w:szCs w:val="18"/>
              </w:rPr>
            </w:pPr>
            <w:proofErr w:type="spellStart"/>
            <w:r>
              <w:rPr>
                <w:color w:val="000000"/>
                <w:sz w:val="18"/>
                <w:szCs w:val="18"/>
              </w:rPr>
              <w:t>En___________a__de__________de</w:t>
            </w:r>
            <w:proofErr w:type="spellEnd"/>
            <w:r>
              <w:rPr>
                <w:color w:val="000000"/>
                <w:sz w:val="18"/>
                <w:szCs w:val="18"/>
              </w:rPr>
              <w:t>_____</w:t>
            </w:r>
          </w:p>
        </w:tc>
      </w:tr>
    </w:tbl>
    <w:p w:rsidR="00133536" w:rsidRDefault="00133536">
      <w:pPr>
        <w:pBdr>
          <w:top w:val="nil"/>
          <w:left w:val="nil"/>
          <w:bottom w:val="nil"/>
          <w:right w:val="nil"/>
          <w:between w:val="nil"/>
        </w:pBdr>
        <w:jc w:val="both"/>
        <w:rPr>
          <w:b/>
          <w:i/>
          <w:color w:val="000000"/>
          <w:sz w:val="18"/>
          <w:szCs w:val="18"/>
        </w:rPr>
      </w:pPr>
    </w:p>
    <w:p w:rsidR="00133536" w:rsidRDefault="006016BB">
      <w:pPr>
        <w:pBdr>
          <w:top w:val="nil"/>
          <w:left w:val="nil"/>
          <w:bottom w:val="nil"/>
          <w:right w:val="nil"/>
          <w:between w:val="nil"/>
        </w:pBdr>
        <w:jc w:val="both"/>
        <w:rPr>
          <w:b/>
          <w:i/>
          <w:color w:val="000000"/>
          <w:sz w:val="18"/>
          <w:szCs w:val="18"/>
        </w:rPr>
      </w:pPr>
      <w:r>
        <w:rPr>
          <w:b/>
          <w:color w:val="000000"/>
          <w:sz w:val="18"/>
          <w:szCs w:val="18"/>
        </w:rPr>
        <w:t>ASEPEYO. Presidencia de la Mesa de Contratación.</w:t>
      </w:r>
    </w:p>
    <w:p w:rsidR="00133536" w:rsidRDefault="006016BB">
      <w:pPr>
        <w:rPr>
          <w:sz w:val="18"/>
          <w:szCs w:val="18"/>
        </w:rPr>
      </w:pPr>
      <w:r>
        <w:rPr>
          <w:sz w:val="18"/>
          <w:szCs w:val="18"/>
        </w:rPr>
        <w:t>Dirección de Contratación. Vía Augusta, 18 – 5ª planta. 08006 BARCELONA</w:t>
      </w: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p w:rsidR="00133536" w:rsidRDefault="00133536">
      <w:pPr>
        <w:rPr>
          <w:sz w:val="18"/>
          <w:szCs w:val="18"/>
        </w:rPr>
      </w:pPr>
    </w:p>
    <w:tbl>
      <w:tblPr>
        <w:tblStyle w:val="aff3"/>
        <w:tblW w:w="8720" w:type="dxa"/>
        <w:tblInd w:w="0" w:type="dxa"/>
        <w:tblLayout w:type="fixed"/>
        <w:tblLook w:val="0400" w:firstRow="0" w:lastRow="0" w:firstColumn="0" w:lastColumn="0" w:noHBand="0" w:noVBand="1"/>
      </w:tblPr>
      <w:tblGrid>
        <w:gridCol w:w="8720"/>
      </w:tblGrid>
      <w:tr w:rsidR="00133536">
        <w:trPr>
          <w:trHeight w:val="348"/>
        </w:trPr>
        <w:tc>
          <w:tcPr>
            <w:tcW w:w="8720" w:type="dxa"/>
            <w:shd w:val="clear" w:color="auto" w:fill="00B0F0"/>
          </w:tcPr>
          <w:p w:rsidR="00133536" w:rsidRDefault="006016BB">
            <w:pPr>
              <w:pBdr>
                <w:top w:val="nil"/>
                <w:left w:val="nil"/>
                <w:bottom w:val="nil"/>
                <w:right w:val="nil"/>
                <w:between w:val="nil"/>
              </w:pBdr>
              <w:jc w:val="both"/>
              <w:rPr>
                <w:b/>
                <w:i/>
                <w:color w:val="FFFFFF"/>
                <w:sz w:val="24"/>
                <w:szCs w:val="24"/>
              </w:rPr>
            </w:pPr>
            <w:r>
              <w:rPr>
                <w:b/>
                <w:color w:val="FFFFFF"/>
                <w:sz w:val="24"/>
                <w:szCs w:val="24"/>
              </w:rPr>
              <w:t xml:space="preserve">Anexo III.- Admisión de variantes.   </w:t>
            </w:r>
          </w:p>
        </w:tc>
      </w:tr>
    </w:tbl>
    <w:p w:rsidR="00133536" w:rsidRDefault="00133536">
      <w:pPr>
        <w:pBdr>
          <w:top w:val="nil"/>
          <w:left w:val="nil"/>
          <w:bottom w:val="nil"/>
          <w:right w:val="nil"/>
          <w:between w:val="nil"/>
        </w:pBdr>
        <w:jc w:val="both"/>
        <w:rPr>
          <w:b/>
          <w:i/>
          <w:color w:val="000080"/>
          <w:sz w:val="22"/>
          <w:szCs w:val="22"/>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No se aceptan variantes. </w:t>
      </w: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p w:rsidR="00133536" w:rsidRDefault="00133536">
      <w:pPr>
        <w:pBdr>
          <w:top w:val="nil"/>
          <w:left w:val="nil"/>
          <w:bottom w:val="nil"/>
          <w:right w:val="nil"/>
          <w:between w:val="nil"/>
        </w:pBdr>
        <w:tabs>
          <w:tab w:val="center" w:pos="4252"/>
          <w:tab w:val="right" w:pos="8504"/>
        </w:tabs>
        <w:rPr>
          <w:b/>
          <w:i/>
          <w:color w:val="000000"/>
        </w:rPr>
      </w:pPr>
    </w:p>
    <w:tbl>
      <w:tblPr>
        <w:tblStyle w:val="aff4"/>
        <w:tblW w:w="9816" w:type="dxa"/>
        <w:tblInd w:w="0" w:type="dxa"/>
        <w:tblLayout w:type="fixed"/>
        <w:tblLook w:val="0400" w:firstRow="0" w:lastRow="0" w:firstColumn="0" w:lastColumn="0" w:noHBand="0" w:noVBand="1"/>
      </w:tblPr>
      <w:tblGrid>
        <w:gridCol w:w="9816"/>
      </w:tblGrid>
      <w:tr w:rsidR="00133536">
        <w:trPr>
          <w:trHeight w:val="765"/>
        </w:trPr>
        <w:tc>
          <w:tcPr>
            <w:tcW w:w="9816" w:type="dxa"/>
            <w:shd w:val="clear" w:color="auto" w:fill="00B0F0"/>
          </w:tcPr>
          <w:p w:rsidR="00133536" w:rsidRDefault="006016BB">
            <w:pPr>
              <w:pBdr>
                <w:top w:val="nil"/>
                <w:left w:val="nil"/>
                <w:bottom w:val="nil"/>
                <w:right w:val="nil"/>
                <w:between w:val="nil"/>
              </w:pBdr>
              <w:jc w:val="both"/>
              <w:rPr>
                <w:b/>
                <w:i/>
                <w:color w:val="FFFFFF"/>
                <w:sz w:val="22"/>
                <w:szCs w:val="22"/>
              </w:rPr>
            </w:pPr>
            <w:r>
              <w:rPr>
                <w:b/>
                <w:color w:val="FFFFFF"/>
                <w:sz w:val="22"/>
                <w:szCs w:val="22"/>
              </w:rPr>
              <w:t>Anexo IV.</w:t>
            </w:r>
          </w:p>
          <w:p w:rsidR="00133536" w:rsidRDefault="006016BB">
            <w:pPr>
              <w:pBdr>
                <w:top w:val="nil"/>
                <w:left w:val="nil"/>
                <w:bottom w:val="nil"/>
                <w:right w:val="nil"/>
                <w:between w:val="nil"/>
              </w:pBdr>
              <w:jc w:val="both"/>
              <w:rPr>
                <w:b/>
                <w:i/>
                <w:color w:val="FFFFFF"/>
                <w:sz w:val="22"/>
                <w:szCs w:val="22"/>
              </w:rPr>
            </w:pPr>
            <w:r>
              <w:rPr>
                <w:b/>
                <w:color w:val="FFFFFF"/>
                <w:sz w:val="22"/>
                <w:szCs w:val="22"/>
              </w:rPr>
              <w:t>Documentación a presentar por las empresas adjudicatarias</w:t>
            </w:r>
          </w:p>
        </w:tc>
      </w:tr>
    </w:tbl>
    <w:p w:rsidR="00133536" w:rsidRDefault="006016BB">
      <w:pPr>
        <w:pBdr>
          <w:top w:val="nil"/>
          <w:left w:val="nil"/>
          <w:bottom w:val="nil"/>
          <w:right w:val="nil"/>
          <w:between w:val="nil"/>
        </w:pBdr>
        <w:tabs>
          <w:tab w:val="center" w:pos="4252"/>
          <w:tab w:val="right" w:pos="8504"/>
        </w:tabs>
        <w:rPr>
          <w:b/>
          <w:i/>
          <w:color w:val="000000"/>
        </w:rPr>
        <w:sectPr w:rsidR="00133536">
          <w:pgSz w:w="11906" w:h="16838"/>
          <w:pgMar w:top="993" w:right="1701" w:bottom="1418" w:left="1701" w:header="720" w:footer="720" w:gutter="0"/>
          <w:pgNumType w:start="1"/>
          <w:cols w:space="720"/>
        </w:sectPr>
      </w:pPr>
      <w:r>
        <w:rPr>
          <w:b/>
          <w:color w:val="000000"/>
        </w:rPr>
        <w:t xml:space="preserve">  </w:t>
      </w:r>
    </w:p>
    <w:p w:rsidR="00133536" w:rsidRDefault="00133536">
      <w:pPr>
        <w:pBdr>
          <w:top w:val="nil"/>
          <w:left w:val="nil"/>
          <w:bottom w:val="nil"/>
          <w:right w:val="nil"/>
          <w:between w:val="nil"/>
        </w:pBdr>
        <w:tabs>
          <w:tab w:val="left" w:pos="567"/>
        </w:tabs>
        <w:jc w:val="both"/>
        <w:rPr>
          <w:b/>
          <w:i/>
          <w:color w:val="000080"/>
          <w:sz w:val="22"/>
          <w:szCs w:val="22"/>
        </w:rPr>
      </w:pPr>
    </w:p>
    <w:tbl>
      <w:tblPr>
        <w:tblStyle w:val="aff5"/>
        <w:tblW w:w="9992" w:type="dxa"/>
        <w:tblInd w:w="0" w:type="dxa"/>
        <w:tblLayout w:type="fixed"/>
        <w:tblLook w:val="0400" w:firstRow="0" w:lastRow="0" w:firstColumn="0" w:lastColumn="0" w:noHBand="0" w:noVBand="1"/>
      </w:tblPr>
      <w:tblGrid>
        <w:gridCol w:w="9992"/>
      </w:tblGrid>
      <w:tr w:rsidR="00133536">
        <w:trPr>
          <w:trHeight w:val="765"/>
        </w:trPr>
        <w:tc>
          <w:tcPr>
            <w:tcW w:w="9992"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6" w:name="bookmark=id.tyjcwt" w:colFirst="0" w:colLast="0"/>
            <w:bookmarkEnd w:id="6"/>
            <w:r>
              <w:rPr>
                <w:b/>
                <w:color w:val="FFFFFF"/>
                <w:sz w:val="22"/>
                <w:szCs w:val="22"/>
              </w:rPr>
              <w:t>Anexo IV.1.</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Documentación acreditativa de capacidad, solvencia económica y financiera, técnica y profesional </w:t>
            </w:r>
          </w:p>
        </w:tc>
      </w:tr>
    </w:tbl>
    <w:p w:rsidR="00133536" w:rsidRDefault="00133536">
      <w:pPr>
        <w:pBdr>
          <w:top w:val="nil"/>
          <w:left w:val="nil"/>
          <w:bottom w:val="nil"/>
          <w:right w:val="nil"/>
          <w:between w:val="nil"/>
        </w:pBdr>
        <w:tabs>
          <w:tab w:val="left" w:pos="567"/>
        </w:tabs>
        <w:ind w:right="-569"/>
        <w:jc w:val="both"/>
        <w:rPr>
          <w:b/>
          <w:i/>
          <w:color w:val="00008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Solamente las empresas en las que recaiga la propuesta de adjudicación</w:t>
      </w:r>
      <w:r>
        <w:rPr>
          <w:color w:val="000000"/>
          <w:sz w:val="22"/>
          <w:szCs w:val="22"/>
        </w:rPr>
        <w:t xml:space="preserve">, por haber presentado la oferta con mejor relación calidad-precio, deberán aportar la documentación que acredite el cumplimiento de los requisitos de capacidad y solvencia exigidos en la cláusula 9 del pliego de cláusulas administrativas particulares, que será la siguiente: </w:t>
      </w:r>
    </w:p>
    <w:p w:rsidR="00133536" w:rsidRDefault="00133536">
      <w:pPr>
        <w:pBdr>
          <w:top w:val="nil"/>
          <w:left w:val="nil"/>
          <w:bottom w:val="nil"/>
          <w:right w:val="nil"/>
          <w:between w:val="nil"/>
        </w:pBdr>
        <w:tabs>
          <w:tab w:val="left" w:pos="567"/>
        </w:tabs>
        <w:ind w:right="-569"/>
        <w:jc w:val="both"/>
        <w:rPr>
          <w:b/>
          <w:i/>
          <w:color w:val="0070C0"/>
          <w:sz w:val="22"/>
          <w:szCs w:val="22"/>
        </w:rPr>
      </w:pPr>
    </w:p>
    <w:p w:rsidR="00133536" w:rsidRDefault="006016BB">
      <w:pPr>
        <w:numPr>
          <w:ilvl w:val="0"/>
          <w:numId w:val="6"/>
        </w:numPr>
        <w:pBdr>
          <w:top w:val="nil"/>
          <w:left w:val="nil"/>
          <w:bottom w:val="nil"/>
          <w:right w:val="nil"/>
          <w:between w:val="nil"/>
        </w:pBdr>
        <w:tabs>
          <w:tab w:val="left" w:pos="567"/>
        </w:tabs>
        <w:ind w:right="-569"/>
        <w:jc w:val="both"/>
        <w:rPr>
          <w:b/>
          <w:i/>
          <w:color w:val="0070C0"/>
          <w:sz w:val="22"/>
          <w:szCs w:val="22"/>
        </w:rPr>
      </w:pPr>
      <w:r>
        <w:rPr>
          <w:b/>
          <w:color w:val="0070C0"/>
          <w:sz w:val="22"/>
          <w:szCs w:val="22"/>
        </w:rPr>
        <w:t>Documentación acreditativa de la personalidad y capacidad jurídica</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Si el/a licitador/a fuere persona física, aquel que acredite su personalidad:</w:t>
      </w:r>
      <w:r>
        <w:rPr>
          <w:color w:val="000000"/>
          <w:sz w:val="22"/>
          <w:szCs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Si el/a licitador/a fuere persona jurídica:</w:t>
      </w:r>
      <w:r>
        <w:rPr>
          <w:color w:val="000000"/>
          <w:sz w:val="22"/>
          <w:szCs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Cuando se trate de empresarios no españoles de Estados miembros de la Comunidad Europea:</w:t>
      </w:r>
      <w:r>
        <w:rPr>
          <w:color w:val="000000"/>
          <w:sz w:val="22"/>
          <w:szCs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Personas físicas o jurídicas de Estados no pertenecientes a la Unión Europea:</w:t>
      </w:r>
      <w:r>
        <w:rPr>
          <w:color w:val="000000"/>
          <w:sz w:val="22"/>
          <w:szCs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Si el firmante de la proposición actúa en nombre y representación del licitador</w:t>
      </w:r>
      <w:r>
        <w:rPr>
          <w:color w:val="000000"/>
          <w:sz w:val="22"/>
          <w:szCs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b/>
          <w:color w:val="000000"/>
          <w:sz w:val="22"/>
          <w:szCs w:val="22"/>
        </w:rPr>
        <w:t>Cuando se trate de uniones de empresarios que se constituyan temporalmente al efecto</w:t>
      </w:r>
      <w:r>
        <w:rPr>
          <w:color w:val="000000"/>
          <w:sz w:val="22"/>
          <w:szCs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Pr>
          <w:color w:val="000000"/>
          <w:sz w:val="22"/>
          <w:szCs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color w:val="000000"/>
          <w:sz w:val="22"/>
          <w:szCs w:val="22"/>
        </w:rPr>
        <w:t>La duración de las uniones temporales de empresarios será coincidente con la del contrato hasta su extinción.</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color w:val="000000"/>
          <w:sz w:val="22"/>
          <w:szCs w:val="22"/>
        </w:rPr>
        <w:t xml:space="preserve">El licitador o la licitadora no </w:t>
      </w:r>
      <w:proofErr w:type="gramStart"/>
      <w:r>
        <w:rPr>
          <w:color w:val="000000"/>
          <w:sz w:val="22"/>
          <w:szCs w:val="22"/>
        </w:rPr>
        <w:t>podrá</w:t>
      </w:r>
      <w:proofErr w:type="gramEnd"/>
      <w:r>
        <w:rPr>
          <w:color w:val="000000"/>
          <w:sz w:val="22"/>
          <w:szCs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numPr>
          <w:ilvl w:val="0"/>
          <w:numId w:val="6"/>
        </w:numPr>
        <w:pBdr>
          <w:top w:val="nil"/>
          <w:left w:val="nil"/>
          <w:bottom w:val="nil"/>
          <w:right w:val="nil"/>
          <w:between w:val="nil"/>
        </w:pBdr>
        <w:tabs>
          <w:tab w:val="left" w:pos="567"/>
        </w:tabs>
        <w:ind w:right="-569"/>
        <w:jc w:val="both"/>
        <w:rPr>
          <w:b/>
          <w:i/>
          <w:color w:val="0070C0"/>
          <w:sz w:val="22"/>
          <w:szCs w:val="22"/>
        </w:rPr>
      </w:pPr>
      <w:r>
        <w:rPr>
          <w:b/>
          <w:color w:val="0070C0"/>
          <w:sz w:val="22"/>
          <w:szCs w:val="22"/>
        </w:rPr>
        <w:t>Declaración responsable sobre prohibición de contratar (anexo IV.2)</w:t>
      </w:r>
      <w:r>
        <w:rPr>
          <w:b/>
          <w:color w:val="FF0000"/>
          <w:sz w:val="22"/>
          <w:szCs w:val="22"/>
        </w:rPr>
        <w:t xml:space="preserve"> </w:t>
      </w:r>
    </w:p>
    <w:p w:rsidR="00133536" w:rsidRDefault="00133536">
      <w:pPr>
        <w:pBdr>
          <w:top w:val="nil"/>
          <w:left w:val="nil"/>
          <w:bottom w:val="nil"/>
          <w:right w:val="nil"/>
          <w:between w:val="nil"/>
        </w:pBdr>
        <w:tabs>
          <w:tab w:val="left" w:pos="567"/>
        </w:tabs>
        <w:ind w:left="720" w:right="-569"/>
        <w:jc w:val="both"/>
        <w:rPr>
          <w:i/>
          <w:color w:val="00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color w:val="000000"/>
          <w:sz w:val="22"/>
          <w:szCs w:val="22"/>
        </w:rPr>
        <w:t>Declaración responsable de no estar incluido el licitador en ninguno de los supuestos de prohibición para contratar establecidos en el artículo 71 LCSP haciendo mención específica sobre la circunstancia de hallarse al corriente del cumplimiento de las obligaciones tributarias y con la Seguridad Social impuestas por las disposiciones vigentes, según establece el apartado 71.1.d)  LCSP.</w:t>
      </w:r>
    </w:p>
    <w:p w:rsidR="00133536" w:rsidRDefault="00133536">
      <w:pPr>
        <w:pBdr>
          <w:top w:val="nil"/>
          <w:left w:val="nil"/>
          <w:bottom w:val="nil"/>
          <w:right w:val="nil"/>
          <w:between w:val="nil"/>
        </w:pBdr>
        <w:tabs>
          <w:tab w:val="left" w:pos="567"/>
        </w:tabs>
        <w:ind w:right="-569"/>
        <w:jc w:val="both"/>
        <w:rPr>
          <w:i/>
          <w:color w:val="FF0000"/>
          <w:sz w:val="22"/>
          <w:szCs w:val="22"/>
        </w:rPr>
      </w:pPr>
    </w:p>
    <w:p w:rsidR="00133536" w:rsidRDefault="006016BB">
      <w:pPr>
        <w:pBdr>
          <w:top w:val="nil"/>
          <w:left w:val="nil"/>
          <w:bottom w:val="nil"/>
          <w:right w:val="nil"/>
          <w:between w:val="nil"/>
        </w:pBdr>
        <w:tabs>
          <w:tab w:val="left" w:pos="567"/>
        </w:tabs>
        <w:ind w:right="-569"/>
        <w:jc w:val="both"/>
        <w:rPr>
          <w:i/>
          <w:color w:val="000000"/>
          <w:sz w:val="22"/>
          <w:szCs w:val="22"/>
        </w:rPr>
      </w:pPr>
      <w:r>
        <w:rPr>
          <w:color w:val="000000"/>
          <w:sz w:val="22"/>
          <w:szCs w:val="22"/>
        </w:rPr>
        <w:t>Cuando se trate de empresas de Estados miembros de la Comunidad Europea, y esta posibilidad esté prevista en la legislación del Estado respectivo, podrá también sustituirse por una declaración responsable.</w:t>
      </w:r>
    </w:p>
    <w:p w:rsidR="00133536" w:rsidRDefault="00133536">
      <w:pPr>
        <w:pBdr>
          <w:top w:val="nil"/>
          <w:left w:val="nil"/>
          <w:bottom w:val="nil"/>
          <w:right w:val="nil"/>
          <w:between w:val="nil"/>
        </w:pBdr>
        <w:tabs>
          <w:tab w:val="left" w:pos="567"/>
        </w:tabs>
        <w:ind w:right="-569"/>
        <w:jc w:val="both"/>
        <w:rPr>
          <w:i/>
          <w:color w:val="000000"/>
          <w:sz w:val="22"/>
          <w:szCs w:val="22"/>
        </w:rPr>
      </w:pPr>
    </w:p>
    <w:p w:rsidR="00133536" w:rsidRDefault="006016BB">
      <w:pPr>
        <w:numPr>
          <w:ilvl w:val="0"/>
          <w:numId w:val="6"/>
        </w:numPr>
        <w:pBdr>
          <w:top w:val="nil"/>
          <w:left w:val="nil"/>
          <w:bottom w:val="nil"/>
          <w:right w:val="nil"/>
          <w:between w:val="nil"/>
        </w:pBdr>
        <w:tabs>
          <w:tab w:val="left" w:pos="567"/>
        </w:tabs>
        <w:ind w:left="567" w:hanging="207"/>
        <w:jc w:val="both"/>
        <w:rPr>
          <w:b/>
          <w:i/>
          <w:color w:val="000080"/>
          <w:sz w:val="22"/>
          <w:szCs w:val="22"/>
        </w:rPr>
      </w:pPr>
      <w:r>
        <w:rPr>
          <w:b/>
          <w:color w:val="0070C0"/>
          <w:sz w:val="22"/>
          <w:szCs w:val="22"/>
        </w:rPr>
        <w:t xml:space="preserve"> Declaración responsable de haber tenido en cuenta en la presentación de la oferta</w:t>
      </w:r>
      <w:r>
        <w:rPr>
          <w:b/>
          <w:color w:val="000080"/>
          <w:sz w:val="22"/>
          <w:szCs w:val="22"/>
        </w:rPr>
        <w:t xml:space="preserve"> </w:t>
      </w:r>
      <w:r>
        <w:rPr>
          <w:b/>
          <w:color w:val="0070C0"/>
          <w:sz w:val="22"/>
          <w:szCs w:val="22"/>
        </w:rPr>
        <w:t>las obligaciones legales en materia laboral y medioambientales (anexo IV.3)</w:t>
      </w:r>
    </w:p>
    <w:p w:rsidR="00133536" w:rsidRDefault="00133536">
      <w:pPr>
        <w:pBdr>
          <w:top w:val="nil"/>
          <w:left w:val="nil"/>
          <w:bottom w:val="nil"/>
          <w:right w:val="nil"/>
          <w:between w:val="nil"/>
        </w:pBdr>
        <w:tabs>
          <w:tab w:val="left" w:pos="567"/>
        </w:tabs>
        <w:ind w:left="567"/>
        <w:jc w:val="both"/>
        <w:rPr>
          <w:b/>
          <w:i/>
          <w:color w:val="000080"/>
          <w:sz w:val="22"/>
          <w:szCs w:val="22"/>
        </w:rPr>
      </w:pPr>
    </w:p>
    <w:p w:rsidR="00133536" w:rsidRDefault="006016BB">
      <w:pPr>
        <w:numPr>
          <w:ilvl w:val="0"/>
          <w:numId w:val="6"/>
        </w:numPr>
        <w:pBdr>
          <w:top w:val="nil"/>
          <w:left w:val="nil"/>
          <w:bottom w:val="nil"/>
          <w:right w:val="nil"/>
          <w:between w:val="nil"/>
        </w:pBdr>
        <w:tabs>
          <w:tab w:val="left" w:pos="567"/>
        </w:tabs>
        <w:ind w:left="567" w:hanging="207"/>
        <w:jc w:val="both"/>
        <w:rPr>
          <w:b/>
          <w:i/>
          <w:color w:val="000080"/>
          <w:sz w:val="22"/>
          <w:szCs w:val="22"/>
        </w:rPr>
      </w:pPr>
      <w:r>
        <w:rPr>
          <w:b/>
          <w:color w:val="000080"/>
          <w:sz w:val="22"/>
          <w:szCs w:val="22"/>
        </w:rPr>
        <w:t xml:space="preserve"> </w:t>
      </w:r>
      <w:r>
        <w:rPr>
          <w:b/>
          <w:color w:val="0070C0"/>
          <w:sz w:val="22"/>
          <w:szCs w:val="22"/>
        </w:rPr>
        <w:t>Solvencia económica y financiera, técnica y profesional</w:t>
      </w:r>
    </w:p>
    <w:p w:rsidR="00133536" w:rsidRDefault="00133536">
      <w:pPr>
        <w:pBdr>
          <w:top w:val="nil"/>
          <w:left w:val="nil"/>
          <w:bottom w:val="nil"/>
          <w:right w:val="nil"/>
          <w:between w:val="nil"/>
        </w:pBdr>
        <w:tabs>
          <w:tab w:val="left" w:pos="567"/>
        </w:tabs>
        <w:jc w:val="both"/>
        <w:rPr>
          <w:b/>
          <w:i/>
          <w:color w:val="0070C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Para celebrar contratos con el sector público los empresarios deberán acreditar estar en posesión de las condiciones mínimas de solvencia económica y financiera y profesional o técnica que se determinen por el órgano de contratación.</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De acuerdo con el art. 71 LCSP no podrán contratar con las entidades previstas en el artículo 3 de la presente Ley con los efectos establecidos en el artículo 73, las personas en quienes concurra alguna de las siguientes circunstancias: e) Haber incurrido en falsedad al efectuar la declaración responsable a que se refiere el artículo 140 o al facilitar cualesquiera otros datos relativos a su capacidad y solvencia, o haber incumplido, por causa que le sea imputable, la obligación de comunicar la información prevista en el artículo 82.4 y en el art. 343.1 LCSP. </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Los requisitos mínimos de solvencia que deba reunir el empresario y la documentación requerida para acreditar los mismos para participar en la presente licitación son los que vendrán marcados con una ☒ del siguiente listado: </w:t>
      </w:r>
    </w:p>
    <w:p w:rsidR="00133536" w:rsidRDefault="00133536">
      <w:pPr>
        <w:pBdr>
          <w:top w:val="nil"/>
          <w:left w:val="nil"/>
          <w:bottom w:val="nil"/>
          <w:right w:val="nil"/>
          <w:between w:val="nil"/>
        </w:pBdr>
        <w:jc w:val="both"/>
        <w:rPr>
          <w:i/>
          <w:color w:val="000000"/>
          <w:sz w:val="22"/>
          <w:szCs w:val="22"/>
        </w:rPr>
      </w:pPr>
    </w:p>
    <w:p w:rsidR="00133536" w:rsidRDefault="006016BB">
      <w:pPr>
        <w:numPr>
          <w:ilvl w:val="1"/>
          <w:numId w:val="6"/>
        </w:numPr>
        <w:pBdr>
          <w:top w:val="nil"/>
          <w:left w:val="nil"/>
          <w:bottom w:val="nil"/>
          <w:right w:val="nil"/>
          <w:between w:val="nil"/>
        </w:pBdr>
        <w:ind w:firstLine="130"/>
        <w:jc w:val="both"/>
        <w:rPr>
          <w:b/>
          <w:i/>
          <w:color w:val="0070C0"/>
          <w:sz w:val="22"/>
          <w:szCs w:val="22"/>
        </w:rPr>
      </w:pPr>
      <w:r>
        <w:rPr>
          <w:b/>
          <w:color w:val="0070C0"/>
          <w:sz w:val="22"/>
          <w:szCs w:val="22"/>
        </w:rPr>
        <w:t>Solvencia económica y financiera</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70C0"/>
          <w:sz w:val="22"/>
          <w:szCs w:val="22"/>
        </w:rPr>
      </w:pPr>
      <w:r>
        <w:rPr>
          <w:color w:val="000000"/>
          <w:sz w:val="22"/>
          <w:szCs w:val="22"/>
        </w:rPr>
        <w:t xml:space="preserve">☒ </w:t>
      </w:r>
      <w:r>
        <w:rPr>
          <w:color w:val="0070C0"/>
          <w:sz w:val="22"/>
          <w:szCs w:val="22"/>
        </w:rPr>
        <w:t xml:space="preserve">Volumen anual de negocios, o bien volumen anual de negocios en el ámbito al que se </w:t>
      </w:r>
      <w:proofErr w:type="gramStart"/>
      <w:r>
        <w:rPr>
          <w:color w:val="0070C0"/>
          <w:sz w:val="22"/>
          <w:szCs w:val="22"/>
        </w:rPr>
        <w:t>refiera</w:t>
      </w:r>
      <w:proofErr w:type="gramEnd"/>
      <w:r>
        <w:rPr>
          <w:color w:val="0070C0"/>
          <w:sz w:val="22"/>
          <w:szCs w:val="22"/>
        </w:rPr>
        <w:t xml:space="preserve"> el contrato, de los tres últimos años.</w:t>
      </w:r>
    </w:p>
    <w:p w:rsidR="00133536" w:rsidRDefault="00133536">
      <w:pPr>
        <w:pBdr>
          <w:top w:val="nil"/>
          <w:left w:val="nil"/>
          <w:bottom w:val="nil"/>
          <w:right w:val="nil"/>
          <w:between w:val="nil"/>
        </w:pBdr>
        <w:jc w:val="both"/>
        <w:rPr>
          <w:i/>
          <w:color w:val="000000"/>
          <w:sz w:val="22"/>
          <w:szCs w:val="22"/>
        </w:rPr>
      </w:pPr>
    </w:p>
    <w:p w:rsidR="00133536" w:rsidRDefault="006016BB">
      <w:pPr>
        <w:numPr>
          <w:ilvl w:val="0"/>
          <w:numId w:val="1"/>
        </w:numPr>
        <w:pBdr>
          <w:top w:val="nil"/>
          <w:left w:val="nil"/>
          <w:bottom w:val="nil"/>
          <w:right w:val="nil"/>
          <w:between w:val="nil"/>
        </w:pBdr>
        <w:ind w:left="420"/>
        <w:jc w:val="both"/>
        <w:rPr>
          <w:i/>
          <w:color w:val="000000"/>
          <w:sz w:val="22"/>
          <w:szCs w:val="22"/>
        </w:rPr>
      </w:pPr>
      <w:r>
        <w:rPr>
          <w:color w:val="000000"/>
          <w:sz w:val="22"/>
          <w:szCs w:val="22"/>
        </w:rPr>
        <w:t>Modo de acreditación</w:t>
      </w:r>
    </w:p>
    <w:p w:rsidR="00133536" w:rsidRDefault="006016BB">
      <w:pPr>
        <w:numPr>
          <w:ilvl w:val="0"/>
          <w:numId w:val="7"/>
        </w:numPr>
        <w:jc w:val="both"/>
      </w:pPr>
      <w:r>
        <w:rPr>
          <w:b/>
        </w:rPr>
        <w:t xml:space="preserve">Empresario inscrito en registro mercantil: </w:t>
      </w:r>
      <w:r>
        <w:t>cuentas anuales aprobadas y depositadas en RM</w:t>
      </w:r>
    </w:p>
    <w:p w:rsidR="00133536" w:rsidRDefault="006016BB">
      <w:pPr>
        <w:numPr>
          <w:ilvl w:val="0"/>
          <w:numId w:val="7"/>
        </w:numPr>
        <w:jc w:val="both"/>
      </w:pPr>
      <w:r>
        <w:rPr>
          <w:b/>
        </w:rPr>
        <w:t>Empresario NO inscrito en registro mercantil:</w:t>
      </w:r>
      <w:r>
        <w:t xml:space="preserve"> cuentas anuales depositadas en el registro oficial en que deba estar inscrito</w:t>
      </w:r>
    </w:p>
    <w:p w:rsidR="00133536" w:rsidRDefault="006016BB">
      <w:pPr>
        <w:numPr>
          <w:ilvl w:val="0"/>
          <w:numId w:val="7"/>
        </w:numPr>
        <w:jc w:val="both"/>
      </w:pPr>
      <w:r>
        <w:rPr>
          <w:b/>
        </w:rPr>
        <w:t>Empresarios individuales  no inscritos en registro mercantil:</w:t>
      </w:r>
      <w:r>
        <w:t xml:space="preserve"> libros de inventarios y cuentas anuales legalizados por el RM.</w:t>
      </w:r>
      <w:r>
        <w:rPr>
          <w:b/>
        </w:rPr>
        <w:t xml:space="preserve"> </w:t>
      </w:r>
    </w:p>
    <w:p w:rsidR="00133536" w:rsidRDefault="006016BB">
      <w:pPr>
        <w:numPr>
          <w:ilvl w:val="0"/>
          <w:numId w:val="7"/>
        </w:numPr>
        <w:jc w:val="both"/>
      </w:pPr>
      <w:r>
        <w:rPr>
          <w:b/>
        </w:rPr>
        <w:t>Servicios profesionales:</w:t>
      </w:r>
      <w:r>
        <w:t xml:space="preserve"> Seguro de indemnización por riesgos profesionales</w:t>
      </w:r>
    </w:p>
    <w:p w:rsidR="00133536" w:rsidRDefault="006016BB">
      <w:pPr>
        <w:numPr>
          <w:ilvl w:val="0"/>
          <w:numId w:val="7"/>
        </w:numPr>
        <w:jc w:val="both"/>
        <w:rPr>
          <w:sz w:val="22"/>
          <w:szCs w:val="22"/>
        </w:rPr>
      </w:pPr>
      <w:r>
        <w:rPr>
          <w:b/>
          <w:sz w:val="22"/>
          <w:szCs w:val="22"/>
        </w:rPr>
        <w:lastRenderedPageBreak/>
        <w:t>Certificado auditoría de cuentas</w:t>
      </w:r>
    </w:p>
    <w:p w:rsidR="00133536" w:rsidRDefault="006016BB">
      <w:pPr>
        <w:numPr>
          <w:ilvl w:val="0"/>
          <w:numId w:val="1"/>
        </w:numPr>
        <w:pBdr>
          <w:top w:val="nil"/>
          <w:left w:val="nil"/>
          <w:bottom w:val="nil"/>
          <w:right w:val="nil"/>
          <w:between w:val="nil"/>
        </w:pBdr>
        <w:ind w:left="420"/>
        <w:jc w:val="both"/>
        <w:rPr>
          <w:i/>
          <w:color w:val="000000"/>
          <w:sz w:val="22"/>
          <w:szCs w:val="22"/>
        </w:rPr>
      </w:pPr>
      <w:r>
        <w:rPr>
          <w:color w:val="000000"/>
          <w:sz w:val="22"/>
          <w:szCs w:val="22"/>
        </w:rPr>
        <w:t>Importe mínimo:</w:t>
      </w:r>
    </w:p>
    <w:p w:rsidR="00133536" w:rsidRDefault="00133536">
      <w:pPr>
        <w:pBdr>
          <w:top w:val="nil"/>
          <w:left w:val="nil"/>
          <w:bottom w:val="nil"/>
          <w:right w:val="nil"/>
          <w:between w:val="nil"/>
        </w:pBdr>
        <w:ind w:left="60"/>
        <w:jc w:val="both"/>
        <w:rPr>
          <w:i/>
          <w:color w:val="000000"/>
          <w:sz w:val="22"/>
          <w:szCs w:val="22"/>
        </w:rPr>
      </w:pPr>
    </w:p>
    <w:p w:rsidR="00133536" w:rsidRDefault="006016BB">
      <w:pPr>
        <w:ind w:left="146"/>
        <w:jc w:val="both"/>
        <w:rPr>
          <w:b/>
          <w:i/>
          <w:sz w:val="22"/>
          <w:szCs w:val="22"/>
        </w:rPr>
      </w:pPr>
      <w:r>
        <w:rPr>
          <w:sz w:val="22"/>
          <w:szCs w:val="22"/>
        </w:rPr>
        <w:tab/>
        <w:t xml:space="preserve">☐Importe igual o superior al exigido en el anuncio de licitación o en la invitación a participar en el procedimiento y en los pliegos del contrato referido al año de mayor volumen de los 3 concluidos: </w:t>
      </w:r>
      <w:r>
        <w:rPr>
          <w:sz w:val="22"/>
          <w:szCs w:val="22"/>
          <w:highlight w:val="lightGray"/>
        </w:rPr>
        <w:t>________€</w:t>
      </w:r>
      <w:r>
        <w:rPr>
          <w:sz w:val="22"/>
          <w:szCs w:val="22"/>
        </w:rPr>
        <w:t>.</w:t>
      </w:r>
    </w:p>
    <w:p w:rsidR="00133536" w:rsidRDefault="00133536">
      <w:pPr>
        <w:ind w:left="146"/>
        <w:jc w:val="both"/>
        <w:rPr>
          <w:b/>
          <w:i/>
          <w:sz w:val="22"/>
          <w:szCs w:val="22"/>
        </w:rPr>
      </w:pPr>
    </w:p>
    <w:p w:rsidR="00133536" w:rsidRDefault="006016BB">
      <w:pPr>
        <w:ind w:left="146"/>
        <w:jc w:val="both"/>
        <w:rPr>
          <w:b/>
          <w:i/>
          <w:sz w:val="22"/>
          <w:szCs w:val="22"/>
        </w:rPr>
      </w:pPr>
      <w:r>
        <w:rPr>
          <w:sz w:val="22"/>
          <w:szCs w:val="22"/>
        </w:rPr>
        <w:tab/>
        <w:t xml:space="preserve">☒Referido al año de mayor volumen de los 3 concluidos: </w:t>
      </w:r>
      <w:r>
        <w:rPr>
          <w:b/>
          <w:sz w:val="22"/>
          <w:szCs w:val="22"/>
        </w:rPr>
        <w:t xml:space="preserve">Duración menor de un año: </w:t>
      </w:r>
      <w:r>
        <w:rPr>
          <w:sz w:val="22"/>
          <w:szCs w:val="22"/>
        </w:rPr>
        <w:t xml:space="preserve">Una vez y media el valor estimado del contrato. </w:t>
      </w:r>
      <w:r>
        <w:rPr>
          <w:b/>
          <w:sz w:val="22"/>
          <w:szCs w:val="22"/>
        </w:rPr>
        <w:t xml:space="preserve">Duración mayor de un año: </w:t>
      </w:r>
      <w:r>
        <w:rPr>
          <w:sz w:val="22"/>
          <w:szCs w:val="22"/>
        </w:rPr>
        <w:t xml:space="preserve">una vez y </w:t>
      </w:r>
      <w:proofErr w:type="gramStart"/>
      <w:r>
        <w:rPr>
          <w:sz w:val="22"/>
          <w:szCs w:val="22"/>
        </w:rPr>
        <w:t>media</w:t>
      </w:r>
      <w:proofErr w:type="gramEnd"/>
      <w:r>
        <w:rPr>
          <w:sz w:val="22"/>
          <w:szCs w:val="22"/>
        </w:rPr>
        <w:t xml:space="preserve"> el valor anual medio del contrato.</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 </w:t>
      </w:r>
      <w:r>
        <w:rPr>
          <w:color w:val="0070C0"/>
          <w:sz w:val="22"/>
          <w:szCs w:val="22"/>
        </w:rPr>
        <w:t>Patrimonio neto, o bien ratio entre activos y pasivos, al cierre del último ejercicio económico para el que esté vencida la obligación de aprobación de cuentas anuales.</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a) Modo de acreditación: último balance de cuentas aprobadas.</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b) Importe mínimo: Por importe igual o superior al exigido en el anuncio de licitación o en la invitación a participar en el procedimiento y en los pliegos del contrato.</w:t>
      </w:r>
    </w:p>
    <w:p w:rsidR="00133536" w:rsidRDefault="00133536">
      <w:pPr>
        <w:pBdr>
          <w:top w:val="nil"/>
          <w:left w:val="nil"/>
          <w:bottom w:val="nil"/>
          <w:right w:val="nil"/>
          <w:between w:val="nil"/>
        </w:pBdr>
        <w:jc w:val="center"/>
        <w:rPr>
          <w:b/>
          <w:i/>
          <w:color w:val="000080"/>
          <w:sz w:val="22"/>
          <w:szCs w:val="22"/>
        </w:rPr>
      </w:pPr>
    </w:p>
    <w:p w:rsidR="00133536" w:rsidRDefault="006016BB">
      <w:pPr>
        <w:numPr>
          <w:ilvl w:val="1"/>
          <w:numId w:val="6"/>
        </w:numPr>
        <w:pBdr>
          <w:top w:val="nil"/>
          <w:left w:val="nil"/>
          <w:bottom w:val="nil"/>
          <w:right w:val="nil"/>
          <w:between w:val="nil"/>
        </w:pBdr>
        <w:ind w:left="851" w:firstLine="0"/>
        <w:jc w:val="both"/>
        <w:rPr>
          <w:b/>
          <w:i/>
          <w:color w:val="0070C0"/>
          <w:sz w:val="22"/>
          <w:szCs w:val="22"/>
        </w:rPr>
      </w:pPr>
      <w:r>
        <w:rPr>
          <w:b/>
          <w:color w:val="0070C0"/>
          <w:sz w:val="22"/>
          <w:szCs w:val="22"/>
        </w:rPr>
        <w:t>Solvencia técnica y profesional</w:t>
      </w:r>
    </w:p>
    <w:p w:rsidR="00133536" w:rsidRDefault="00133536">
      <w:pPr>
        <w:pBdr>
          <w:top w:val="nil"/>
          <w:left w:val="nil"/>
          <w:bottom w:val="nil"/>
          <w:right w:val="nil"/>
          <w:between w:val="nil"/>
        </w:pBdr>
        <w:jc w:val="both"/>
        <w:rPr>
          <w:i/>
          <w:color w:val="0070C0"/>
          <w:sz w:val="22"/>
          <w:szCs w:val="22"/>
        </w:rPr>
      </w:pPr>
    </w:p>
    <w:p w:rsidR="00133536" w:rsidRDefault="006016BB">
      <w:pPr>
        <w:pBdr>
          <w:top w:val="nil"/>
          <w:left w:val="nil"/>
          <w:bottom w:val="nil"/>
          <w:right w:val="nil"/>
          <w:between w:val="nil"/>
        </w:pBdr>
        <w:jc w:val="both"/>
        <w:rPr>
          <w:i/>
          <w:color w:val="0070C0"/>
          <w:sz w:val="22"/>
          <w:szCs w:val="22"/>
        </w:rPr>
      </w:pPr>
      <w:r>
        <w:rPr>
          <w:color w:val="0070C0"/>
          <w:sz w:val="22"/>
          <w:szCs w:val="22"/>
        </w:rPr>
        <w:t>4.2.1 Experiencia</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70C0"/>
          <w:sz w:val="22"/>
          <w:szCs w:val="22"/>
        </w:rPr>
      </w:pPr>
      <w:bookmarkStart w:id="7" w:name="bookmark=id.3dy6vkm" w:colFirst="0" w:colLast="0"/>
      <w:bookmarkEnd w:id="7"/>
      <w:r>
        <w:rPr>
          <w:color w:val="000000"/>
          <w:sz w:val="22"/>
          <w:szCs w:val="22"/>
        </w:rPr>
        <w:t xml:space="preserve">☐ </w:t>
      </w:r>
      <w:r>
        <w:rPr>
          <w:color w:val="0070C0"/>
          <w:sz w:val="22"/>
          <w:szCs w:val="22"/>
        </w:rPr>
        <w:t xml:space="preserve">Una relación de los principales suministros realizados en los últimos tres años que incluya importe, fechas y el destinatario, público o privado, de los mismos. </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a) Modo de acreditación: </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ind w:left="709" w:hanging="425"/>
        <w:jc w:val="both"/>
        <w:rPr>
          <w:i/>
          <w:color w:val="000000"/>
          <w:sz w:val="22"/>
          <w:szCs w:val="22"/>
        </w:rPr>
      </w:pPr>
      <w:r>
        <w:rPr>
          <w:color w:val="000000"/>
          <w:sz w:val="22"/>
          <w:szCs w:val="22"/>
        </w:rPr>
        <w:t>-</w:t>
      </w:r>
      <w:r>
        <w:rPr>
          <w:color w:val="000000"/>
          <w:sz w:val="22"/>
          <w:szCs w:val="22"/>
        </w:rPr>
        <w:tab/>
        <w:t>Cuando el destinatario sea una entidad del sector público: Certificados expedidos o visados por el órgano competente.</w:t>
      </w:r>
    </w:p>
    <w:p w:rsidR="00133536" w:rsidRDefault="006016BB">
      <w:pPr>
        <w:pBdr>
          <w:top w:val="nil"/>
          <w:left w:val="nil"/>
          <w:bottom w:val="nil"/>
          <w:right w:val="nil"/>
          <w:between w:val="nil"/>
        </w:pBdr>
        <w:ind w:left="709" w:hanging="425"/>
        <w:jc w:val="both"/>
        <w:rPr>
          <w:i/>
          <w:color w:val="000000"/>
          <w:sz w:val="22"/>
          <w:szCs w:val="22"/>
        </w:rPr>
      </w:pPr>
      <w:r>
        <w:rPr>
          <w:color w:val="000000"/>
          <w:sz w:val="22"/>
          <w:szCs w:val="22"/>
        </w:rPr>
        <w:t>-</w:t>
      </w:r>
      <w:r>
        <w:rPr>
          <w:color w:val="000000"/>
          <w:sz w:val="22"/>
          <w:szCs w:val="22"/>
        </w:rPr>
        <w:tab/>
        <w:t xml:space="preserve">Cuando el destinatario sea un sujeto privado: certificado expedido por éste o, a falta de este certificado, mediante una declaración del empresario. </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b) Requisito mínimo: que el importe anual acumulado en el año de mayor ejecución sea igual o superior al 70% de la anualidad media del contrato.</w:t>
      </w:r>
    </w:p>
    <w:p w:rsidR="00133536" w:rsidRDefault="00133536">
      <w:pPr>
        <w:pBdr>
          <w:top w:val="nil"/>
          <w:left w:val="nil"/>
          <w:bottom w:val="nil"/>
          <w:right w:val="nil"/>
          <w:between w:val="nil"/>
        </w:pBdr>
        <w:jc w:val="both"/>
        <w:rPr>
          <w:i/>
          <w:color w:val="000000"/>
          <w:sz w:val="22"/>
          <w:szCs w:val="22"/>
        </w:rPr>
      </w:pPr>
    </w:p>
    <w:p w:rsidR="00133536" w:rsidRDefault="00133536">
      <w:pPr>
        <w:pBdr>
          <w:top w:val="nil"/>
          <w:left w:val="nil"/>
          <w:bottom w:val="nil"/>
          <w:right w:val="nil"/>
          <w:between w:val="nil"/>
        </w:pBdr>
        <w:jc w:val="both"/>
        <w:rPr>
          <w:i/>
          <w:color w:val="000000"/>
          <w:sz w:val="22"/>
          <w:szCs w:val="22"/>
        </w:rPr>
      </w:pPr>
    </w:p>
    <w:p w:rsidR="00133536" w:rsidRDefault="006016BB">
      <w:pPr>
        <w:jc w:val="both"/>
        <w:rPr>
          <w:i/>
          <w:color w:val="00B050"/>
          <w:sz w:val="22"/>
          <w:szCs w:val="22"/>
        </w:rPr>
      </w:pPr>
      <w:r>
        <w:rPr>
          <w:sz w:val="22"/>
          <w:szCs w:val="22"/>
        </w:rPr>
        <w:t xml:space="preserve">☐ </w:t>
      </w:r>
      <w:r>
        <w:rPr>
          <w:color w:val="0070C0"/>
          <w:sz w:val="22"/>
          <w:szCs w:val="22"/>
        </w:rPr>
        <w:t>Experiencia mínima de la empresa licitadora de __ años (en los contratos de suministros que requieran obras de colocación o instalación).</w:t>
      </w:r>
    </w:p>
    <w:p w:rsidR="00133536" w:rsidRDefault="00133536">
      <w:pPr>
        <w:jc w:val="both"/>
        <w:rPr>
          <w:i/>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Modo de acreditación: certificados de ejecución o contratos.</w:t>
      </w:r>
    </w:p>
    <w:p w:rsidR="00133536" w:rsidRDefault="00133536">
      <w:pPr>
        <w:jc w:val="both"/>
        <w:rPr>
          <w:i/>
          <w:sz w:val="22"/>
          <w:szCs w:val="22"/>
        </w:rPr>
      </w:pPr>
    </w:p>
    <w:p w:rsidR="00133536" w:rsidRDefault="006016BB">
      <w:pPr>
        <w:jc w:val="both"/>
        <w:rPr>
          <w:i/>
          <w:color w:val="FF0000"/>
          <w:sz w:val="22"/>
          <w:szCs w:val="22"/>
        </w:rPr>
      </w:pPr>
      <w:r>
        <w:rPr>
          <w:color w:val="0070C0"/>
          <w:sz w:val="22"/>
          <w:szCs w:val="22"/>
        </w:rPr>
        <w:t>2. Equipo humano</w:t>
      </w:r>
      <w:r>
        <w:rPr>
          <w:color w:val="000080"/>
          <w:sz w:val="22"/>
          <w:szCs w:val="22"/>
        </w:rPr>
        <w:t xml:space="preserve"> </w:t>
      </w:r>
      <w:r>
        <w:rPr>
          <w:color w:val="FF0000"/>
          <w:sz w:val="22"/>
          <w:szCs w:val="22"/>
        </w:rPr>
        <w:t xml:space="preserve"> </w:t>
      </w:r>
    </w:p>
    <w:p w:rsidR="00133536" w:rsidRDefault="00133536">
      <w:pPr>
        <w:jc w:val="both"/>
        <w:rPr>
          <w:i/>
          <w:color w:val="FF0000"/>
          <w:sz w:val="22"/>
          <w:szCs w:val="22"/>
        </w:rPr>
      </w:pPr>
    </w:p>
    <w:p w:rsidR="00133536" w:rsidRDefault="006016BB">
      <w:pPr>
        <w:jc w:val="both"/>
        <w:rPr>
          <w:i/>
          <w:color w:val="000080"/>
          <w:sz w:val="22"/>
          <w:szCs w:val="22"/>
        </w:rPr>
      </w:pPr>
      <w:bookmarkStart w:id="8" w:name="bookmark=id.1t3h5sf" w:colFirst="0" w:colLast="0"/>
      <w:bookmarkEnd w:id="8"/>
      <w:r>
        <w:rPr>
          <w:sz w:val="22"/>
          <w:szCs w:val="22"/>
        </w:rPr>
        <w:t xml:space="preserve">☐ </w:t>
      </w:r>
      <w:r>
        <w:rPr>
          <w:color w:val="0070C0"/>
          <w:sz w:val="22"/>
          <w:szCs w:val="22"/>
        </w:rPr>
        <w:t>Indicación del personal técnico o de las unidades técnicas, integradas o no en la empresa, de los que se disponga para la ejecución del contrato, especialmente aquéllos encargados del control de calidad.</w:t>
      </w:r>
    </w:p>
    <w:p w:rsidR="00133536" w:rsidRDefault="00133536">
      <w:pPr>
        <w:jc w:val="both"/>
        <w:rPr>
          <w:i/>
          <w:sz w:val="22"/>
          <w:szCs w:val="22"/>
        </w:rPr>
      </w:pPr>
    </w:p>
    <w:p w:rsidR="00133536" w:rsidRDefault="006016BB">
      <w:pPr>
        <w:jc w:val="both"/>
        <w:rPr>
          <w:i/>
          <w:sz w:val="22"/>
          <w:szCs w:val="22"/>
        </w:rPr>
      </w:pPr>
      <w:r>
        <w:rPr>
          <w:sz w:val="22"/>
          <w:szCs w:val="22"/>
        </w:rPr>
        <w:t xml:space="preserve">a) Modo de acreditación: copia de los títulos y acreditaciones. </w:t>
      </w:r>
    </w:p>
    <w:p w:rsidR="00133536" w:rsidRDefault="00133536">
      <w:pPr>
        <w:jc w:val="both"/>
        <w:rPr>
          <w:i/>
          <w:sz w:val="22"/>
          <w:szCs w:val="22"/>
        </w:rPr>
      </w:pPr>
    </w:p>
    <w:p w:rsidR="00133536" w:rsidRDefault="006016BB">
      <w:pPr>
        <w:jc w:val="both"/>
        <w:rPr>
          <w:i/>
          <w:sz w:val="22"/>
          <w:szCs w:val="22"/>
        </w:rPr>
      </w:pPr>
      <w:r>
        <w:rPr>
          <w:sz w:val="22"/>
          <w:szCs w:val="22"/>
        </w:rPr>
        <w:t xml:space="preserve">b) Requisito mínimo: </w:t>
      </w:r>
    </w:p>
    <w:p w:rsidR="00133536" w:rsidRDefault="00133536">
      <w:pPr>
        <w:jc w:val="both"/>
        <w:rPr>
          <w:i/>
          <w:sz w:val="22"/>
          <w:szCs w:val="22"/>
        </w:rPr>
      </w:pPr>
    </w:p>
    <w:p w:rsidR="00133536" w:rsidRDefault="006016BB">
      <w:pPr>
        <w:numPr>
          <w:ilvl w:val="0"/>
          <w:numId w:val="7"/>
        </w:numPr>
        <w:jc w:val="both"/>
        <w:rPr>
          <w:i/>
          <w:sz w:val="22"/>
          <w:szCs w:val="22"/>
        </w:rPr>
      </w:pPr>
      <w:r>
        <w:rPr>
          <w:sz w:val="22"/>
          <w:szCs w:val="22"/>
        </w:rPr>
        <w:t xml:space="preserve">Títulos o acreditaciones académicos o profesionales exigidos al personal técnico del empresario:______________ </w:t>
      </w:r>
    </w:p>
    <w:p w:rsidR="00133536" w:rsidRDefault="006016BB">
      <w:pPr>
        <w:numPr>
          <w:ilvl w:val="0"/>
          <w:numId w:val="7"/>
        </w:numPr>
        <w:jc w:val="both"/>
        <w:rPr>
          <w:i/>
          <w:sz w:val="22"/>
          <w:szCs w:val="22"/>
        </w:rPr>
      </w:pPr>
      <w:r>
        <w:rPr>
          <w:sz w:val="22"/>
          <w:szCs w:val="22"/>
        </w:rPr>
        <w:t>Número de técnicos y experiencia profesional mínima exigida a dichos técnicos, o las características y capacidades mínimas de las unidades técnicas exigidas:________________</w:t>
      </w:r>
    </w:p>
    <w:p w:rsidR="00133536" w:rsidRDefault="00133536">
      <w:pPr>
        <w:jc w:val="both"/>
        <w:rPr>
          <w:i/>
          <w:sz w:val="22"/>
          <w:szCs w:val="22"/>
        </w:rPr>
      </w:pPr>
    </w:p>
    <w:p w:rsidR="00133536" w:rsidRDefault="006016BB">
      <w:pPr>
        <w:pBdr>
          <w:top w:val="nil"/>
          <w:left w:val="nil"/>
          <w:bottom w:val="nil"/>
          <w:right w:val="nil"/>
          <w:between w:val="nil"/>
        </w:pBdr>
        <w:jc w:val="both"/>
        <w:rPr>
          <w:i/>
          <w:color w:val="0070C0"/>
          <w:sz w:val="22"/>
          <w:szCs w:val="22"/>
        </w:rPr>
      </w:pPr>
      <w:bookmarkStart w:id="9" w:name="bookmark=id.4d34og8" w:colFirst="0" w:colLast="0"/>
      <w:bookmarkEnd w:id="9"/>
      <w:r>
        <w:rPr>
          <w:color w:val="000000"/>
          <w:sz w:val="22"/>
          <w:szCs w:val="22"/>
        </w:rPr>
        <w:t xml:space="preserve">☐ </w:t>
      </w:r>
      <w:r>
        <w:rPr>
          <w:color w:val="0070C0"/>
          <w:sz w:val="22"/>
          <w:szCs w:val="22"/>
        </w:rPr>
        <w:t>Nombre y cualificación profesional del personal responsable de ejecutar la prestación (art. 76.1 LCSP)</w:t>
      </w:r>
      <w:r>
        <w:rPr>
          <w:color w:val="000000"/>
          <w:sz w:val="22"/>
          <w:szCs w:val="22"/>
        </w:rPr>
        <w:t xml:space="preserve"> </w:t>
      </w:r>
      <w:r>
        <w:rPr>
          <w:color w:val="0070C0"/>
          <w:sz w:val="22"/>
          <w:szCs w:val="22"/>
        </w:rPr>
        <w:t>(solo en caso de contratos que incluyan servicios o trabajos de colocación e instalación)</w:t>
      </w:r>
    </w:p>
    <w:p w:rsidR="00133536" w:rsidRDefault="00133536">
      <w:pPr>
        <w:pBdr>
          <w:top w:val="nil"/>
          <w:left w:val="nil"/>
          <w:bottom w:val="nil"/>
          <w:right w:val="nil"/>
          <w:between w:val="nil"/>
        </w:pBdr>
        <w:jc w:val="both"/>
        <w:rPr>
          <w:i/>
          <w:color w:val="0070C0"/>
          <w:sz w:val="22"/>
          <w:szCs w:val="22"/>
        </w:rPr>
      </w:pPr>
    </w:p>
    <w:p w:rsidR="00133536" w:rsidRDefault="006016BB">
      <w:pPr>
        <w:jc w:val="both"/>
        <w:rPr>
          <w:i/>
          <w:sz w:val="22"/>
          <w:szCs w:val="22"/>
        </w:rPr>
      </w:pPr>
      <w:r>
        <w:rPr>
          <w:sz w:val="22"/>
          <w:szCs w:val="22"/>
        </w:rPr>
        <w:t>a) Modo de acreditación: Declaración responsable firmada.</w:t>
      </w:r>
    </w:p>
    <w:p w:rsidR="00133536" w:rsidRDefault="00133536">
      <w:pPr>
        <w:jc w:val="both"/>
        <w:rPr>
          <w:i/>
          <w:sz w:val="22"/>
          <w:szCs w:val="22"/>
        </w:rPr>
      </w:pPr>
    </w:p>
    <w:p w:rsidR="00133536" w:rsidRDefault="006016BB">
      <w:pPr>
        <w:jc w:val="both"/>
        <w:rPr>
          <w:i/>
          <w:sz w:val="22"/>
          <w:szCs w:val="22"/>
        </w:rPr>
      </w:pPr>
      <w:bookmarkStart w:id="10" w:name="bookmark=id.2s8eyo1" w:colFirst="0" w:colLast="0"/>
      <w:bookmarkEnd w:id="10"/>
      <w:r>
        <w:rPr>
          <w:sz w:val="22"/>
          <w:szCs w:val="22"/>
        </w:rPr>
        <w:t xml:space="preserve">☒ </w:t>
      </w:r>
      <w:r>
        <w:rPr>
          <w:color w:val="0070C0"/>
          <w:sz w:val="22"/>
          <w:szCs w:val="22"/>
        </w:rPr>
        <w:t>Compromiso a dedicar o adscribir a la ejecución del contrato los medios personales o materiales suficientes para ello (art. 76.2 LCSP)</w:t>
      </w:r>
      <w:r>
        <w:rPr>
          <w:sz w:val="22"/>
          <w:szCs w:val="22"/>
        </w:rPr>
        <w:t>.</w:t>
      </w:r>
    </w:p>
    <w:p w:rsidR="00133536" w:rsidRDefault="00133536">
      <w:pPr>
        <w:jc w:val="both"/>
        <w:rPr>
          <w:i/>
          <w:sz w:val="22"/>
          <w:szCs w:val="22"/>
        </w:rPr>
      </w:pPr>
    </w:p>
    <w:p w:rsidR="00133536" w:rsidRDefault="006016BB">
      <w:pPr>
        <w:jc w:val="both"/>
        <w:rPr>
          <w:i/>
          <w:sz w:val="22"/>
          <w:szCs w:val="22"/>
        </w:rPr>
      </w:pPr>
      <w:r>
        <w:rPr>
          <w:sz w:val="22"/>
          <w:szCs w:val="22"/>
        </w:rPr>
        <w:t>a) Modo de acreditación: Declaración responsable firmada.</w:t>
      </w:r>
    </w:p>
    <w:p w:rsidR="00133536" w:rsidRDefault="00133536">
      <w:pPr>
        <w:jc w:val="both"/>
        <w:rPr>
          <w:i/>
          <w:sz w:val="22"/>
          <w:szCs w:val="22"/>
        </w:rPr>
      </w:pPr>
    </w:p>
    <w:p w:rsidR="00133536" w:rsidRDefault="006016BB">
      <w:pPr>
        <w:jc w:val="both"/>
        <w:rPr>
          <w:i/>
          <w:color w:val="0070C0"/>
          <w:sz w:val="22"/>
          <w:szCs w:val="22"/>
        </w:rPr>
      </w:pPr>
      <w:r>
        <w:rPr>
          <w:color w:val="0070C0"/>
          <w:sz w:val="22"/>
          <w:szCs w:val="22"/>
        </w:rPr>
        <w:t xml:space="preserve">3. Equipamiento e instalaciones </w:t>
      </w:r>
    </w:p>
    <w:p w:rsidR="00133536" w:rsidRDefault="00133536">
      <w:pPr>
        <w:jc w:val="both"/>
        <w:rPr>
          <w:i/>
          <w:sz w:val="22"/>
          <w:szCs w:val="22"/>
        </w:rPr>
      </w:pPr>
    </w:p>
    <w:p w:rsidR="00133536" w:rsidRDefault="006016BB">
      <w:pPr>
        <w:jc w:val="both"/>
        <w:rPr>
          <w:i/>
          <w:color w:val="0070C0"/>
          <w:sz w:val="22"/>
          <w:szCs w:val="22"/>
        </w:rPr>
      </w:pPr>
      <w:bookmarkStart w:id="11" w:name="bookmark=id.17dp8vu" w:colFirst="0" w:colLast="0"/>
      <w:bookmarkEnd w:id="11"/>
      <w:r>
        <w:rPr>
          <w:sz w:val="22"/>
          <w:szCs w:val="22"/>
        </w:rPr>
        <w:t xml:space="preserve">☐ </w:t>
      </w:r>
      <w:r>
        <w:rPr>
          <w:color w:val="0070C0"/>
          <w:sz w:val="22"/>
          <w:szCs w:val="22"/>
        </w:rPr>
        <w:t>Descripción de las instalaciones técnicas, de las medidas empleadas por el empresario para garantizar la calidad y de los medios de estudio e investigación de la empresa.</w:t>
      </w:r>
    </w:p>
    <w:p w:rsidR="00133536" w:rsidRDefault="00133536">
      <w:pPr>
        <w:jc w:val="both"/>
        <w:rPr>
          <w:i/>
          <w:sz w:val="22"/>
          <w:szCs w:val="22"/>
        </w:rPr>
      </w:pPr>
    </w:p>
    <w:p w:rsidR="00133536" w:rsidRDefault="006016BB">
      <w:pPr>
        <w:jc w:val="both"/>
        <w:rPr>
          <w:i/>
          <w:sz w:val="22"/>
          <w:szCs w:val="22"/>
        </w:rPr>
      </w:pPr>
      <w:r>
        <w:rPr>
          <w:sz w:val="22"/>
          <w:szCs w:val="22"/>
        </w:rPr>
        <w:t>a) Modo de acreditación: declaración y documentos acreditativos.</w:t>
      </w:r>
    </w:p>
    <w:p w:rsidR="00133536" w:rsidRDefault="00133536">
      <w:pPr>
        <w:jc w:val="both"/>
        <w:rPr>
          <w:i/>
          <w:sz w:val="22"/>
          <w:szCs w:val="22"/>
        </w:rPr>
      </w:pPr>
    </w:p>
    <w:p w:rsidR="00133536" w:rsidRDefault="006016BB">
      <w:pPr>
        <w:jc w:val="both"/>
        <w:rPr>
          <w:i/>
          <w:sz w:val="22"/>
          <w:szCs w:val="22"/>
        </w:rPr>
      </w:pPr>
      <w:r>
        <w:rPr>
          <w:sz w:val="22"/>
          <w:szCs w:val="22"/>
        </w:rPr>
        <w:t>b) Requisitos mínimos</w:t>
      </w:r>
    </w:p>
    <w:p w:rsidR="00133536" w:rsidRDefault="00133536">
      <w:pPr>
        <w:jc w:val="both"/>
        <w:rPr>
          <w:i/>
          <w:sz w:val="22"/>
          <w:szCs w:val="22"/>
        </w:rPr>
      </w:pPr>
    </w:p>
    <w:p w:rsidR="00133536" w:rsidRDefault="006016BB">
      <w:pPr>
        <w:jc w:val="both"/>
        <w:rPr>
          <w:i/>
          <w:sz w:val="22"/>
          <w:szCs w:val="22"/>
        </w:rPr>
      </w:pPr>
      <w:r>
        <w:rPr>
          <w:sz w:val="22"/>
          <w:szCs w:val="22"/>
        </w:rPr>
        <w:tab/>
        <w:t>☐  Funcionalidades: ____________________</w:t>
      </w:r>
    </w:p>
    <w:p w:rsidR="00133536" w:rsidRDefault="00133536">
      <w:pPr>
        <w:jc w:val="both"/>
        <w:rPr>
          <w:i/>
          <w:sz w:val="22"/>
          <w:szCs w:val="22"/>
        </w:rPr>
      </w:pPr>
    </w:p>
    <w:p w:rsidR="00133536" w:rsidRDefault="006016BB">
      <w:pPr>
        <w:jc w:val="both"/>
        <w:rPr>
          <w:i/>
          <w:sz w:val="22"/>
          <w:szCs w:val="22"/>
        </w:rPr>
      </w:pPr>
      <w:r>
        <w:rPr>
          <w:sz w:val="22"/>
          <w:szCs w:val="22"/>
        </w:rPr>
        <w:tab/>
        <w:t>☐ Características y capacidades mínimas de los medios exigidos: ________________</w:t>
      </w:r>
    </w:p>
    <w:p w:rsidR="00133536" w:rsidRDefault="00133536">
      <w:pPr>
        <w:jc w:val="both"/>
        <w:rPr>
          <w:i/>
          <w:sz w:val="22"/>
          <w:szCs w:val="22"/>
        </w:rPr>
      </w:pPr>
    </w:p>
    <w:p w:rsidR="00133536" w:rsidRDefault="006016BB">
      <w:pPr>
        <w:jc w:val="both"/>
        <w:rPr>
          <w:i/>
          <w:color w:val="0070C0"/>
          <w:sz w:val="22"/>
          <w:szCs w:val="22"/>
        </w:rPr>
      </w:pPr>
      <w:r>
        <w:rPr>
          <w:color w:val="0070C0"/>
          <w:sz w:val="22"/>
          <w:szCs w:val="22"/>
        </w:rPr>
        <w:t>4. Calidad, medio ambiente y prevención.</w:t>
      </w:r>
    </w:p>
    <w:p w:rsidR="00133536" w:rsidRDefault="00133536">
      <w:pPr>
        <w:jc w:val="both"/>
        <w:rPr>
          <w:i/>
          <w:sz w:val="22"/>
          <w:szCs w:val="22"/>
        </w:rPr>
      </w:pPr>
    </w:p>
    <w:p w:rsidR="00133536" w:rsidRDefault="006016BB">
      <w:pPr>
        <w:jc w:val="both"/>
        <w:rPr>
          <w:i/>
          <w:color w:val="0070C0"/>
          <w:sz w:val="22"/>
          <w:szCs w:val="22"/>
        </w:rPr>
      </w:pPr>
      <w:bookmarkStart w:id="12" w:name="bookmark=id.3rdcrjn" w:colFirst="0" w:colLast="0"/>
      <w:bookmarkEnd w:id="12"/>
      <w:r>
        <w:rPr>
          <w:sz w:val="22"/>
          <w:szCs w:val="22"/>
        </w:rPr>
        <w:t xml:space="preserve">☐ </w:t>
      </w:r>
      <w:r>
        <w:rPr>
          <w:color w:val="0070C0"/>
          <w:sz w:val="22"/>
          <w:szCs w:val="22"/>
        </w:rPr>
        <w:t>Solo en caso de que los productos a suministrar sean complejos o cuando, excepcionalmente, deban responder a un fin especial: control efectuado por el órgano de contratación o, en nombre de éste, por un organismo oficial u homologado competente del Estado en que esté establecido el empresario, siempre que medie acuerdo de dicho organismo. El control versará sobre la capacidad de producción del empresario y, si fuese necesario, sobre los medios de estudio y de investigación de que disponga y sobre las medidas de control de la calidad.</w:t>
      </w:r>
    </w:p>
    <w:p w:rsidR="00133536" w:rsidRDefault="00133536">
      <w:pPr>
        <w:jc w:val="both"/>
        <w:rPr>
          <w:i/>
          <w:sz w:val="22"/>
          <w:szCs w:val="22"/>
        </w:rPr>
      </w:pPr>
    </w:p>
    <w:p w:rsidR="00133536" w:rsidRDefault="006016BB">
      <w:pPr>
        <w:numPr>
          <w:ilvl w:val="0"/>
          <w:numId w:val="7"/>
        </w:numPr>
        <w:jc w:val="both"/>
        <w:rPr>
          <w:i/>
          <w:sz w:val="22"/>
          <w:szCs w:val="22"/>
        </w:rPr>
      </w:pPr>
      <w:r>
        <w:rPr>
          <w:sz w:val="22"/>
          <w:szCs w:val="22"/>
        </w:rPr>
        <w:t>Descripción del control que se efectuará por parte del órgano de control: ____________________</w:t>
      </w:r>
    </w:p>
    <w:p w:rsidR="00133536" w:rsidRDefault="00133536">
      <w:pPr>
        <w:ind w:left="1065"/>
        <w:jc w:val="both"/>
        <w:rPr>
          <w:i/>
          <w:sz w:val="22"/>
          <w:szCs w:val="22"/>
        </w:rPr>
      </w:pPr>
    </w:p>
    <w:p w:rsidR="00133536" w:rsidRDefault="006016BB">
      <w:pPr>
        <w:numPr>
          <w:ilvl w:val="0"/>
          <w:numId w:val="7"/>
        </w:numPr>
        <w:jc w:val="both"/>
        <w:rPr>
          <w:i/>
          <w:sz w:val="22"/>
          <w:szCs w:val="22"/>
        </w:rPr>
      </w:pPr>
      <w:r>
        <w:rPr>
          <w:sz w:val="22"/>
          <w:szCs w:val="22"/>
        </w:rPr>
        <w:t>Capacidad mínima exigida en términos de unidades o medidas apropiadas a la naturaleza de los suministros contratados:_______________________</w:t>
      </w:r>
    </w:p>
    <w:p w:rsidR="00133536" w:rsidRDefault="00133536">
      <w:pPr>
        <w:jc w:val="both"/>
        <w:rPr>
          <w:i/>
          <w:sz w:val="22"/>
          <w:szCs w:val="22"/>
        </w:rPr>
      </w:pPr>
    </w:p>
    <w:p w:rsidR="00133536" w:rsidRDefault="006016BB">
      <w:pPr>
        <w:pBdr>
          <w:top w:val="nil"/>
          <w:left w:val="nil"/>
          <w:bottom w:val="nil"/>
          <w:right w:val="nil"/>
          <w:between w:val="nil"/>
        </w:pBdr>
        <w:jc w:val="both"/>
        <w:rPr>
          <w:i/>
          <w:color w:val="000080"/>
          <w:sz w:val="22"/>
          <w:szCs w:val="22"/>
        </w:rPr>
      </w:pPr>
      <w:bookmarkStart w:id="13" w:name="bookmark=id.26in1rg" w:colFirst="0" w:colLast="0"/>
      <w:bookmarkEnd w:id="13"/>
      <w:r>
        <w:rPr>
          <w:sz w:val="22"/>
          <w:szCs w:val="22"/>
        </w:rPr>
        <w:t>☐</w:t>
      </w:r>
      <w:r>
        <w:rPr>
          <w:color w:val="000080"/>
          <w:sz w:val="22"/>
          <w:szCs w:val="22"/>
        </w:rPr>
        <w:t xml:space="preserve"> </w:t>
      </w:r>
      <w:r>
        <w:rPr>
          <w:color w:val="0070C0"/>
          <w:sz w:val="22"/>
          <w:szCs w:val="22"/>
        </w:rPr>
        <w:t xml:space="preserve">Acreditación del cumplimiento de las normas de garantía de la calidad y de gestión medioambiental. </w:t>
      </w:r>
    </w:p>
    <w:p w:rsidR="00133536" w:rsidRDefault="00133536">
      <w:pPr>
        <w:pBdr>
          <w:top w:val="nil"/>
          <w:left w:val="nil"/>
          <w:bottom w:val="nil"/>
          <w:right w:val="nil"/>
          <w:between w:val="nil"/>
        </w:pBdr>
        <w:jc w:val="both"/>
        <w:rPr>
          <w:i/>
          <w:color w:val="000000"/>
          <w:sz w:val="22"/>
          <w:szCs w:val="22"/>
        </w:rPr>
      </w:pPr>
    </w:p>
    <w:p w:rsidR="00133536" w:rsidRDefault="006016BB">
      <w:pPr>
        <w:jc w:val="both"/>
        <w:rPr>
          <w:i/>
          <w:sz w:val="22"/>
          <w:szCs w:val="22"/>
        </w:rPr>
      </w:pPr>
      <w:r>
        <w:rPr>
          <w:sz w:val="22"/>
          <w:szCs w:val="22"/>
        </w:rPr>
        <w:t xml:space="preserve">a) Modo de acreditación: </w:t>
      </w:r>
    </w:p>
    <w:p w:rsidR="00133536" w:rsidRDefault="00133536">
      <w:pPr>
        <w:jc w:val="both"/>
        <w:rPr>
          <w:i/>
          <w:sz w:val="22"/>
          <w:szCs w:val="22"/>
        </w:rPr>
      </w:pPr>
    </w:p>
    <w:p w:rsidR="00133536" w:rsidRDefault="006016BB">
      <w:pPr>
        <w:jc w:val="both"/>
        <w:rPr>
          <w:i/>
          <w:sz w:val="22"/>
          <w:szCs w:val="22"/>
        </w:rPr>
      </w:pPr>
      <w:r>
        <w:rPr>
          <w:sz w:val="22"/>
          <w:szCs w:val="22"/>
        </w:rPr>
        <w:tab/>
      </w:r>
      <w:r>
        <w:rPr>
          <w:sz w:val="22"/>
          <w:szCs w:val="22"/>
        </w:rPr>
        <w:tab/>
        <w:t>☒ Copia certificado/s.</w:t>
      </w:r>
    </w:p>
    <w:p w:rsidR="00133536" w:rsidRDefault="006016BB">
      <w:pPr>
        <w:jc w:val="both"/>
        <w:rPr>
          <w:i/>
          <w:sz w:val="22"/>
          <w:szCs w:val="22"/>
        </w:rPr>
      </w:pPr>
      <w:r>
        <w:rPr>
          <w:sz w:val="22"/>
          <w:szCs w:val="22"/>
        </w:rPr>
        <w:tab/>
      </w:r>
      <w:r>
        <w:rPr>
          <w:sz w:val="22"/>
          <w:szCs w:val="22"/>
        </w:rPr>
        <w:tab/>
      </w:r>
      <w:bookmarkStart w:id="14" w:name="bookmark=id.lnxbz9" w:colFirst="0" w:colLast="0"/>
      <w:bookmarkEnd w:id="14"/>
      <w:r>
        <w:rPr>
          <w:sz w:val="22"/>
          <w:szCs w:val="22"/>
        </w:rPr>
        <w:t xml:space="preserve">☐ Declaración responsable firmada indicando qué políticas se aplican </w:t>
      </w:r>
      <w:r>
        <w:rPr>
          <w:sz w:val="22"/>
          <w:szCs w:val="22"/>
        </w:rPr>
        <w:tab/>
      </w:r>
      <w:r>
        <w:rPr>
          <w:sz w:val="22"/>
          <w:szCs w:val="22"/>
        </w:rPr>
        <w:tab/>
      </w:r>
      <w:r>
        <w:rPr>
          <w:sz w:val="22"/>
          <w:szCs w:val="22"/>
        </w:rPr>
        <w:tab/>
      </w:r>
      <w:r>
        <w:rPr>
          <w:sz w:val="22"/>
          <w:szCs w:val="22"/>
        </w:rPr>
        <w:tab/>
        <w:t>sobre gestión de calidad y medio ambiente.</w:t>
      </w:r>
    </w:p>
    <w:p w:rsidR="00133536" w:rsidRDefault="00133536">
      <w:pPr>
        <w:jc w:val="both"/>
        <w:rPr>
          <w:i/>
          <w:sz w:val="22"/>
          <w:szCs w:val="22"/>
        </w:rPr>
      </w:pPr>
    </w:p>
    <w:p w:rsidR="00133536" w:rsidRDefault="006016BB">
      <w:pPr>
        <w:jc w:val="both"/>
        <w:rPr>
          <w:i/>
          <w:sz w:val="22"/>
          <w:szCs w:val="22"/>
        </w:rPr>
      </w:pPr>
      <w:r>
        <w:rPr>
          <w:sz w:val="22"/>
          <w:szCs w:val="22"/>
        </w:rPr>
        <w:t>b) Requisito mínimo: Normas técnicas o especificaciones técnicas oficiales respecto de las que deberá ser acreditada la conformidad por los certificados exigidos.</w:t>
      </w:r>
    </w:p>
    <w:p w:rsidR="00133536" w:rsidRDefault="00133536">
      <w:pPr>
        <w:jc w:val="both"/>
        <w:rPr>
          <w:i/>
          <w:sz w:val="22"/>
          <w:szCs w:val="22"/>
        </w:rPr>
      </w:pPr>
    </w:p>
    <w:p w:rsidR="00133536" w:rsidRDefault="006016BB">
      <w:pPr>
        <w:jc w:val="both"/>
        <w:rPr>
          <w:i/>
          <w:sz w:val="22"/>
          <w:szCs w:val="22"/>
        </w:rPr>
      </w:pPr>
      <w:r>
        <w:rPr>
          <w:sz w:val="22"/>
          <w:szCs w:val="22"/>
        </w:rPr>
        <w:tab/>
      </w:r>
      <w:r>
        <w:rPr>
          <w:sz w:val="22"/>
          <w:szCs w:val="22"/>
        </w:rPr>
        <w:tab/>
        <w:t>☒ ISO 13485</w:t>
      </w:r>
    </w:p>
    <w:p w:rsidR="00133536" w:rsidRDefault="006016BB">
      <w:pPr>
        <w:jc w:val="both"/>
        <w:rPr>
          <w:i/>
          <w:sz w:val="22"/>
          <w:szCs w:val="22"/>
        </w:rPr>
      </w:pPr>
      <w:r>
        <w:rPr>
          <w:sz w:val="22"/>
          <w:szCs w:val="22"/>
        </w:rPr>
        <w:tab/>
      </w:r>
      <w:r>
        <w:rPr>
          <w:sz w:val="22"/>
          <w:szCs w:val="22"/>
        </w:rPr>
        <w:tab/>
      </w:r>
      <w:bookmarkStart w:id="15" w:name="bookmark=kix.1giqsak5vjcd" w:colFirst="0" w:colLast="0"/>
      <w:bookmarkEnd w:id="15"/>
      <w:r>
        <w:rPr>
          <w:rFonts w:ascii="MS Gothic" w:eastAsia="MS Gothic" w:hAnsi="MS Gothic" w:cs="MS Gothic" w:hint="eastAsia"/>
          <w:sz w:val="22"/>
          <w:szCs w:val="22"/>
        </w:rPr>
        <w:t>☒</w:t>
      </w:r>
      <w:r>
        <w:rPr>
          <w:sz w:val="22"/>
          <w:szCs w:val="22"/>
        </w:rPr>
        <w:t>ISO 14001</w:t>
      </w:r>
    </w:p>
    <w:p w:rsidR="00133536" w:rsidRDefault="00133536">
      <w:pPr>
        <w:jc w:val="both"/>
        <w:rPr>
          <w:i/>
          <w:sz w:val="22"/>
          <w:szCs w:val="22"/>
        </w:rPr>
      </w:pPr>
    </w:p>
    <w:p w:rsidR="00133536" w:rsidRDefault="00133536">
      <w:pPr>
        <w:jc w:val="both"/>
        <w:rPr>
          <w:i/>
          <w:sz w:val="22"/>
          <w:szCs w:val="22"/>
        </w:rPr>
      </w:pPr>
    </w:p>
    <w:p w:rsidR="00133536" w:rsidRDefault="00133536">
      <w:pPr>
        <w:jc w:val="both"/>
        <w:rPr>
          <w:i/>
          <w:sz w:val="22"/>
          <w:szCs w:val="22"/>
        </w:rPr>
      </w:pPr>
    </w:p>
    <w:p w:rsidR="00133536" w:rsidRDefault="006016BB">
      <w:pPr>
        <w:jc w:val="both"/>
        <w:rPr>
          <w:i/>
          <w:color w:val="0070C0"/>
          <w:sz w:val="22"/>
          <w:szCs w:val="22"/>
        </w:rPr>
      </w:pPr>
      <w:r>
        <w:rPr>
          <w:sz w:val="22"/>
          <w:szCs w:val="22"/>
        </w:rPr>
        <w:t xml:space="preserve">☐ </w:t>
      </w:r>
      <w:r>
        <w:rPr>
          <w:color w:val="0070C0"/>
          <w:sz w:val="22"/>
          <w:szCs w:val="22"/>
        </w:rPr>
        <w:t xml:space="preserve">Muestras, descripciones y fotografías de los productos a suministrar, cuya autenticidad pueda certificarse a petición de la entidad contratante: </w:t>
      </w:r>
    </w:p>
    <w:p w:rsidR="00133536" w:rsidRDefault="00133536">
      <w:pPr>
        <w:jc w:val="both"/>
        <w:rPr>
          <w:i/>
          <w:sz w:val="22"/>
          <w:szCs w:val="22"/>
        </w:rPr>
      </w:pPr>
    </w:p>
    <w:p w:rsidR="00133536" w:rsidRDefault="006016BB">
      <w:pPr>
        <w:jc w:val="both"/>
        <w:rPr>
          <w:i/>
          <w:sz w:val="22"/>
          <w:szCs w:val="22"/>
        </w:rPr>
      </w:pPr>
      <w:r>
        <w:rPr>
          <w:sz w:val="22"/>
          <w:szCs w:val="22"/>
        </w:rPr>
        <w:t>a) Modo de acreditación: muestras solicitadas</w:t>
      </w:r>
    </w:p>
    <w:p w:rsidR="00133536" w:rsidRDefault="00133536">
      <w:pPr>
        <w:jc w:val="both"/>
        <w:rPr>
          <w:i/>
          <w:sz w:val="22"/>
          <w:szCs w:val="22"/>
        </w:rPr>
      </w:pPr>
    </w:p>
    <w:p w:rsidR="00133536" w:rsidRDefault="006016BB">
      <w:pPr>
        <w:jc w:val="both"/>
        <w:rPr>
          <w:i/>
          <w:sz w:val="22"/>
          <w:szCs w:val="22"/>
        </w:rPr>
      </w:pPr>
      <w:r>
        <w:rPr>
          <w:sz w:val="22"/>
          <w:szCs w:val="22"/>
        </w:rPr>
        <w:t xml:space="preserve">b) Requisito mínimo: </w:t>
      </w:r>
    </w:p>
    <w:p w:rsidR="00133536" w:rsidRDefault="00133536">
      <w:pPr>
        <w:jc w:val="both"/>
        <w:rPr>
          <w:i/>
          <w:sz w:val="22"/>
          <w:szCs w:val="22"/>
        </w:rPr>
      </w:pPr>
    </w:p>
    <w:p w:rsidR="00133536" w:rsidRDefault="006016BB">
      <w:pPr>
        <w:jc w:val="both"/>
        <w:rPr>
          <w:i/>
          <w:sz w:val="22"/>
          <w:szCs w:val="22"/>
        </w:rPr>
      </w:pPr>
      <w:r>
        <w:rPr>
          <w:sz w:val="22"/>
          <w:szCs w:val="22"/>
        </w:rPr>
        <w:tab/>
        <w:t>Núm. de muestras a entregar: ___________</w:t>
      </w:r>
    </w:p>
    <w:p w:rsidR="00133536" w:rsidRDefault="00133536">
      <w:pPr>
        <w:jc w:val="both"/>
        <w:rPr>
          <w:i/>
          <w:sz w:val="22"/>
          <w:szCs w:val="22"/>
        </w:rPr>
      </w:pPr>
    </w:p>
    <w:p w:rsidR="00133536" w:rsidRDefault="006016BB">
      <w:pPr>
        <w:jc w:val="both"/>
        <w:rPr>
          <w:i/>
          <w:color w:val="0070C0"/>
          <w:sz w:val="22"/>
          <w:szCs w:val="22"/>
        </w:rPr>
      </w:pPr>
      <w:r>
        <w:rPr>
          <w:sz w:val="22"/>
          <w:szCs w:val="22"/>
        </w:rPr>
        <w:t xml:space="preserve">☒ </w:t>
      </w:r>
      <w:r>
        <w:rPr>
          <w:color w:val="0070C0"/>
          <w:sz w:val="22"/>
          <w:szCs w:val="22"/>
        </w:rPr>
        <w:t>Parte o partes del contrato que el empresario tiene el propósito de subcontratar.</w:t>
      </w:r>
    </w:p>
    <w:p w:rsidR="00133536" w:rsidRDefault="00133536">
      <w:pPr>
        <w:jc w:val="both"/>
        <w:rPr>
          <w:i/>
          <w:sz w:val="22"/>
          <w:szCs w:val="22"/>
        </w:rPr>
      </w:pPr>
    </w:p>
    <w:p w:rsidR="00133536" w:rsidRDefault="006016BB">
      <w:pPr>
        <w:jc w:val="both"/>
        <w:rPr>
          <w:i/>
          <w:sz w:val="22"/>
          <w:szCs w:val="22"/>
        </w:rPr>
      </w:pPr>
      <w:r>
        <w:rPr>
          <w:sz w:val="22"/>
          <w:szCs w:val="22"/>
        </w:rPr>
        <w:t>a) Modo de acreditación: Declaración responsable firmada</w:t>
      </w:r>
    </w:p>
    <w:p w:rsidR="00133536" w:rsidRDefault="00133536">
      <w:pPr>
        <w:jc w:val="both"/>
        <w:rPr>
          <w:i/>
          <w:sz w:val="22"/>
          <w:szCs w:val="22"/>
        </w:rPr>
      </w:pPr>
    </w:p>
    <w:p w:rsidR="00133536" w:rsidRDefault="006016BB">
      <w:pPr>
        <w:jc w:val="both"/>
        <w:rPr>
          <w:i/>
          <w:sz w:val="22"/>
          <w:szCs w:val="22"/>
        </w:rPr>
      </w:pPr>
      <w:r>
        <w:rPr>
          <w:sz w:val="22"/>
          <w:szCs w:val="22"/>
        </w:rPr>
        <w:t>b) Sólo se permitirá la subcontratación en el transporte e instalación del nuevo equipo y en el</w:t>
      </w:r>
      <w:r>
        <w:rPr>
          <w:i/>
          <w:sz w:val="22"/>
          <w:szCs w:val="22"/>
        </w:rPr>
        <w:t xml:space="preserve"> </w:t>
      </w:r>
      <w:r>
        <w:rPr>
          <w:sz w:val="22"/>
          <w:szCs w:val="22"/>
        </w:rPr>
        <w:t>desmontaje del equipamiento actual</w:t>
      </w:r>
    </w:p>
    <w:p w:rsidR="00133536" w:rsidRDefault="00133536">
      <w:pPr>
        <w:jc w:val="both"/>
        <w:rPr>
          <w:i/>
          <w:sz w:val="22"/>
          <w:szCs w:val="22"/>
        </w:rPr>
      </w:pPr>
    </w:p>
    <w:p w:rsidR="00133536" w:rsidRDefault="006016BB">
      <w:pPr>
        <w:ind w:left="1440"/>
        <w:jc w:val="both"/>
        <w:rPr>
          <w:i/>
          <w:sz w:val="22"/>
          <w:szCs w:val="22"/>
        </w:rPr>
      </w:pPr>
      <w:r>
        <w:rPr>
          <w:sz w:val="22"/>
          <w:szCs w:val="22"/>
        </w:rPr>
        <w:t>☒ Porcentaje máximo de subcontratación admitido:</w:t>
      </w:r>
      <w:r>
        <w:rPr>
          <w:i/>
          <w:sz w:val="22"/>
          <w:szCs w:val="22"/>
        </w:rPr>
        <w:t xml:space="preserve"> </w:t>
      </w:r>
      <w:r>
        <w:rPr>
          <w:sz w:val="22"/>
          <w:szCs w:val="22"/>
        </w:rPr>
        <w:t>en los trabajos arriba   indicados, el 100%</w:t>
      </w:r>
    </w:p>
    <w:p w:rsidR="00133536" w:rsidRDefault="006016BB">
      <w:pPr>
        <w:jc w:val="both"/>
        <w:rPr>
          <w:i/>
          <w:sz w:val="22"/>
          <w:szCs w:val="22"/>
        </w:rPr>
      </w:pPr>
      <w:r>
        <w:rPr>
          <w:sz w:val="22"/>
          <w:szCs w:val="22"/>
        </w:rPr>
        <w:tab/>
      </w:r>
      <w:r>
        <w:rPr>
          <w:sz w:val="22"/>
          <w:szCs w:val="22"/>
        </w:rPr>
        <w:tab/>
        <w:t>☒ Nivel máximo de subcontratación admitido: 1</w:t>
      </w:r>
    </w:p>
    <w:p w:rsidR="00133536" w:rsidRDefault="006016BB">
      <w:pPr>
        <w:jc w:val="both"/>
        <w:rPr>
          <w:i/>
          <w:sz w:val="22"/>
          <w:szCs w:val="22"/>
        </w:rPr>
      </w:pPr>
      <w:r>
        <w:rPr>
          <w:sz w:val="22"/>
          <w:szCs w:val="22"/>
        </w:rPr>
        <w:tab/>
      </w:r>
      <w:r>
        <w:rPr>
          <w:sz w:val="22"/>
          <w:szCs w:val="22"/>
        </w:rPr>
        <w:tab/>
      </w:r>
    </w:p>
    <w:p w:rsidR="00133536" w:rsidRDefault="006016BB">
      <w:pPr>
        <w:jc w:val="both"/>
        <w:rPr>
          <w:i/>
          <w:sz w:val="22"/>
          <w:szCs w:val="22"/>
        </w:rPr>
      </w:pPr>
      <w:r>
        <w:rPr>
          <w:sz w:val="22"/>
          <w:szCs w:val="22"/>
        </w:rPr>
        <w:t xml:space="preserve">☒ </w:t>
      </w:r>
      <w:r>
        <w:rPr>
          <w:color w:val="0070C0"/>
          <w:sz w:val="22"/>
          <w:szCs w:val="22"/>
        </w:rPr>
        <w:t>Justificación, mediante certificado expedido por persona designada por el Centro Asistencial, Oficina u Hospital, de haber visitado el centro</w:t>
      </w:r>
    </w:p>
    <w:p w:rsidR="00133536" w:rsidRDefault="00133536">
      <w:pPr>
        <w:jc w:val="both"/>
        <w:rPr>
          <w:i/>
          <w:sz w:val="22"/>
          <w:szCs w:val="22"/>
          <w:u w:val="single"/>
        </w:rPr>
      </w:pPr>
    </w:p>
    <w:p w:rsidR="00133536" w:rsidRDefault="006016BB">
      <w:pPr>
        <w:jc w:val="both"/>
        <w:rPr>
          <w:i/>
          <w:sz w:val="22"/>
          <w:szCs w:val="22"/>
        </w:rPr>
      </w:pPr>
      <w:r>
        <w:rPr>
          <w:sz w:val="22"/>
          <w:szCs w:val="22"/>
        </w:rPr>
        <w:t>a) Modo de acreditación: Certificado de visitas al centro sellado.</w:t>
      </w:r>
    </w:p>
    <w:p w:rsidR="00133536" w:rsidRDefault="00133536">
      <w:pPr>
        <w:jc w:val="both"/>
        <w:rPr>
          <w:i/>
          <w:sz w:val="22"/>
          <w:szCs w:val="22"/>
        </w:rPr>
      </w:pPr>
    </w:p>
    <w:p w:rsidR="00133536" w:rsidRDefault="006016BB">
      <w:pPr>
        <w:jc w:val="both"/>
        <w:rPr>
          <w:i/>
          <w:color w:val="0070C0"/>
          <w:sz w:val="22"/>
          <w:szCs w:val="22"/>
        </w:rPr>
      </w:pPr>
      <w:r>
        <w:rPr>
          <w:color w:val="0070C0"/>
          <w:sz w:val="22"/>
          <w:szCs w:val="22"/>
        </w:rPr>
        <w:t xml:space="preserve">5. Para los contratos que no estén sujetos a regulación armonizada, el órgano de contratación, podrá admitir de forma justificada otros medios de prueba de la solvencia distintos de los previstos en los artículos 87 a 91 de LCSP. </w:t>
      </w:r>
    </w:p>
    <w:p w:rsidR="00133536" w:rsidRDefault="00133536">
      <w:pPr>
        <w:jc w:val="both"/>
        <w:rPr>
          <w:i/>
          <w:sz w:val="22"/>
          <w:szCs w:val="22"/>
          <w:u w:val="single"/>
        </w:rPr>
      </w:pPr>
    </w:p>
    <w:p w:rsidR="00133536" w:rsidRDefault="006016BB">
      <w:pPr>
        <w:jc w:val="both"/>
        <w:rPr>
          <w:i/>
          <w:sz w:val="22"/>
          <w:szCs w:val="22"/>
        </w:rPr>
      </w:pPr>
      <w:r>
        <w:rPr>
          <w:sz w:val="22"/>
          <w:szCs w:val="22"/>
        </w:rPr>
        <w:t xml:space="preserve">Indicar otros medios de solvencia y su modo de acreditación: </w:t>
      </w:r>
    </w:p>
    <w:p w:rsidR="00133536" w:rsidRDefault="00133536">
      <w:pPr>
        <w:tabs>
          <w:tab w:val="center" w:pos="4252"/>
          <w:tab w:val="right" w:pos="8504"/>
        </w:tabs>
        <w:jc w:val="right"/>
        <w:rPr>
          <w:i/>
          <w:sz w:val="16"/>
          <w:szCs w:val="16"/>
        </w:rPr>
      </w:pPr>
    </w:p>
    <w:p w:rsidR="00133536" w:rsidRDefault="006016BB">
      <w:pPr>
        <w:jc w:val="both"/>
        <w:rPr>
          <w:i/>
          <w:sz w:val="22"/>
          <w:szCs w:val="22"/>
        </w:rPr>
      </w:pPr>
      <w:r>
        <w:rPr>
          <w:sz w:val="22"/>
          <w:szCs w:val="22"/>
        </w:rPr>
        <w:t xml:space="preserve">☐ </w:t>
      </w:r>
      <w:r>
        <w:rPr>
          <w:color w:val="0070C0"/>
          <w:sz w:val="22"/>
          <w:szCs w:val="22"/>
        </w:rPr>
        <w:t>Mínimo de personal adscrito a la ejecución del contrato</w:t>
      </w:r>
    </w:p>
    <w:p w:rsidR="00133536" w:rsidRDefault="00133536">
      <w:pPr>
        <w:jc w:val="both"/>
        <w:rPr>
          <w:i/>
          <w:sz w:val="22"/>
          <w:szCs w:val="22"/>
        </w:rPr>
      </w:pPr>
    </w:p>
    <w:p w:rsidR="00133536" w:rsidRDefault="006016BB">
      <w:pPr>
        <w:jc w:val="both"/>
        <w:rPr>
          <w:i/>
          <w:sz w:val="22"/>
          <w:szCs w:val="22"/>
        </w:rPr>
      </w:pPr>
      <w:r>
        <w:rPr>
          <w:sz w:val="22"/>
          <w:szCs w:val="22"/>
        </w:rPr>
        <w:t xml:space="preserve">a) Modo de acreditación: </w:t>
      </w:r>
    </w:p>
    <w:p w:rsidR="00133536" w:rsidRDefault="00133536">
      <w:pPr>
        <w:ind w:left="360"/>
        <w:jc w:val="both"/>
        <w:rPr>
          <w:i/>
          <w:sz w:val="22"/>
          <w:szCs w:val="22"/>
        </w:rPr>
      </w:pPr>
    </w:p>
    <w:p w:rsidR="00133536" w:rsidRDefault="006016BB">
      <w:pPr>
        <w:ind w:left="360"/>
        <w:jc w:val="both"/>
        <w:rPr>
          <w:i/>
          <w:sz w:val="22"/>
          <w:szCs w:val="22"/>
        </w:rPr>
      </w:pPr>
      <w:r>
        <w:rPr>
          <w:sz w:val="22"/>
          <w:szCs w:val="22"/>
        </w:rPr>
        <w:tab/>
        <w:t>☐ Declaración responsable</w:t>
      </w:r>
    </w:p>
    <w:p w:rsidR="00133536" w:rsidRDefault="006016BB">
      <w:pPr>
        <w:ind w:left="360"/>
        <w:jc w:val="both"/>
        <w:rPr>
          <w:i/>
          <w:sz w:val="22"/>
          <w:szCs w:val="22"/>
        </w:rPr>
      </w:pPr>
      <w:r>
        <w:rPr>
          <w:sz w:val="22"/>
          <w:szCs w:val="22"/>
        </w:rPr>
        <w:tab/>
        <w:t>☐ Copia de los contratos de trabajo</w:t>
      </w:r>
    </w:p>
    <w:p w:rsidR="00133536" w:rsidRDefault="006016BB">
      <w:pPr>
        <w:ind w:left="360"/>
        <w:jc w:val="both"/>
        <w:rPr>
          <w:i/>
          <w:sz w:val="22"/>
          <w:szCs w:val="22"/>
        </w:rPr>
      </w:pPr>
      <w:r>
        <w:rPr>
          <w:sz w:val="22"/>
          <w:szCs w:val="22"/>
        </w:rPr>
        <w:tab/>
        <w:t>☐ TC2</w:t>
      </w:r>
    </w:p>
    <w:p w:rsidR="00133536" w:rsidRDefault="006016BB">
      <w:pPr>
        <w:jc w:val="both"/>
        <w:rPr>
          <w:i/>
          <w:sz w:val="22"/>
          <w:szCs w:val="22"/>
        </w:rPr>
      </w:pPr>
      <w:r>
        <w:rPr>
          <w:sz w:val="22"/>
          <w:szCs w:val="22"/>
        </w:rPr>
        <w:t xml:space="preserve"> </w:t>
      </w:r>
    </w:p>
    <w:p w:rsidR="00133536" w:rsidRDefault="006016BB">
      <w:pPr>
        <w:jc w:val="both"/>
        <w:rPr>
          <w:i/>
          <w:sz w:val="22"/>
          <w:szCs w:val="22"/>
        </w:rPr>
      </w:pPr>
      <w:r>
        <w:rPr>
          <w:sz w:val="22"/>
          <w:szCs w:val="22"/>
        </w:rPr>
        <w:t>b) Equipo humano mínimo: _________________</w:t>
      </w:r>
    </w:p>
    <w:p w:rsidR="00133536" w:rsidRDefault="00133536">
      <w:pPr>
        <w:jc w:val="both"/>
        <w:rPr>
          <w:i/>
          <w:sz w:val="22"/>
          <w:szCs w:val="22"/>
        </w:rPr>
      </w:pPr>
    </w:p>
    <w:p w:rsidR="00133536" w:rsidRDefault="006016BB">
      <w:pPr>
        <w:jc w:val="both"/>
        <w:rPr>
          <w:i/>
          <w:color w:val="0070C0"/>
          <w:sz w:val="22"/>
          <w:szCs w:val="22"/>
        </w:rPr>
      </w:pPr>
      <w:r>
        <w:rPr>
          <w:sz w:val="22"/>
          <w:szCs w:val="22"/>
        </w:rPr>
        <w:t xml:space="preserve">☐ </w:t>
      </w:r>
      <w:r>
        <w:rPr>
          <w:color w:val="0070C0"/>
          <w:sz w:val="22"/>
          <w:szCs w:val="22"/>
        </w:rPr>
        <w:t>Declaración jurada de la empresa proponiendo, al menos, un personal mínimo con experiencia en el sector. La persona propuesta debe pertenecer a la empresa adjudicataria.</w:t>
      </w:r>
    </w:p>
    <w:p w:rsidR="00133536" w:rsidRDefault="00133536">
      <w:pPr>
        <w:jc w:val="both"/>
        <w:rPr>
          <w:i/>
          <w:sz w:val="22"/>
          <w:szCs w:val="22"/>
        </w:rPr>
      </w:pPr>
    </w:p>
    <w:p w:rsidR="00133536" w:rsidRDefault="006016BB">
      <w:pPr>
        <w:jc w:val="both"/>
        <w:rPr>
          <w:i/>
          <w:sz w:val="22"/>
          <w:szCs w:val="22"/>
        </w:rPr>
      </w:pPr>
      <w:r>
        <w:rPr>
          <w:sz w:val="22"/>
          <w:szCs w:val="22"/>
        </w:rPr>
        <w:tab/>
        <w:t xml:space="preserve">☐ Personal o categoría que debe exigirse como mínimo: se deberá justificar una </w:t>
      </w:r>
      <w:r>
        <w:rPr>
          <w:sz w:val="22"/>
          <w:szCs w:val="22"/>
        </w:rPr>
        <w:tab/>
        <w:t xml:space="preserve">antigüedad mínima y experiencia de los trabajadores asignados en trabajos de </w:t>
      </w:r>
      <w:r>
        <w:rPr>
          <w:sz w:val="22"/>
          <w:szCs w:val="22"/>
        </w:rPr>
        <w:tab/>
        <w:t xml:space="preserve">mantenimiento e instalación de equipos como los licitados de al menos dos (2) años. Y </w:t>
      </w:r>
      <w:r>
        <w:rPr>
          <w:sz w:val="22"/>
          <w:szCs w:val="22"/>
        </w:rPr>
        <w:tab/>
        <w:t xml:space="preserve">se deberá designar a una persona como responsable del Servicio de Asistencia </w:t>
      </w:r>
      <w:r>
        <w:rPr>
          <w:sz w:val="22"/>
          <w:szCs w:val="22"/>
        </w:rPr>
        <w:tab/>
        <w:t xml:space="preserve">Técnica, con una experiencia mínima de dos (2) años en equipos similares, que será </w:t>
      </w:r>
      <w:r>
        <w:rPr>
          <w:sz w:val="22"/>
          <w:szCs w:val="22"/>
        </w:rPr>
        <w:tab/>
        <w:t>empleado del licitador.</w:t>
      </w:r>
    </w:p>
    <w:p w:rsidR="00133536" w:rsidRDefault="00133536">
      <w:pPr>
        <w:jc w:val="both"/>
        <w:rPr>
          <w:i/>
          <w:sz w:val="22"/>
          <w:szCs w:val="22"/>
        </w:rPr>
      </w:pPr>
    </w:p>
    <w:p w:rsidR="00133536" w:rsidRDefault="006016BB">
      <w:pPr>
        <w:jc w:val="both"/>
        <w:rPr>
          <w:i/>
          <w:sz w:val="22"/>
          <w:szCs w:val="22"/>
        </w:rPr>
      </w:pPr>
      <w:r>
        <w:rPr>
          <w:sz w:val="22"/>
          <w:szCs w:val="22"/>
        </w:rPr>
        <w:tab/>
        <w:t xml:space="preserve">☐ Modo de acreditación: declaración responsable </w:t>
      </w:r>
    </w:p>
    <w:p w:rsidR="00133536" w:rsidRDefault="00133536">
      <w:pPr>
        <w:tabs>
          <w:tab w:val="center" w:pos="4252"/>
          <w:tab w:val="right" w:pos="8504"/>
        </w:tabs>
        <w:jc w:val="right"/>
        <w:rPr>
          <w:i/>
          <w:sz w:val="16"/>
          <w:szCs w:val="16"/>
        </w:rPr>
      </w:pPr>
    </w:p>
    <w:p w:rsidR="00133536" w:rsidRDefault="00133536">
      <w:pPr>
        <w:tabs>
          <w:tab w:val="center" w:pos="4252"/>
          <w:tab w:val="right" w:pos="8504"/>
        </w:tabs>
        <w:jc w:val="right"/>
        <w:rPr>
          <w:i/>
          <w:sz w:val="16"/>
          <w:szCs w:val="16"/>
        </w:rPr>
      </w:pPr>
    </w:p>
    <w:p w:rsidR="00133536" w:rsidRDefault="00133536">
      <w:pPr>
        <w:tabs>
          <w:tab w:val="center" w:pos="4252"/>
          <w:tab w:val="right" w:pos="8504"/>
        </w:tabs>
        <w:jc w:val="right"/>
        <w:rPr>
          <w:i/>
          <w:sz w:val="16"/>
          <w:szCs w:val="16"/>
        </w:rPr>
      </w:pPr>
    </w:p>
    <w:p w:rsidR="00133536" w:rsidRDefault="00133536">
      <w:pPr>
        <w:tabs>
          <w:tab w:val="center" w:pos="4252"/>
          <w:tab w:val="right" w:pos="8504"/>
        </w:tabs>
        <w:jc w:val="right"/>
        <w:rPr>
          <w:i/>
          <w:sz w:val="16"/>
          <w:szCs w:val="16"/>
        </w:rPr>
      </w:pPr>
    </w:p>
    <w:p w:rsidR="00133536" w:rsidRDefault="00133536">
      <w:pPr>
        <w:tabs>
          <w:tab w:val="center" w:pos="4252"/>
          <w:tab w:val="right" w:pos="8504"/>
        </w:tabs>
        <w:jc w:val="right"/>
        <w:rPr>
          <w:i/>
          <w:sz w:val="16"/>
          <w:szCs w:val="16"/>
        </w:rPr>
      </w:pPr>
    </w:p>
    <w:p w:rsidR="00133536" w:rsidRDefault="00133536">
      <w:pPr>
        <w:tabs>
          <w:tab w:val="center" w:pos="4252"/>
          <w:tab w:val="right" w:pos="8504"/>
        </w:tabs>
        <w:jc w:val="right"/>
        <w:rPr>
          <w:i/>
          <w:sz w:val="16"/>
          <w:szCs w:val="16"/>
        </w:rPr>
      </w:pPr>
    </w:p>
    <w:p w:rsidR="00133536" w:rsidRDefault="006016BB">
      <w:pPr>
        <w:jc w:val="both"/>
        <w:rPr>
          <w:i/>
          <w:color w:val="0070C0"/>
          <w:sz w:val="22"/>
          <w:szCs w:val="22"/>
        </w:rPr>
      </w:pPr>
      <w:bookmarkStart w:id="16" w:name="bookmark=id.1ksv4uv" w:colFirst="0" w:colLast="0"/>
      <w:bookmarkEnd w:id="16"/>
      <w:r>
        <w:rPr>
          <w:sz w:val="22"/>
          <w:szCs w:val="22"/>
        </w:rPr>
        <w:t xml:space="preserve">☒ </w:t>
      </w:r>
      <w:r>
        <w:rPr>
          <w:color w:val="0070C0"/>
          <w:sz w:val="22"/>
          <w:szCs w:val="22"/>
        </w:rPr>
        <w:t>Acreditación de la condición de fabricante, distribuidor o importador.</w:t>
      </w:r>
    </w:p>
    <w:p w:rsidR="00133536" w:rsidRDefault="00133536">
      <w:pPr>
        <w:jc w:val="both"/>
        <w:rPr>
          <w:i/>
          <w:sz w:val="22"/>
          <w:szCs w:val="22"/>
        </w:rPr>
      </w:pPr>
    </w:p>
    <w:p w:rsidR="00133536" w:rsidRDefault="006016BB">
      <w:pPr>
        <w:jc w:val="both"/>
        <w:rPr>
          <w:i/>
          <w:sz w:val="22"/>
          <w:szCs w:val="22"/>
        </w:rPr>
      </w:pPr>
      <w:r>
        <w:rPr>
          <w:sz w:val="22"/>
          <w:szCs w:val="22"/>
        </w:rPr>
        <w:t xml:space="preserve">a) Modo de acreditación: </w:t>
      </w:r>
    </w:p>
    <w:p w:rsidR="00133536" w:rsidRDefault="006016BB">
      <w:pPr>
        <w:jc w:val="both"/>
        <w:rPr>
          <w:i/>
          <w:sz w:val="22"/>
          <w:szCs w:val="22"/>
        </w:rPr>
      </w:pPr>
      <w:r>
        <w:rPr>
          <w:sz w:val="22"/>
          <w:szCs w:val="22"/>
        </w:rPr>
        <w:tab/>
      </w:r>
      <w:r>
        <w:rPr>
          <w:sz w:val="22"/>
          <w:szCs w:val="22"/>
        </w:rPr>
        <w:tab/>
        <w:t>☒ Copia certificados</w:t>
      </w:r>
    </w:p>
    <w:p w:rsidR="00133536" w:rsidRDefault="006016BB">
      <w:pPr>
        <w:jc w:val="both"/>
        <w:rPr>
          <w:i/>
          <w:sz w:val="22"/>
          <w:szCs w:val="22"/>
        </w:rPr>
      </w:pPr>
      <w:r>
        <w:rPr>
          <w:sz w:val="22"/>
          <w:szCs w:val="22"/>
        </w:rPr>
        <w:tab/>
      </w:r>
      <w:r>
        <w:rPr>
          <w:sz w:val="22"/>
          <w:szCs w:val="22"/>
        </w:rPr>
        <w:tab/>
      </w:r>
    </w:p>
    <w:p w:rsidR="00133536" w:rsidRDefault="006016BB">
      <w:pPr>
        <w:jc w:val="both"/>
        <w:rPr>
          <w:i/>
          <w:sz w:val="22"/>
          <w:szCs w:val="22"/>
        </w:rPr>
      </w:pPr>
      <w:r>
        <w:rPr>
          <w:sz w:val="22"/>
          <w:szCs w:val="22"/>
        </w:rPr>
        <w:t xml:space="preserve">b) Requisito mínimo: </w:t>
      </w: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ab/>
      </w:r>
      <w:r>
        <w:rPr>
          <w:color w:val="000000"/>
          <w:sz w:val="22"/>
          <w:szCs w:val="22"/>
        </w:rPr>
        <w:tab/>
      </w:r>
      <w:r>
        <w:rPr>
          <w:color w:val="000000"/>
          <w:sz w:val="22"/>
          <w:szCs w:val="22"/>
        </w:rPr>
        <w:tab/>
        <w:t>☒ Documentos que acreditan el cumplimiento con la legislación de Productos Sanitarios. Acreditación según AEMPS</w:t>
      </w: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 xml:space="preserve"> </w:t>
      </w:r>
    </w:p>
    <w:p w:rsidR="00133536" w:rsidRDefault="006016BB">
      <w:pPr>
        <w:pBdr>
          <w:top w:val="nil"/>
          <w:left w:val="nil"/>
          <w:bottom w:val="nil"/>
          <w:right w:val="nil"/>
          <w:between w:val="nil"/>
        </w:pBdr>
        <w:tabs>
          <w:tab w:val="left" w:pos="567"/>
        </w:tabs>
        <w:ind w:left="567"/>
        <w:rPr>
          <w:i/>
          <w:color w:val="000000"/>
          <w:sz w:val="22"/>
          <w:szCs w:val="22"/>
        </w:rPr>
      </w:pPr>
      <w:r>
        <w:rPr>
          <w:color w:val="000000"/>
          <w:sz w:val="22"/>
          <w:szCs w:val="22"/>
        </w:rPr>
        <w:t>-</w:t>
      </w:r>
      <w:r>
        <w:rPr>
          <w:color w:val="000000"/>
          <w:sz w:val="22"/>
          <w:szCs w:val="22"/>
        </w:rPr>
        <w:tab/>
        <w:t>Licencia de funcionamiento de fabricantes e importadores, emitido por la AEMPS, Agencia Española de Medicam</w:t>
      </w:r>
      <w:r>
        <w:rPr>
          <w:sz w:val="22"/>
          <w:szCs w:val="22"/>
        </w:rPr>
        <w:t>entos y Productos Sanitarios</w:t>
      </w:r>
      <w:r>
        <w:rPr>
          <w:color w:val="000000"/>
          <w:sz w:val="22"/>
          <w:szCs w:val="22"/>
        </w:rPr>
        <w:t xml:space="preserve"> (hasta 2004 emitido por la Dirección General de Farmacia y Productos Sanitarios).</w:t>
      </w:r>
    </w:p>
    <w:p w:rsidR="00133536" w:rsidRDefault="006016BB">
      <w:pPr>
        <w:pBdr>
          <w:top w:val="nil"/>
          <w:left w:val="nil"/>
          <w:bottom w:val="nil"/>
          <w:right w:val="nil"/>
          <w:between w:val="nil"/>
        </w:pBdr>
        <w:tabs>
          <w:tab w:val="left" w:pos="567"/>
        </w:tabs>
        <w:ind w:left="567"/>
        <w:rPr>
          <w:i/>
          <w:color w:val="000000"/>
          <w:sz w:val="22"/>
          <w:szCs w:val="22"/>
        </w:rPr>
      </w:pPr>
      <w:r>
        <w:rPr>
          <w:color w:val="000000"/>
          <w:sz w:val="22"/>
          <w:szCs w:val="22"/>
        </w:rPr>
        <w:t>-</w:t>
      </w:r>
      <w:r>
        <w:rPr>
          <w:color w:val="000000"/>
          <w:sz w:val="22"/>
          <w:szCs w:val="22"/>
        </w:rPr>
        <w:tab/>
        <w:t>Declaración de actividades de distribución y/o venta. Presentada en la Comunidad Autónoma donde tiene la sede.</w:t>
      </w: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pBdr>
          <w:top w:val="nil"/>
          <w:left w:val="nil"/>
          <w:bottom w:val="nil"/>
          <w:right w:val="nil"/>
          <w:between w:val="nil"/>
        </w:pBdr>
        <w:jc w:val="both"/>
        <w:rPr>
          <w:i/>
          <w:color w:val="000000"/>
          <w:sz w:val="22"/>
          <w:szCs w:val="22"/>
        </w:rPr>
      </w:pPr>
      <w:r>
        <w:rPr>
          <w:sz w:val="22"/>
          <w:szCs w:val="22"/>
        </w:rPr>
        <w:t>☐</w:t>
      </w:r>
      <w:r>
        <w:rPr>
          <w:color w:val="000000"/>
          <w:sz w:val="22"/>
          <w:szCs w:val="22"/>
        </w:rPr>
        <w:t xml:space="preserve"> </w:t>
      </w:r>
      <w:r>
        <w:rPr>
          <w:color w:val="0070C0"/>
          <w:sz w:val="22"/>
          <w:szCs w:val="22"/>
        </w:rPr>
        <w:t>Otras certificaciones.</w:t>
      </w:r>
    </w:p>
    <w:p w:rsidR="00133536" w:rsidRDefault="00133536">
      <w:pPr>
        <w:pBdr>
          <w:top w:val="nil"/>
          <w:left w:val="nil"/>
          <w:bottom w:val="nil"/>
          <w:right w:val="nil"/>
          <w:between w:val="nil"/>
        </w:pBdr>
        <w:tabs>
          <w:tab w:val="left" w:pos="567"/>
        </w:tabs>
        <w:ind w:left="720"/>
        <w:jc w:val="both"/>
        <w:rPr>
          <w:b/>
          <w:i/>
          <w:color w:val="000080"/>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a) Modo de acreditación: </w:t>
      </w:r>
    </w:p>
    <w:p w:rsidR="00133536" w:rsidRDefault="00133536">
      <w:pPr>
        <w:pBdr>
          <w:top w:val="nil"/>
          <w:left w:val="nil"/>
          <w:bottom w:val="nil"/>
          <w:right w:val="nil"/>
          <w:between w:val="nil"/>
        </w:pBdr>
        <w:jc w:val="both"/>
        <w:rPr>
          <w:i/>
          <w:color w:val="000000"/>
          <w:sz w:val="22"/>
          <w:szCs w:val="22"/>
        </w:rPr>
      </w:pPr>
    </w:p>
    <w:p w:rsidR="00133536" w:rsidRDefault="006016BB">
      <w:pPr>
        <w:jc w:val="both"/>
        <w:rPr>
          <w:i/>
          <w:sz w:val="22"/>
          <w:szCs w:val="22"/>
        </w:rPr>
      </w:pPr>
      <w:bookmarkStart w:id="17" w:name="bookmark=id.44sinio" w:colFirst="0" w:colLast="0"/>
      <w:bookmarkEnd w:id="17"/>
      <w:r>
        <w:rPr>
          <w:sz w:val="22"/>
          <w:szCs w:val="22"/>
        </w:rPr>
        <w:tab/>
        <w:t>☐ Copia certificado/s.</w:t>
      </w:r>
    </w:p>
    <w:p w:rsidR="00133536" w:rsidRDefault="006016BB">
      <w:pPr>
        <w:jc w:val="both"/>
        <w:rPr>
          <w:i/>
          <w:sz w:val="22"/>
          <w:szCs w:val="22"/>
        </w:rPr>
      </w:pPr>
      <w:r>
        <w:rPr>
          <w:sz w:val="22"/>
          <w:szCs w:val="22"/>
        </w:rPr>
        <w:tab/>
        <w:t>☐ Declaración responsable firmada.</w:t>
      </w:r>
    </w:p>
    <w:p w:rsidR="00133536" w:rsidRDefault="00133536">
      <w:pPr>
        <w:pBdr>
          <w:top w:val="nil"/>
          <w:left w:val="nil"/>
          <w:bottom w:val="nil"/>
          <w:right w:val="nil"/>
          <w:between w:val="nil"/>
        </w:pBdr>
        <w:jc w:val="both"/>
        <w:rPr>
          <w:i/>
          <w:color w:val="000000"/>
          <w:sz w:val="22"/>
          <w:szCs w:val="22"/>
        </w:rPr>
      </w:pPr>
    </w:p>
    <w:p w:rsidR="00133536" w:rsidRDefault="006016BB">
      <w:pPr>
        <w:pBdr>
          <w:top w:val="nil"/>
          <w:left w:val="nil"/>
          <w:bottom w:val="nil"/>
          <w:right w:val="nil"/>
          <w:between w:val="nil"/>
        </w:pBdr>
        <w:jc w:val="both"/>
        <w:rPr>
          <w:b/>
          <w:i/>
          <w:color w:val="000080"/>
          <w:sz w:val="22"/>
          <w:szCs w:val="22"/>
        </w:rPr>
      </w:pPr>
      <w:r>
        <w:rPr>
          <w:color w:val="000000"/>
          <w:sz w:val="22"/>
          <w:szCs w:val="22"/>
        </w:rPr>
        <w:t xml:space="preserve">b) Requisito mínimo: </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tbl>
      <w:tblPr>
        <w:tblStyle w:val="aff6"/>
        <w:tblW w:w="9575" w:type="dxa"/>
        <w:tblInd w:w="0" w:type="dxa"/>
        <w:tblLayout w:type="fixed"/>
        <w:tblLook w:val="0400" w:firstRow="0" w:lastRow="0" w:firstColumn="0" w:lastColumn="0" w:noHBand="0" w:noVBand="1"/>
      </w:tblPr>
      <w:tblGrid>
        <w:gridCol w:w="9575"/>
      </w:tblGrid>
      <w:tr w:rsidR="00133536">
        <w:trPr>
          <w:trHeight w:val="765"/>
        </w:trPr>
        <w:tc>
          <w:tcPr>
            <w:tcW w:w="9575"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18" w:name="bookmark=id.2jxsxqh" w:colFirst="0" w:colLast="0"/>
            <w:bookmarkEnd w:id="18"/>
            <w:r>
              <w:rPr>
                <w:b/>
                <w:color w:val="FFFFFF"/>
                <w:sz w:val="22"/>
                <w:szCs w:val="22"/>
              </w:rPr>
              <w:t>Anexo IV.2</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Declaración responsable de  no estar la empresa incursa en prohibición de contratar             </w:t>
            </w:r>
          </w:p>
        </w:tc>
      </w:tr>
      <w:tr w:rsidR="00133536">
        <w:tc>
          <w:tcPr>
            <w:tcW w:w="9575" w:type="dxa"/>
            <w:shd w:val="clear" w:color="auto" w:fill="00B0F0"/>
          </w:tcPr>
          <w:p w:rsidR="00133536" w:rsidRDefault="00133536">
            <w:pPr>
              <w:pBdr>
                <w:top w:val="nil"/>
                <w:left w:val="nil"/>
                <w:bottom w:val="nil"/>
                <w:right w:val="nil"/>
                <w:between w:val="nil"/>
              </w:pBdr>
              <w:jc w:val="both"/>
              <w:rPr>
                <w:i/>
                <w:color w:val="FFFFFF"/>
                <w:sz w:val="22"/>
                <w:szCs w:val="22"/>
              </w:rPr>
            </w:pPr>
          </w:p>
        </w:tc>
      </w:tr>
    </w:tbl>
    <w:p w:rsidR="00133536" w:rsidRDefault="00133536">
      <w:pPr>
        <w:jc w:val="both"/>
        <w:rPr>
          <w:i/>
        </w:rPr>
      </w:pPr>
    </w:p>
    <w:tbl>
      <w:tblPr>
        <w:tblStyle w:val="aff7"/>
        <w:tblW w:w="9620" w:type="dxa"/>
        <w:tblInd w:w="0" w:type="dxa"/>
        <w:tblLayout w:type="fixed"/>
        <w:tblLook w:val="0400" w:firstRow="0" w:lastRow="0" w:firstColumn="0" w:lastColumn="0" w:noHBand="0" w:noVBand="1"/>
      </w:tblPr>
      <w:tblGrid>
        <w:gridCol w:w="9620"/>
      </w:tblGrid>
      <w:tr w:rsidR="00133536">
        <w:trPr>
          <w:trHeight w:val="1045"/>
        </w:trPr>
        <w:tc>
          <w:tcPr>
            <w:tcW w:w="9620" w:type="dxa"/>
            <w:shd w:val="clear" w:color="auto" w:fill="00B0F0"/>
          </w:tcPr>
          <w:p w:rsidR="00133536" w:rsidRDefault="006016BB">
            <w:pP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jc w:val="both"/>
        <w:rPr>
          <w:b/>
          <w:i/>
        </w:rPr>
      </w:pPr>
    </w:p>
    <w:p w:rsidR="00133536" w:rsidRDefault="00133536">
      <w:pPr>
        <w:pBdr>
          <w:top w:val="nil"/>
          <w:left w:val="nil"/>
          <w:bottom w:val="nil"/>
          <w:right w:val="nil"/>
          <w:between w:val="nil"/>
        </w:pBdr>
        <w:jc w:val="both"/>
        <w:rPr>
          <w:i/>
        </w:rPr>
      </w:pPr>
    </w:p>
    <w:p w:rsidR="00133536" w:rsidRDefault="006016BB">
      <w:pPr>
        <w:pBdr>
          <w:top w:val="nil"/>
          <w:left w:val="nil"/>
          <w:bottom w:val="nil"/>
          <w:right w:val="nil"/>
          <w:between w:val="nil"/>
        </w:pBdr>
        <w:jc w:val="both"/>
        <w:rPr>
          <w:i/>
          <w:color w:val="000000"/>
        </w:rPr>
      </w:pPr>
      <w:r>
        <w:rPr>
          <w:color w:val="00000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y concordantes de la Ley 9/2017, de 8 de noviembre, de contratos del Sector Público, por la que se transponen al ordenamiento jurídico español las Directivas del Parlamento Europeo y del Consejo 2014/23/UE y 2014/24/UE, de 26 de febrero de 2014, así como también declara que se halla al corriente de las obligaciones tributarias y con la seguridad social impuestas por las disposiciones vigentes, según establece el art. 71.1.d) del mismo texto. </w:t>
      </w: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 xml:space="preserve">En _________a, ___ de ______ </w:t>
      </w:r>
      <w:proofErr w:type="spellStart"/>
      <w:r>
        <w:rPr>
          <w:color w:val="000000"/>
        </w:rPr>
        <w:t>de</w:t>
      </w:r>
      <w:proofErr w:type="spellEnd"/>
      <w:r>
        <w:rPr>
          <w:color w:val="000000"/>
        </w:rPr>
        <w:t xml:space="preserve"> 201_</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Fdo.:______________</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jc w:val="center"/>
        <w:rPr>
          <w:b/>
          <w:i/>
          <w:color w:val="000080"/>
        </w:rPr>
      </w:pPr>
    </w:p>
    <w:p w:rsidR="00133536" w:rsidRDefault="00133536">
      <w:pPr>
        <w:pBdr>
          <w:top w:val="nil"/>
          <w:left w:val="nil"/>
          <w:bottom w:val="nil"/>
          <w:right w:val="nil"/>
          <w:between w:val="nil"/>
        </w:pBdr>
        <w:jc w:val="center"/>
        <w:rPr>
          <w:b/>
          <w:i/>
          <w:color w:val="000080"/>
        </w:rPr>
      </w:pPr>
    </w:p>
    <w:p w:rsidR="00133536" w:rsidRDefault="006016BB">
      <w:pPr>
        <w:pBdr>
          <w:top w:val="nil"/>
          <w:left w:val="nil"/>
          <w:bottom w:val="nil"/>
          <w:right w:val="nil"/>
          <w:between w:val="nil"/>
        </w:pBdr>
        <w:jc w:val="both"/>
        <w:rPr>
          <w:i/>
          <w:color w:val="000000"/>
        </w:rPr>
      </w:pPr>
      <w:r>
        <w:rPr>
          <w:color w:val="000000"/>
        </w:rPr>
        <w:t>PRESIDENCIA DE LA MESA DE CONTRATACIÓN</w:t>
      </w:r>
    </w:p>
    <w:p w:rsidR="00133536" w:rsidRDefault="006016BB">
      <w:pPr>
        <w:pBdr>
          <w:top w:val="nil"/>
          <w:left w:val="nil"/>
          <w:bottom w:val="nil"/>
          <w:right w:val="nil"/>
          <w:between w:val="nil"/>
        </w:pBdr>
        <w:jc w:val="both"/>
        <w:rPr>
          <w:i/>
          <w:color w:val="000000"/>
        </w:rPr>
      </w:pPr>
      <w:r>
        <w:rPr>
          <w:color w:val="000000"/>
        </w:rPr>
        <w:t>ASEPEYO</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b/>
          <w:i/>
          <w:color w:val="000080"/>
        </w:rPr>
      </w:pPr>
    </w:p>
    <w:p w:rsidR="00133536" w:rsidRDefault="00133536">
      <w:pPr>
        <w:pBdr>
          <w:top w:val="nil"/>
          <w:left w:val="nil"/>
          <w:bottom w:val="nil"/>
          <w:right w:val="nil"/>
          <w:between w:val="nil"/>
        </w:pBdr>
        <w:jc w:val="both"/>
        <w:rPr>
          <w:b/>
          <w:i/>
          <w:color w:val="000080"/>
        </w:rPr>
      </w:pPr>
    </w:p>
    <w:p w:rsidR="00133536" w:rsidRDefault="00133536">
      <w:pPr>
        <w:pBdr>
          <w:top w:val="nil"/>
          <w:left w:val="nil"/>
          <w:bottom w:val="nil"/>
          <w:right w:val="nil"/>
          <w:between w:val="nil"/>
        </w:pBdr>
        <w:jc w:val="both"/>
        <w:rPr>
          <w:b/>
          <w:i/>
          <w:color w:val="000080"/>
        </w:rPr>
      </w:pPr>
    </w:p>
    <w:p w:rsidR="00133536" w:rsidRDefault="00133536">
      <w:pPr>
        <w:pBdr>
          <w:top w:val="nil"/>
          <w:left w:val="nil"/>
          <w:bottom w:val="nil"/>
          <w:right w:val="nil"/>
          <w:between w:val="nil"/>
        </w:pBdr>
        <w:jc w:val="both"/>
        <w:rPr>
          <w:b/>
          <w:i/>
          <w:color w:val="000080"/>
        </w:rPr>
      </w:pPr>
    </w:p>
    <w:p w:rsidR="00133536" w:rsidRDefault="00133536">
      <w:pPr>
        <w:pBdr>
          <w:top w:val="nil"/>
          <w:left w:val="nil"/>
          <w:bottom w:val="nil"/>
          <w:right w:val="nil"/>
          <w:between w:val="nil"/>
        </w:pBdr>
        <w:jc w:val="both"/>
        <w:rPr>
          <w:b/>
          <w:i/>
          <w:color w:val="000080"/>
        </w:rPr>
      </w:pPr>
    </w:p>
    <w:p w:rsidR="00133536" w:rsidRDefault="00133536">
      <w:pPr>
        <w:pBdr>
          <w:top w:val="nil"/>
          <w:left w:val="nil"/>
          <w:bottom w:val="nil"/>
          <w:right w:val="nil"/>
          <w:between w:val="nil"/>
        </w:pBdr>
        <w:tabs>
          <w:tab w:val="left" w:pos="567"/>
        </w:tabs>
        <w:jc w:val="both"/>
        <w:rPr>
          <w:b/>
          <w:i/>
          <w:color w:val="000080"/>
          <w:sz w:val="22"/>
          <w:szCs w:val="22"/>
        </w:rPr>
      </w:pPr>
    </w:p>
    <w:tbl>
      <w:tblPr>
        <w:tblStyle w:val="aff8"/>
        <w:tblW w:w="9575" w:type="dxa"/>
        <w:tblInd w:w="0" w:type="dxa"/>
        <w:tblLayout w:type="fixed"/>
        <w:tblLook w:val="0400" w:firstRow="0" w:lastRow="0" w:firstColumn="0" w:lastColumn="0" w:noHBand="0" w:noVBand="1"/>
      </w:tblPr>
      <w:tblGrid>
        <w:gridCol w:w="9575"/>
      </w:tblGrid>
      <w:tr w:rsidR="00133536">
        <w:trPr>
          <w:trHeight w:val="765"/>
        </w:trPr>
        <w:tc>
          <w:tcPr>
            <w:tcW w:w="9575"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19" w:name="bookmark=id.z337ya" w:colFirst="0" w:colLast="0"/>
            <w:bookmarkEnd w:id="19"/>
            <w:r>
              <w:rPr>
                <w:b/>
                <w:color w:val="FFFFFF"/>
                <w:sz w:val="22"/>
                <w:szCs w:val="22"/>
              </w:rPr>
              <w:t>Anexo IV.3</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Declaración responsable de haber tenido en cuenta en la presentación de la oferta las obligaciones legales en </w:t>
            </w:r>
            <w:proofErr w:type="gramStart"/>
            <w:r>
              <w:rPr>
                <w:b/>
                <w:color w:val="FFFFFF"/>
                <w:sz w:val="22"/>
                <w:szCs w:val="22"/>
              </w:rPr>
              <w:t>materia laboral y medioambientales</w:t>
            </w:r>
            <w:proofErr w:type="gramEnd"/>
            <w:r>
              <w:rPr>
                <w:b/>
                <w:color w:val="FFFFFF"/>
                <w:sz w:val="22"/>
                <w:szCs w:val="22"/>
              </w:rPr>
              <w:t xml:space="preserve">.  </w:t>
            </w:r>
          </w:p>
        </w:tc>
      </w:tr>
      <w:tr w:rsidR="00133536">
        <w:trPr>
          <w:trHeight w:val="57"/>
        </w:trPr>
        <w:tc>
          <w:tcPr>
            <w:tcW w:w="9575" w:type="dxa"/>
            <w:shd w:val="clear" w:color="auto" w:fill="00B0F0"/>
          </w:tcPr>
          <w:p w:rsidR="00133536" w:rsidRDefault="006016BB">
            <w:pPr>
              <w:pBdr>
                <w:top w:val="nil"/>
                <w:left w:val="nil"/>
                <w:bottom w:val="nil"/>
                <w:right w:val="nil"/>
                <w:between w:val="nil"/>
              </w:pBdr>
              <w:jc w:val="both"/>
              <w:rPr>
                <w:i/>
                <w:color w:val="FFFFFF"/>
                <w:sz w:val="22"/>
                <w:szCs w:val="22"/>
              </w:rPr>
            </w:pPr>
            <w:r>
              <w:rPr>
                <w:color w:val="FFFFFF"/>
                <w:sz w:val="22"/>
                <w:szCs w:val="22"/>
              </w:rPr>
              <w:t>.</w:t>
            </w:r>
          </w:p>
        </w:tc>
      </w:tr>
    </w:tbl>
    <w:p w:rsidR="00133536" w:rsidRDefault="00133536">
      <w:pPr>
        <w:jc w:val="both"/>
        <w:rPr>
          <w:i/>
        </w:rPr>
      </w:pPr>
    </w:p>
    <w:tbl>
      <w:tblPr>
        <w:tblStyle w:val="aff9"/>
        <w:tblW w:w="9620" w:type="dxa"/>
        <w:tblInd w:w="0" w:type="dxa"/>
        <w:tblLayout w:type="fixed"/>
        <w:tblLook w:val="0400" w:firstRow="0" w:lastRow="0" w:firstColumn="0" w:lastColumn="0" w:noHBand="0" w:noVBand="1"/>
      </w:tblPr>
      <w:tblGrid>
        <w:gridCol w:w="9620"/>
      </w:tblGrid>
      <w:tr w:rsidR="00133536">
        <w:trPr>
          <w:trHeight w:val="1045"/>
        </w:trPr>
        <w:tc>
          <w:tcPr>
            <w:tcW w:w="9620" w:type="dxa"/>
            <w:shd w:val="clear" w:color="auto" w:fill="00B0F0"/>
          </w:tcPr>
          <w:p w:rsidR="00133536" w:rsidRDefault="006016BB">
            <w:pP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jc w:val="both"/>
        <w:rPr>
          <w:i/>
        </w:rPr>
      </w:pPr>
    </w:p>
    <w:p w:rsidR="00133536" w:rsidRDefault="00133536">
      <w:pPr>
        <w:pBdr>
          <w:top w:val="nil"/>
          <w:left w:val="nil"/>
          <w:bottom w:val="nil"/>
          <w:right w:val="nil"/>
          <w:between w:val="nil"/>
        </w:pBdr>
        <w:tabs>
          <w:tab w:val="left" w:pos="567"/>
        </w:tabs>
        <w:jc w:val="both"/>
        <w:rPr>
          <w:i/>
        </w:rPr>
      </w:pPr>
    </w:p>
    <w:p w:rsidR="00133536" w:rsidRDefault="006016BB">
      <w:pPr>
        <w:pBdr>
          <w:top w:val="nil"/>
          <w:left w:val="nil"/>
          <w:bottom w:val="nil"/>
          <w:right w:val="nil"/>
          <w:between w:val="nil"/>
        </w:pBdr>
        <w:tabs>
          <w:tab w:val="left" w:pos="567"/>
        </w:tabs>
        <w:jc w:val="both"/>
        <w:rPr>
          <w:i/>
          <w:color w:val="000000"/>
        </w:rPr>
      </w:pPr>
      <w:r>
        <w:rPr>
          <w:color w:val="00000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000000"/>
          <w:sz w:val="24"/>
          <w:szCs w:val="24"/>
        </w:rPr>
        <w:t xml:space="preserve"> </w:t>
      </w:r>
      <w:r>
        <w:rPr>
          <w:color w:val="000000"/>
        </w:rPr>
        <w:t xml:space="preserve">al objeto de participar en la licitación del contrato arriba mencionado DECLARA, bajo su responsabilidad: </w:t>
      </w: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r>
        <w:rPr>
          <w:color w:val="000000"/>
        </w:rPr>
        <w:t>Que en la oferta presentada por la citada empresa se han tenido en cuenta las obligaciones derivadas de las disposiciones vigentes en materia de protección del empleo, condiciones de trabajo y prevención de riesgos laborales, y protección del medio ambiente</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pBdr>
          <w:top w:val="nil"/>
          <w:left w:val="nil"/>
          <w:bottom w:val="nil"/>
          <w:right w:val="nil"/>
          <w:between w:val="nil"/>
        </w:pBdr>
        <w:jc w:val="both"/>
        <w:rPr>
          <w:i/>
          <w:color w:val="000000"/>
        </w:rPr>
      </w:pPr>
      <w:r>
        <w:rPr>
          <w:color w:val="000000"/>
        </w:rPr>
        <w:t xml:space="preserve">En _________a, ___ de ______ </w:t>
      </w:r>
      <w:proofErr w:type="spellStart"/>
      <w:r>
        <w:rPr>
          <w:color w:val="000000"/>
        </w:rPr>
        <w:t>de</w:t>
      </w:r>
      <w:proofErr w:type="spellEnd"/>
      <w:r>
        <w:rPr>
          <w:color w:val="000000"/>
        </w:rPr>
        <w:t xml:space="preserve"> 202_</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Fdo.:______________</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jc w:val="both"/>
        <w:rPr>
          <w:i/>
          <w:color w:val="00000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ind w:left="2832" w:firstLine="708"/>
        <w:jc w:val="both"/>
        <w:rPr>
          <w:b/>
          <w:i/>
          <w:color w:val="000080"/>
          <w:sz w:val="24"/>
          <w:szCs w:val="24"/>
        </w:rPr>
      </w:pPr>
    </w:p>
    <w:p w:rsidR="00133536" w:rsidRDefault="00133536">
      <w:pPr>
        <w:pBdr>
          <w:top w:val="nil"/>
          <w:left w:val="nil"/>
          <w:bottom w:val="nil"/>
          <w:right w:val="nil"/>
          <w:between w:val="nil"/>
        </w:pBdr>
        <w:jc w:val="center"/>
        <w:rPr>
          <w:b/>
          <w:i/>
          <w:color w:val="000080"/>
        </w:rPr>
      </w:pPr>
    </w:p>
    <w:p w:rsidR="00133536" w:rsidRDefault="006016BB">
      <w:pPr>
        <w:pBdr>
          <w:top w:val="nil"/>
          <w:left w:val="nil"/>
          <w:bottom w:val="nil"/>
          <w:right w:val="nil"/>
          <w:between w:val="nil"/>
        </w:pBdr>
        <w:jc w:val="both"/>
        <w:rPr>
          <w:i/>
          <w:color w:val="000000"/>
        </w:rPr>
      </w:pPr>
      <w:r>
        <w:rPr>
          <w:color w:val="000000"/>
        </w:rPr>
        <w:t>PRESIDENCIA DE LA MESA DE CONTRATACIÓN</w:t>
      </w:r>
    </w:p>
    <w:p w:rsidR="00133536" w:rsidRDefault="006016BB">
      <w:pPr>
        <w:pBdr>
          <w:top w:val="nil"/>
          <w:left w:val="nil"/>
          <w:bottom w:val="nil"/>
          <w:right w:val="nil"/>
          <w:between w:val="nil"/>
        </w:pBdr>
        <w:jc w:val="both"/>
        <w:rPr>
          <w:i/>
          <w:color w:val="000000"/>
        </w:rPr>
      </w:pPr>
      <w:r>
        <w:rPr>
          <w:color w:val="000000"/>
        </w:rPr>
        <w:t>ASEPEYO</w:t>
      </w:r>
    </w:p>
    <w:p w:rsidR="00133536" w:rsidRDefault="00133536">
      <w:pPr>
        <w:pBdr>
          <w:top w:val="nil"/>
          <w:left w:val="nil"/>
          <w:bottom w:val="nil"/>
          <w:right w:val="nil"/>
          <w:between w:val="nil"/>
        </w:pBdr>
        <w:jc w:val="both"/>
        <w:rPr>
          <w:b/>
          <w:i/>
          <w:color w:val="000080"/>
        </w:rPr>
      </w:pPr>
    </w:p>
    <w:tbl>
      <w:tblPr>
        <w:tblStyle w:val="affa"/>
        <w:tblW w:w="9575" w:type="dxa"/>
        <w:tblInd w:w="0" w:type="dxa"/>
        <w:tblLayout w:type="fixed"/>
        <w:tblLook w:val="0400" w:firstRow="0" w:lastRow="0" w:firstColumn="0" w:lastColumn="0" w:noHBand="0" w:noVBand="1"/>
      </w:tblPr>
      <w:tblGrid>
        <w:gridCol w:w="9575"/>
      </w:tblGrid>
      <w:tr w:rsidR="00133536">
        <w:trPr>
          <w:trHeight w:val="765"/>
        </w:trPr>
        <w:tc>
          <w:tcPr>
            <w:tcW w:w="9575" w:type="dxa"/>
            <w:shd w:val="clear" w:color="auto" w:fill="00B0F0"/>
          </w:tcPr>
          <w:p w:rsidR="00133536" w:rsidRDefault="006016BB">
            <w:pPr>
              <w:pBdr>
                <w:top w:val="nil"/>
                <w:left w:val="nil"/>
                <w:bottom w:val="nil"/>
                <w:right w:val="nil"/>
                <w:between w:val="nil"/>
              </w:pBdr>
              <w:jc w:val="both"/>
              <w:rPr>
                <w:i/>
                <w:color w:val="FFFFFF"/>
                <w:sz w:val="22"/>
                <w:szCs w:val="22"/>
              </w:rPr>
            </w:pPr>
            <w:bookmarkStart w:id="20" w:name="bookmark=id.3j2qqm3" w:colFirst="0" w:colLast="0"/>
            <w:bookmarkEnd w:id="20"/>
            <w:r>
              <w:rPr>
                <w:color w:val="FFFFFF"/>
                <w:sz w:val="22"/>
                <w:szCs w:val="22"/>
              </w:rPr>
              <w:t>Anexo IV.4</w:t>
            </w:r>
          </w:p>
          <w:p w:rsidR="00133536" w:rsidRDefault="006016BB">
            <w:pPr>
              <w:pBdr>
                <w:top w:val="nil"/>
                <w:left w:val="nil"/>
                <w:bottom w:val="nil"/>
                <w:right w:val="nil"/>
                <w:between w:val="nil"/>
              </w:pBdr>
              <w:jc w:val="both"/>
              <w:rPr>
                <w:i/>
                <w:color w:val="FFFFFF"/>
                <w:sz w:val="22"/>
                <w:szCs w:val="22"/>
              </w:rPr>
            </w:pPr>
            <w:r>
              <w:rPr>
                <w:color w:val="FFFFFF"/>
                <w:sz w:val="22"/>
                <w:szCs w:val="22"/>
              </w:rPr>
              <w:t xml:space="preserve">Declaración relativa a la vigencia de los datos de clasificación empresarial </w:t>
            </w:r>
          </w:p>
        </w:tc>
      </w:tr>
    </w:tbl>
    <w:p w:rsidR="00133536" w:rsidRDefault="00133536">
      <w:pPr>
        <w:jc w:val="both"/>
        <w:rPr>
          <w:i/>
        </w:rPr>
      </w:pPr>
    </w:p>
    <w:tbl>
      <w:tblPr>
        <w:tblStyle w:val="affb"/>
        <w:tblW w:w="9620" w:type="dxa"/>
        <w:tblInd w:w="0" w:type="dxa"/>
        <w:tblLayout w:type="fixed"/>
        <w:tblLook w:val="0400" w:firstRow="0" w:lastRow="0" w:firstColumn="0" w:lastColumn="0" w:noHBand="0" w:noVBand="1"/>
      </w:tblPr>
      <w:tblGrid>
        <w:gridCol w:w="9620"/>
      </w:tblGrid>
      <w:tr w:rsidR="00133536">
        <w:trPr>
          <w:trHeight w:val="1045"/>
        </w:trPr>
        <w:tc>
          <w:tcPr>
            <w:tcW w:w="9620" w:type="dxa"/>
            <w:shd w:val="clear" w:color="auto" w:fill="00B0F0"/>
          </w:tcPr>
          <w:p w:rsidR="00133536" w:rsidRDefault="006016BB">
            <w:pP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jc w:val="both"/>
        <w:rPr>
          <w:i/>
        </w:rPr>
      </w:pPr>
    </w:p>
    <w:p w:rsidR="00133536" w:rsidRDefault="00133536">
      <w:pPr>
        <w:pBdr>
          <w:top w:val="nil"/>
          <w:left w:val="nil"/>
          <w:bottom w:val="nil"/>
          <w:right w:val="nil"/>
          <w:between w:val="nil"/>
        </w:pBdr>
        <w:tabs>
          <w:tab w:val="left" w:pos="567"/>
        </w:tabs>
        <w:jc w:val="both"/>
        <w:rPr>
          <w:i/>
        </w:rPr>
      </w:pPr>
    </w:p>
    <w:p w:rsidR="00133536" w:rsidRDefault="006016BB">
      <w:pPr>
        <w:pBdr>
          <w:top w:val="nil"/>
          <w:left w:val="nil"/>
          <w:bottom w:val="nil"/>
          <w:right w:val="nil"/>
          <w:between w:val="nil"/>
        </w:pBdr>
        <w:tabs>
          <w:tab w:val="left" w:pos="567"/>
        </w:tabs>
        <w:jc w:val="both"/>
        <w:rPr>
          <w:i/>
          <w:color w:val="000000"/>
        </w:rPr>
      </w:pPr>
      <w:r>
        <w:rPr>
          <w:color w:val="00000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000000"/>
          <w:sz w:val="24"/>
          <w:szCs w:val="24"/>
        </w:rPr>
        <w:t xml:space="preserve"> </w:t>
      </w:r>
      <w:r>
        <w:rPr>
          <w:color w:val="000000"/>
        </w:rPr>
        <w:t xml:space="preserve">al objeto de participar en la licitación del contrato arriba mencionado DECLARA, bajo su responsabilidad: </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pBdr>
          <w:top w:val="nil"/>
          <w:left w:val="nil"/>
          <w:bottom w:val="nil"/>
          <w:right w:val="nil"/>
          <w:between w:val="nil"/>
        </w:pBdr>
        <w:tabs>
          <w:tab w:val="left" w:pos="567"/>
        </w:tabs>
        <w:jc w:val="both"/>
        <w:rPr>
          <w:i/>
          <w:color w:val="000000"/>
        </w:rPr>
      </w:pPr>
      <w:r>
        <w:rPr>
          <w:color w:val="000000"/>
        </w:rPr>
        <w:t>Que la clasificación que se acredita en el certificado que se adjunta a esta declaración permanece vigente, manteniendo la empresa las características y circunstancias que dieron lugar a su otorgamiento por la Junta Consultiva de Contratación Administrativa del Estado.</w:t>
      </w:r>
    </w:p>
    <w:p w:rsidR="00133536" w:rsidRDefault="00133536">
      <w:pPr>
        <w:pBdr>
          <w:top w:val="nil"/>
          <w:left w:val="nil"/>
          <w:bottom w:val="nil"/>
          <w:right w:val="nil"/>
          <w:between w:val="nil"/>
        </w:pBdr>
        <w:tabs>
          <w:tab w:val="left" w:pos="567"/>
        </w:tabs>
        <w:jc w:val="both"/>
        <w:rPr>
          <w:i/>
          <w:color w:val="000000"/>
        </w:rPr>
      </w:pPr>
    </w:p>
    <w:p w:rsidR="00133536" w:rsidRDefault="00133536">
      <w:pPr>
        <w:pBdr>
          <w:top w:val="nil"/>
          <w:left w:val="nil"/>
          <w:bottom w:val="nil"/>
          <w:right w:val="nil"/>
          <w:between w:val="nil"/>
        </w:pBdr>
        <w:tabs>
          <w:tab w:val="left" w:pos="567"/>
        </w:tabs>
        <w:jc w:val="both"/>
        <w:rPr>
          <w:i/>
          <w:color w:val="000000"/>
        </w:rPr>
      </w:pP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jc w:val="both"/>
        <w:rPr>
          <w:i/>
          <w:color w:val="000000"/>
        </w:rPr>
      </w:pPr>
      <w:r>
        <w:rPr>
          <w:color w:val="000000"/>
        </w:rPr>
        <w:t xml:space="preserve">En _________a, ___ de ______ </w:t>
      </w:r>
      <w:proofErr w:type="spellStart"/>
      <w:r>
        <w:rPr>
          <w:color w:val="000000"/>
        </w:rPr>
        <w:t>de</w:t>
      </w:r>
      <w:proofErr w:type="spellEnd"/>
      <w:r>
        <w:rPr>
          <w:color w:val="000000"/>
        </w:rPr>
        <w:t xml:space="preserve"> 202_</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Fdo.:______________</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pBdr>
          <w:top w:val="nil"/>
          <w:left w:val="nil"/>
          <w:bottom w:val="nil"/>
          <w:right w:val="nil"/>
          <w:between w:val="nil"/>
        </w:pBdr>
        <w:jc w:val="both"/>
        <w:rPr>
          <w:i/>
          <w:color w:val="000000"/>
        </w:rPr>
      </w:pPr>
      <w:r>
        <w:rPr>
          <w:color w:val="000000"/>
        </w:rPr>
        <w:t>PRESIDENCIA DE LA MESA DE CONTRATACIÓN</w:t>
      </w:r>
    </w:p>
    <w:p w:rsidR="00133536" w:rsidRDefault="006016BB">
      <w:pPr>
        <w:pBdr>
          <w:top w:val="nil"/>
          <w:left w:val="nil"/>
          <w:bottom w:val="nil"/>
          <w:right w:val="nil"/>
          <w:between w:val="nil"/>
        </w:pBdr>
        <w:jc w:val="both"/>
        <w:rPr>
          <w:b/>
          <w:i/>
          <w:color w:val="000080"/>
        </w:rPr>
      </w:pPr>
      <w:r>
        <w:rPr>
          <w:color w:val="000000"/>
        </w:rPr>
        <w:t>ASEPEYO</w:t>
      </w:r>
    </w:p>
    <w:tbl>
      <w:tblPr>
        <w:tblStyle w:val="affc"/>
        <w:tblW w:w="9575" w:type="dxa"/>
        <w:tblInd w:w="0" w:type="dxa"/>
        <w:tblLayout w:type="fixed"/>
        <w:tblLook w:val="0400" w:firstRow="0" w:lastRow="0" w:firstColumn="0" w:lastColumn="0" w:noHBand="0" w:noVBand="1"/>
      </w:tblPr>
      <w:tblGrid>
        <w:gridCol w:w="9575"/>
      </w:tblGrid>
      <w:tr w:rsidR="00133536">
        <w:trPr>
          <w:trHeight w:val="765"/>
        </w:trPr>
        <w:tc>
          <w:tcPr>
            <w:tcW w:w="9575"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21" w:name="bookmark=id.1y810tw" w:colFirst="0" w:colLast="0"/>
            <w:bookmarkEnd w:id="21"/>
            <w:r>
              <w:rPr>
                <w:b/>
                <w:color w:val="FFFFFF"/>
                <w:sz w:val="22"/>
                <w:szCs w:val="22"/>
              </w:rPr>
              <w:lastRenderedPageBreak/>
              <w:t>Anexo IV.5</w:t>
            </w:r>
          </w:p>
          <w:p w:rsidR="00133536" w:rsidRDefault="006016BB">
            <w:pPr>
              <w:pBdr>
                <w:top w:val="nil"/>
                <w:left w:val="nil"/>
                <w:bottom w:val="nil"/>
                <w:right w:val="nil"/>
                <w:between w:val="nil"/>
              </w:pBdr>
              <w:jc w:val="both"/>
              <w:rPr>
                <w:i/>
                <w:color w:val="FFFFFF"/>
                <w:sz w:val="22"/>
                <w:szCs w:val="22"/>
              </w:rPr>
            </w:pPr>
            <w:r>
              <w:rPr>
                <w:b/>
                <w:color w:val="FFFFFF"/>
                <w:sz w:val="22"/>
                <w:szCs w:val="22"/>
              </w:rPr>
              <w:t>Declaración relativa a la vigencia de los datos en el Registro Oficial de Licitadores y Empresas Clasificadas del Estado (ROLECE)</w:t>
            </w:r>
          </w:p>
        </w:tc>
      </w:tr>
    </w:tbl>
    <w:p w:rsidR="00133536" w:rsidRDefault="00133536">
      <w:pPr>
        <w:jc w:val="both"/>
        <w:rPr>
          <w:i/>
        </w:rPr>
      </w:pPr>
    </w:p>
    <w:tbl>
      <w:tblPr>
        <w:tblStyle w:val="affd"/>
        <w:tblW w:w="9620" w:type="dxa"/>
        <w:tblInd w:w="0" w:type="dxa"/>
        <w:tblLayout w:type="fixed"/>
        <w:tblLook w:val="0400" w:firstRow="0" w:lastRow="0" w:firstColumn="0" w:lastColumn="0" w:noHBand="0" w:noVBand="1"/>
      </w:tblPr>
      <w:tblGrid>
        <w:gridCol w:w="9620"/>
      </w:tblGrid>
      <w:tr w:rsidR="00133536">
        <w:trPr>
          <w:trHeight w:val="1045"/>
        </w:trPr>
        <w:tc>
          <w:tcPr>
            <w:tcW w:w="9620" w:type="dxa"/>
            <w:shd w:val="clear" w:color="auto" w:fill="00B0F0"/>
          </w:tcPr>
          <w:p w:rsidR="00133536" w:rsidRDefault="006016BB">
            <w:pP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jc w:val="both"/>
        <w:rPr>
          <w:i/>
        </w:rPr>
      </w:pPr>
    </w:p>
    <w:p w:rsidR="00133536" w:rsidRDefault="00133536">
      <w:pPr>
        <w:pBdr>
          <w:top w:val="nil"/>
          <w:left w:val="nil"/>
          <w:bottom w:val="nil"/>
          <w:right w:val="nil"/>
          <w:between w:val="nil"/>
        </w:pBdr>
        <w:tabs>
          <w:tab w:val="left" w:pos="567"/>
        </w:tabs>
        <w:jc w:val="both"/>
        <w:rPr>
          <w:i/>
        </w:rPr>
      </w:pPr>
    </w:p>
    <w:p w:rsidR="00133536" w:rsidRDefault="006016BB">
      <w:pPr>
        <w:pBdr>
          <w:top w:val="nil"/>
          <w:left w:val="nil"/>
          <w:bottom w:val="nil"/>
          <w:right w:val="nil"/>
          <w:between w:val="nil"/>
        </w:pBdr>
        <w:tabs>
          <w:tab w:val="left" w:pos="567"/>
        </w:tabs>
        <w:jc w:val="both"/>
        <w:rPr>
          <w:i/>
          <w:color w:val="000000"/>
        </w:rPr>
      </w:pPr>
      <w:r>
        <w:rPr>
          <w:color w:val="00000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r>
        <w:rPr>
          <w:color w:val="000000"/>
        </w:rPr>
        <w:t xml:space="preserve">Que la empresa que representa se haya inscrita en el Registro Oficial de Licitadores y Empresas Clasificadas del Estado (ROLECE) con el número __________________________, </w:t>
      </w: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r>
        <w:rPr>
          <w:b/>
          <w:color w:val="000000"/>
        </w:rPr>
        <w:t>A-</w:t>
      </w:r>
      <w:r>
        <w:rPr>
          <w:color w:val="000000"/>
        </w:rPr>
        <w:t xml:space="preserve"> Que los datos de esta empresa que constan en el ROLECE no han sido alterados en ninguna de sus circunstancias y que se corresponden con la certificación del Registro que acompaña a esta declaración.</w:t>
      </w: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r>
        <w:rPr>
          <w:b/>
          <w:color w:val="000000"/>
        </w:rPr>
        <w:t>B-</w:t>
      </w:r>
      <w:r>
        <w:rPr>
          <w:color w:val="000000"/>
        </w:rPr>
        <w:t xml:space="preserve"> Que los datos de esta empresa que constan en el Registro de Licitadores referentes </w:t>
      </w:r>
      <w:proofErr w:type="gramStart"/>
      <w:r>
        <w:rPr>
          <w:color w:val="000000"/>
        </w:rPr>
        <w:t>a</w:t>
      </w:r>
      <w:proofErr w:type="gramEnd"/>
      <w:r>
        <w:rPr>
          <w:color w:val="000000"/>
        </w:rPr>
        <w:t>:</w:t>
      </w:r>
    </w:p>
    <w:p w:rsidR="00133536" w:rsidRDefault="006016BB">
      <w:pPr>
        <w:pBdr>
          <w:top w:val="nil"/>
          <w:left w:val="nil"/>
          <w:bottom w:val="nil"/>
          <w:right w:val="nil"/>
          <w:between w:val="nil"/>
        </w:pBdr>
        <w:tabs>
          <w:tab w:val="left" w:pos="567"/>
        </w:tabs>
        <w:jc w:val="both"/>
        <w:rPr>
          <w:i/>
          <w:color w:val="000000"/>
        </w:rPr>
      </w:pPr>
      <w:r>
        <w:rPr>
          <w:color w:val="000000"/>
        </w:rPr>
        <w:t>1.</w:t>
      </w:r>
    </w:p>
    <w:p w:rsidR="00133536" w:rsidRDefault="006016BB">
      <w:pPr>
        <w:pBdr>
          <w:top w:val="nil"/>
          <w:left w:val="nil"/>
          <w:bottom w:val="nil"/>
          <w:right w:val="nil"/>
          <w:between w:val="nil"/>
        </w:pBdr>
        <w:tabs>
          <w:tab w:val="left" w:pos="567"/>
        </w:tabs>
        <w:jc w:val="both"/>
        <w:rPr>
          <w:i/>
          <w:color w:val="000000"/>
        </w:rPr>
      </w:pPr>
      <w:r>
        <w:rPr>
          <w:color w:val="000000"/>
        </w:rPr>
        <w:t>2.</w:t>
      </w:r>
    </w:p>
    <w:p w:rsidR="00133536" w:rsidRDefault="006016BB">
      <w:pPr>
        <w:pBdr>
          <w:top w:val="nil"/>
          <w:left w:val="nil"/>
          <w:bottom w:val="nil"/>
          <w:right w:val="nil"/>
          <w:between w:val="nil"/>
        </w:pBdr>
        <w:tabs>
          <w:tab w:val="left" w:pos="567"/>
        </w:tabs>
        <w:jc w:val="both"/>
        <w:rPr>
          <w:i/>
          <w:color w:val="000000"/>
        </w:rPr>
      </w:pPr>
      <w:r>
        <w:rPr>
          <w:color w:val="000000"/>
        </w:rPr>
        <w:t>3.</w:t>
      </w:r>
    </w:p>
    <w:p w:rsidR="00133536" w:rsidRDefault="006016BB">
      <w:pPr>
        <w:pBdr>
          <w:top w:val="nil"/>
          <w:left w:val="nil"/>
          <w:bottom w:val="nil"/>
          <w:right w:val="nil"/>
          <w:between w:val="nil"/>
        </w:pBdr>
        <w:tabs>
          <w:tab w:val="left" w:pos="567"/>
        </w:tabs>
        <w:jc w:val="both"/>
        <w:rPr>
          <w:i/>
          <w:color w:val="000000"/>
        </w:rPr>
      </w:pPr>
      <w:r>
        <w:rPr>
          <w:color w:val="000000"/>
        </w:rPr>
        <w:t>4.</w:t>
      </w: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proofErr w:type="gramStart"/>
      <w:r>
        <w:rPr>
          <w:color w:val="000000"/>
        </w:rPr>
        <w:t>han</w:t>
      </w:r>
      <w:proofErr w:type="gramEnd"/>
      <w:r>
        <w:rPr>
          <w:color w:val="000000"/>
        </w:rPr>
        <w:t xml:space="preserve"> sufrido alteración según se acredita mediante los documentos que se adjuntan a la presente declaración y que estos extremos ya han sido comunicados al Registro con fecha______</w:t>
      </w:r>
    </w:p>
    <w:p w:rsidR="00133536" w:rsidRDefault="00133536">
      <w:pPr>
        <w:pBdr>
          <w:top w:val="nil"/>
          <w:left w:val="nil"/>
          <w:bottom w:val="nil"/>
          <w:right w:val="nil"/>
          <w:between w:val="nil"/>
        </w:pBdr>
        <w:tabs>
          <w:tab w:val="left" w:pos="567"/>
        </w:tabs>
        <w:jc w:val="both"/>
        <w:rPr>
          <w:i/>
          <w:color w:val="000000"/>
        </w:rPr>
      </w:pP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r>
        <w:rPr>
          <w:color w:val="000000"/>
        </w:rPr>
        <w:t xml:space="preserve">En _________a, ___ de ______ </w:t>
      </w:r>
      <w:proofErr w:type="spellStart"/>
      <w:r>
        <w:rPr>
          <w:color w:val="000000"/>
        </w:rPr>
        <w:t>de</w:t>
      </w:r>
      <w:proofErr w:type="spellEnd"/>
      <w:r>
        <w:rPr>
          <w:color w:val="000000"/>
        </w:rPr>
        <w:t xml:space="preserve"> 202_</w:t>
      </w:r>
    </w:p>
    <w:p w:rsidR="00133536" w:rsidRDefault="00133536">
      <w:pPr>
        <w:pBdr>
          <w:top w:val="nil"/>
          <w:left w:val="nil"/>
          <w:bottom w:val="nil"/>
          <w:right w:val="nil"/>
          <w:between w:val="nil"/>
        </w:pBdr>
        <w:tabs>
          <w:tab w:val="left" w:pos="567"/>
        </w:tabs>
        <w:jc w:val="both"/>
        <w:rPr>
          <w:i/>
          <w:color w:val="000000"/>
        </w:rPr>
      </w:pPr>
    </w:p>
    <w:p w:rsidR="00133536" w:rsidRDefault="00133536">
      <w:pPr>
        <w:pBdr>
          <w:top w:val="nil"/>
          <w:left w:val="nil"/>
          <w:bottom w:val="nil"/>
          <w:right w:val="nil"/>
          <w:between w:val="nil"/>
        </w:pBdr>
        <w:tabs>
          <w:tab w:val="left" w:pos="567"/>
        </w:tabs>
        <w:jc w:val="both"/>
        <w:rPr>
          <w:i/>
          <w:color w:val="000000"/>
        </w:rPr>
      </w:pPr>
    </w:p>
    <w:p w:rsidR="00133536" w:rsidRDefault="00133536">
      <w:pPr>
        <w:pBdr>
          <w:top w:val="nil"/>
          <w:left w:val="nil"/>
          <w:bottom w:val="nil"/>
          <w:right w:val="nil"/>
          <w:between w:val="nil"/>
        </w:pBdr>
        <w:tabs>
          <w:tab w:val="left" w:pos="567"/>
        </w:tabs>
        <w:jc w:val="both"/>
        <w:rPr>
          <w:i/>
          <w:color w:val="000000"/>
        </w:rPr>
      </w:pPr>
    </w:p>
    <w:p w:rsidR="00133536" w:rsidRDefault="00133536">
      <w:pPr>
        <w:pBdr>
          <w:top w:val="nil"/>
          <w:left w:val="nil"/>
          <w:bottom w:val="nil"/>
          <w:right w:val="nil"/>
          <w:between w:val="nil"/>
        </w:pBdr>
        <w:tabs>
          <w:tab w:val="left" w:pos="567"/>
        </w:tabs>
        <w:jc w:val="both"/>
        <w:rPr>
          <w:i/>
          <w:color w:val="000000"/>
        </w:rPr>
      </w:pPr>
    </w:p>
    <w:p w:rsidR="00133536" w:rsidRDefault="006016BB">
      <w:pPr>
        <w:pBdr>
          <w:top w:val="nil"/>
          <w:left w:val="nil"/>
          <w:bottom w:val="nil"/>
          <w:right w:val="nil"/>
          <w:between w:val="nil"/>
        </w:pBdr>
        <w:tabs>
          <w:tab w:val="left" w:pos="567"/>
        </w:tabs>
        <w:jc w:val="both"/>
        <w:rPr>
          <w:i/>
          <w:color w:val="000000"/>
        </w:rPr>
      </w:pPr>
      <w:r>
        <w:rPr>
          <w:color w:val="000000"/>
        </w:rPr>
        <w:t>Fdo.:______________</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pBdr>
          <w:top w:val="nil"/>
          <w:left w:val="nil"/>
          <w:bottom w:val="nil"/>
          <w:right w:val="nil"/>
          <w:between w:val="nil"/>
        </w:pBdr>
        <w:tabs>
          <w:tab w:val="left" w:pos="567"/>
        </w:tabs>
        <w:jc w:val="both"/>
        <w:rPr>
          <w:i/>
          <w:color w:val="000000"/>
          <w:sz w:val="16"/>
          <w:szCs w:val="16"/>
        </w:rPr>
      </w:pPr>
      <w:r>
        <w:rPr>
          <w:color w:val="000000"/>
          <w:sz w:val="16"/>
          <w:szCs w:val="16"/>
        </w:rPr>
        <w:t>(Las opciones A) y B) son incompatibles entre sí, señale solamente la que corresponda. Esta declaración deberá ser emitida por cualquiera de los representantes con facultades que figuren inscritos en el ROLECE)</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PRESIDENCIA DE LA MESA DE CONTRATACIÓN</w:t>
      </w:r>
    </w:p>
    <w:p w:rsidR="00133536" w:rsidRDefault="006016BB">
      <w:pPr>
        <w:pBdr>
          <w:top w:val="nil"/>
          <w:left w:val="nil"/>
          <w:bottom w:val="nil"/>
          <w:right w:val="nil"/>
          <w:between w:val="nil"/>
        </w:pBdr>
        <w:jc w:val="both"/>
        <w:rPr>
          <w:i/>
          <w:color w:val="000000"/>
        </w:rPr>
      </w:pPr>
      <w:r>
        <w:rPr>
          <w:color w:val="000000"/>
        </w:rPr>
        <w:t>ASEPEYO</w:t>
      </w:r>
    </w:p>
    <w:p w:rsidR="00133536" w:rsidRDefault="00133536">
      <w:pPr>
        <w:pBdr>
          <w:top w:val="nil"/>
          <w:left w:val="nil"/>
          <w:bottom w:val="nil"/>
          <w:right w:val="nil"/>
          <w:between w:val="nil"/>
        </w:pBdr>
        <w:jc w:val="both"/>
        <w:rPr>
          <w:b/>
          <w:i/>
          <w:color w:val="000080"/>
        </w:rPr>
      </w:pPr>
    </w:p>
    <w:tbl>
      <w:tblPr>
        <w:tblStyle w:val="affe"/>
        <w:tblW w:w="9575" w:type="dxa"/>
        <w:tblInd w:w="0" w:type="dxa"/>
        <w:tblLayout w:type="fixed"/>
        <w:tblLook w:val="0400" w:firstRow="0" w:lastRow="0" w:firstColumn="0" w:lastColumn="0" w:noHBand="0" w:noVBand="1"/>
      </w:tblPr>
      <w:tblGrid>
        <w:gridCol w:w="9575"/>
      </w:tblGrid>
      <w:tr w:rsidR="00133536">
        <w:trPr>
          <w:trHeight w:val="567"/>
        </w:trPr>
        <w:tc>
          <w:tcPr>
            <w:tcW w:w="9575"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22" w:name="bookmark=id.4i7ojhp" w:colFirst="0" w:colLast="0"/>
            <w:bookmarkEnd w:id="22"/>
            <w:r>
              <w:rPr>
                <w:b/>
                <w:color w:val="FFFFFF"/>
                <w:sz w:val="22"/>
                <w:szCs w:val="22"/>
              </w:rPr>
              <w:lastRenderedPageBreak/>
              <w:t>Anexo IV.6</w:t>
            </w:r>
          </w:p>
          <w:p w:rsidR="00133536" w:rsidRDefault="006016BB">
            <w:pPr>
              <w:pBdr>
                <w:top w:val="nil"/>
                <w:left w:val="nil"/>
                <w:bottom w:val="nil"/>
                <w:right w:val="nil"/>
                <w:between w:val="nil"/>
              </w:pBdr>
              <w:jc w:val="both"/>
              <w:rPr>
                <w:b/>
                <w:i/>
                <w:color w:val="FFFFFF"/>
                <w:sz w:val="22"/>
                <w:szCs w:val="22"/>
              </w:rPr>
            </w:pPr>
            <w:r>
              <w:rPr>
                <w:b/>
                <w:color w:val="FFFFFF"/>
                <w:sz w:val="22"/>
                <w:szCs w:val="22"/>
              </w:rPr>
              <w:t>Declaración de compromiso de adscripción de medios</w:t>
            </w:r>
          </w:p>
        </w:tc>
      </w:tr>
    </w:tbl>
    <w:p w:rsidR="00133536" w:rsidRDefault="006016BB">
      <w:pPr>
        <w:pBdr>
          <w:top w:val="nil"/>
          <w:left w:val="nil"/>
          <w:bottom w:val="nil"/>
          <w:right w:val="nil"/>
          <w:between w:val="nil"/>
        </w:pBdr>
        <w:tabs>
          <w:tab w:val="left" w:pos="567"/>
        </w:tabs>
        <w:jc w:val="both"/>
        <w:rPr>
          <w:b/>
          <w:i/>
          <w:color w:val="FFFFFF"/>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38100</wp:posOffset>
                </wp:positionV>
                <wp:extent cx="6074728" cy="914362"/>
                <wp:effectExtent l="0" t="0" r="0" b="0"/>
                <wp:wrapNone/>
                <wp:docPr id="2" name=""/>
                <wp:cNvGraphicFramePr/>
                <a:graphic xmlns:a="http://schemas.openxmlformats.org/drawingml/2006/main">
                  <a:graphicData uri="http://schemas.microsoft.com/office/word/2010/wordprocessingShape">
                    <wps:wsp>
                      <wps:cNvSpPr/>
                      <wps:spPr>
                        <a:xfrm>
                          <a:off x="2602800" y="3373283"/>
                          <a:ext cx="5486400" cy="813435"/>
                        </a:xfrm>
                        <a:prstGeom prst="rect">
                          <a:avLst/>
                        </a:prstGeom>
                        <a:solidFill>
                          <a:srgbClr val="00B0F0"/>
                        </a:solidFill>
                        <a:ln w="9525" cap="flat" cmpd="sng">
                          <a:solidFill>
                            <a:srgbClr val="00B0F0"/>
                          </a:solidFill>
                          <a:prstDash val="solid"/>
                          <a:miter lim="800000"/>
                          <a:headEnd type="none" w="sm" len="sm"/>
                          <a:tailEnd type="none" w="sm" len="sm"/>
                        </a:ln>
                      </wps:spPr>
                      <wps:txbx>
                        <w:txbxContent>
                          <w:p w:rsidR="006016BB" w:rsidRDefault="006016BB">
                            <w:pPr>
                              <w:spacing w:line="360" w:lineRule="auto"/>
                              <w:ind w:left="5760" w:firstLine="6480"/>
                              <w:jc w:val="both"/>
                              <w:textDirection w:val="btLr"/>
                            </w:pPr>
                            <w:r>
                              <w:rPr>
                                <w:b/>
                                <w:color w:val="FFFFFF"/>
                              </w:rPr>
                              <w:t>E</w:t>
                            </w:r>
                            <w:r w:rsidR="00F41798">
                              <w:rPr>
                                <w:b/>
                                <w:color w:val="FFFFFF"/>
                              </w:rPr>
                              <w:tab/>
                            </w:r>
                            <w:r w:rsidR="00F41798">
                              <w:rPr>
                                <w:b/>
                                <w:color w:val="FFFFFF"/>
                              </w:rPr>
                              <w:tab/>
                              <w:t xml:space="preserve">   </w:t>
                            </w:r>
                            <w:proofErr w:type="spellStart"/>
                            <w:r w:rsidR="00F41798">
                              <w:rPr>
                                <w:b/>
                                <w:color w:val="FFFFFF"/>
                              </w:rPr>
                              <w:t>E</w:t>
                            </w:r>
                            <w:r>
                              <w:rPr>
                                <w:b/>
                                <w:color w:val="FFFFFF"/>
                              </w:rPr>
                              <w:t>xp</w:t>
                            </w:r>
                            <w:proofErr w:type="spellEnd"/>
                            <w:r>
                              <w:rPr>
                                <w:b/>
                                <w:color w:val="FFFFFF"/>
                              </w:rPr>
                              <w:t>. CP00078/2020</w:t>
                            </w:r>
                          </w:p>
                          <w:p w:rsidR="006016BB" w:rsidRDefault="006016BB" w:rsidP="00F41798">
                            <w:pPr>
                              <w:jc w:val="both"/>
                              <w:textDirection w:val="btLr"/>
                            </w:pPr>
                            <w:r>
                              <w:rPr>
                                <w:b/>
                                <w:color w:val="FFFFFF"/>
                              </w:rPr>
                              <w:t>Suministro e instalación de un telemando digital para el servicio de Radiodiagnóstico del Hospital en Coslada (Madrid) de ASEPEYO Mutua colaboradora con la Seguridad Social nº 151.</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4.5pt;margin-top:3pt;width:478.3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" fillcolor="#00b0f0" strokecolor="#00b0f0">
                <v:stroke startarrowwidth="narrow" startarrowlength="short" endarrowwidth="narrow" endarrowlength="short"/>
                <v:textbox inset="2.53958mm,1.2694mm,2.53958mm,1.2694mm">
                  <w:txbxContent>
                    <w:p w:rsidR="006016BB" w:rsidRDefault="006016BB">
                      <w:pPr>
                        <w:spacing w:line="360" w:lineRule="auto"/>
                        <w:ind w:left="5760" w:firstLine="6480"/>
                        <w:jc w:val="both"/>
                        <w:textDirection w:val="btLr"/>
                      </w:pPr>
                      <w:r>
                        <w:rPr>
                          <w:b/>
                          <w:color w:val="FFFFFF"/>
                        </w:rPr>
                        <w:t>E</w:t>
                      </w:r>
                      <w:r w:rsidR="00F41798">
                        <w:rPr>
                          <w:b/>
                          <w:color w:val="FFFFFF"/>
                        </w:rPr>
                        <w:tab/>
                      </w:r>
                      <w:r w:rsidR="00F41798">
                        <w:rPr>
                          <w:b/>
                          <w:color w:val="FFFFFF"/>
                        </w:rPr>
                        <w:tab/>
                        <w:t xml:space="preserve">   </w:t>
                      </w:r>
                      <w:proofErr w:type="spellStart"/>
                      <w:r w:rsidR="00F41798">
                        <w:rPr>
                          <w:b/>
                          <w:color w:val="FFFFFF"/>
                        </w:rPr>
                        <w:t>E</w:t>
                      </w:r>
                      <w:r>
                        <w:rPr>
                          <w:b/>
                          <w:color w:val="FFFFFF"/>
                        </w:rPr>
                        <w:t>xp</w:t>
                      </w:r>
                      <w:proofErr w:type="spellEnd"/>
                      <w:r>
                        <w:rPr>
                          <w:b/>
                          <w:color w:val="FFFFFF"/>
                        </w:rPr>
                        <w:t>. CP00078/2020</w:t>
                      </w:r>
                    </w:p>
                    <w:p w:rsidR="006016BB" w:rsidRDefault="006016BB" w:rsidP="00F41798">
                      <w:pPr>
                        <w:jc w:val="both"/>
                        <w:textDirection w:val="btLr"/>
                      </w:pPr>
                      <w:r>
                        <w:rPr>
                          <w:b/>
                          <w:color w:val="FFFFFF"/>
                        </w:rPr>
                        <w:t>Suministro e instalación de un telemando digital para el servicio de Radiodiagnóstico del Hospital en Coslada (Madrid) de ASEPEYO Mutua colaboradora con la Seguridad Social nº 151.</w:t>
                      </w:r>
                    </w:p>
                  </w:txbxContent>
                </v:textbox>
              </v:rect>
            </w:pict>
          </mc:Fallback>
        </mc:AlternateContent>
      </w: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133536">
      <w:pPr>
        <w:pBdr>
          <w:top w:val="nil"/>
          <w:left w:val="nil"/>
          <w:bottom w:val="nil"/>
          <w:right w:val="nil"/>
          <w:between w:val="nil"/>
        </w:pBdr>
        <w:tabs>
          <w:tab w:val="left" w:pos="567"/>
        </w:tabs>
        <w:jc w:val="both"/>
        <w:rPr>
          <w:b/>
          <w:i/>
          <w:color w:val="FFFFFF"/>
          <w:sz w:val="22"/>
          <w:szCs w:val="22"/>
        </w:rPr>
      </w:pP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 xml:space="preserve">Que se compromete a adscribir los medios personales y materiales que se exigen en el pliego que rige la presente licitación como criterio de solvencia a efectos de la admisión en el procedimiento de adjudicación del contrato. </w:t>
      </w: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 xml:space="preserve">Que estos medios personales y materiales formarán parte de la propuesta presentada y, por lo tanto, del contrato que se formalice en caso de resultar adjudicatario/a. </w:t>
      </w: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 xml:space="preserve">Que, por este motivo, estos medios se mantendrán por la empresa, en caso de resultar adjudicataria, durante todo el tiempo de realización de este servicio, con el compromiso de comunicar a </w:t>
      </w:r>
      <w:proofErr w:type="spellStart"/>
      <w:r>
        <w:rPr>
          <w:color w:val="000000"/>
          <w:sz w:val="22"/>
          <w:szCs w:val="22"/>
        </w:rPr>
        <w:t>Asepeyo</w:t>
      </w:r>
      <w:proofErr w:type="spellEnd"/>
      <w:r>
        <w:rPr>
          <w:color w:val="000000"/>
          <w:sz w:val="22"/>
          <w:szCs w:val="22"/>
        </w:rPr>
        <w:t xml:space="preserve"> cualquier variación respecto a los mismos. </w:t>
      </w: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 xml:space="preserve">En _________a, ___ de ______ </w:t>
      </w:r>
      <w:proofErr w:type="spellStart"/>
      <w:r>
        <w:rPr>
          <w:color w:val="000000"/>
          <w:sz w:val="22"/>
          <w:szCs w:val="22"/>
        </w:rPr>
        <w:t>de</w:t>
      </w:r>
      <w:proofErr w:type="spellEnd"/>
      <w:r>
        <w:rPr>
          <w:color w:val="000000"/>
          <w:sz w:val="22"/>
          <w:szCs w:val="22"/>
        </w:rPr>
        <w:t xml:space="preserve"> 202_</w:t>
      </w: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133536">
      <w:pPr>
        <w:pBdr>
          <w:top w:val="nil"/>
          <w:left w:val="nil"/>
          <w:bottom w:val="nil"/>
          <w:right w:val="nil"/>
          <w:between w:val="nil"/>
        </w:pBdr>
        <w:tabs>
          <w:tab w:val="left" w:pos="567"/>
        </w:tabs>
        <w:jc w:val="both"/>
        <w:rPr>
          <w:i/>
          <w:color w:val="000000"/>
          <w:sz w:val="22"/>
          <w:szCs w:val="22"/>
        </w:rPr>
      </w:pPr>
    </w:p>
    <w:p w:rsidR="00133536" w:rsidRDefault="006016BB">
      <w:pPr>
        <w:pBdr>
          <w:top w:val="nil"/>
          <w:left w:val="nil"/>
          <w:bottom w:val="nil"/>
          <w:right w:val="nil"/>
          <w:between w:val="nil"/>
        </w:pBdr>
        <w:tabs>
          <w:tab w:val="left" w:pos="567"/>
        </w:tabs>
        <w:jc w:val="both"/>
        <w:rPr>
          <w:i/>
          <w:color w:val="000000"/>
          <w:sz w:val="22"/>
          <w:szCs w:val="22"/>
        </w:rPr>
      </w:pPr>
      <w:r>
        <w:rPr>
          <w:color w:val="000000"/>
          <w:sz w:val="22"/>
          <w:szCs w:val="22"/>
        </w:rPr>
        <w:t>Fdo.:______________</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jc w:val="both"/>
        <w:rPr>
          <w:i/>
        </w:rPr>
      </w:pPr>
      <w:r>
        <w:t>PRESIDENCIA DE LA MESA DE CONTRATACIÓN</w:t>
      </w:r>
    </w:p>
    <w:p w:rsidR="00133536" w:rsidRDefault="006016BB">
      <w:pPr>
        <w:jc w:val="both"/>
        <w:rPr>
          <w:i/>
        </w:rPr>
      </w:pPr>
      <w:r>
        <w:t>ASEPEYO</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tbl>
      <w:tblPr>
        <w:tblStyle w:val="afff"/>
        <w:tblW w:w="9495" w:type="dxa"/>
        <w:tblInd w:w="195" w:type="dxa"/>
        <w:tblLayout w:type="fixed"/>
        <w:tblLook w:val="0400" w:firstRow="0" w:lastRow="0" w:firstColumn="0" w:lastColumn="0" w:noHBand="0" w:noVBand="1"/>
      </w:tblPr>
      <w:tblGrid>
        <w:gridCol w:w="9495"/>
      </w:tblGrid>
      <w:tr w:rsidR="00133536">
        <w:trPr>
          <w:trHeight w:val="573"/>
        </w:trPr>
        <w:tc>
          <w:tcPr>
            <w:tcW w:w="9495"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23" w:name="bookmark=id.2xcytpi" w:colFirst="0" w:colLast="0"/>
            <w:bookmarkEnd w:id="23"/>
            <w:r>
              <w:rPr>
                <w:b/>
                <w:color w:val="FFFFFF"/>
                <w:sz w:val="22"/>
                <w:szCs w:val="22"/>
              </w:rPr>
              <w:lastRenderedPageBreak/>
              <w:t>Anexo IV.7</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Modelo normalizado de presentación de la documentación de capacidad y solvencia </w:t>
            </w:r>
          </w:p>
        </w:tc>
      </w:tr>
    </w:tbl>
    <w:p w:rsidR="00133536" w:rsidRDefault="006016BB">
      <w:pPr>
        <w:pBdr>
          <w:top w:val="nil"/>
          <w:left w:val="nil"/>
          <w:bottom w:val="nil"/>
          <w:right w:val="nil"/>
          <w:between w:val="nil"/>
        </w:pBdr>
        <w:jc w:val="both"/>
        <w:rPr>
          <w:b/>
          <w:i/>
          <w:color w:val="000080"/>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66676</wp:posOffset>
                </wp:positionH>
                <wp:positionV relativeFrom="paragraph">
                  <wp:posOffset>57150</wp:posOffset>
                </wp:positionV>
                <wp:extent cx="5991225" cy="846827"/>
                <wp:effectExtent l="0" t="0" r="0" b="0"/>
                <wp:wrapNone/>
                <wp:docPr id="3" name=""/>
                <wp:cNvGraphicFramePr/>
                <a:graphic xmlns:a="http://schemas.openxmlformats.org/drawingml/2006/main">
                  <a:graphicData uri="http://schemas.microsoft.com/office/word/2010/wordprocessingShape">
                    <wps:wsp>
                      <wps:cNvSpPr/>
                      <wps:spPr>
                        <a:xfrm>
                          <a:off x="2602800" y="3373283"/>
                          <a:ext cx="5486400" cy="813435"/>
                        </a:xfrm>
                        <a:prstGeom prst="rect">
                          <a:avLst/>
                        </a:prstGeom>
                        <a:solidFill>
                          <a:srgbClr val="00B0F0"/>
                        </a:solidFill>
                        <a:ln w="9525" cap="flat" cmpd="sng">
                          <a:solidFill>
                            <a:srgbClr val="00B0F0"/>
                          </a:solidFill>
                          <a:prstDash val="solid"/>
                          <a:miter lim="800000"/>
                          <a:headEnd type="none" w="sm" len="sm"/>
                          <a:tailEnd type="none" w="sm" len="sm"/>
                        </a:ln>
                      </wps:spPr>
                      <wps:txbx>
                        <w:txbxContent>
                          <w:p w:rsidR="006016BB" w:rsidRDefault="006016BB">
                            <w:pPr>
                              <w:spacing w:line="360" w:lineRule="auto"/>
                              <w:ind w:left="5760" w:firstLine="6480"/>
                              <w:jc w:val="both"/>
                              <w:textDirection w:val="btLr"/>
                            </w:pPr>
                            <w:proofErr w:type="spellStart"/>
                            <w:r>
                              <w:rPr>
                                <w:b/>
                                <w:color w:val="FFFFFF"/>
                              </w:rPr>
                              <w:t>Exp</w:t>
                            </w:r>
                            <w:proofErr w:type="spellEnd"/>
                            <w:r>
                              <w:rPr>
                                <w:b/>
                                <w:color w:val="FFFFFF"/>
                              </w:rPr>
                              <w:t>. CP00078/2020</w:t>
                            </w:r>
                          </w:p>
                          <w:p w:rsidR="006016BB" w:rsidRDefault="006016BB">
                            <w:pPr>
                              <w:textDirection w:val="btLr"/>
                            </w:pPr>
                            <w:r>
                              <w:rPr>
                                <w:b/>
                                <w:color w:val="FFFFFF"/>
                              </w:rPr>
                              <w:t>Suministro e instalación de un telemando digital para el servicio de Radiodiagnóstico del Hospital en Coslada (Madrid) de ASEPEYO Mutua colaboradora con la Seguridad Social nº 151.</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5.25pt;margin-top:4.5pt;width:471.75pt;height:6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" fillcolor="#00b0f0" strokecolor="#00b0f0">
                <v:stroke startarrowwidth="narrow" startarrowlength="short" endarrowwidth="narrow" endarrowlength="short"/>
                <v:textbox inset="2.53958mm,1.2694mm,2.53958mm,1.2694mm">
                  <w:txbxContent>
                    <w:p w:rsidR="006016BB" w:rsidRDefault="006016BB">
                      <w:pPr>
                        <w:spacing w:line="360" w:lineRule="auto"/>
                        <w:ind w:left="5760" w:firstLine="6480"/>
                        <w:jc w:val="both"/>
                        <w:textDirection w:val="btLr"/>
                      </w:pPr>
                      <w:proofErr w:type="spellStart"/>
                      <w:r>
                        <w:rPr>
                          <w:b/>
                          <w:color w:val="FFFFFF"/>
                        </w:rPr>
                        <w:t>Exp</w:t>
                      </w:r>
                      <w:proofErr w:type="spellEnd"/>
                      <w:r>
                        <w:rPr>
                          <w:b/>
                          <w:color w:val="FFFFFF"/>
                        </w:rPr>
                        <w:t>. CP00078/2020</w:t>
                      </w:r>
                    </w:p>
                    <w:p w:rsidR="006016BB" w:rsidRDefault="006016BB">
                      <w:pPr>
                        <w:textDirection w:val="btLr"/>
                      </w:pPr>
                      <w:r>
                        <w:rPr>
                          <w:b/>
                          <w:color w:val="FFFFFF"/>
                        </w:rPr>
                        <w:t>Suministro e instalación de un telemando digital para el servicio de Radiodiagnóstico del Hospital en Coslada (Madrid) de ASEPEYO Mutua colaboradora con la Seguridad Social nº 151.</w:t>
                      </w:r>
                    </w:p>
                  </w:txbxContent>
                </v:textbox>
              </v:rect>
            </w:pict>
          </mc:Fallback>
        </mc:AlternateConten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6016BB">
      <w:pPr>
        <w:pStyle w:val="Ttulo5"/>
        <w:rPr>
          <w:b/>
        </w:rPr>
      </w:pPr>
      <w:r>
        <w:rPr>
          <w:b/>
        </w:rPr>
        <w:t>Empresa Ofertante</w:t>
      </w:r>
    </w:p>
    <w:p w:rsidR="00133536" w:rsidRDefault="00133536">
      <w:pPr>
        <w:rPr>
          <w:i/>
        </w:rPr>
      </w:pPr>
    </w:p>
    <w:p w:rsidR="00133536" w:rsidRDefault="006016BB">
      <w:pPr>
        <w:numPr>
          <w:ilvl w:val="0"/>
          <w:numId w:val="3"/>
        </w:numPr>
        <w:rPr>
          <w:i/>
        </w:rPr>
      </w:pPr>
      <w:r>
        <w:t xml:space="preserve">Empresa única </w:t>
      </w:r>
    </w:p>
    <w:p w:rsidR="00133536" w:rsidRDefault="00133536">
      <w:pPr>
        <w:rPr>
          <w:i/>
        </w:rPr>
      </w:pPr>
    </w:p>
    <w:tbl>
      <w:tblPr>
        <w:tblStyle w:val="afff0"/>
        <w:tblW w:w="836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tblGrid>
      <w:tr w:rsidR="00133536">
        <w:tc>
          <w:tcPr>
            <w:tcW w:w="8364" w:type="dxa"/>
          </w:tcPr>
          <w:p w:rsidR="00133536" w:rsidRDefault="00133536">
            <w:pPr>
              <w:rPr>
                <w:i/>
              </w:rPr>
            </w:pPr>
          </w:p>
          <w:p w:rsidR="00133536" w:rsidRDefault="00133536">
            <w:pPr>
              <w:rPr>
                <w:i/>
              </w:rPr>
            </w:pPr>
          </w:p>
        </w:tc>
      </w:tr>
    </w:tbl>
    <w:p w:rsidR="00133536" w:rsidRDefault="00133536">
      <w:pPr>
        <w:rPr>
          <w:i/>
        </w:rPr>
      </w:pPr>
    </w:p>
    <w:p w:rsidR="00133536" w:rsidRDefault="006016BB">
      <w:pPr>
        <w:numPr>
          <w:ilvl w:val="0"/>
          <w:numId w:val="3"/>
        </w:numPr>
        <w:rPr>
          <w:i/>
        </w:rPr>
      </w:pPr>
      <w:r>
        <w:t>Unión Temporal de Empresas U.T.E.</w:t>
      </w:r>
    </w:p>
    <w:p w:rsidR="00133536" w:rsidRDefault="00133536">
      <w:pPr>
        <w:rPr>
          <w:i/>
        </w:rPr>
      </w:pPr>
    </w:p>
    <w:tbl>
      <w:tblPr>
        <w:tblStyle w:val="afff1"/>
        <w:tblW w:w="836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4112"/>
      </w:tblGrid>
      <w:tr w:rsidR="00133536">
        <w:tc>
          <w:tcPr>
            <w:tcW w:w="4252" w:type="dxa"/>
            <w:vAlign w:val="center"/>
          </w:tcPr>
          <w:p w:rsidR="00133536" w:rsidRDefault="006016BB">
            <w:pPr>
              <w:rPr>
                <w:i/>
              </w:rPr>
            </w:pPr>
            <w:r>
              <w:t xml:space="preserve">Nombre de las empresas </w:t>
            </w:r>
          </w:p>
        </w:tc>
        <w:tc>
          <w:tcPr>
            <w:tcW w:w="4112" w:type="dxa"/>
            <w:vAlign w:val="center"/>
          </w:tcPr>
          <w:p w:rsidR="00133536" w:rsidRDefault="006016BB">
            <w:pPr>
              <w:rPr>
                <w:i/>
              </w:rPr>
            </w:pPr>
            <w:r>
              <w:t xml:space="preserve"> % participación </w:t>
            </w:r>
          </w:p>
        </w:tc>
      </w:tr>
      <w:tr w:rsidR="00133536">
        <w:trPr>
          <w:trHeight w:val="681"/>
        </w:trPr>
        <w:tc>
          <w:tcPr>
            <w:tcW w:w="4252" w:type="dxa"/>
          </w:tcPr>
          <w:p w:rsidR="00133536" w:rsidRDefault="00133536">
            <w:pPr>
              <w:rPr>
                <w:i/>
              </w:rPr>
            </w:pPr>
          </w:p>
          <w:p w:rsidR="00133536" w:rsidRDefault="00133536">
            <w:pPr>
              <w:rPr>
                <w:i/>
              </w:rPr>
            </w:pPr>
          </w:p>
        </w:tc>
        <w:tc>
          <w:tcPr>
            <w:tcW w:w="4112" w:type="dxa"/>
          </w:tcPr>
          <w:p w:rsidR="00133536" w:rsidRDefault="00133536">
            <w:pPr>
              <w:rPr>
                <w:i/>
              </w:rPr>
            </w:pPr>
          </w:p>
        </w:tc>
      </w:tr>
      <w:tr w:rsidR="00133536">
        <w:trPr>
          <w:trHeight w:val="681"/>
        </w:trPr>
        <w:tc>
          <w:tcPr>
            <w:tcW w:w="4252" w:type="dxa"/>
          </w:tcPr>
          <w:p w:rsidR="00133536" w:rsidRDefault="00133536">
            <w:pPr>
              <w:rPr>
                <w:i/>
              </w:rPr>
            </w:pPr>
          </w:p>
          <w:p w:rsidR="00133536" w:rsidRDefault="00133536">
            <w:pPr>
              <w:rPr>
                <w:i/>
              </w:rPr>
            </w:pPr>
          </w:p>
          <w:p w:rsidR="00133536" w:rsidRDefault="00133536">
            <w:pPr>
              <w:rPr>
                <w:i/>
              </w:rPr>
            </w:pPr>
          </w:p>
        </w:tc>
        <w:tc>
          <w:tcPr>
            <w:tcW w:w="4112" w:type="dxa"/>
          </w:tcPr>
          <w:p w:rsidR="00133536" w:rsidRDefault="00133536">
            <w:pPr>
              <w:rPr>
                <w:i/>
              </w:rPr>
            </w:pPr>
          </w:p>
        </w:tc>
      </w:tr>
      <w:tr w:rsidR="00133536">
        <w:trPr>
          <w:trHeight w:val="681"/>
        </w:trPr>
        <w:tc>
          <w:tcPr>
            <w:tcW w:w="4252" w:type="dxa"/>
          </w:tcPr>
          <w:p w:rsidR="00133536" w:rsidRDefault="00133536">
            <w:pPr>
              <w:rPr>
                <w:i/>
              </w:rPr>
            </w:pPr>
          </w:p>
          <w:p w:rsidR="00133536" w:rsidRDefault="00133536">
            <w:pPr>
              <w:rPr>
                <w:i/>
              </w:rPr>
            </w:pPr>
          </w:p>
          <w:p w:rsidR="00133536" w:rsidRDefault="00133536">
            <w:pPr>
              <w:rPr>
                <w:i/>
              </w:rPr>
            </w:pPr>
          </w:p>
        </w:tc>
        <w:tc>
          <w:tcPr>
            <w:tcW w:w="4112" w:type="dxa"/>
          </w:tcPr>
          <w:p w:rsidR="00133536" w:rsidRDefault="00133536">
            <w:pPr>
              <w:rPr>
                <w:i/>
              </w:rPr>
            </w:pPr>
          </w:p>
        </w:tc>
      </w:tr>
      <w:tr w:rsidR="00133536">
        <w:trPr>
          <w:trHeight w:val="681"/>
        </w:trPr>
        <w:tc>
          <w:tcPr>
            <w:tcW w:w="4252" w:type="dxa"/>
          </w:tcPr>
          <w:p w:rsidR="00133536" w:rsidRDefault="00133536">
            <w:pPr>
              <w:rPr>
                <w:i/>
              </w:rPr>
            </w:pPr>
          </w:p>
          <w:p w:rsidR="00133536" w:rsidRDefault="00133536">
            <w:pPr>
              <w:rPr>
                <w:i/>
              </w:rPr>
            </w:pPr>
          </w:p>
        </w:tc>
        <w:tc>
          <w:tcPr>
            <w:tcW w:w="4112" w:type="dxa"/>
          </w:tcPr>
          <w:p w:rsidR="00133536" w:rsidRDefault="00133536">
            <w:pPr>
              <w:rPr>
                <w:i/>
              </w:rPr>
            </w:pPr>
          </w:p>
        </w:tc>
      </w:tr>
      <w:tr w:rsidR="00133536">
        <w:trPr>
          <w:trHeight w:val="681"/>
        </w:trPr>
        <w:tc>
          <w:tcPr>
            <w:tcW w:w="4252" w:type="dxa"/>
          </w:tcPr>
          <w:p w:rsidR="00133536" w:rsidRDefault="00133536">
            <w:pPr>
              <w:rPr>
                <w:i/>
              </w:rPr>
            </w:pPr>
          </w:p>
          <w:p w:rsidR="00133536" w:rsidRDefault="00133536">
            <w:pPr>
              <w:rPr>
                <w:i/>
              </w:rPr>
            </w:pPr>
          </w:p>
        </w:tc>
        <w:tc>
          <w:tcPr>
            <w:tcW w:w="4112" w:type="dxa"/>
          </w:tcPr>
          <w:p w:rsidR="00133536" w:rsidRDefault="00133536">
            <w:pPr>
              <w:rPr>
                <w:i/>
              </w:rPr>
            </w:pPr>
          </w:p>
        </w:tc>
      </w:tr>
    </w:tbl>
    <w:p w:rsidR="00133536" w:rsidRDefault="00133536">
      <w:pPr>
        <w:rPr>
          <w:i/>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133536">
      <w:pPr>
        <w:jc w:val="center"/>
        <w:rPr>
          <w:b/>
          <w:i/>
          <w:color w:val="0070C0"/>
          <w:u w:val="single"/>
        </w:rPr>
      </w:pPr>
    </w:p>
    <w:p w:rsidR="00133536" w:rsidRDefault="006016BB">
      <w:pPr>
        <w:jc w:val="center"/>
        <w:rPr>
          <w:b/>
          <w:i/>
          <w:color w:val="0070C0"/>
          <w:u w:val="single"/>
        </w:rPr>
      </w:pPr>
      <w:r>
        <w:rPr>
          <w:b/>
          <w:color w:val="0070C0"/>
          <w:u w:val="single"/>
        </w:rPr>
        <w:t>INDICE DE DOCUMENTOS APORTADOS</w:t>
      </w:r>
    </w:p>
    <w:p w:rsidR="00133536" w:rsidRDefault="00133536">
      <w:pPr>
        <w:rPr>
          <w:i/>
        </w:rPr>
      </w:pPr>
    </w:p>
    <w:p w:rsidR="00133536" w:rsidRDefault="006016BB">
      <w:pPr>
        <w:jc w:val="center"/>
        <w:rPr>
          <w:b/>
          <w:i/>
          <w:sz w:val="22"/>
          <w:szCs w:val="22"/>
        </w:rPr>
      </w:pPr>
      <w:r>
        <w:rPr>
          <w:b/>
          <w:color w:val="0070C0"/>
          <w:u w:val="single"/>
        </w:rPr>
        <w:t>A entregar por las empresas licitadoras</w:t>
      </w:r>
    </w:p>
    <w:p w:rsidR="00133536" w:rsidRDefault="00133536">
      <w:pPr>
        <w:jc w:val="both"/>
        <w:rPr>
          <w:b/>
          <w:i/>
        </w:rPr>
      </w:pPr>
    </w:p>
    <w:p w:rsidR="00133536" w:rsidRDefault="006016BB">
      <w:pPr>
        <w:jc w:val="both"/>
        <w:rPr>
          <w:b/>
          <w:i/>
        </w:rPr>
      </w:pPr>
      <w:r>
        <w:rPr>
          <w:b/>
        </w:rPr>
        <w:t>Las empresas licitadoras únicamente deberán presentar la siguiente documentación en el SOBRE 1 el formulario normalizado del Documento Europeo Único de Contratación debidamente cumplimentado</w:t>
      </w:r>
    </w:p>
    <w:p w:rsidR="00133536" w:rsidRDefault="00133536">
      <w:pPr>
        <w:jc w:val="both"/>
        <w:rPr>
          <w:b/>
          <w:i/>
        </w:rPr>
      </w:pPr>
    </w:p>
    <w:p w:rsidR="00133536" w:rsidRDefault="006016BB">
      <w:pPr>
        <w:jc w:val="center"/>
        <w:rPr>
          <w:b/>
          <w:i/>
          <w:color w:val="0070C0"/>
          <w:u w:val="single"/>
        </w:rPr>
      </w:pPr>
      <w:r>
        <w:rPr>
          <w:b/>
          <w:color w:val="0070C0"/>
          <w:u w:val="single"/>
        </w:rPr>
        <w:t>Únicamente a entregar por la empresa propuesta como adjudicataria</w:t>
      </w:r>
    </w:p>
    <w:p w:rsidR="00133536" w:rsidRDefault="00133536">
      <w:pPr>
        <w:jc w:val="both"/>
        <w:rPr>
          <w:b/>
          <w:i/>
        </w:rPr>
      </w:pPr>
    </w:p>
    <w:p w:rsidR="00133536" w:rsidRDefault="006016BB">
      <w:pPr>
        <w:jc w:val="both"/>
        <w:rPr>
          <w:b/>
          <w:i/>
        </w:rPr>
      </w:pPr>
      <w:r>
        <w:rPr>
          <w:b/>
        </w:rPr>
        <w:t xml:space="preserve">Solamente las empresas en las que recaiga la propuesta de adjudicación, por haber presentado la oferta con mejor calidad-precio, deberán aportar la documentación que acredite el cumplimiento de los requisitos de capacidad y solvencia exigidos en la cláusula 9 del pliego de cláusulas administrativas particulares, que será la siguiente: </w:t>
      </w:r>
    </w:p>
    <w:p w:rsidR="00133536" w:rsidRDefault="00133536">
      <w:pPr>
        <w:rPr>
          <w:b/>
          <w:i/>
          <w:u w:val="single"/>
        </w:rPr>
      </w:pPr>
    </w:p>
    <w:p w:rsidR="00133536" w:rsidRDefault="006016BB">
      <w:pPr>
        <w:numPr>
          <w:ilvl w:val="0"/>
          <w:numId w:val="4"/>
        </w:numPr>
        <w:jc w:val="both"/>
        <w:rPr>
          <w:b/>
          <w:i/>
        </w:rPr>
      </w:pPr>
      <w:r>
        <w:rPr>
          <w:b/>
        </w:rPr>
        <w:t>DOCUMENTACIÓN ACREDITATIVA DE LA PERSONALIDAD Y CAPACIDAD JURÍDICA</w:t>
      </w:r>
    </w:p>
    <w:p w:rsidR="00133536" w:rsidRDefault="006016BB">
      <w:pPr>
        <w:ind w:firstLine="708"/>
        <w:jc w:val="both"/>
        <w:rPr>
          <w:i/>
        </w:rPr>
      </w:pPr>
      <w:r>
        <w:t>- D.N.I. o documento  que lo sustituya.</w:t>
      </w:r>
    </w:p>
    <w:p w:rsidR="00133536" w:rsidRDefault="006016BB">
      <w:pPr>
        <w:ind w:left="2124" w:hanging="1416"/>
        <w:jc w:val="both"/>
        <w:rPr>
          <w:i/>
        </w:rPr>
      </w:pPr>
      <w:r>
        <w:t>- Escritura de constitución o modificación, estatutos o acto fundacional.</w:t>
      </w:r>
    </w:p>
    <w:p w:rsidR="00133536" w:rsidRDefault="006016BB">
      <w:pPr>
        <w:ind w:left="2124" w:hanging="1416"/>
        <w:jc w:val="both"/>
        <w:rPr>
          <w:i/>
        </w:rPr>
      </w:pPr>
      <w:r>
        <w:t>- Poder bastante en derecho a favor del representante legal del licitador.</w:t>
      </w:r>
    </w:p>
    <w:p w:rsidR="00133536" w:rsidRDefault="006016BB">
      <w:pPr>
        <w:pBdr>
          <w:top w:val="nil"/>
          <w:left w:val="nil"/>
          <w:bottom w:val="nil"/>
          <w:right w:val="nil"/>
          <w:between w:val="nil"/>
        </w:pBdr>
        <w:ind w:left="2124" w:hanging="1416"/>
        <w:jc w:val="both"/>
        <w:rPr>
          <w:i/>
          <w:color w:val="FF0000"/>
        </w:rPr>
      </w:pPr>
      <w:r>
        <w:rPr>
          <w:color w:val="000000"/>
        </w:rPr>
        <w:t>- Compromiso de constituirse formalmente en unión temporal, en su caso.</w:t>
      </w:r>
    </w:p>
    <w:p w:rsidR="00133536" w:rsidRDefault="00133536">
      <w:pPr>
        <w:ind w:left="708"/>
        <w:rPr>
          <w:i/>
        </w:rPr>
      </w:pPr>
    </w:p>
    <w:p w:rsidR="00133536" w:rsidRDefault="006016BB">
      <w:pPr>
        <w:keepNext/>
        <w:numPr>
          <w:ilvl w:val="0"/>
          <w:numId w:val="4"/>
        </w:numPr>
        <w:pBdr>
          <w:top w:val="nil"/>
          <w:left w:val="nil"/>
          <w:bottom w:val="nil"/>
          <w:right w:val="nil"/>
          <w:between w:val="nil"/>
        </w:pBdr>
        <w:rPr>
          <w:b/>
          <w:i/>
          <w:color w:val="000000"/>
        </w:rPr>
      </w:pPr>
      <w:r>
        <w:rPr>
          <w:b/>
          <w:color w:val="000000"/>
        </w:rPr>
        <w:t>Declaración responsable sobre prohibición de contratar (anexo IV.2)</w:t>
      </w:r>
    </w:p>
    <w:p w:rsidR="00133536" w:rsidRDefault="00133536">
      <w:pPr>
        <w:pBdr>
          <w:top w:val="nil"/>
          <w:left w:val="nil"/>
          <w:bottom w:val="nil"/>
          <w:right w:val="nil"/>
          <w:between w:val="nil"/>
        </w:pBdr>
        <w:tabs>
          <w:tab w:val="left" w:pos="567"/>
        </w:tabs>
        <w:jc w:val="both"/>
        <w:rPr>
          <w:b/>
          <w:i/>
          <w:color w:val="000000"/>
        </w:rPr>
      </w:pPr>
    </w:p>
    <w:p w:rsidR="00133536" w:rsidRDefault="006016BB">
      <w:pPr>
        <w:keepNext/>
        <w:numPr>
          <w:ilvl w:val="0"/>
          <w:numId w:val="4"/>
        </w:numPr>
        <w:pBdr>
          <w:top w:val="nil"/>
          <w:left w:val="nil"/>
          <w:bottom w:val="nil"/>
          <w:right w:val="nil"/>
          <w:between w:val="nil"/>
        </w:pBdr>
        <w:rPr>
          <w:b/>
          <w:i/>
          <w:color w:val="000000"/>
        </w:rPr>
      </w:pPr>
      <w:r>
        <w:rPr>
          <w:b/>
          <w:color w:val="000000"/>
        </w:rPr>
        <w:t>Declaración responsable de haber tenido en cuenta en la presentación de la oferta las obligaciones legales en materia laboral y medioambientales (anexo IV.3)</w:t>
      </w:r>
    </w:p>
    <w:p w:rsidR="00133536" w:rsidRDefault="00133536">
      <w:pPr>
        <w:rPr>
          <w:i/>
        </w:rPr>
      </w:pPr>
    </w:p>
    <w:p w:rsidR="00133536" w:rsidRDefault="006016BB">
      <w:pPr>
        <w:keepNext/>
        <w:numPr>
          <w:ilvl w:val="0"/>
          <w:numId w:val="4"/>
        </w:numPr>
        <w:pBdr>
          <w:top w:val="nil"/>
          <w:left w:val="nil"/>
          <w:bottom w:val="nil"/>
          <w:right w:val="nil"/>
          <w:between w:val="nil"/>
        </w:pBdr>
        <w:rPr>
          <w:b/>
          <w:i/>
          <w:color w:val="000000"/>
        </w:rPr>
      </w:pPr>
      <w:r>
        <w:rPr>
          <w:b/>
          <w:color w:val="000000"/>
        </w:rPr>
        <w:t>Declaración de vigencia de los datos de clasificación empresarial, en su caso (anexo IV.4)</w:t>
      </w:r>
    </w:p>
    <w:p w:rsidR="00133536" w:rsidRDefault="00133536">
      <w:pPr>
        <w:rPr>
          <w:i/>
        </w:rPr>
      </w:pPr>
    </w:p>
    <w:p w:rsidR="00133536" w:rsidRDefault="006016BB">
      <w:pPr>
        <w:keepNext/>
        <w:numPr>
          <w:ilvl w:val="0"/>
          <w:numId w:val="4"/>
        </w:numPr>
        <w:pBdr>
          <w:top w:val="nil"/>
          <w:left w:val="nil"/>
          <w:bottom w:val="nil"/>
          <w:right w:val="nil"/>
          <w:between w:val="nil"/>
        </w:pBdr>
        <w:rPr>
          <w:b/>
          <w:i/>
          <w:color w:val="000000"/>
        </w:rPr>
      </w:pPr>
      <w:r>
        <w:rPr>
          <w:b/>
          <w:color w:val="000000"/>
        </w:rPr>
        <w:t>Declaración de vigencia de los datos del ROLECE, en su caso (anexo IV. 5)</w:t>
      </w:r>
    </w:p>
    <w:p w:rsidR="00133536" w:rsidRDefault="00133536">
      <w:pPr>
        <w:rPr>
          <w:i/>
        </w:rPr>
      </w:pPr>
    </w:p>
    <w:p w:rsidR="00133536" w:rsidRDefault="006016BB">
      <w:pPr>
        <w:keepNext/>
        <w:numPr>
          <w:ilvl w:val="0"/>
          <w:numId w:val="4"/>
        </w:numPr>
        <w:pBdr>
          <w:top w:val="nil"/>
          <w:left w:val="nil"/>
          <w:bottom w:val="nil"/>
          <w:right w:val="nil"/>
          <w:between w:val="nil"/>
        </w:pBdr>
        <w:rPr>
          <w:b/>
          <w:i/>
          <w:color w:val="000000"/>
        </w:rPr>
      </w:pPr>
      <w:r>
        <w:rPr>
          <w:b/>
          <w:color w:val="000000"/>
        </w:rPr>
        <w:t>Solvencia económica y financiera (ver anexo IV)</w:t>
      </w:r>
    </w:p>
    <w:p w:rsidR="00133536" w:rsidRDefault="00133536">
      <w:pPr>
        <w:pBdr>
          <w:top w:val="nil"/>
          <w:left w:val="nil"/>
          <w:bottom w:val="nil"/>
          <w:right w:val="nil"/>
          <w:between w:val="nil"/>
        </w:pBdr>
        <w:ind w:left="60"/>
        <w:jc w:val="both"/>
        <w:rPr>
          <w:i/>
          <w:color w:val="000000"/>
        </w:rPr>
      </w:pPr>
    </w:p>
    <w:p w:rsidR="00133536" w:rsidRDefault="006016BB">
      <w:pPr>
        <w:keepNext/>
        <w:numPr>
          <w:ilvl w:val="0"/>
          <w:numId w:val="4"/>
        </w:numPr>
        <w:pBdr>
          <w:top w:val="nil"/>
          <w:left w:val="nil"/>
          <w:bottom w:val="nil"/>
          <w:right w:val="nil"/>
          <w:between w:val="nil"/>
        </w:pBdr>
        <w:rPr>
          <w:b/>
          <w:i/>
          <w:color w:val="000000"/>
        </w:rPr>
      </w:pPr>
      <w:r>
        <w:rPr>
          <w:b/>
          <w:color w:val="000000"/>
        </w:rPr>
        <w:t>Solvencia técnica y profesional (ver anexo IV)</w:t>
      </w:r>
    </w:p>
    <w:p w:rsidR="00133536" w:rsidRDefault="00133536">
      <w:pPr>
        <w:pBdr>
          <w:top w:val="nil"/>
          <w:left w:val="nil"/>
          <w:bottom w:val="nil"/>
          <w:right w:val="nil"/>
          <w:between w:val="nil"/>
        </w:pBdr>
        <w:jc w:val="both"/>
        <w:rPr>
          <w:i/>
          <w:color w:val="000000"/>
          <w:u w:val="single"/>
        </w:rPr>
      </w:pPr>
    </w:p>
    <w:p w:rsidR="00133536" w:rsidRDefault="006016BB">
      <w:pPr>
        <w:keepNext/>
        <w:numPr>
          <w:ilvl w:val="0"/>
          <w:numId w:val="4"/>
        </w:numPr>
        <w:pBdr>
          <w:top w:val="nil"/>
          <w:left w:val="nil"/>
          <w:bottom w:val="nil"/>
          <w:right w:val="nil"/>
          <w:between w:val="nil"/>
        </w:pBdr>
        <w:rPr>
          <w:b/>
          <w:i/>
          <w:color w:val="000000"/>
        </w:rPr>
      </w:pPr>
      <w:r>
        <w:rPr>
          <w:b/>
          <w:color w:val="000000"/>
        </w:rPr>
        <w:t>Compromiso a dedicar o adscribir a la ejecución del contrato los medios personales o materiales suficientes para ello (art. 76 LCSP) (anexo IV.6)</w:t>
      </w:r>
    </w:p>
    <w:p w:rsidR="00133536" w:rsidRDefault="00133536">
      <w:pPr>
        <w:pBdr>
          <w:top w:val="nil"/>
          <w:left w:val="nil"/>
          <w:bottom w:val="nil"/>
          <w:right w:val="nil"/>
          <w:between w:val="nil"/>
        </w:pBdr>
        <w:jc w:val="both"/>
        <w:rPr>
          <w:i/>
          <w:color w:val="000000"/>
        </w:rPr>
      </w:pPr>
    </w:p>
    <w:p w:rsidR="00133536" w:rsidRDefault="006016BB">
      <w:pPr>
        <w:keepNext/>
        <w:numPr>
          <w:ilvl w:val="0"/>
          <w:numId w:val="4"/>
        </w:numPr>
        <w:pBdr>
          <w:top w:val="nil"/>
          <w:left w:val="nil"/>
          <w:bottom w:val="nil"/>
          <w:right w:val="nil"/>
          <w:between w:val="nil"/>
        </w:pBdr>
        <w:rPr>
          <w:b/>
          <w:i/>
          <w:color w:val="000000"/>
        </w:rPr>
      </w:pPr>
      <w:r>
        <w:rPr>
          <w:b/>
          <w:color w:val="000000"/>
        </w:rPr>
        <w:t xml:space="preserve">Garantía definitiva, </w:t>
      </w:r>
      <w:r>
        <w:rPr>
          <w:b/>
          <w:color w:val="000000"/>
          <w:u w:val="single"/>
        </w:rPr>
        <w:t>en caso que se solicite</w:t>
      </w:r>
      <w:r>
        <w:rPr>
          <w:b/>
          <w:color w:val="000000"/>
        </w:rPr>
        <w:t xml:space="preserve"> (aval o seguro de caución. Anexo IV.8)</w:t>
      </w:r>
    </w:p>
    <w:p w:rsidR="00133536" w:rsidRDefault="00133536"/>
    <w:p w:rsidR="00133536" w:rsidRDefault="006016BB">
      <w:pPr>
        <w:keepNext/>
        <w:numPr>
          <w:ilvl w:val="0"/>
          <w:numId w:val="4"/>
        </w:numPr>
        <w:pBdr>
          <w:top w:val="nil"/>
          <w:left w:val="nil"/>
          <w:bottom w:val="nil"/>
          <w:right w:val="nil"/>
          <w:between w:val="nil"/>
        </w:pBdr>
        <w:rPr>
          <w:b/>
          <w:i/>
          <w:color w:val="000000"/>
        </w:rPr>
      </w:pPr>
      <w:r>
        <w:rPr>
          <w:b/>
          <w:color w:val="000000"/>
        </w:rPr>
        <w:t>Certificado de la titularidad bancaria de la cuenta que designa la empresa para el pago de los suministros objeto del contrato.</w:t>
      </w:r>
    </w:p>
    <w:p w:rsidR="00133536" w:rsidRDefault="00133536">
      <w:pPr>
        <w:keepNext/>
        <w:pBdr>
          <w:top w:val="nil"/>
          <w:left w:val="nil"/>
          <w:bottom w:val="nil"/>
          <w:right w:val="nil"/>
          <w:between w:val="nil"/>
        </w:pBdr>
        <w:ind w:left="720" w:hanging="720"/>
        <w:rPr>
          <w:b/>
          <w:color w:val="000000"/>
        </w:rPr>
      </w:pPr>
    </w:p>
    <w:p w:rsidR="00133536" w:rsidRDefault="00133536">
      <w:pPr>
        <w:pBdr>
          <w:top w:val="nil"/>
          <w:left w:val="nil"/>
          <w:bottom w:val="nil"/>
          <w:right w:val="nil"/>
          <w:between w:val="nil"/>
        </w:pBdr>
        <w:tabs>
          <w:tab w:val="left" w:pos="567"/>
        </w:tabs>
        <w:jc w:val="both"/>
        <w:rPr>
          <w:b/>
          <w:i/>
          <w:color w:val="0070C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tbl>
      <w:tblPr>
        <w:tblStyle w:val="afff2"/>
        <w:tblW w:w="9575" w:type="dxa"/>
        <w:tblInd w:w="0" w:type="dxa"/>
        <w:tblLayout w:type="fixed"/>
        <w:tblLook w:val="0400" w:firstRow="0" w:lastRow="0" w:firstColumn="0" w:lastColumn="0" w:noHBand="0" w:noVBand="1"/>
      </w:tblPr>
      <w:tblGrid>
        <w:gridCol w:w="9575"/>
      </w:tblGrid>
      <w:tr w:rsidR="00133536">
        <w:trPr>
          <w:trHeight w:val="765"/>
        </w:trPr>
        <w:tc>
          <w:tcPr>
            <w:tcW w:w="9575" w:type="dxa"/>
            <w:shd w:val="clear" w:color="auto" w:fill="00B0F0"/>
          </w:tcPr>
          <w:p w:rsidR="00133536" w:rsidRDefault="006016BB">
            <w:pPr>
              <w:pBdr>
                <w:top w:val="nil"/>
                <w:left w:val="nil"/>
                <w:bottom w:val="nil"/>
                <w:right w:val="nil"/>
                <w:between w:val="nil"/>
              </w:pBdr>
              <w:jc w:val="both"/>
              <w:rPr>
                <w:b/>
                <w:i/>
                <w:color w:val="FFFFFF"/>
                <w:sz w:val="22"/>
                <w:szCs w:val="22"/>
              </w:rPr>
            </w:pPr>
            <w:bookmarkStart w:id="24" w:name="bookmark=id.1ci93xb" w:colFirst="0" w:colLast="0"/>
            <w:bookmarkEnd w:id="24"/>
            <w:r>
              <w:rPr>
                <w:b/>
                <w:color w:val="FFFFFF"/>
                <w:sz w:val="22"/>
                <w:szCs w:val="22"/>
              </w:rPr>
              <w:t>Anexo IV.8</w:t>
            </w:r>
          </w:p>
          <w:p w:rsidR="00133536" w:rsidRDefault="006016BB">
            <w:pPr>
              <w:pBdr>
                <w:top w:val="nil"/>
                <w:left w:val="nil"/>
                <w:bottom w:val="nil"/>
                <w:right w:val="nil"/>
                <w:between w:val="nil"/>
              </w:pBdr>
              <w:jc w:val="both"/>
              <w:rPr>
                <w:b/>
                <w:i/>
                <w:color w:val="FFFFFF"/>
                <w:sz w:val="22"/>
                <w:szCs w:val="22"/>
              </w:rPr>
            </w:pPr>
            <w:r>
              <w:rPr>
                <w:b/>
                <w:color w:val="FFFFFF"/>
                <w:sz w:val="22"/>
                <w:szCs w:val="22"/>
              </w:rPr>
              <w:t>Modelo de Aval o Seguro de Caución</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(solo en caso que se solicite en el cuadro de características) </w:t>
            </w:r>
          </w:p>
        </w:tc>
      </w:tr>
    </w:tbl>
    <w:p w:rsidR="00133536" w:rsidRDefault="00133536">
      <w:pPr>
        <w:rPr>
          <w:rFonts w:ascii="Cambria" w:eastAsia="Cambria" w:hAnsi="Cambria" w:cs="Cambria"/>
          <w:i/>
          <w:sz w:val="24"/>
          <w:szCs w:val="24"/>
        </w:rPr>
      </w:pPr>
    </w:p>
    <w:p w:rsidR="00133536" w:rsidRDefault="00133536">
      <w:pPr>
        <w:pBdr>
          <w:top w:val="nil"/>
          <w:left w:val="nil"/>
          <w:bottom w:val="nil"/>
          <w:right w:val="nil"/>
          <w:between w:val="nil"/>
        </w:pBdr>
        <w:jc w:val="center"/>
        <w:rPr>
          <w:b/>
          <w:i/>
          <w:color w:val="000000"/>
          <w:sz w:val="24"/>
          <w:szCs w:val="24"/>
        </w:rPr>
      </w:pPr>
    </w:p>
    <w:p w:rsidR="00133536" w:rsidRDefault="006016BB">
      <w:pPr>
        <w:pBdr>
          <w:top w:val="nil"/>
          <w:left w:val="nil"/>
          <w:bottom w:val="nil"/>
          <w:right w:val="nil"/>
          <w:between w:val="nil"/>
        </w:pBdr>
        <w:jc w:val="center"/>
        <w:rPr>
          <w:b/>
          <w:i/>
          <w:color w:val="000000"/>
          <w:sz w:val="24"/>
          <w:szCs w:val="24"/>
        </w:rPr>
      </w:pPr>
      <w:r>
        <w:rPr>
          <w:b/>
          <w:color w:val="000000"/>
          <w:sz w:val="24"/>
          <w:szCs w:val="24"/>
        </w:rPr>
        <w:t>MODELO DE AVAL BANCARIO</w:t>
      </w:r>
    </w:p>
    <w:p w:rsidR="00133536" w:rsidRDefault="00133536">
      <w:pPr>
        <w:jc w:val="both"/>
        <w:rPr>
          <w:b/>
          <w:i/>
          <w:sz w:val="24"/>
          <w:szCs w:val="24"/>
        </w:rPr>
      </w:pPr>
    </w:p>
    <w:p w:rsidR="00133536" w:rsidRDefault="006016BB">
      <w:pPr>
        <w:jc w:val="center"/>
        <w:rPr>
          <w:b/>
          <w:i/>
          <w:sz w:val="24"/>
          <w:szCs w:val="24"/>
        </w:rPr>
      </w:pPr>
      <w:r>
        <w:rPr>
          <w:b/>
          <w:sz w:val="24"/>
          <w:szCs w:val="24"/>
        </w:rPr>
        <w:t>GARANTIA DE CUMPLIMIENTO DE CONTRATO</w:t>
      </w:r>
    </w:p>
    <w:p w:rsidR="00133536" w:rsidRDefault="00133536">
      <w:pPr>
        <w:jc w:val="both"/>
        <w:rPr>
          <w:b/>
          <w:i/>
          <w:sz w:val="22"/>
          <w:szCs w:val="22"/>
        </w:rPr>
      </w:pPr>
    </w:p>
    <w:p w:rsidR="00133536" w:rsidRDefault="006016BB">
      <w:pPr>
        <w:jc w:val="center"/>
        <w:rPr>
          <w:b/>
          <w:i/>
          <w:sz w:val="22"/>
          <w:szCs w:val="22"/>
        </w:rPr>
      </w:pPr>
      <w:r>
        <w:rPr>
          <w:b/>
          <w:sz w:val="22"/>
          <w:szCs w:val="22"/>
        </w:rPr>
        <w:t>(A formalizar en papel con membrete del Banco avalista)</w:t>
      </w:r>
    </w:p>
    <w:p w:rsidR="00133536" w:rsidRDefault="00133536">
      <w:pPr>
        <w:jc w:val="both"/>
        <w:rPr>
          <w:i/>
          <w:sz w:val="22"/>
          <w:szCs w:val="22"/>
        </w:rPr>
      </w:pPr>
    </w:p>
    <w:p w:rsidR="00133536" w:rsidRDefault="006016BB">
      <w:pPr>
        <w:jc w:val="both"/>
        <w:rPr>
          <w:i/>
          <w:sz w:val="22"/>
          <w:szCs w:val="22"/>
        </w:rPr>
      </w:pPr>
      <w:r>
        <w:rPr>
          <w:sz w:val="22"/>
          <w:szCs w:val="22"/>
        </w:rPr>
        <w:t>Referencia Aval:</w:t>
      </w:r>
    </w:p>
    <w:p w:rsidR="00133536" w:rsidRDefault="006016BB">
      <w:pPr>
        <w:jc w:val="both"/>
        <w:rPr>
          <w:i/>
          <w:sz w:val="22"/>
          <w:szCs w:val="22"/>
        </w:rPr>
      </w:pPr>
      <w:r>
        <w:rPr>
          <w:sz w:val="22"/>
          <w:szCs w:val="22"/>
        </w:rPr>
        <w:t>Nº ___________.</w:t>
      </w:r>
    </w:p>
    <w:p w:rsidR="00133536" w:rsidRDefault="00133536">
      <w:pPr>
        <w:jc w:val="both"/>
        <w:rPr>
          <w:i/>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133536" w:rsidRDefault="00133536">
      <w:pPr>
        <w:rPr>
          <w:i/>
          <w:sz w:val="22"/>
          <w:szCs w:val="22"/>
        </w:rPr>
      </w:pPr>
    </w:p>
    <w:p w:rsidR="00133536" w:rsidRDefault="006016BB">
      <w:pPr>
        <w:jc w:val="center"/>
        <w:rPr>
          <w:i/>
          <w:sz w:val="22"/>
          <w:szCs w:val="22"/>
        </w:rPr>
      </w:pPr>
      <w:r>
        <w:rPr>
          <w:sz w:val="22"/>
          <w:szCs w:val="22"/>
        </w:rPr>
        <w:t>AVALA</w:t>
      </w:r>
    </w:p>
    <w:p w:rsidR="00133536" w:rsidRDefault="00133536">
      <w:pPr>
        <w:jc w:val="both"/>
        <w:rPr>
          <w:i/>
          <w:sz w:val="22"/>
          <w:szCs w:val="22"/>
        </w:rPr>
      </w:pPr>
    </w:p>
    <w:p w:rsidR="00133536" w:rsidRDefault="006016BB">
      <w:pPr>
        <w:pBdr>
          <w:top w:val="nil"/>
          <w:left w:val="nil"/>
          <w:bottom w:val="nil"/>
          <w:right w:val="nil"/>
          <w:between w:val="nil"/>
        </w:pBdr>
        <w:jc w:val="both"/>
        <w:rPr>
          <w:i/>
          <w:color w:val="FF0000"/>
          <w:sz w:val="22"/>
          <w:szCs w:val="22"/>
        </w:rPr>
      </w:pPr>
      <w:r>
        <w:rPr>
          <w:color w:val="000000"/>
          <w:sz w:val="22"/>
          <w:szCs w:val="22"/>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El presente aval tendrá validez desde la fecha de emisión hasta que </w:t>
      </w:r>
      <w:proofErr w:type="spellStart"/>
      <w:r>
        <w:rPr>
          <w:color w:val="000000"/>
          <w:sz w:val="22"/>
          <w:szCs w:val="22"/>
        </w:rPr>
        <w:t>Asepeyo</w:t>
      </w:r>
      <w:proofErr w:type="spellEnd"/>
      <w:r>
        <w:rPr>
          <w:color w:val="000000"/>
          <w:sz w:val="22"/>
          <w:szCs w:val="22"/>
        </w:rPr>
        <w:t>, Mutua colaboradora con la seguridad social núm. 151 devuelva el original del mismo a ____</w:t>
      </w:r>
      <w:proofErr w:type="gramStart"/>
      <w:r>
        <w:rPr>
          <w:color w:val="000000"/>
          <w:sz w:val="22"/>
          <w:szCs w:val="22"/>
        </w:rPr>
        <w:t>_(</w:t>
      </w:r>
      <w:proofErr w:type="gramEnd"/>
      <w:r>
        <w:rPr>
          <w:color w:val="000000"/>
          <w:sz w:val="22"/>
          <w:szCs w:val="22"/>
        </w:rPr>
        <w:t>nombre de la Empresa avalada)_________.</w:t>
      </w:r>
    </w:p>
    <w:p w:rsidR="00133536" w:rsidRDefault="006016BB">
      <w:pPr>
        <w:spacing w:before="120"/>
        <w:jc w:val="both"/>
        <w:rPr>
          <w:i/>
          <w:sz w:val="22"/>
          <w:szCs w:val="22"/>
        </w:rPr>
      </w:pPr>
      <w:r>
        <w:rPr>
          <w:sz w:val="22"/>
          <w:szCs w:val="22"/>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133536" w:rsidRDefault="006016BB">
      <w:pPr>
        <w:pBdr>
          <w:top w:val="nil"/>
          <w:left w:val="nil"/>
          <w:bottom w:val="nil"/>
          <w:right w:val="nil"/>
          <w:between w:val="nil"/>
        </w:pBdr>
        <w:spacing w:before="120"/>
        <w:jc w:val="both"/>
        <w:rPr>
          <w:i/>
          <w:color w:val="000000"/>
          <w:sz w:val="22"/>
          <w:szCs w:val="22"/>
        </w:rPr>
      </w:pPr>
      <w:r>
        <w:rPr>
          <w:color w:val="000000"/>
          <w:sz w:val="22"/>
          <w:szCs w:val="22"/>
        </w:rPr>
        <w:t>El presente aval ha sido inscrito en esta misma fecha en el registro especial de avales con el nº__________.</w:t>
      </w:r>
    </w:p>
    <w:p w:rsidR="00133536" w:rsidRDefault="00133536">
      <w:pPr>
        <w:jc w:val="both"/>
        <w:rPr>
          <w:i/>
          <w:sz w:val="22"/>
          <w:szCs w:val="22"/>
        </w:rPr>
      </w:pPr>
    </w:p>
    <w:p w:rsidR="00133536" w:rsidRDefault="006016BB">
      <w:pPr>
        <w:jc w:val="right"/>
        <w:rPr>
          <w:i/>
          <w:sz w:val="22"/>
          <w:szCs w:val="22"/>
        </w:rPr>
      </w:pPr>
      <w:r>
        <w:rPr>
          <w:sz w:val="22"/>
          <w:szCs w:val="22"/>
        </w:rPr>
        <w:t xml:space="preserve">_________, a _____ de ________ </w:t>
      </w:r>
      <w:proofErr w:type="spellStart"/>
      <w:r>
        <w:rPr>
          <w:sz w:val="22"/>
          <w:szCs w:val="22"/>
        </w:rPr>
        <w:t>de</w:t>
      </w:r>
      <w:proofErr w:type="spellEnd"/>
      <w:r>
        <w:rPr>
          <w:sz w:val="22"/>
          <w:szCs w:val="22"/>
        </w:rPr>
        <w:t xml:space="preserve"> _________.</w:t>
      </w:r>
    </w:p>
    <w:p w:rsidR="00133536" w:rsidRDefault="006016BB">
      <w:pPr>
        <w:ind w:left="3540" w:firstLine="708"/>
        <w:rPr>
          <w:i/>
          <w:sz w:val="24"/>
          <w:szCs w:val="24"/>
        </w:rPr>
      </w:pPr>
      <w:r>
        <w:rPr>
          <w:sz w:val="22"/>
          <w:szCs w:val="22"/>
        </w:rPr>
        <w:t>(Nombre del Banco)</w:t>
      </w:r>
    </w:p>
    <w:p w:rsidR="00133536" w:rsidRDefault="00133536">
      <w:pPr>
        <w:jc w:val="both"/>
        <w:rPr>
          <w:i/>
          <w:sz w:val="24"/>
          <w:szCs w:val="24"/>
        </w:rPr>
      </w:pPr>
    </w:p>
    <w:p w:rsidR="00133536" w:rsidRDefault="006016BB">
      <w:pPr>
        <w:keepNext/>
        <w:pBdr>
          <w:top w:val="nil"/>
          <w:left w:val="nil"/>
          <w:bottom w:val="nil"/>
          <w:right w:val="nil"/>
          <w:between w:val="nil"/>
        </w:pBdr>
        <w:jc w:val="center"/>
        <w:rPr>
          <w:color w:val="000000"/>
          <w:sz w:val="22"/>
          <w:szCs w:val="22"/>
          <w:u w:val="single"/>
        </w:rPr>
      </w:pPr>
      <w:r>
        <w:rPr>
          <w:color w:val="000000"/>
          <w:sz w:val="22"/>
          <w:szCs w:val="22"/>
          <w:u w:val="single"/>
        </w:rPr>
        <w:t>Firmas con indicación del nº D.N.I. y sello del Banco</w:t>
      </w:r>
    </w:p>
    <w:p w:rsidR="00133536" w:rsidRDefault="00133536"/>
    <w:p w:rsidR="00133536" w:rsidRDefault="00133536">
      <w:pPr>
        <w:pStyle w:val="Ttulo"/>
      </w:pPr>
    </w:p>
    <w:p w:rsidR="00133536" w:rsidRDefault="00133536"/>
    <w:p w:rsidR="00133536" w:rsidRDefault="00133536"/>
    <w:p w:rsidR="00133536" w:rsidRDefault="00133536"/>
    <w:p w:rsidR="00133536" w:rsidRDefault="00133536"/>
    <w:p w:rsidR="00133536" w:rsidRDefault="00133536"/>
    <w:p w:rsidR="00133536" w:rsidRDefault="00133536"/>
    <w:p w:rsidR="00133536" w:rsidRDefault="00133536"/>
    <w:p w:rsidR="00133536" w:rsidRDefault="00133536"/>
    <w:p w:rsidR="00133536" w:rsidRDefault="00133536"/>
    <w:p w:rsidR="00133536" w:rsidRDefault="00133536"/>
    <w:p w:rsidR="00133536" w:rsidRDefault="006016BB">
      <w:pPr>
        <w:jc w:val="center"/>
        <w:rPr>
          <w:b/>
          <w:i/>
          <w:sz w:val="24"/>
          <w:szCs w:val="24"/>
        </w:rPr>
      </w:pPr>
      <w:r>
        <w:rPr>
          <w:b/>
          <w:sz w:val="24"/>
          <w:szCs w:val="24"/>
        </w:rPr>
        <w:t>MODELO DE SEGURO DE CAUCIÓN</w:t>
      </w:r>
    </w:p>
    <w:p w:rsidR="00133536" w:rsidRDefault="00133536">
      <w:pPr>
        <w:jc w:val="both"/>
        <w:rPr>
          <w:i/>
        </w:rPr>
      </w:pPr>
    </w:p>
    <w:p w:rsidR="00133536" w:rsidRDefault="00133536">
      <w:pPr>
        <w:jc w:val="both"/>
        <w:rPr>
          <w:i/>
        </w:rPr>
      </w:pPr>
    </w:p>
    <w:p w:rsidR="00133536" w:rsidRDefault="006016BB">
      <w:pPr>
        <w:pBdr>
          <w:top w:val="nil"/>
          <w:left w:val="nil"/>
          <w:bottom w:val="nil"/>
          <w:right w:val="nil"/>
          <w:between w:val="nil"/>
        </w:pBdr>
        <w:jc w:val="both"/>
        <w:rPr>
          <w:i/>
          <w:color w:val="000000"/>
        </w:rPr>
      </w:pPr>
      <w:r>
        <w:rPr>
          <w:color w:val="000000"/>
        </w:rPr>
        <w:t>(MEMBRETE DEL ASEGURADOR)</w:t>
      </w:r>
    </w:p>
    <w:p w:rsidR="00133536" w:rsidRDefault="00133536">
      <w:pPr>
        <w:jc w:val="both"/>
        <w:rPr>
          <w:i/>
        </w:rPr>
      </w:pPr>
    </w:p>
    <w:p w:rsidR="00133536" w:rsidRDefault="00133536">
      <w:pPr>
        <w:jc w:val="both"/>
        <w:rPr>
          <w:i/>
        </w:rPr>
      </w:pPr>
    </w:p>
    <w:p w:rsidR="00133536" w:rsidRDefault="006016BB">
      <w:pPr>
        <w:jc w:val="both"/>
        <w:rPr>
          <w:i/>
        </w:rPr>
      </w:pPr>
      <w:r>
        <w:t>Certificado número ---------------------</w:t>
      </w:r>
    </w:p>
    <w:p w:rsidR="00133536" w:rsidRDefault="00133536">
      <w:pPr>
        <w:jc w:val="both"/>
        <w:rPr>
          <w:i/>
        </w:rPr>
      </w:pPr>
    </w:p>
    <w:p w:rsidR="00133536" w:rsidRDefault="006016BB">
      <w:pPr>
        <w:jc w:val="both"/>
        <w:rPr>
          <w:i/>
        </w:rPr>
      </w:pPr>
      <w: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133536" w:rsidRDefault="00133536">
      <w:pPr>
        <w:jc w:val="both"/>
        <w:rPr>
          <w:i/>
        </w:rPr>
      </w:pPr>
    </w:p>
    <w:p w:rsidR="00133536" w:rsidRDefault="006016BB">
      <w:pPr>
        <w:pStyle w:val="Ttulo1"/>
        <w:rPr>
          <w:i/>
          <w:sz w:val="20"/>
          <w:szCs w:val="20"/>
        </w:rPr>
      </w:pPr>
      <w:r>
        <w:rPr>
          <w:sz w:val="20"/>
          <w:szCs w:val="20"/>
        </w:rPr>
        <w:t>ASEGURA</w:t>
      </w:r>
    </w:p>
    <w:p w:rsidR="00133536" w:rsidRDefault="006016BB">
      <w:pPr>
        <w:pBdr>
          <w:top w:val="nil"/>
          <w:left w:val="nil"/>
          <w:bottom w:val="nil"/>
          <w:right w:val="nil"/>
          <w:between w:val="nil"/>
        </w:pBdr>
        <w:jc w:val="both"/>
        <w:rPr>
          <w:i/>
          <w:color w:val="000000"/>
        </w:rPr>
      </w:pPr>
      <w:proofErr w:type="gramStart"/>
      <w:r>
        <w:rPr>
          <w:color w:val="000000"/>
        </w:rPr>
        <w:t>a</w:t>
      </w:r>
      <w:proofErr w:type="gramEnd"/>
      <w:r>
        <w:rPr>
          <w:color w:val="000000"/>
        </w:rPr>
        <w:t>: (</w:t>
      </w:r>
      <w:r>
        <w:rPr>
          <w:b/>
          <w:color w:val="000000"/>
        </w:rPr>
        <w:t>nombre y apellidos o razón social</w:t>
      </w:r>
      <w:r>
        <w:rPr>
          <w:color w:val="000000"/>
        </w:rPr>
        <w:t>) --------------------------------------, N.I.F.  -------------------------, en concepto de tomador del seguro, ante (detallar órgano disponente, según listado adjunto) ---------------------------------------------------------------------------------------------,  en adelante asegurado, hasta el importe (por el que se constituye el seguro) de (en letra) --------------------------------------------------------- euros (en cifra) ------------------, en los términos y condiciones establecidos en el art. 107 de la Ley 9/2017, de 8 de noviembre, de Contratos del Sector Público, por la que se trasponen al ordenamiento jurídico español las Directicas del Parlamento Europeo y del Consejo 2014/23/UE y 2014/24/UE, de 24 de febrero de 2014, normativa de desarrollo y pliego de cláusulas administrativas 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133536" w:rsidRDefault="006016BB">
      <w:pPr>
        <w:jc w:val="both"/>
        <w:rPr>
          <w:i/>
        </w:rPr>
      </w:pPr>
      <w:r>
        <w:t xml:space="preserve">El asegurador declara bajo su responsabilidad, que cumple los requisitos exigidos en el artículo 57.1 del Reglamento General de la Ley de Contratos de las Administraciones Públicas. </w:t>
      </w:r>
    </w:p>
    <w:p w:rsidR="00133536" w:rsidRDefault="006016BB">
      <w:pPr>
        <w:jc w:val="both"/>
        <w:rPr>
          <w:i/>
        </w:rPr>
      </w:pPr>
      <w: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133536" w:rsidRDefault="006016BB">
      <w:pPr>
        <w:jc w:val="both"/>
        <w:rPr>
          <w:i/>
        </w:rPr>
      </w:pPr>
      <w:r>
        <w:t>El asegurador no podrá oponer al asegurado las excepciones que puedan corresponderle contra el tomador del seguro.</w:t>
      </w:r>
    </w:p>
    <w:p w:rsidR="00133536" w:rsidRDefault="006016BB">
      <w:pPr>
        <w:jc w:val="both"/>
        <w:rPr>
          <w:i/>
        </w:rPr>
      </w:pPr>
      <w:r>
        <w:t>El asegurador asume el compromiso de indemnizar al asegurado al primer requerimiento de la Caja General de Depósitos de la Comunidad Autónoma de Extremadura</w:t>
      </w:r>
    </w:p>
    <w:p w:rsidR="00133536" w:rsidRDefault="006016BB">
      <w:pPr>
        <w:jc w:val="both"/>
        <w:rPr>
          <w:i/>
        </w:rPr>
      </w:pPr>
      <w:r>
        <w:t>El presente seguro de caución estará en vigor hasta que el órgano a cuya disposición se constituye resuelva expresamente declarar la extinción de la obligación garantizada y la cancelación del seguro de caución.</w:t>
      </w:r>
    </w:p>
    <w:p w:rsidR="00133536" w:rsidRDefault="006016BB">
      <w:pPr>
        <w:jc w:val="center"/>
        <w:rPr>
          <w:i/>
        </w:rPr>
      </w:pPr>
      <w:r>
        <w:t xml:space="preserve"> (Lugar y </w:t>
      </w:r>
      <w:proofErr w:type="gramStart"/>
      <w:r>
        <w:t>fecha )</w:t>
      </w:r>
      <w:proofErr w:type="gramEnd"/>
      <w:r>
        <w:t xml:space="preserve"> -------------------------------</w:t>
      </w:r>
    </w:p>
    <w:p w:rsidR="00133536" w:rsidRDefault="006016BB">
      <w:pPr>
        <w:jc w:val="center"/>
        <w:rPr>
          <w:i/>
        </w:rPr>
      </w:pPr>
      <w:r>
        <w:t>(</w:t>
      </w:r>
      <w:proofErr w:type="gramStart"/>
      <w:r>
        <w:t>razón</w:t>
      </w:r>
      <w:proofErr w:type="gramEnd"/>
      <w:r>
        <w:t xml:space="preserve"> social de la entidad) --------------------------------------------</w:t>
      </w:r>
    </w:p>
    <w:p w:rsidR="00133536" w:rsidRDefault="00133536">
      <w:pPr>
        <w:jc w:val="center"/>
        <w:rPr>
          <w:i/>
        </w:rPr>
      </w:pPr>
    </w:p>
    <w:p w:rsidR="00133536" w:rsidRDefault="00133536">
      <w:pPr>
        <w:jc w:val="center"/>
        <w:rPr>
          <w:i/>
        </w:rPr>
      </w:pPr>
    </w:p>
    <w:p w:rsidR="00133536" w:rsidRDefault="006016BB">
      <w:pPr>
        <w:jc w:val="center"/>
        <w:rPr>
          <w:i/>
        </w:rPr>
      </w:pPr>
      <w:r>
        <w:t>(Sello entidad aseguradora) (</w:t>
      </w:r>
      <w:proofErr w:type="gramStart"/>
      <w:r>
        <w:t>firma</w:t>
      </w:r>
      <w:proofErr w:type="gramEnd"/>
      <w:r>
        <w:t xml:space="preserve"> de los Apoderados)</w:t>
      </w: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tbl>
      <w:tblPr>
        <w:tblStyle w:val="afff3"/>
        <w:tblW w:w="9575" w:type="dxa"/>
        <w:tblInd w:w="0" w:type="dxa"/>
        <w:tblLayout w:type="fixed"/>
        <w:tblLook w:val="0400" w:firstRow="0" w:lastRow="0" w:firstColumn="0" w:lastColumn="0" w:noHBand="0" w:noVBand="1"/>
      </w:tblPr>
      <w:tblGrid>
        <w:gridCol w:w="9575"/>
      </w:tblGrid>
      <w:tr w:rsidR="00133536">
        <w:trPr>
          <w:trHeight w:val="765"/>
        </w:trPr>
        <w:tc>
          <w:tcPr>
            <w:tcW w:w="9575" w:type="dxa"/>
            <w:shd w:val="clear" w:color="auto" w:fill="00B0F0"/>
          </w:tcPr>
          <w:p w:rsidR="00133536" w:rsidRDefault="006016BB">
            <w:pPr>
              <w:pBdr>
                <w:top w:val="nil"/>
                <w:left w:val="nil"/>
                <w:bottom w:val="nil"/>
                <w:right w:val="nil"/>
                <w:between w:val="nil"/>
              </w:pBdr>
              <w:jc w:val="both"/>
              <w:rPr>
                <w:b/>
                <w:i/>
                <w:color w:val="FFFFFF"/>
                <w:sz w:val="22"/>
                <w:szCs w:val="22"/>
              </w:rPr>
            </w:pPr>
            <w:r>
              <w:rPr>
                <w:b/>
                <w:color w:val="FFFFFF"/>
                <w:sz w:val="22"/>
                <w:szCs w:val="22"/>
              </w:rPr>
              <w:t>Anexo IV.9</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Modelo de certificado de visitas al centro </w:t>
            </w:r>
          </w:p>
          <w:p w:rsidR="00133536" w:rsidRDefault="006016BB">
            <w:pPr>
              <w:pBdr>
                <w:top w:val="nil"/>
                <w:left w:val="nil"/>
                <w:bottom w:val="nil"/>
                <w:right w:val="nil"/>
                <w:between w:val="nil"/>
              </w:pBdr>
              <w:jc w:val="both"/>
              <w:rPr>
                <w:b/>
                <w:i/>
                <w:color w:val="FFFFFF"/>
                <w:sz w:val="22"/>
                <w:szCs w:val="22"/>
              </w:rPr>
            </w:pPr>
            <w:r>
              <w:rPr>
                <w:b/>
                <w:color w:val="FFFFFF"/>
                <w:sz w:val="22"/>
                <w:szCs w:val="22"/>
              </w:rPr>
              <w:t xml:space="preserve">(solo en caso que se solicite como criterio de solvencia) </w:t>
            </w:r>
          </w:p>
        </w:tc>
      </w:tr>
    </w:tbl>
    <w:p w:rsidR="00133536" w:rsidRDefault="00133536">
      <w:pPr>
        <w:pBdr>
          <w:top w:val="nil"/>
          <w:left w:val="nil"/>
          <w:bottom w:val="nil"/>
          <w:right w:val="nil"/>
          <w:between w:val="nil"/>
        </w:pBdr>
        <w:jc w:val="both"/>
        <w:rPr>
          <w:b/>
          <w:i/>
          <w:color w:val="000080"/>
        </w:rPr>
      </w:pPr>
    </w:p>
    <w:p w:rsidR="00133536" w:rsidRDefault="00133536">
      <w:pPr>
        <w:pBdr>
          <w:top w:val="nil"/>
          <w:left w:val="nil"/>
          <w:bottom w:val="nil"/>
          <w:right w:val="nil"/>
          <w:between w:val="nil"/>
        </w:pBdr>
        <w:jc w:val="both"/>
        <w:rPr>
          <w:i/>
          <w:color w:val="000000"/>
        </w:rPr>
      </w:pPr>
      <w:bookmarkStart w:id="25" w:name="bookmark=id.3whwml4" w:colFirst="0" w:colLast="0"/>
      <w:bookmarkEnd w:id="25"/>
    </w:p>
    <w:p w:rsidR="00133536" w:rsidRDefault="006016BB">
      <w:pPr>
        <w:pBdr>
          <w:top w:val="nil"/>
          <w:left w:val="nil"/>
          <w:bottom w:val="nil"/>
          <w:right w:val="nil"/>
          <w:between w:val="nil"/>
        </w:pBdr>
        <w:jc w:val="both"/>
        <w:rPr>
          <w:i/>
          <w:color w:val="000000"/>
        </w:rPr>
      </w:pPr>
      <w:r>
        <w:rPr>
          <w:color w:val="000000"/>
        </w:rPr>
        <w:t>D./Dña. …………………………………………………………., en representación de la empresa …………………………………………………………………...……, ha visitado las instalaciones del centro asistencial de …………………….., tal y como establece el Pliego de cláusulas administrativas particulares regulador del contrato para el servicio de …………………………………………………………………………………….</w:t>
      </w:r>
    </w:p>
    <w:p w:rsidR="00133536" w:rsidRDefault="006016BB">
      <w:pPr>
        <w:pBdr>
          <w:top w:val="nil"/>
          <w:left w:val="nil"/>
          <w:bottom w:val="nil"/>
          <w:right w:val="nil"/>
          <w:between w:val="nil"/>
        </w:pBdr>
        <w:jc w:val="both"/>
        <w:rPr>
          <w:i/>
          <w:color w:val="000000"/>
        </w:rPr>
      </w:pPr>
      <w:r>
        <w:rPr>
          <w:color w:val="000000"/>
        </w:rPr>
        <w:t xml:space="preserve"> </w:t>
      </w:r>
    </w:p>
    <w:p w:rsidR="00133536" w:rsidRDefault="006016BB">
      <w:pPr>
        <w:pBdr>
          <w:top w:val="nil"/>
          <w:left w:val="nil"/>
          <w:bottom w:val="nil"/>
          <w:right w:val="nil"/>
          <w:between w:val="nil"/>
        </w:pBdr>
        <w:jc w:val="both"/>
        <w:rPr>
          <w:i/>
          <w:color w:val="000000"/>
        </w:rPr>
      </w:pPr>
      <w:r>
        <w:rPr>
          <w:color w:val="00000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 xml:space="preserve">Se compromete a mantener estricta confidencialidad y a no revelar o ceder datos, ni aún para su conservación, o documentos proporcionados por la Mutua o copia de los mismos, a terceros, para cualquier otro uso no previsto como necesario para el desempeño de la obra, especialmente los datos de carácter personal. </w:t>
      </w: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Las empresas licitadoras serán responsables de cualquiera de los daños y perjuicios directos o indirectos sufridos por la Mutua como resultado del incumplimiento de la presente obligación de confidencialidad.</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 xml:space="preserve">Y para que conste y a los efectos oportunos, </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ind w:left="1416" w:hanging="1416"/>
        <w:jc w:val="both"/>
        <w:rPr>
          <w:i/>
        </w:rPr>
      </w:pPr>
      <w:r>
        <w:t>En................................., a …</w:t>
      </w:r>
      <w:proofErr w:type="gramStart"/>
      <w:r>
        <w:t>..</w:t>
      </w:r>
      <w:proofErr w:type="gramEnd"/>
      <w:r>
        <w:t xml:space="preserve"> </w:t>
      </w:r>
      <w:proofErr w:type="gramStart"/>
      <w:r>
        <w:t>de</w:t>
      </w:r>
      <w:proofErr w:type="gramEnd"/>
      <w:r>
        <w:t xml:space="preserve">…………... de ………... </w:t>
      </w:r>
    </w:p>
    <w:p w:rsidR="00133536" w:rsidRDefault="00133536">
      <w:pPr>
        <w:rPr>
          <w:sz w:val="22"/>
          <w:szCs w:val="22"/>
        </w:rPr>
      </w:pPr>
    </w:p>
    <w:p w:rsidR="00133536" w:rsidRDefault="00133536">
      <w:pPr>
        <w:rPr>
          <w:sz w:val="22"/>
          <w:szCs w:val="22"/>
        </w:rPr>
      </w:pPr>
    </w:p>
    <w:p w:rsidR="00133536" w:rsidRDefault="00133536">
      <w:pPr>
        <w:rPr>
          <w:sz w:val="22"/>
          <w:szCs w:val="22"/>
        </w:rPr>
      </w:pPr>
    </w:p>
    <w:p w:rsidR="00133536" w:rsidRDefault="00133536">
      <w:pPr>
        <w:rPr>
          <w:sz w:val="22"/>
          <w:szCs w:val="22"/>
        </w:rPr>
      </w:pPr>
    </w:p>
    <w:p w:rsidR="00133536" w:rsidRDefault="006016BB">
      <w:pPr>
        <w:pBdr>
          <w:top w:val="nil"/>
          <w:left w:val="nil"/>
          <w:bottom w:val="nil"/>
          <w:right w:val="nil"/>
          <w:between w:val="nil"/>
        </w:pBdr>
        <w:tabs>
          <w:tab w:val="left" w:pos="567"/>
        </w:tabs>
        <w:jc w:val="both"/>
        <w:rPr>
          <w:b/>
          <w:i/>
          <w:color w:val="000000"/>
          <w:sz w:val="22"/>
          <w:szCs w:val="22"/>
        </w:rPr>
      </w:pPr>
      <w:r>
        <w:rPr>
          <w:b/>
          <w:color w:val="000000"/>
          <w:sz w:val="22"/>
          <w:szCs w:val="22"/>
        </w:rPr>
        <w:t xml:space="preserve">Por </w:t>
      </w:r>
      <w:proofErr w:type="spellStart"/>
      <w:r>
        <w:rPr>
          <w:b/>
          <w:color w:val="000000"/>
          <w:sz w:val="22"/>
          <w:szCs w:val="22"/>
        </w:rPr>
        <w:t>Asepeyo</w:t>
      </w:r>
      <w:proofErr w:type="spellEnd"/>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Por el licitador/a</w:t>
      </w: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p w:rsidR="00133536" w:rsidRDefault="00133536">
      <w:pPr>
        <w:pBdr>
          <w:top w:val="nil"/>
          <w:left w:val="nil"/>
          <w:bottom w:val="nil"/>
          <w:right w:val="nil"/>
          <w:between w:val="nil"/>
        </w:pBdr>
        <w:tabs>
          <w:tab w:val="left" w:pos="567"/>
        </w:tabs>
        <w:jc w:val="both"/>
        <w:rPr>
          <w:b/>
          <w:i/>
          <w:color w:val="000080"/>
          <w:sz w:val="22"/>
          <w:szCs w:val="22"/>
        </w:rPr>
      </w:pPr>
    </w:p>
    <w:tbl>
      <w:tblPr>
        <w:tblStyle w:val="afff4"/>
        <w:tblW w:w="9501" w:type="dxa"/>
        <w:tblInd w:w="0" w:type="dxa"/>
        <w:tblLayout w:type="fixed"/>
        <w:tblLook w:val="0400" w:firstRow="0" w:lastRow="0" w:firstColumn="0" w:lastColumn="0" w:noHBand="0" w:noVBand="1"/>
      </w:tblPr>
      <w:tblGrid>
        <w:gridCol w:w="9501"/>
      </w:tblGrid>
      <w:tr w:rsidR="00133536">
        <w:trPr>
          <w:trHeight w:val="724"/>
        </w:trPr>
        <w:tc>
          <w:tcPr>
            <w:tcW w:w="9501" w:type="dxa"/>
            <w:shd w:val="clear" w:color="auto" w:fill="00B0F0"/>
          </w:tcPr>
          <w:p w:rsidR="00133536" w:rsidRDefault="006016BB">
            <w:pPr>
              <w:pBdr>
                <w:top w:val="nil"/>
                <w:left w:val="nil"/>
                <w:bottom w:val="nil"/>
                <w:right w:val="nil"/>
                <w:between w:val="nil"/>
              </w:pBdr>
              <w:jc w:val="both"/>
              <w:rPr>
                <w:b/>
                <w:i/>
                <w:color w:val="FFFFFF"/>
                <w:sz w:val="24"/>
                <w:szCs w:val="24"/>
              </w:rPr>
            </w:pPr>
            <w:bookmarkStart w:id="26" w:name="bookmark=id.2bn6wsx" w:colFirst="0" w:colLast="0"/>
            <w:bookmarkEnd w:id="26"/>
            <w:r>
              <w:rPr>
                <w:b/>
                <w:color w:val="FFFFFF"/>
                <w:sz w:val="24"/>
                <w:szCs w:val="24"/>
              </w:rPr>
              <w:lastRenderedPageBreak/>
              <w:t>Anexo V. Modelo de proposición económica y demás criterios automáticos sometidos a fórmulas</w:t>
            </w:r>
          </w:p>
        </w:tc>
      </w:tr>
    </w:tbl>
    <w:p w:rsidR="00133536" w:rsidRDefault="00133536">
      <w:pPr>
        <w:pBdr>
          <w:top w:val="nil"/>
          <w:left w:val="nil"/>
          <w:bottom w:val="nil"/>
          <w:right w:val="nil"/>
          <w:between w:val="nil"/>
        </w:pBdr>
        <w:jc w:val="both"/>
        <w:rPr>
          <w:b/>
          <w:i/>
          <w:color w:val="000080"/>
          <w:sz w:val="22"/>
          <w:szCs w:val="22"/>
        </w:rPr>
      </w:pPr>
    </w:p>
    <w:tbl>
      <w:tblPr>
        <w:tblStyle w:val="afff5"/>
        <w:tblW w:w="9441" w:type="dxa"/>
        <w:tblInd w:w="0" w:type="dxa"/>
        <w:tblLayout w:type="fixed"/>
        <w:tblLook w:val="0400" w:firstRow="0" w:lastRow="0" w:firstColumn="0" w:lastColumn="0" w:noHBand="0" w:noVBand="1"/>
      </w:tblPr>
      <w:tblGrid>
        <w:gridCol w:w="9441"/>
      </w:tblGrid>
      <w:tr w:rsidR="00133536">
        <w:trPr>
          <w:trHeight w:val="1020"/>
        </w:trPr>
        <w:tc>
          <w:tcPr>
            <w:tcW w:w="9441" w:type="dxa"/>
            <w:shd w:val="clear" w:color="auto" w:fill="00B0F0"/>
          </w:tcPr>
          <w:p w:rsidR="00133536" w:rsidRDefault="006016BB">
            <w:pPr>
              <w:pBdr>
                <w:top w:val="nil"/>
                <w:left w:val="nil"/>
                <w:bottom w:val="nil"/>
                <w:right w:val="nil"/>
                <w:between w:val="nil"/>
              </w:pBd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pBdr>
                <w:top w:val="nil"/>
                <w:left w:val="nil"/>
                <w:bottom w:val="nil"/>
                <w:right w:val="nil"/>
                <w:between w:val="nil"/>
              </w:pBd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cláusulas administrativas particulares y de prescripciones técnicas.</w:t>
      </w: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 xml:space="preserve">A los efectos de lo expresado en el párrafo anterior se compromete a ejecutar el contrato de acuerdo con las siguientes condiciones: </w:t>
      </w:r>
    </w:p>
    <w:p w:rsidR="00133536" w:rsidRDefault="00133536">
      <w:pPr>
        <w:pBdr>
          <w:top w:val="nil"/>
          <w:left w:val="nil"/>
          <w:bottom w:val="nil"/>
          <w:right w:val="nil"/>
          <w:between w:val="nil"/>
        </w:pBdr>
        <w:jc w:val="both"/>
        <w:rPr>
          <w:i/>
          <w:color w:val="000000"/>
        </w:rPr>
      </w:pPr>
    </w:p>
    <w:p w:rsidR="00133536" w:rsidRDefault="00133536">
      <w:pPr>
        <w:jc w:val="both"/>
        <w:rPr>
          <w:b/>
          <w:i/>
          <w:sz w:val="22"/>
          <w:szCs w:val="22"/>
          <w:highlight w:val="yellow"/>
        </w:rPr>
      </w:pPr>
    </w:p>
    <w:tbl>
      <w:tblPr>
        <w:tblStyle w:val="afff6"/>
        <w:tblW w:w="90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560"/>
        <w:gridCol w:w="1500"/>
        <w:gridCol w:w="1500"/>
        <w:gridCol w:w="1500"/>
      </w:tblGrid>
      <w:tr w:rsidR="00133536">
        <w:trPr>
          <w:trHeight w:val="750"/>
        </w:trPr>
        <w:tc>
          <w:tcPr>
            <w:tcW w:w="4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Precio Máximo Licitación</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Precio Ofertado (sin IVA)</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Precio Ofertado (IVA incluido)</w:t>
            </w:r>
          </w:p>
        </w:tc>
      </w:tr>
      <w:tr w:rsidR="00133536">
        <w:trPr>
          <w:trHeight w:val="315"/>
        </w:trPr>
        <w:tc>
          <w:tcPr>
            <w:tcW w:w="4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1.1. Precio del equipo</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right"/>
              <w:rPr>
                <w:i/>
              </w:rPr>
            </w:pPr>
            <w:r>
              <w:t>275.000,00 €</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315"/>
        </w:trPr>
        <w:tc>
          <w:tcPr>
            <w:tcW w:w="4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1.2. Precio reposición tubo RX</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right"/>
              <w:rPr>
                <w:i/>
              </w:rPr>
            </w:pPr>
            <w:r>
              <w:t>15.000,00 €</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315"/>
        </w:trPr>
        <w:tc>
          <w:tcPr>
            <w:tcW w:w="4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1.3. Precio reposición Detector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right"/>
              <w:rPr>
                <w:i/>
              </w:rPr>
            </w:pPr>
            <w:r>
              <w:t>35.000,00 €</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315"/>
        </w:trPr>
        <w:tc>
          <w:tcPr>
            <w:tcW w:w="4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750"/>
        </w:trPr>
        <w:tc>
          <w:tcPr>
            <w:tcW w:w="4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Años adicionales ofertados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315"/>
        </w:trPr>
        <w:tc>
          <w:tcPr>
            <w:tcW w:w="4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1.4. Años adicionales de garantía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315"/>
        </w:trPr>
        <w:tc>
          <w:tcPr>
            <w:tcW w:w="4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33536" w:rsidRDefault="00133536">
            <w:pPr>
              <w:widowControl w:val="0"/>
              <w:spacing w:line="276" w:lineRule="auto"/>
              <w:rPr>
                <w:i/>
              </w:rPr>
            </w:pPr>
          </w:p>
        </w:tc>
      </w:tr>
      <w:tr w:rsidR="00133536">
        <w:trPr>
          <w:trHeight w:val="750"/>
        </w:trPr>
        <w:tc>
          <w:tcPr>
            <w:tcW w:w="4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Precio Máximo Licitación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Precio Ofertado (sin IVA)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33536" w:rsidRDefault="006016BB">
            <w:pPr>
              <w:widowControl w:val="0"/>
              <w:spacing w:line="276" w:lineRule="auto"/>
              <w:jc w:val="center"/>
              <w:rPr>
                <w:i/>
              </w:rPr>
            </w:pPr>
            <w:r>
              <w:rPr>
                <w:b/>
              </w:rPr>
              <w:t>Precio Ofertado (IVA incluido)</w:t>
            </w:r>
          </w:p>
        </w:tc>
      </w:tr>
      <w:tr w:rsidR="00133536">
        <w:trPr>
          <w:trHeight w:val="555"/>
        </w:trPr>
        <w:tc>
          <w:tcPr>
            <w:tcW w:w="45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1.5. Precio anual del mantenimiento integral post-garantía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33536" w:rsidRDefault="006016BB">
            <w:pPr>
              <w:widowControl w:val="0"/>
              <w:spacing w:line="276" w:lineRule="auto"/>
              <w:jc w:val="right"/>
              <w:rPr>
                <w:i/>
              </w:rPr>
            </w:pPr>
            <w:r>
              <w:t>13.750,00 €</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33536" w:rsidRDefault="00133536">
            <w:pPr>
              <w:widowControl w:val="0"/>
              <w:spacing w:line="276" w:lineRule="auto"/>
              <w:rPr>
                <w:i/>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33536" w:rsidRDefault="00133536">
            <w:pPr>
              <w:widowControl w:val="0"/>
              <w:spacing w:line="276" w:lineRule="auto"/>
              <w:rPr>
                <w:i/>
              </w:rPr>
            </w:pPr>
          </w:p>
        </w:tc>
      </w:tr>
    </w:tbl>
    <w:p w:rsidR="00133536" w:rsidRDefault="00133536">
      <w:pPr>
        <w:jc w:val="both"/>
        <w:rPr>
          <w:b/>
          <w:i/>
          <w:sz w:val="22"/>
          <w:szCs w:val="22"/>
          <w:highlight w:val="yellow"/>
        </w:rPr>
      </w:pPr>
    </w:p>
    <w:p w:rsidR="00133536" w:rsidRDefault="00133536">
      <w:pPr>
        <w:jc w:val="both"/>
        <w:rPr>
          <w:b/>
          <w:i/>
          <w:sz w:val="22"/>
          <w:szCs w:val="22"/>
          <w:highlight w:val="yellow"/>
        </w:rPr>
      </w:pPr>
    </w:p>
    <w:p w:rsidR="00133536" w:rsidRDefault="00133536">
      <w:pPr>
        <w:jc w:val="both"/>
        <w:rPr>
          <w:b/>
          <w:i/>
          <w:sz w:val="22"/>
          <w:szCs w:val="22"/>
          <w:highlight w:val="yellow"/>
        </w:rPr>
      </w:pPr>
    </w:p>
    <w:p w:rsidR="00133536" w:rsidRDefault="00133536">
      <w:pPr>
        <w:jc w:val="both"/>
        <w:rPr>
          <w:b/>
          <w:i/>
          <w:sz w:val="22"/>
          <w:szCs w:val="22"/>
          <w:highlight w:val="yellow"/>
        </w:rPr>
      </w:pPr>
    </w:p>
    <w:p w:rsidR="00133536" w:rsidRDefault="00133536">
      <w:pPr>
        <w:ind w:left="696"/>
        <w:jc w:val="both"/>
        <w:rPr>
          <w:b/>
          <w:i/>
          <w:sz w:val="22"/>
          <w:szCs w:val="22"/>
          <w:highlight w:val="yellow"/>
        </w:rPr>
      </w:pPr>
    </w:p>
    <w:p w:rsidR="00133536" w:rsidRDefault="00133536">
      <w:pPr>
        <w:ind w:left="696"/>
        <w:jc w:val="both"/>
        <w:rPr>
          <w:b/>
          <w:i/>
          <w:sz w:val="22"/>
          <w:szCs w:val="22"/>
          <w:highlight w:val="yellow"/>
        </w:rPr>
      </w:pPr>
    </w:p>
    <w:p w:rsidR="00133536" w:rsidRDefault="006016BB">
      <w:pPr>
        <w:pBdr>
          <w:top w:val="nil"/>
          <w:left w:val="nil"/>
          <w:bottom w:val="nil"/>
          <w:right w:val="nil"/>
          <w:between w:val="nil"/>
        </w:pBdr>
        <w:jc w:val="both"/>
        <w:rPr>
          <w:i/>
          <w:color w:val="000000"/>
        </w:rPr>
      </w:pPr>
      <w:proofErr w:type="gramStart"/>
      <w:r>
        <w:rPr>
          <w:color w:val="000000"/>
        </w:rPr>
        <w:t>En ....................................</w:t>
      </w:r>
      <w:proofErr w:type="gramEnd"/>
      <w:r>
        <w:rPr>
          <w:color w:val="000000"/>
        </w:rPr>
        <w:t>, a ....... de ..........de 202_</w:t>
      </w: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PRESIDENCIA DE LA MESA DE CONTRATACIÓN</w:t>
      </w:r>
    </w:p>
    <w:p w:rsidR="00133536" w:rsidRDefault="006016BB">
      <w:pPr>
        <w:pBdr>
          <w:top w:val="nil"/>
          <w:left w:val="nil"/>
          <w:bottom w:val="nil"/>
          <w:right w:val="nil"/>
          <w:between w:val="nil"/>
        </w:pBdr>
        <w:jc w:val="both"/>
        <w:rPr>
          <w:i/>
        </w:rPr>
      </w:pPr>
      <w:r>
        <w:rPr>
          <w:color w:val="000000"/>
        </w:rPr>
        <w:t>ASEPEYO</w:t>
      </w:r>
    </w:p>
    <w:p w:rsidR="00133536" w:rsidRDefault="00133536">
      <w:pPr>
        <w:pBdr>
          <w:top w:val="nil"/>
          <w:left w:val="nil"/>
          <w:bottom w:val="nil"/>
          <w:right w:val="nil"/>
          <w:between w:val="nil"/>
        </w:pBdr>
        <w:jc w:val="both"/>
        <w:rPr>
          <w:i/>
        </w:rPr>
      </w:pPr>
    </w:p>
    <w:p w:rsidR="00133536" w:rsidRDefault="00133536">
      <w:pPr>
        <w:pBdr>
          <w:top w:val="nil"/>
          <w:left w:val="nil"/>
          <w:bottom w:val="nil"/>
          <w:right w:val="nil"/>
          <w:between w:val="nil"/>
        </w:pBdr>
        <w:jc w:val="both"/>
        <w:rPr>
          <w:i/>
        </w:rPr>
      </w:pPr>
    </w:p>
    <w:tbl>
      <w:tblPr>
        <w:tblStyle w:val="afff7"/>
        <w:tblW w:w="9455" w:type="dxa"/>
        <w:tblInd w:w="0" w:type="dxa"/>
        <w:tblLayout w:type="fixed"/>
        <w:tblLook w:val="0400" w:firstRow="0" w:lastRow="0" w:firstColumn="0" w:lastColumn="0" w:noHBand="0" w:noVBand="1"/>
      </w:tblPr>
      <w:tblGrid>
        <w:gridCol w:w="9455"/>
      </w:tblGrid>
      <w:tr w:rsidR="00133536">
        <w:trPr>
          <w:trHeight w:val="348"/>
        </w:trPr>
        <w:tc>
          <w:tcPr>
            <w:tcW w:w="9455" w:type="dxa"/>
            <w:shd w:val="clear" w:color="auto" w:fill="00B0F0"/>
          </w:tcPr>
          <w:p w:rsidR="00133536" w:rsidRDefault="006016BB">
            <w:pPr>
              <w:pBdr>
                <w:top w:val="nil"/>
                <w:left w:val="nil"/>
                <w:bottom w:val="nil"/>
                <w:right w:val="nil"/>
                <w:between w:val="nil"/>
              </w:pBdr>
              <w:rPr>
                <w:b/>
                <w:i/>
                <w:color w:val="FFFFFF"/>
                <w:sz w:val="24"/>
                <w:szCs w:val="24"/>
              </w:rPr>
            </w:pPr>
            <w:bookmarkStart w:id="27" w:name="bookmark=id.3as4poj" w:colFirst="0" w:colLast="0"/>
            <w:bookmarkEnd w:id="27"/>
            <w:r>
              <w:rPr>
                <w:b/>
                <w:color w:val="FFFFFF"/>
                <w:sz w:val="24"/>
                <w:szCs w:val="24"/>
              </w:rPr>
              <w:t xml:space="preserve">Anexo VI.- Condiciones especiales de ejecución </w:t>
            </w:r>
          </w:p>
        </w:tc>
      </w:tr>
    </w:tbl>
    <w:p w:rsidR="00133536" w:rsidRDefault="00133536">
      <w:pPr>
        <w:pBdr>
          <w:top w:val="nil"/>
          <w:left w:val="nil"/>
          <w:bottom w:val="nil"/>
          <w:right w:val="nil"/>
          <w:between w:val="nil"/>
        </w:pBdr>
        <w:jc w:val="both"/>
        <w:rPr>
          <w:b/>
          <w:i/>
          <w:color w:val="000080"/>
          <w:sz w:val="22"/>
          <w:szCs w:val="22"/>
        </w:rPr>
      </w:pPr>
    </w:p>
    <w:tbl>
      <w:tblPr>
        <w:tblStyle w:val="afff8"/>
        <w:tblW w:w="9441" w:type="dxa"/>
        <w:tblInd w:w="0" w:type="dxa"/>
        <w:tblLayout w:type="fixed"/>
        <w:tblLook w:val="0400" w:firstRow="0" w:lastRow="0" w:firstColumn="0" w:lastColumn="0" w:noHBand="0" w:noVBand="1"/>
      </w:tblPr>
      <w:tblGrid>
        <w:gridCol w:w="9441"/>
      </w:tblGrid>
      <w:tr w:rsidR="00133536">
        <w:trPr>
          <w:trHeight w:val="1020"/>
        </w:trPr>
        <w:tc>
          <w:tcPr>
            <w:tcW w:w="9441" w:type="dxa"/>
            <w:shd w:val="clear" w:color="auto" w:fill="00B0F0"/>
          </w:tcPr>
          <w:p w:rsidR="00133536" w:rsidRDefault="006016BB">
            <w:pPr>
              <w:pBdr>
                <w:top w:val="nil"/>
                <w:left w:val="nil"/>
                <w:bottom w:val="nil"/>
                <w:right w:val="nil"/>
                <w:between w:val="nil"/>
              </w:pBd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pBdr>
                <w:top w:val="nil"/>
                <w:left w:val="nil"/>
                <w:bottom w:val="nil"/>
                <w:right w:val="nil"/>
                <w:between w:val="nil"/>
              </w:pBd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pBdr>
          <w:top w:val="nil"/>
          <w:left w:val="nil"/>
          <w:bottom w:val="nil"/>
          <w:right w:val="nil"/>
          <w:between w:val="nil"/>
        </w:pBdr>
        <w:jc w:val="both"/>
        <w:rPr>
          <w:b/>
          <w:i/>
          <w:color w:val="000080"/>
          <w:sz w:val="22"/>
          <w:szCs w:val="22"/>
        </w:rPr>
      </w:pPr>
    </w:p>
    <w:p w:rsidR="00133536" w:rsidRDefault="00133536">
      <w:pPr>
        <w:pBdr>
          <w:top w:val="nil"/>
          <w:left w:val="nil"/>
          <w:bottom w:val="nil"/>
          <w:right w:val="nil"/>
          <w:between w:val="nil"/>
        </w:pBdr>
        <w:jc w:val="both"/>
        <w:rPr>
          <w:b/>
          <w:i/>
          <w:color w:val="000000"/>
          <w:sz w:val="22"/>
          <w:szCs w:val="22"/>
        </w:rPr>
      </w:pPr>
    </w:p>
    <w:p w:rsidR="00133536" w:rsidRDefault="006016BB">
      <w:pPr>
        <w:jc w:val="both"/>
        <w:rPr>
          <w:i/>
          <w:sz w:val="22"/>
          <w:szCs w:val="22"/>
        </w:rPr>
      </w:pPr>
      <w:r>
        <w:rPr>
          <w:sz w:val="22"/>
          <w:szCs w:val="22"/>
        </w:rPr>
        <w:t>La ejecución del contrato se sujetará a las siguientes condiciones:</w:t>
      </w:r>
    </w:p>
    <w:p w:rsidR="00133536" w:rsidRDefault="00133536">
      <w:pPr>
        <w:jc w:val="both"/>
        <w:rPr>
          <w:i/>
          <w:sz w:val="22"/>
          <w:szCs w:val="22"/>
        </w:rPr>
      </w:pPr>
    </w:p>
    <w:p w:rsidR="00133536" w:rsidRDefault="006016BB">
      <w:pPr>
        <w:jc w:val="both"/>
        <w:rPr>
          <w:b/>
          <w:i/>
          <w:sz w:val="22"/>
          <w:szCs w:val="22"/>
        </w:rPr>
      </w:pPr>
      <w:r>
        <w:rPr>
          <w:b/>
          <w:sz w:val="22"/>
          <w:szCs w:val="22"/>
        </w:rPr>
        <w:t>-</w:t>
      </w:r>
      <w:r>
        <w:rPr>
          <w:b/>
          <w:sz w:val="22"/>
          <w:szCs w:val="22"/>
        </w:rPr>
        <w:tab/>
        <w:t>Recogida selectiva de residuos y formación al personal sobre la misma:</w:t>
      </w:r>
    </w:p>
    <w:p w:rsidR="00133536" w:rsidRDefault="006016BB">
      <w:pPr>
        <w:jc w:val="both"/>
        <w:rPr>
          <w:i/>
          <w:sz w:val="22"/>
          <w:szCs w:val="22"/>
        </w:rPr>
      </w:pPr>
      <w:r>
        <w:rPr>
          <w:sz w:val="22"/>
          <w:szCs w:val="22"/>
        </w:rPr>
        <w:t>-</w:t>
      </w:r>
      <w:r>
        <w:rPr>
          <w:b/>
          <w:sz w:val="22"/>
          <w:szCs w:val="22"/>
        </w:rPr>
        <w:tab/>
      </w:r>
      <w:r>
        <w:rPr>
          <w:sz w:val="22"/>
          <w:szCs w:val="22"/>
        </w:rPr>
        <w:t xml:space="preserve">La empresa adjudicataria deberá acreditar que tiene implantado en la empresa un sistema de recogida selectiva de residuos y que facilita pautas de actuación a la plantilla. Modo de acreditación: Memoria descriptiva del sistema de recogida selectiva de residuos y de las pautas e instrucciones dirigidas a los trabajadores, contratos, albaranes de compra, </w:t>
      </w:r>
      <w:proofErr w:type="spellStart"/>
      <w:r>
        <w:rPr>
          <w:sz w:val="22"/>
          <w:szCs w:val="22"/>
        </w:rPr>
        <w:t>etc</w:t>
      </w:r>
      <w:proofErr w:type="spellEnd"/>
      <w:r>
        <w:rPr>
          <w:sz w:val="22"/>
          <w:szCs w:val="22"/>
        </w:rPr>
        <w:t xml:space="preserve"> que acrediten la condición especial de ejecución.</w:t>
      </w:r>
    </w:p>
    <w:p w:rsidR="00133536" w:rsidRDefault="00133536">
      <w:pPr>
        <w:jc w:val="both"/>
        <w:rPr>
          <w:i/>
          <w:sz w:val="22"/>
          <w:szCs w:val="22"/>
        </w:rPr>
      </w:pPr>
    </w:p>
    <w:p w:rsidR="00133536" w:rsidRDefault="006016BB">
      <w:pPr>
        <w:jc w:val="both"/>
        <w:rPr>
          <w:i/>
          <w:sz w:val="22"/>
          <w:szCs w:val="22"/>
        </w:rPr>
      </w:pPr>
      <w:r>
        <w:rPr>
          <w:sz w:val="22"/>
          <w:szCs w:val="22"/>
        </w:rPr>
        <w:t>El plazo de presentación de esta acreditación ante el responsable asignado por ASEPEYO irá desde la firma del contrato hasta la entrega del equipamiento.</w:t>
      </w:r>
    </w:p>
    <w:p w:rsidR="00133536" w:rsidRDefault="00133536">
      <w:pPr>
        <w:jc w:val="both"/>
        <w:rPr>
          <w:i/>
          <w:sz w:val="22"/>
          <w:szCs w:val="22"/>
        </w:rPr>
      </w:pPr>
    </w:p>
    <w:p w:rsidR="00133536" w:rsidRDefault="006016BB">
      <w:pPr>
        <w:jc w:val="both"/>
        <w:rPr>
          <w:i/>
          <w:sz w:val="22"/>
          <w:szCs w:val="22"/>
        </w:rPr>
      </w:pPr>
      <w:r>
        <w:rPr>
          <w:sz w:val="22"/>
          <w:szCs w:val="22"/>
        </w:rPr>
        <w:t>El incumplimiento de estas condiciones tiene consideración de:</w:t>
      </w:r>
    </w:p>
    <w:p w:rsidR="00133536" w:rsidRDefault="00133536">
      <w:pPr>
        <w:jc w:val="both"/>
        <w:rPr>
          <w:i/>
          <w:sz w:val="22"/>
          <w:szCs w:val="22"/>
        </w:rPr>
      </w:pPr>
    </w:p>
    <w:p w:rsidR="00133536" w:rsidRDefault="006016BB">
      <w:pPr>
        <w:numPr>
          <w:ilvl w:val="0"/>
          <w:numId w:val="7"/>
        </w:numPr>
        <w:jc w:val="both"/>
        <w:rPr>
          <w:i/>
          <w:sz w:val="22"/>
          <w:szCs w:val="22"/>
        </w:rPr>
      </w:pPr>
      <w:r>
        <w:rPr>
          <w:sz w:val="22"/>
          <w:szCs w:val="22"/>
        </w:rPr>
        <w:t>Causa de resolución del contrato de acuerdo con los artículos 202 y 211.1 LCSP</w:t>
      </w:r>
    </w:p>
    <w:p w:rsidR="00133536" w:rsidRDefault="006016BB">
      <w:pPr>
        <w:numPr>
          <w:ilvl w:val="0"/>
          <w:numId w:val="7"/>
        </w:numPr>
        <w:jc w:val="both"/>
        <w:rPr>
          <w:i/>
          <w:sz w:val="22"/>
          <w:szCs w:val="22"/>
        </w:rPr>
      </w:pPr>
      <w:r>
        <w:rPr>
          <w:sz w:val="22"/>
          <w:szCs w:val="22"/>
        </w:rPr>
        <w:t>Infracción grave de acuerdo con los artículos 202 y 71.1 e) LCSP</w:t>
      </w:r>
    </w:p>
    <w:p w:rsidR="00133536" w:rsidRDefault="00133536">
      <w:pPr>
        <w:pBdr>
          <w:top w:val="nil"/>
          <w:left w:val="nil"/>
          <w:bottom w:val="nil"/>
          <w:right w:val="nil"/>
          <w:between w:val="nil"/>
        </w:pBdr>
        <w:jc w:val="both"/>
        <w:rPr>
          <w:color w:val="000000"/>
          <w:sz w:val="22"/>
          <w:szCs w:val="22"/>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sz w:val="18"/>
          <w:szCs w:val="18"/>
        </w:rPr>
      </w:pPr>
    </w:p>
    <w:p w:rsidR="00133536" w:rsidRDefault="00133536">
      <w:pPr>
        <w:pBdr>
          <w:top w:val="nil"/>
          <w:left w:val="nil"/>
          <w:bottom w:val="nil"/>
          <w:right w:val="nil"/>
          <w:between w:val="nil"/>
        </w:pBdr>
        <w:jc w:val="both"/>
        <w:rPr>
          <w:sz w:val="18"/>
          <w:szCs w:val="18"/>
        </w:rPr>
      </w:pPr>
    </w:p>
    <w:p w:rsidR="00133536" w:rsidRDefault="00133536">
      <w:pPr>
        <w:pBdr>
          <w:top w:val="nil"/>
          <w:left w:val="nil"/>
          <w:bottom w:val="nil"/>
          <w:right w:val="nil"/>
          <w:between w:val="nil"/>
        </w:pBdr>
        <w:jc w:val="both"/>
        <w:rPr>
          <w:sz w:val="18"/>
          <w:szCs w:val="18"/>
        </w:rPr>
      </w:pPr>
    </w:p>
    <w:tbl>
      <w:tblPr>
        <w:tblStyle w:val="afff9"/>
        <w:tblW w:w="9455" w:type="dxa"/>
        <w:tblInd w:w="0" w:type="dxa"/>
        <w:tblLayout w:type="fixed"/>
        <w:tblLook w:val="0400" w:firstRow="0" w:lastRow="0" w:firstColumn="0" w:lastColumn="0" w:noHBand="0" w:noVBand="1"/>
      </w:tblPr>
      <w:tblGrid>
        <w:gridCol w:w="9455"/>
      </w:tblGrid>
      <w:tr w:rsidR="00133536">
        <w:trPr>
          <w:trHeight w:val="348"/>
        </w:trPr>
        <w:tc>
          <w:tcPr>
            <w:tcW w:w="9455" w:type="dxa"/>
            <w:shd w:val="clear" w:color="auto" w:fill="00B0F0"/>
          </w:tcPr>
          <w:p w:rsidR="00133536" w:rsidRDefault="006016BB">
            <w:pPr>
              <w:pBdr>
                <w:top w:val="nil"/>
                <w:left w:val="nil"/>
                <w:bottom w:val="nil"/>
                <w:right w:val="nil"/>
                <w:between w:val="nil"/>
              </w:pBdr>
              <w:jc w:val="both"/>
              <w:rPr>
                <w:b/>
                <w:i/>
                <w:color w:val="FFFFFF"/>
                <w:sz w:val="24"/>
                <w:szCs w:val="24"/>
              </w:rPr>
            </w:pPr>
            <w:bookmarkStart w:id="28" w:name="bookmark=id.1pxezwc" w:colFirst="0" w:colLast="0"/>
            <w:bookmarkEnd w:id="28"/>
            <w:r>
              <w:rPr>
                <w:b/>
                <w:color w:val="FFFFFF"/>
                <w:sz w:val="24"/>
                <w:szCs w:val="24"/>
              </w:rPr>
              <w:lastRenderedPageBreak/>
              <w:t xml:space="preserve">Anexo VII.- Documento Europeo Único de Contratación  </w:t>
            </w:r>
          </w:p>
        </w:tc>
      </w:tr>
    </w:tbl>
    <w:p w:rsidR="00133536" w:rsidRDefault="00133536">
      <w:pPr>
        <w:pBdr>
          <w:top w:val="nil"/>
          <w:left w:val="nil"/>
          <w:bottom w:val="nil"/>
          <w:right w:val="nil"/>
          <w:between w:val="nil"/>
        </w:pBdr>
        <w:jc w:val="both"/>
        <w:rPr>
          <w:b/>
          <w:i/>
          <w:color w:val="000080"/>
          <w:sz w:val="22"/>
          <w:szCs w:val="22"/>
        </w:rPr>
      </w:pPr>
    </w:p>
    <w:p w:rsidR="00133536" w:rsidRDefault="00133536">
      <w:pPr>
        <w:pBdr>
          <w:top w:val="nil"/>
          <w:left w:val="nil"/>
          <w:bottom w:val="nil"/>
          <w:right w:val="nil"/>
          <w:between w:val="nil"/>
        </w:pBdr>
        <w:jc w:val="both"/>
        <w:rPr>
          <w:color w:val="000000"/>
          <w:sz w:val="18"/>
          <w:szCs w:val="18"/>
        </w:rPr>
      </w:pPr>
    </w:p>
    <w:p w:rsidR="00133536" w:rsidRDefault="006016BB">
      <w:pPr>
        <w:pBdr>
          <w:top w:val="nil"/>
          <w:left w:val="nil"/>
          <w:bottom w:val="nil"/>
          <w:right w:val="nil"/>
          <w:between w:val="nil"/>
        </w:pBdr>
        <w:jc w:val="both"/>
        <w:rPr>
          <w:i/>
          <w:color w:val="000000"/>
          <w:sz w:val="22"/>
          <w:szCs w:val="22"/>
        </w:rPr>
      </w:pPr>
      <w:r>
        <w:rPr>
          <w:color w:val="000000"/>
          <w:sz w:val="22"/>
          <w:szCs w:val="22"/>
        </w:rPr>
        <w:t xml:space="preserve">Deberá descargarse el archivo y las instrucciones publicadas en la ficha de la licitación de la Plataforma de Contratación del Sector Público. </w:t>
      </w: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p w:rsidR="00133536" w:rsidRDefault="00133536">
      <w:pPr>
        <w:pBdr>
          <w:top w:val="nil"/>
          <w:left w:val="nil"/>
          <w:bottom w:val="nil"/>
          <w:right w:val="nil"/>
          <w:between w:val="nil"/>
        </w:pBdr>
        <w:jc w:val="both"/>
        <w:rPr>
          <w:color w:val="000000"/>
          <w:sz w:val="18"/>
          <w:szCs w:val="18"/>
        </w:rPr>
      </w:pPr>
    </w:p>
    <w:tbl>
      <w:tblPr>
        <w:tblStyle w:val="afffa"/>
        <w:tblW w:w="9455" w:type="dxa"/>
        <w:tblInd w:w="0" w:type="dxa"/>
        <w:tblLayout w:type="fixed"/>
        <w:tblLook w:val="0400" w:firstRow="0" w:lastRow="0" w:firstColumn="0" w:lastColumn="0" w:noHBand="0" w:noVBand="1"/>
      </w:tblPr>
      <w:tblGrid>
        <w:gridCol w:w="9455"/>
      </w:tblGrid>
      <w:tr w:rsidR="00133536">
        <w:trPr>
          <w:trHeight w:val="348"/>
        </w:trPr>
        <w:tc>
          <w:tcPr>
            <w:tcW w:w="9455" w:type="dxa"/>
            <w:shd w:val="clear" w:color="auto" w:fill="00B0F0"/>
          </w:tcPr>
          <w:p w:rsidR="00133536" w:rsidRDefault="006016BB">
            <w:pPr>
              <w:pBdr>
                <w:top w:val="nil"/>
                <w:left w:val="nil"/>
                <w:bottom w:val="nil"/>
                <w:right w:val="nil"/>
                <w:between w:val="nil"/>
              </w:pBdr>
              <w:jc w:val="both"/>
              <w:rPr>
                <w:b/>
                <w:i/>
                <w:color w:val="FFFFFF"/>
                <w:sz w:val="24"/>
                <w:szCs w:val="24"/>
              </w:rPr>
            </w:pPr>
            <w:bookmarkStart w:id="29" w:name="bookmark=id.49x2ik5" w:colFirst="0" w:colLast="0"/>
            <w:bookmarkEnd w:id="29"/>
            <w:r>
              <w:rPr>
                <w:b/>
                <w:color w:val="FFFFFF"/>
                <w:sz w:val="24"/>
                <w:szCs w:val="24"/>
              </w:rPr>
              <w:lastRenderedPageBreak/>
              <w:t xml:space="preserve">Anexo VIII.- Penalidades   </w:t>
            </w:r>
          </w:p>
        </w:tc>
      </w:tr>
    </w:tbl>
    <w:p w:rsidR="00133536" w:rsidRDefault="00133536">
      <w:pPr>
        <w:pBdr>
          <w:top w:val="nil"/>
          <w:left w:val="nil"/>
          <w:bottom w:val="nil"/>
          <w:right w:val="nil"/>
          <w:between w:val="nil"/>
        </w:pBdr>
        <w:jc w:val="both"/>
        <w:rPr>
          <w:b/>
          <w:i/>
          <w:color w:val="000080"/>
          <w:sz w:val="22"/>
          <w:szCs w:val="22"/>
        </w:rPr>
      </w:pPr>
    </w:p>
    <w:p w:rsidR="00133536" w:rsidRDefault="00133536">
      <w:pPr>
        <w:pBdr>
          <w:top w:val="nil"/>
          <w:left w:val="nil"/>
          <w:bottom w:val="nil"/>
          <w:right w:val="nil"/>
          <w:between w:val="nil"/>
        </w:pBdr>
        <w:jc w:val="both"/>
        <w:rPr>
          <w:color w:val="000000"/>
          <w:sz w:val="18"/>
          <w:szCs w:val="18"/>
        </w:rPr>
      </w:pPr>
    </w:p>
    <w:p w:rsidR="00133536" w:rsidRDefault="006016BB">
      <w:pPr>
        <w:rPr>
          <w:b/>
          <w:i/>
          <w:sz w:val="22"/>
          <w:szCs w:val="22"/>
        </w:rPr>
      </w:pPr>
      <w:r>
        <w:rPr>
          <w:b/>
          <w:sz w:val="22"/>
          <w:szCs w:val="22"/>
        </w:rPr>
        <w:t>RÉGIMEN POTESTATIVO DE PENALIDADES</w:t>
      </w:r>
    </w:p>
    <w:p w:rsidR="00133536" w:rsidRDefault="00133536">
      <w:pPr>
        <w:rPr>
          <w:i/>
          <w:sz w:val="22"/>
          <w:szCs w:val="22"/>
        </w:rPr>
      </w:pPr>
    </w:p>
    <w:p w:rsidR="00133536" w:rsidRDefault="006016BB">
      <w:pPr>
        <w:rPr>
          <w:i/>
          <w:sz w:val="22"/>
          <w:szCs w:val="22"/>
        </w:rPr>
      </w:pPr>
      <w:bookmarkStart w:id="30" w:name="bookmark=id.2p2csry" w:colFirst="0" w:colLast="0"/>
      <w:bookmarkEnd w:id="30"/>
      <w:r>
        <w:rPr>
          <w:sz w:val="22"/>
          <w:szCs w:val="22"/>
        </w:rPr>
        <w:t>☒ Penalidades por incumplimiento de plazos (artículo 193.1 LCSP)</w:t>
      </w:r>
    </w:p>
    <w:p w:rsidR="00133536" w:rsidRDefault="00133536">
      <w:pPr>
        <w:rPr>
          <w:i/>
          <w:sz w:val="22"/>
          <w:szCs w:val="22"/>
        </w:rPr>
      </w:pPr>
    </w:p>
    <w:p w:rsidR="00133536" w:rsidRDefault="006016BB">
      <w:pPr>
        <w:rPr>
          <w:i/>
          <w:sz w:val="22"/>
          <w:szCs w:val="22"/>
        </w:rPr>
      </w:pPr>
      <w:r>
        <w:rPr>
          <w:sz w:val="22"/>
          <w:szCs w:val="22"/>
        </w:rPr>
        <w:t>☒ Cumplimiento defectuoso de la prestación objeto del contrato (artículo 192.1 LCSP)</w:t>
      </w:r>
    </w:p>
    <w:p w:rsidR="00133536" w:rsidRDefault="00133536">
      <w:pPr>
        <w:rPr>
          <w:i/>
          <w:sz w:val="22"/>
          <w:szCs w:val="22"/>
        </w:rPr>
      </w:pPr>
    </w:p>
    <w:p w:rsidR="00133536" w:rsidRDefault="006016BB">
      <w:pPr>
        <w:rPr>
          <w:i/>
          <w:sz w:val="22"/>
          <w:szCs w:val="22"/>
        </w:rPr>
      </w:pPr>
      <w:r>
        <w:rPr>
          <w:sz w:val="22"/>
          <w:szCs w:val="22"/>
        </w:rPr>
        <w:t xml:space="preserve">☒ Incumplimiento de los compromisos de adscripción de </w:t>
      </w:r>
      <w:proofErr w:type="gramStart"/>
      <w:r>
        <w:rPr>
          <w:sz w:val="22"/>
          <w:szCs w:val="22"/>
        </w:rPr>
        <w:t>medios</w:t>
      </w:r>
      <w:proofErr w:type="gramEnd"/>
      <w:r>
        <w:rPr>
          <w:sz w:val="22"/>
          <w:szCs w:val="22"/>
        </w:rPr>
        <w:t xml:space="preserve"> (artículo 76.2 LCSP)</w:t>
      </w:r>
    </w:p>
    <w:p w:rsidR="00133536" w:rsidRDefault="00133536">
      <w:pPr>
        <w:rPr>
          <w:i/>
          <w:sz w:val="22"/>
          <w:szCs w:val="22"/>
        </w:rPr>
      </w:pPr>
    </w:p>
    <w:p w:rsidR="00133536" w:rsidRDefault="006016BB">
      <w:pPr>
        <w:rPr>
          <w:i/>
          <w:sz w:val="22"/>
          <w:szCs w:val="22"/>
        </w:rPr>
      </w:pPr>
      <w:r>
        <w:rPr>
          <w:sz w:val="22"/>
          <w:szCs w:val="22"/>
        </w:rPr>
        <w:t>☒ Incumplimiento de las condiciones especiales de ejecución del contrato (artículo 202 LCSP)</w:t>
      </w:r>
    </w:p>
    <w:p w:rsidR="00133536" w:rsidRDefault="00133536">
      <w:pPr>
        <w:rPr>
          <w:i/>
          <w:sz w:val="22"/>
          <w:szCs w:val="22"/>
        </w:rPr>
      </w:pPr>
    </w:p>
    <w:p w:rsidR="00133536" w:rsidRDefault="006016BB">
      <w:pPr>
        <w:rPr>
          <w:i/>
          <w:sz w:val="22"/>
          <w:szCs w:val="22"/>
        </w:rPr>
      </w:pPr>
      <w:r>
        <w:rPr>
          <w:sz w:val="22"/>
          <w:szCs w:val="22"/>
        </w:rPr>
        <w:t>☒ Incumplimiento de características de la oferta vinculadas a los criterios de adjudicación (artículo145 LCSP)</w:t>
      </w:r>
    </w:p>
    <w:p w:rsidR="00133536" w:rsidRDefault="00133536">
      <w:pPr>
        <w:rPr>
          <w:b/>
          <w:i/>
          <w:sz w:val="22"/>
          <w:szCs w:val="22"/>
        </w:rPr>
      </w:pPr>
    </w:p>
    <w:p w:rsidR="00133536" w:rsidRDefault="006016BB">
      <w:pPr>
        <w:rPr>
          <w:b/>
          <w:i/>
          <w:sz w:val="22"/>
          <w:szCs w:val="22"/>
        </w:rPr>
      </w:pPr>
      <w:r>
        <w:rPr>
          <w:sz w:val="22"/>
          <w:szCs w:val="22"/>
        </w:rPr>
        <w:t xml:space="preserve">☐ </w:t>
      </w:r>
      <w:r>
        <w:rPr>
          <w:b/>
          <w:sz w:val="22"/>
          <w:szCs w:val="22"/>
        </w:rPr>
        <w:t>Otras Penalidades:</w:t>
      </w:r>
    </w:p>
    <w:p w:rsidR="00133536" w:rsidRDefault="00133536">
      <w:pPr>
        <w:rPr>
          <w:b/>
          <w:i/>
          <w:sz w:val="22"/>
          <w:szCs w:val="22"/>
        </w:rPr>
      </w:pPr>
    </w:p>
    <w:p w:rsidR="00133536" w:rsidRDefault="006016BB">
      <w:pPr>
        <w:jc w:val="both"/>
        <w:rPr>
          <w:b/>
          <w:i/>
          <w:sz w:val="22"/>
          <w:szCs w:val="22"/>
        </w:rPr>
      </w:pPr>
      <w:r>
        <w:rPr>
          <w:b/>
          <w:sz w:val="22"/>
          <w:szCs w:val="22"/>
        </w:rPr>
        <w:t xml:space="preserve">Además de las previstas en este Anexo y en el pliego de cláusulas administrativas particulares, se aplicarán las siguientes penalidades: </w:t>
      </w:r>
    </w:p>
    <w:p w:rsidR="00133536" w:rsidRDefault="00133536">
      <w:pPr>
        <w:rPr>
          <w:b/>
          <w:i/>
          <w:sz w:val="22"/>
          <w:szCs w:val="22"/>
        </w:rPr>
      </w:pPr>
    </w:p>
    <w:p w:rsidR="00133536" w:rsidRDefault="006016BB">
      <w:pPr>
        <w:numPr>
          <w:ilvl w:val="0"/>
          <w:numId w:val="7"/>
        </w:numPr>
        <w:jc w:val="both"/>
        <w:rPr>
          <w:i/>
          <w:sz w:val="22"/>
          <w:szCs w:val="22"/>
        </w:rPr>
      </w:pPr>
      <w:r>
        <w:rPr>
          <w:sz w:val="22"/>
          <w:szCs w:val="22"/>
        </w:rPr>
        <w:t>No se prevén.</w:t>
      </w:r>
    </w:p>
    <w:p w:rsidR="00133536" w:rsidRDefault="00133536">
      <w:pPr>
        <w:rPr>
          <w:b/>
          <w:i/>
          <w:sz w:val="22"/>
          <w:szCs w:val="22"/>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tbl>
      <w:tblPr>
        <w:tblStyle w:val="afffb"/>
        <w:tblW w:w="9455" w:type="dxa"/>
        <w:tblInd w:w="0" w:type="dxa"/>
        <w:tblLayout w:type="fixed"/>
        <w:tblLook w:val="0400" w:firstRow="0" w:lastRow="0" w:firstColumn="0" w:lastColumn="0" w:noHBand="0" w:noVBand="1"/>
      </w:tblPr>
      <w:tblGrid>
        <w:gridCol w:w="9455"/>
      </w:tblGrid>
      <w:tr w:rsidR="00133536">
        <w:trPr>
          <w:trHeight w:val="348"/>
        </w:trPr>
        <w:tc>
          <w:tcPr>
            <w:tcW w:w="9455" w:type="dxa"/>
            <w:shd w:val="clear" w:color="auto" w:fill="00B0F0"/>
          </w:tcPr>
          <w:p w:rsidR="00133536" w:rsidRDefault="006016BB">
            <w:pPr>
              <w:pBdr>
                <w:top w:val="nil"/>
                <w:left w:val="nil"/>
                <w:bottom w:val="nil"/>
                <w:right w:val="nil"/>
                <w:between w:val="nil"/>
              </w:pBdr>
              <w:jc w:val="both"/>
              <w:rPr>
                <w:b/>
                <w:i/>
                <w:color w:val="FFFFFF"/>
                <w:sz w:val="24"/>
                <w:szCs w:val="24"/>
              </w:rPr>
            </w:pPr>
            <w:bookmarkStart w:id="31" w:name="bookmark=id.147n2zr" w:colFirst="0" w:colLast="0"/>
            <w:bookmarkEnd w:id="31"/>
            <w:r>
              <w:rPr>
                <w:b/>
                <w:color w:val="FFFFFF"/>
                <w:sz w:val="24"/>
                <w:szCs w:val="24"/>
              </w:rPr>
              <w:t xml:space="preserve">Anexo IX.- Modificaciones contractuales previstas  </w:t>
            </w:r>
          </w:p>
        </w:tc>
      </w:tr>
    </w:tbl>
    <w:p w:rsidR="00133536" w:rsidRDefault="00133536">
      <w:pPr>
        <w:pBdr>
          <w:top w:val="nil"/>
          <w:left w:val="nil"/>
          <w:bottom w:val="nil"/>
          <w:right w:val="nil"/>
          <w:between w:val="nil"/>
        </w:pBdr>
        <w:jc w:val="both"/>
        <w:rPr>
          <w:b/>
          <w:i/>
          <w:color w:val="000080"/>
          <w:sz w:val="22"/>
          <w:szCs w:val="22"/>
        </w:rPr>
      </w:pPr>
    </w:p>
    <w:p w:rsidR="00133536" w:rsidRDefault="00133536">
      <w:pPr>
        <w:rPr>
          <w:b/>
          <w:i/>
        </w:rPr>
      </w:pPr>
    </w:p>
    <w:p w:rsidR="00133536" w:rsidRDefault="006016BB">
      <w:pPr>
        <w:rPr>
          <w:b/>
          <w:i/>
          <w:sz w:val="22"/>
          <w:szCs w:val="22"/>
        </w:rPr>
      </w:pPr>
      <w:r>
        <w:rPr>
          <w:b/>
          <w:sz w:val="22"/>
          <w:szCs w:val="22"/>
        </w:rPr>
        <w:t xml:space="preserve">1. Causas generales. </w:t>
      </w:r>
    </w:p>
    <w:p w:rsidR="00133536" w:rsidRDefault="00133536">
      <w:pPr>
        <w:jc w:val="both"/>
        <w:rPr>
          <w:b/>
          <w:i/>
          <w:sz w:val="22"/>
          <w:szCs w:val="22"/>
        </w:rPr>
      </w:pPr>
    </w:p>
    <w:p w:rsidR="00133536" w:rsidRDefault="006016BB">
      <w:pPr>
        <w:jc w:val="both"/>
        <w:rPr>
          <w:i/>
          <w:sz w:val="22"/>
          <w:szCs w:val="22"/>
        </w:rPr>
      </w:pPr>
      <w:r>
        <w:rPr>
          <w:sz w:val="22"/>
          <w:szCs w:val="22"/>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133536" w:rsidRDefault="00133536">
      <w:pPr>
        <w:jc w:val="both"/>
        <w:rPr>
          <w:i/>
          <w:sz w:val="22"/>
          <w:szCs w:val="22"/>
        </w:rPr>
      </w:pPr>
    </w:p>
    <w:p w:rsidR="00133536" w:rsidRDefault="006016BB">
      <w:pPr>
        <w:jc w:val="both"/>
        <w:rPr>
          <w:i/>
          <w:sz w:val="22"/>
          <w:szCs w:val="22"/>
        </w:rPr>
      </w:pPr>
      <w:r>
        <w:rPr>
          <w:sz w:val="22"/>
          <w:szCs w:val="22"/>
        </w:rPr>
        <w:t xml:space="preserve">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w:t>
      </w:r>
      <w:proofErr w:type="gramStart"/>
      <w:r>
        <w:rPr>
          <w:sz w:val="22"/>
          <w:szCs w:val="22"/>
        </w:rPr>
        <w:t>resolverá</w:t>
      </w:r>
      <w:proofErr w:type="gramEnd"/>
      <w:r>
        <w:rPr>
          <w:sz w:val="22"/>
          <w:szCs w:val="22"/>
        </w:rPr>
        <w:t xml:space="preserve"> el contrato, considerándose a todos los efectos como un supuesto de resolución por culpa del adjudicatario.</w:t>
      </w:r>
    </w:p>
    <w:p w:rsidR="00133536" w:rsidRDefault="00133536">
      <w:pPr>
        <w:jc w:val="both"/>
        <w:rPr>
          <w:i/>
          <w:sz w:val="22"/>
          <w:szCs w:val="22"/>
        </w:rPr>
      </w:pPr>
    </w:p>
    <w:p w:rsidR="00133536" w:rsidRDefault="006016BB">
      <w:pPr>
        <w:pBdr>
          <w:top w:val="nil"/>
          <w:left w:val="nil"/>
          <w:bottom w:val="nil"/>
          <w:right w:val="nil"/>
          <w:between w:val="nil"/>
        </w:pBdr>
        <w:jc w:val="both"/>
        <w:rPr>
          <w:i/>
          <w:color w:val="000000"/>
          <w:sz w:val="22"/>
          <w:szCs w:val="22"/>
        </w:rPr>
      </w:pPr>
      <w:r>
        <w:rPr>
          <w:color w:val="000000"/>
          <w:sz w:val="22"/>
          <w:szCs w:val="22"/>
        </w:rPr>
        <w:t>c)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133536" w:rsidRDefault="00133536">
      <w:pPr>
        <w:rPr>
          <w:b/>
          <w:i/>
          <w:sz w:val="22"/>
          <w:szCs w:val="22"/>
        </w:rPr>
      </w:pPr>
    </w:p>
    <w:p w:rsidR="00133536" w:rsidRDefault="006016BB">
      <w:pPr>
        <w:rPr>
          <w:b/>
          <w:i/>
          <w:sz w:val="22"/>
          <w:szCs w:val="22"/>
        </w:rPr>
      </w:pPr>
      <w:r>
        <w:rPr>
          <w:b/>
          <w:sz w:val="22"/>
          <w:szCs w:val="22"/>
        </w:rPr>
        <w:t>2. Otras modificaciones previstas.</w:t>
      </w:r>
    </w:p>
    <w:p w:rsidR="00133536" w:rsidRDefault="00133536">
      <w:pPr>
        <w:rPr>
          <w:b/>
          <w:i/>
          <w:sz w:val="22"/>
          <w:szCs w:val="22"/>
        </w:rPr>
      </w:pPr>
    </w:p>
    <w:p w:rsidR="00133536" w:rsidRDefault="006016BB">
      <w:pPr>
        <w:rPr>
          <w:i/>
          <w:sz w:val="22"/>
          <w:szCs w:val="22"/>
        </w:rPr>
      </w:pPr>
      <w:r>
        <w:rPr>
          <w:sz w:val="22"/>
          <w:szCs w:val="22"/>
        </w:rPr>
        <w:t>No se prevén.</w:t>
      </w:r>
    </w:p>
    <w:p w:rsidR="00133536" w:rsidRDefault="00133536">
      <w:pPr>
        <w:rPr>
          <w:b/>
          <w:i/>
          <w:sz w:val="22"/>
          <w:szCs w:val="22"/>
        </w:rPr>
      </w:pPr>
    </w:p>
    <w:p w:rsidR="00133536" w:rsidRDefault="00133536">
      <w:pPr>
        <w:rPr>
          <w:b/>
          <w:i/>
          <w:sz w:val="22"/>
          <w:szCs w:val="22"/>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rPr>
          <w:b/>
          <w:i/>
          <w:sz w:val="18"/>
          <w:szCs w:val="18"/>
        </w:rPr>
      </w:pPr>
    </w:p>
    <w:p w:rsidR="00133536" w:rsidRDefault="00133536">
      <w:pPr>
        <w:pBdr>
          <w:top w:val="nil"/>
          <w:left w:val="nil"/>
          <w:bottom w:val="nil"/>
          <w:right w:val="nil"/>
          <w:between w:val="nil"/>
        </w:pBdr>
        <w:jc w:val="both"/>
        <w:rPr>
          <w:i/>
          <w:color w:val="000000"/>
        </w:rPr>
      </w:pPr>
    </w:p>
    <w:p w:rsidR="00133536" w:rsidRDefault="00133536">
      <w:pPr>
        <w:pBdr>
          <w:top w:val="nil"/>
          <w:left w:val="nil"/>
          <w:bottom w:val="nil"/>
          <w:right w:val="nil"/>
          <w:between w:val="nil"/>
        </w:pBdr>
        <w:jc w:val="both"/>
        <w:rPr>
          <w:i/>
          <w:color w:val="000000"/>
        </w:rPr>
      </w:pPr>
    </w:p>
    <w:p w:rsidR="00133536" w:rsidRDefault="006016BB">
      <w:pPr>
        <w:jc w:val="both"/>
        <w:rPr>
          <w:b/>
          <w:i/>
          <w:sz w:val="18"/>
          <w:szCs w:val="18"/>
        </w:rPr>
      </w:pPr>
      <w:r>
        <w:rPr>
          <w:b/>
          <w:sz w:val="18"/>
          <w:szCs w:val="18"/>
        </w:rPr>
        <w:t xml:space="preserve">NOTA IMPORTANTE: En ningún caso la suma de las modificaciones totales previstas puede superar 20% del precio inicial del contrato. </w:t>
      </w:r>
    </w:p>
    <w:p w:rsidR="00133536" w:rsidRDefault="00133536">
      <w:pPr>
        <w:jc w:val="both"/>
        <w:rPr>
          <w:b/>
          <w:i/>
          <w:sz w:val="18"/>
          <w:szCs w:val="18"/>
        </w:rPr>
      </w:pPr>
    </w:p>
    <w:p w:rsidR="00133536" w:rsidRDefault="00133536">
      <w:pPr>
        <w:jc w:val="both"/>
        <w:rPr>
          <w:b/>
          <w:i/>
          <w:sz w:val="18"/>
          <w:szCs w:val="18"/>
        </w:rPr>
      </w:pPr>
    </w:p>
    <w:p w:rsidR="00133536" w:rsidRDefault="00133536">
      <w:pPr>
        <w:jc w:val="both"/>
        <w:rPr>
          <w:b/>
          <w:i/>
          <w:sz w:val="18"/>
          <w:szCs w:val="18"/>
        </w:rPr>
      </w:pPr>
    </w:p>
    <w:p w:rsidR="00133536" w:rsidRDefault="00133536">
      <w:pPr>
        <w:jc w:val="both"/>
        <w:rPr>
          <w:b/>
          <w:i/>
          <w:sz w:val="18"/>
          <w:szCs w:val="18"/>
        </w:rPr>
      </w:pPr>
    </w:p>
    <w:tbl>
      <w:tblPr>
        <w:tblStyle w:val="afffc"/>
        <w:tblW w:w="9455" w:type="dxa"/>
        <w:tblInd w:w="0" w:type="dxa"/>
        <w:tblLayout w:type="fixed"/>
        <w:tblLook w:val="0400" w:firstRow="0" w:lastRow="0" w:firstColumn="0" w:lastColumn="0" w:noHBand="0" w:noVBand="1"/>
      </w:tblPr>
      <w:tblGrid>
        <w:gridCol w:w="9455"/>
      </w:tblGrid>
      <w:tr w:rsidR="00133536">
        <w:trPr>
          <w:trHeight w:val="348"/>
        </w:trPr>
        <w:tc>
          <w:tcPr>
            <w:tcW w:w="9455" w:type="dxa"/>
            <w:shd w:val="clear" w:color="auto" w:fill="00B0F0"/>
          </w:tcPr>
          <w:p w:rsidR="00133536" w:rsidRDefault="006016BB">
            <w:pPr>
              <w:pBdr>
                <w:top w:val="nil"/>
                <w:left w:val="nil"/>
                <w:bottom w:val="nil"/>
                <w:right w:val="nil"/>
                <w:between w:val="nil"/>
              </w:pBdr>
              <w:jc w:val="both"/>
              <w:rPr>
                <w:b/>
                <w:i/>
                <w:color w:val="FFFFFF"/>
                <w:sz w:val="24"/>
                <w:szCs w:val="24"/>
              </w:rPr>
            </w:pPr>
            <w:bookmarkStart w:id="32" w:name="bookmark=id.3o7alnk" w:colFirst="0" w:colLast="0"/>
            <w:bookmarkEnd w:id="32"/>
            <w:r>
              <w:rPr>
                <w:b/>
                <w:color w:val="FFFFFF"/>
                <w:sz w:val="24"/>
                <w:szCs w:val="24"/>
              </w:rPr>
              <w:t xml:space="preserve">Anexo X.- Cláusulas específicas de resolución contractual.   </w:t>
            </w:r>
          </w:p>
        </w:tc>
      </w:tr>
    </w:tbl>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6016BB">
      <w:pPr>
        <w:pBdr>
          <w:top w:val="nil"/>
          <w:left w:val="nil"/>
          <w:bottom w:val="nil"/>
          <w:right w:val="nil"/>
          <w:between w:val="nil"/>
        </w:pBdr>
        <w:jc w:val="both"/>
        <w:rPr>
          <w:i/>
          <w:color w:val="000000"/>
        </w:rPr>
      </w:pPr>
      <w:r>
        <w:rPr>
          <w:color w:val="000000"/>
        </w:rPr>
        <w:t xml:space="preserve">Además de las previstas en la cláusula 27 del pliego de cláusulas administrativas particulares, se prevén las siguientes causas específicas de resolución contractual: </w:t>
      </w:r>
    </w:p>
    <w:p w:rsidR="00133536" w:rsidRDefault="00133536">
      <w:pPr>
        <w:pBdr>
          <w:top w:val="nil"/>
          <w:left w:val="nil"/>
          <w:bottom w:val="nil"/>
          <w:right w:val="nil"/>
          <w:between w:val="nil"/>
        </w:pBdr>
        <w:jc w:val="both"/>
        <w:rPr>
          <w:i/>
          <w:color w:val="000000"/>
        </w:rPr>
      </w:pPr>
    </w:p>
    <w:p w:rsidR="00133536" w:rsidRDefault="006016BB">
      <w:pPr>
        <w:pBdr>
          <w:top w:val="nil"/>
          <w:left w:val="nil"/>
          <w:bottom w:val="nil"/>
          <w:right w:val="nil"/>
          <w:between w:val="nil"/>
        </w:pBdr>
        <w:jc w:val="both"/>
        <w:rPr>
          <w:i/>
          <w:color w:val="000000"/>
        </w:rPr>
      </w:pPr>
      <w:r>
        <w:rPr>
          <w:color w:val="000000"/>
        </w:rPr>
        <w:t>-No se prevén.</w:t>
      </w: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p w:rsidR="00133536" w:rsidRDefault="00133536">
      <w:pPr>
        <w:pBdr>
          <w:top w:val="nil"/>
          <w:left w:val="nil"/>
          <w:bottom w:val="nil"/>
          <w:right w:val="nil"/>
          <w:between w:val="nil"/>
        </w:pBdr>
        <w:jc w:val="both"/>
        <w:rPr>
          <w:b/>
          <w:i/>
          <w:color w:val="000000"/>
          <w:sz w:val="18"/>
          <w:szCs w:val="18"/>
        </w:rPr>
      </w:pPr>
    </w:p>
    <w:tbl>
      <w:tblPr>
        <w:tblStyle w:val="afffd"/>
        <w:tblW w:w="9570" w:type="dxa"/>
        <w:tblInd w:w="0" w:type="dxa"/>
        <w:tblLayout w:type="fixed"/>
        <w:tblLook w:val="0400" w:firstRow="0" w:lastRow="0" w:firstColumn="0" w:lastColumn="0" w:noHBand="0" w:noVBand="1"/>
      </w:tblPr>
      <w:tblGrid>
        <w:gridCol w:w="9570"/>
      </w:tblGrid>
      <w:tr w:rsidR="00133536">
        <w:trPr>
          <w:trHeight w:val="268"/>
        </w:trPr>
        <w:tc>
          <w:tcPr>
            <w:tcW w:w="9570" w:type="dxa"/>
            <w:shd w:val="clear" w:color="auto" w:fill="00B0F0"/>
          </w:tcPr>
          <w:p w:rsidR="00133536" w:rsidRDefault="006016BB">
            <w:pPr>
              <w:pBdr>
                <w:top w:val="nil"/>
                <w:left w:val="nil"/>
                <w:bottom w:val="nil"/>
                <w:right w:val="nil"/>
                <w:between w:val="nil"/>
              </w:pBdr>
              <w:jc w:val="both"/>
              <w:rPr>
                <w:b/>
                <w:i/>
                <w:color w:val="FFFFFF"/>
                <w:sz w:val="24"/>
                <w:szCs w:val="24"/>
              </w:rPr>
            </w:pPr>
            <w:bookmarkStart w:id="33" w:name="bookmark=id.23ckvvd" w:colFirst="0" w:colLast="0"/>
            <w:bookmarkEnd w:id="33"/>
            <w:r>
              <w:rPr>
                <w:b/>
                <w:color w:val="FFFFFF"/>
                <w:sz w:val="24"/>
                <w:szCs w:val="24"/>
              </w:rPr>
              <w:t xml:space="preserve">Anexo XI.- Criterios de adjudicación.   </w:t>
            </w:r>
          </w:p>
        </w:tc>
      </w:tr>
      <w:tr w:rsidR="00133536">
        <w:trPr>
          <w:trHeight w:val="78"/>
        </w:trPr>
        <w:tc>
          <w:tcPr>
            <w:tcW w:w="9570" w:type="dxa"/>
            <w:shd w:val="clear" w:color="auto" w:fill="00B0F0"/>
          </w:tcPr>
          <w:p w:rsidR="00133536" w:rsidRDefault="00133536">
            <w:pPr>
              <w:pBdr>
                <w:top w:val="nil"/>
                <w:left w:val="nil"/>
                <w:bottom w:val="nil"/>
                <w:right w:val="nil"/>
                <w:between w:val="nil"/>
              </w:pBdr>
              <w:jc w:val="both"/>
              <w:rPr>
                <w:b/>
                <w:i/>
                <w:color w:val="FFFFFF"/>
                <w:sz w:val="24"/>
                <w:szCs w:val="24"/>
              </w:rPr>
            </w:pPr>
          </w:p>
        </w:tc>
      </w:tr>
    </w:tbl>
    <w:p w:rsidR="00133536" w:rsidRDefault="00133536">
      <w:pPr>
        <w:pBdr>
          <w:top w:val="nil"/>
          <w:left w:val="nil"/>
          <w:bottom w:val="nil"/>
          <w:right w:val="nil"/>
          <w:between w:val="nil"/>
        </w:pBdr>
        <w:jc w:val="both"/>
        <w:rPr>
          <w:i/>
          <w:color w:val="000000"/>
        </w:rPr>
      </w:pPr>
    </w:p>
    <w:tbl>
      <w:tblPr>
        <w:tblStyle w:val="afffe"/>
        <w:tblW w:w="9620" w:type="dxa"/>
        <w:tblInd w:w="0" w:type="dxa"/>
        <w:tblLayout w:type="fixed"/>
        <w:tblLook w:val="0400" w:firstRow="0" w:lastRow="0" w:firstColumn="0" w:lastColumn="0" w:noHBand="0" w:noVBand="1"/>
      </w:tblPr>
      <w:tblGrid>
        <w:gridCol w:w="9620"/>
      </w:tblGrid>
      <w:tr w:rsidR="00133536">
        <w:trPr>
          <w:trHeight w:val="1045"/>
        </w:trPr>
        <w:tc>
          <w:tcPr>
            <w:tcW w:w="9620" w:type="dxa"/>
            <w:shd w:val="clear" w:color="auto" w:fill="00B0F0"/>
          </w:tcPr>
          <w:p w:rsidR="00133536" w:rsidRDefault="006016BB">
            <w:pPr>
              <w:pBdr>
                <w:top w:val="nil"/>
                <w:left w:val="nil"/>
                <w:bottom w:val="nil"/>
                <w:right w:val="nil"/>
                <w:between w:val="nil"/>
              </w:pBdr>
              <w:jc w:val="right"/>
              <w:rPr>
                <w:i/>
                <w:color w:val="FFFFFF"/>
                <w:sz w:val="22"/>
                <w:szCs w:val="22"/>
              </w:rPr>
            </w:pPr>
            <w:proofErr w:type="spellStart"/>
            <w:r>
              <w:rPr>
                <w:color w:val="FFFFFF"/>
                <w:sz w:val="22"/>
                <w:szCs w:val="22"/>
              </w:rPr>
              <w:t>Exp</w:t>
            </w:r>
            <w:proofErr w:type="spellEnd"/>
            <w:r>
              <w:rPr>
                <w:color w:val="FFFFFF"/>
                <w:sz w:val="22"/>
                <w:szCs w:val="22"/>
              </w:rPr>
              <w:t>. CP00078/2020</w:t>
            </w:r>
          </w:p>
          <w:p w:rsidR="00133536" w:rsidRDefault="006016BB">
            <w:pPr>
              <w:pBdr>
                <w:top w:val="nil"/>
                <w:left w:val="nil"/>
                <w:bottom w:val="nil"/>
                <w:right w:val="nil"/>
                <w:between w:val="nil"/>
              </w:pBdr>
              <w:jc w:val="both"/>
              <w:rPr>
                <w:b/>
                <w:i/>
                <w:color w:val="FFFFFF"/>
                <w:sz w:val="22"/>
                <w:szCs w:val="22"/>
              </w:rPr>
            </w:pPr>
            <w:r>
              <w:rPr>
                <w:color w:val="FFFFFF"/>
                <w:sz w:val="22"/>
                <w:szCs w:val="22"/>
              </w:rPr>
              <w:t>Suministro e instalación de un telemando digital para el servicio de Radiodiagnóstico del Hospital en Coslada (Madrid) de ASEPEYO Mutua colaboradora con la Seguridad Social nº 151.</w:t>
            </w:r>
          </w:p>
        </w:tc>
      </w:tr>
    </w:tbl>
    <w:p w:rsidR="00133536" w:rsidRDefault="00133536">
      <w:pPr>
        <w:pBdr>
          <w:top w:val="nil"/>
          <w:left w:val="nil"/>
          <w:bottom w:val="nil"/>
          <w:right w:val="nil"/>
          <w:between w:val="nil"/>
        </w:pBdr>
        <w:jc w:val="both"/>
        <w:rPr>
          <w:i/>
          <w:color w:val="000000"/>
        </w:rPr>
      </w:pPr>
    </w:p>
    <w:p w:rsidR="00133536" w:rsidRDefault="006016BB">
      <w:pPr>
        <w:jc w:val="both"/>
        <w:rPr>
          <w:i/>
          <w:color w:val="000000"/>
          <w:sz w:val="22"/>
          <w:szCs w:val="22"/>
        </w:rPr>
      </w:pPr>
      <w:r>
        <w:rPr>
          <w:color w:val="000000"/>
          <w:sz w:val="22"/>
          <w:szCs w:val="22"/>
        </w:rPr>
        <w:t xml:space="preserve">Los criterios que han de servir de base para la adjudicación del </w:t>
      </w:r>
      <w:r>
        <w:rPr>
          <w:sz w:val="22"/>
          <w:szCs w:val="22"/>
        </w:rPr>
        <w:t>contrato</w:t>
      </w:r>
      <w:r>
        <w:rPr>
          <w:color w:val="000000"/>
          <w:sz w:val="22"/>
          <w:szCs w:val="22"/>
        </w:rPr>
        <w:t xml:space="preserve"> son los establecidos </w:t>
      </w:r>
      <w:r>
        <w:rPr>
          <w:sz w:val="22"/>
          <w:szCs w:val="22"/>
        </w:rPr>
        <w:t>a continuación</w:t>
      </w:r>
      <w:r>
        <w:rPr>
          <w:color w:val="000000"/>
          <w:sz w:val="22"/>
          <w:szCs w:val="22"/>
        </w:rPr>
        <w:t xml:space="preserve"> y serán de aplicación a cada uno de los lotes de esta licitación.</w:t>
      </w:r>
    </w:p>
    <w:p w:rsidR="00133536" w:rsidRDefault="00133536">
      <w:pPr>
        <w:jc w:val="both"/>
        <w:rPr>
          <w:i/>
          <w:color w:val="000000"/>
          <w:sz w:val="22"/>
          <w:szCs w:val="22"/>
        </w:rPr>
      </w:pPr>
    </w:p>
    <w:p w:rsidR="00133536" w:rsidRDefault="00133536">
      <w:pPr>
        <w:jc w:val="both"/>
        <w:rPr>
          <w:i/>
          <w:color w:val="000000"/>
          <w:sz w:val="22"/>
          <w:szCs w:val="22"/>
        </w:rPr>
      </w:pPr>
    </w:p>
    <w:p w:rsidR="00133536" w:rsidRDefault="006016BB">
      <w:pPr>
        <w:numPr>
          <w:ilvl w:val="0"/>
          <w:numId w:val="2"/>
        </w:numPr>
        <w:pBdr>
          <w:top w:val="nil"/>
          <w:left w:val="nil"/>
          <w:bottom w:val="nil"/>
          <w:right w:val="nil"/>
          <w:between w:val="nil"/>
        </w:pBdr>
        <w:spacing w:after="200" w:line="276" w:lineRule="auto"/>
        <w:rPr>
          <w:b/>
          <w:i/>
          <w:color w:val="1F497D"/>
          <w:sz w:val="22"/>
          <w:szCs w:val="22"/>
        </w:rPr>
      </w:pPr>
      <w:r>
        <w:rPr>
          <w:b/>
          <w:color w:val="1F497D"/>
          <w:sz w:val="22"/>
          <w:szCs w:val="22"/>
        </w:rPr>
        <w:t xml:space="preserve">Criterios cuantificables mediante fórmulas automáticas (hasta 65 puntos) </w:t>
      </w:r>
    </w:p>
    <w:p w:rsidR="00133536" w:rsidRDefault="00133536">
      <w:pPr>
        <w:jc w:val="both"/>
        <w:rPr>
          <w:i/>
          <w:color w:val="000000"/>
          <w:sz w:val="22"/>
          <w:szCs w:val="22"/>
        </w:rPr>
      </w:pPr>
    </w:p>
    <w:p w:rsidR="00133536" w:rsidRDefault="006016BB">
      <w:pPr>
        <w:jc w:val="both"/>
        <w:rPr>
          <w:i/>
          <w:color w:val="000000"/>
          <w:sz w:val="22"/>
          <w:szCs w:val="22"/>
        </w:rPr>
      </w:pPr>
      <w:r>
        <w:rPr>
          <w:color w:val="000000"/>
          <w:sz w:val="22"/>
          <w:szCs w:val="22"/>
        </w:rPr>
        <w:t>Para cada una de las ofertas, se analizará su valoración económica y su calidad en el suministro, en los términos que más adelante se señalan, aplicables para ambos lotes puntuándose de acuerdo al siguiente baremo:</w:t>
      </w:r>
    </w:p>
    <w:p w:rsidR="00133536" w:rsidRDefault="00133536">
      <w:pPr>
        <w:jc w:val="both"/>
        <w:rPr>
          <w:i/>
          <w:color w:val="000000"/>
          <w:sz w:val="22"/>
          <w:szCs w:val="22"/>
        </w:rPr>
      </w:pPr>
    </w:p>
    <w:p w:rsidR="00133536" w:rsidRDefault="00133536">
      <w:pPr>
        <w:jc w:val="both"/>
        <w:rPr>
          <w:i/>
          <w:sz w:val="22"/>
          <w:szCs w:val="22"/>
        </w:rPr>
      </w:pPr>
    </w:p>
    <w:sdt>
      <w:sdtPr>
        <w:tag w:val="goog_rdk_20"/>
        <w:id w:val="1826470333"/>
        <w:lock w:val="contentLocked"/>
      </w:sdtPr>
      <w:sdtContent>
        <w:tbl>
          <w:tblPr>
            <w:tblStyle w:val="affff"/>
            <w:tblW w:w="92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615"/>
            <w:gridCol w:w="810"/>
            <w:gridCol w:w="705"/>
            <w:gridCol w:w="1110"/>
          </w:tblGrid>
          <w:tr w:rsidR="00133536">
            <w:trPr>
              <w:trHeight w:val="315"/>
            </w:trPr>
            <w:sdt>
              <w:sdtPr>
                <w:tag w:val="goog_rdk_0"/>
                <w:id w:val="286793524"/>
                <w:lock w:val="contentLocked"/>
              </w:sdtPr>
              <w:sdtContent>
                <w:tc>
                  <w:tcPr>
                    <w:tcW w:w="66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1.1. Precio del equipo</w:t>
                    </w:r>
                  </w:p>
                </w:tc>
              </w:sdtContent>
            </w:sdt>
            <w:sdt>
              <w:sdtPr>
                <w:tag w:val="goog_rdk_1"/>
                <w:id w:val="1732496133"/>
                <w:lock w:val="contentLocked"/>
              </w:sdtPr>
              <w:sdtContent>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hasta</w:t>
                    </w:r>
                  </w:p>
                </w:tc>
              </w:sdtContent>
            </w:sdt>
            <w:sdt>
              <w:sdtPr>
                <w:tag w:val="goog_rdk_2"/>
                <w:id w:val="-427427999"/>
                <w:lock w:val="contentLocked"/>
              </w:sdtPr>
              <w:sdtContent>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jc w:val="right"/>
                      <w:rPr>
                        <w:i/>
                      </w:rPr>
                    </w:pPr>
                    <w:r>
                      <w:rPr>
                        <w:sz w:val="22"/>
                        <w:szCs w:val="22"/>
                      </w:rPr>
                      <w:t>35,5</w:t>
                    </w:r>
                  </w:p>
                </w:tc>
              </w:sdtContent>
            </w:sdt>
            <w:sdt>
              <w:sdtPr>
                <w:tag w:val="goog_rdk_3"/>
                <w:id w:val="-1319263236"/>
                <w:lock w:val="contentLocked"/>
              </w:sdtPr>
              <w:sdtContent>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puntos</w:t>
                    </w:r>
                  </w:p>
                </w:tc>
              </w:sdtContent>
            </w:sdt>
          </w:tr>
          <w:tr w:rsidR="00133536">
            <w:trPr>
              <w:trHeight w:val="315"/>
            </w:trPr>
            <w:sdt>
              <w:sdtPr>
                <w:tag w:val="goog_rdk_4"/>
                <w:id w:val="1232743578"/>
                <w:lock w:val="contentLocked"/>
              </w:sdtPr>
              <w:sdtContent>
                <w:tc>
                  <w:tcPr>
                    <w:tcW w:w="66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1.2. Precio reposición tubo RX</w:t>
                    </w:r>
                  </w:p>
                </w:tc>
              </w:sdtContent>
            </w:sdt>
            <w:sdt>
              <w:sdtPr>
                <w:tag w:val="goog_rdk_5"/>
                <w:id w:val="1301813891"/>
                <w:lock w:val="contentLocked"/>
              </w:sdtPr>
              <w:sdtContent>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hasta</w:t>
                    </w:r>
                  </w:p>
                </w:tc>
              </w:sdtContent>
            </w:sdt>
            <w:sdt>
              <w:sdtPr>
                <w:tag w:val="goog_rdk_6"/>
                <w:id w:val="1702587880"/>
                <w:lock w:val="contentLocked"/>
              </w:sdtPr>
              <w:sdtContent>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jc w:val="right"/>
                      <w:rPr>
                        <w:i/>
                      </w:rPr>
                    </w:pPr>
                    <w:r>
                      <w:rPr>
                        <w:sz w:val="22"/>
                        <w:szCs w:val="22"/>
                      </w:rPr>
                      <w:t>5</w:t>
                    </w:r>
                  </w:p>
                </w:tc>
              </w:sdtContent>
            </w:sdt>
            <w:sdt>
              <w:sdtPr>
                <w:tag w:val="goog_rdk_7"/>
                <w:id w:val="-1397731812"/>
                <w:lock w:val="contentLocked"/>
              </w:sdtPr>
              <w:sdtContent>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puntos</w:t>
                    </w:r>
                  </w:p>
                </w:tc>
              </w:sdtContent>
            </w:sdt>
          </w:tr>
          <w:tr w:rsidR="00133536">
            <w:trPr>
              <w:trHeight w:val="315"/>
            </w:trPr>
            <w:sdt>
              <w:sdtPr>
                <w:tag w:val="goog_rdk_8"/>
                <w:id w:val="-281960214"/>
                <w:lock w:val="contentLocked"/>
              </w:sdtPr>
              <w:sdtContent>
                <w:tc>
                  <w:tcPr>
                    <w:tcW w:w="66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1.3. Precio reposición Detector</w:t>
                    </w:r>
                  </w:p>
                </w:tc>
              </w:sdtContent>
            </w:sdt>
            <w:sdt>
              <w:sdtPr>
                <w:tag w:val="goog_rdk_9"/>
                <w:id w:val="-1949610364"/>
                <w:lock w:val="contentLocked"/>
              </w:sdtPr>
              <w:sdtContent>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hasta</w:t>
                    </w:r>
                  </w:p>
                </w:tc>
              </w:sdtContent>
            </w:sdt>
            <w:sdt>
              <w:sdtPr>
                <w:tag w:val="goog_rdk_10"/>
                <w:id w:val="1956597851"/>
                <w:lock w:val="contentLocked"/>
              </w:sdtPr>
              <w:sdtContent>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jc w:val="right"/>
                      <w:rPr>
                        <w:i/>
                      </w:rPr>
                    </w:pPr>
                    <w:r>
                      <w:rPr>
                        <w:sz w:val="22"/>
                        <w:szCs w:val="22"/>
                      </w:rPr>
                      <w:t>5</w:t>
                    </w:r>
                  </w:p>
                </w:tc>
              </w:sdtContent>
            </w:sdt>
            <w:sdt>
              <w:sdtPr>
                <w:tag w:val="goog_rdk_11"/>
                <w:id w:val="293177802"/>
                <w:lock w:val="contentLocked"/>
              </w:sdtPr>
              <w:sdtContent>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puntos</w:t>
                    </w:r>
                  </w:p>
                </w:tc>
              </w:sdtContent>
            </w:sdt>
          </w:tr>
          <w:tr w:rsidR="00133536">
            <w:trPr>
              <w:trHeight w:val="315"/>
            </w:trPr>
            <w:sdt>
              <w:sdtPr>
                <w:tag w:val="goog_rdk_12"/>
                <w:id w:val="1880659938"/>
                <w:lock w:val="contentLocked"/>
              </w:sdtPr>
              <w:sdtContent>
                <w:tc>
                  <w:tcPr>
                    <w:tcW w:w="66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1.4. Años adicionales de garantía</w:t>
                    </w:r>
                  </w:p>
                </w:tc>
              </w:sdtContent>
            </w:sdt>
            <w:sdt>
              <w:sdtPr>
                <w:tag w:val="goog_rdk_13"/>
                <w:id w:val="147635503"/>
                <w:lock w:val="contentLocked"/>
              </w:sdtPr>
              <w:sdtContent>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hasta</w:t>
                    </w:r>
                  </w:p>
                </w:tc>
              </w:sdtContent>
            </w:sdt>
            <w:sdt>
              <w:sdtPr>
                <w:tag w:val="goog_rdk_14"/>
                <w:id w:val="548188035"/>
                <w:lock w:val="contentLocked"/>
              </w:sdtPr>
              <w:sdtContent>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jc w:val="right"/>
                      <w:rPr>
                        <w:i/>
                      </w:rPr>
                    </w:pPr>
                    <w:r>
                      <w:rPr>
                        <w:sz w:val="22"/>
                        <w:szCs w:val="22"/>
                      </w:rPr>
                      <w:t>12</w:t>
                    </w:r>
                  </w:p>
                </w:tc>
              </w:sdtContent>
            </w:sdt>
            <w:sdt>
              <w:sdtPr>
                <w:tag w:val="goog_rdk_15"/>
                <w:id w:val="-1852715303"/>
                <w:lock w:val="contentLocked"/>
              </w:sdtPr>
              <w:sdtContent>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puntos</w:t>
                    </w:r>
                  </w:p>
                </w:tc>
              </w:sdtContent>
            </w:sdt>
          </w:tr>
          <w:tr w:rsidR="00133536">
            <w:trPr>
              <w:trHeight w:val="555"/>
            </w:trPr>
            <w:sdt>
              <w:sdtPr>
                <w:tag w:val="goog_rdk_16"/>
                <w:id w:val="-954395026"/>
                <w:lock w:val="contentLocked"/>
              </w:sdtPr>
              <w:sdtContent>
                <w:tc>
                  <w:tcPr>
                    <w:tcW w:w="66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1.5. Precio anual del mantenimiento integral post-garantía</w:t>
                    </w:r>
                  </w:p>
                </w:tc>
              </w:sdtContent>
            </w:sdt>
            <w:sdt>
              <w:sdtPr>
                <w:tag w:val="goog_rdk_17"/>
                <w:id w:val="-739094810"/>
                <w:lock w:val="contentLocked"/>
              </w:sdtPr>
              <w:sdtContent>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hasta</w:t>
                    </w:r>
                  </w:p>
                </w:tc>
              </w:sdtContent>
            </w:sdt>
            <w:sdt>
              <w:sdtPr>
                <w:tag w:val="goog_rdk_18"/>
                <w:id w:val="491531647"/>
                <w:lock w:val="contentLocked"/>
              </w:sdtPr>
              <w:sdtContent>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jc w:val="right"/>
                      <w:rPr>
                        <w:i/>
                      </w:rPr>
                    </w:pPr>
                    <w:r>
                      <w:rPr>
                        <w:sz w:val="22"/>
                        <w:szCs w:val="22"/>
                      </w:rPr>
                      <w:t>7,5</w:t>
                    </w:r>
                  </w:p>
                </w:tc>
              </w:sdtContent>
            </w:sdt>
            <w:sdt>
              <w:sdtPr>
                <w:tag w:val="goog_rdk_19"/>
                <w:id w:val="-1559927449"/>
                <w:lock w:val="contentLocked"/>
              </w:sdtPr>
              <w:sdtContent>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33536" w:rsidRDefault="006016BB">
                    <w:pPr>
                      <w:widowControl w:val="0"/>
                      <w:spacing w:line="276" w:lineRule="auto"/>
                      <w:rPr>
                        <w:i/>
                      </w:rPr>
                    </w:pPr>
                    <w:r>
                      <w:rPr>
                        <w:sz w:val="22"/>
                        <w:szCs w:val="22"/>
                      </w:rPr>
                      <w:t>puntos</w:t>
                    </w:r>
                  </w:p>
                </w:tc>
              </w:sdtContent>
            </w:sdt>
          </w:tr>
        </w:tbl>
      </w:sdtContent>
    </w:sdt>
    <w:p w:rsidR="00133536" w:rsidRDefault="00133536">
      <w:pPr>
        <w:jc w:val="both"/>
        <w:rPr>
          <w:i/>
          <w:sz w:val="22"/>
          <w:szCs w:val="22"/>
        </w:rPr>
      </w:pPr>
    </w:p>
    <w:p w:rsidR="00133536" w:rsidRDefault="00133536">
      <w:pPr>
        <w:jc w:val="both"/>
        <w:rPr>
          <w:b/>
          <w:i/>
          <w:color w:val="1F497D"/>
          <w:sz w:val="22"/>
          <w:szCs w:val="22"/>
        </w:rPr>
      </w:pPr>
    </w:p>
    <w:p w:rsidR="00133536" w:rsidRDefault="00133536">
      <w:pPr>
        <w:jc w:val="both"/>
        <w:rPr>
          <w:i/>
          <w:color w:val="000080"/>
          <w:sz w:val="22"/>
          <w:szCs w:val="22"/>
        </w:rPr>
      </w:pPr>
    </w:p>
    <w:p w:rsidR="00133536" w:rsidRDefault="006016BB">
      <w:pPr>
        <w:jc w:val="both"/>
        <w:rPr>
          <w:i/>
          <w:color w:val="1F497D"/>
          <w:sz w:val="22"/>
          <w:szCs w:val="22"/>
        </w:rPr>
      </w:pPr>
      <w:r>
        <w:rPr>
          <w:color w:val="1F497D"/>
          <w:sz w:val="22"/>
          <w:szCs w:val="22"/>
        </w:rPr>
        <w:t xml:space="preserve">1.1. </w:t>
      </w:r>
      <w:r>
        <w:rPr>
          <w:b/>
          <w:color w:val="1F497D"/>
          <w:sz w:val="22"/>
          <w:szCs w:val="22"/>
        </w:rPr>
        <w:t>Precio del equipo (hasta 35,50 puntos)</w:t>
      </w:r>
    </w:p>
    <w:p w:rsidR="00133536" w:rsidRDefault="00133536">
      <w:pPr>
        <w:jc w:val="both"/>
        <w:rPr>
          <w:i/>
          <w:color w:val="000080"/>
          <w:sz w:val="22"/>
          <w:szCs w:val="22"/>
        </w:rPr>
      </w:pPr>
    </w:p>
    <w:p w:rsidR="00133536" w:rsidRDefault="006016BB">
      <w:pPr>
        <w:jc w:val="both"/>
        <w:rPr>
          <w:i/>
          <w:color w:val="000080"/>
          <w:sz w:val="22"/>
          <w:szCs w:val="22"/>
        </w:rPr>
      </w:pPr>
      <w:r>
        <w:rPr>
          <w:sz w:val="22"/>
          <w:szCs w:val="22"/>
        </w:rPr>
        <w:t>La valoración económica será el resultado de aplicar la siguiente fórmula</w:t>
      </w:r>
      <w:r>
        <w:rPr>
          <w:color w:val="000080"/>
          <w:sz w:val="22"/>
          <w:szCs w:val="22"/>
        </w:rPr>
        <w:t>:</w:t>
      </w:r>
    </w:p>
    <w:p w:rsidR="00133536" w:rsidRDefault="00133536">
      <w:pPr>
        <w:jc w:val="both"/>
        <w:rPr>
          <w:i/>
          <w:color w:val="000080"/>
          <w:sz w:val="22"/>
          <w:szCs w:val="22"/>
        </w:rPr>
      </w:pPr>
    </w:p>
    <w:p w:rsidR="00133536" w:rsidRDefault="006016BB">
      <w:pPr>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b/>
          <w:sz w:val="22"/>
          <w:szCs w:val="22"/>
        </w:rPr>
        <w:t>PtsMax</w:t>
      </w:r>
      <w:proofErr w:type="spellEnd"/>
      <w:r>
        <w:rPr>
          <w:b/>
          <w:sz w:val="22"/>
          <w:szCs w:val="22"/>
        </w:rPr>
        <w:t>*</w:t>
      </w:r>
      <w:proofErr w:type="spellStart"/>
      <w:r>
        <w:rPr>
          <w:b/>
          <w:sz w:val="22"/>
          <w:szCs w:val="22"/>
        </w:rPr>
        <w:t>OfrMen</w:t>
      </w:r>
      <w:proofErr w:type="spellEnd"/>
      <w:r>
        <w:rPr>
          <w:b/>
          <w:sz w:val="22"/>
          <w:szCs w:val="22"/>
        </w:rPr>
        <w:t>/</w:t>
      </w:r>
      <w:proofErr w:type="spellStart"/>
      <w:r>
        <w:rPr>
          <w:b/>
          <w:sz w:val="22"/>
          <w:szCs w:val="22"/>
        </w:rPr>
        <w:t>OfrAct</w:t>
      </w:r>
      <w:proofErr w:type="spellEnd"/>
    </w:p>
    <w:p w:rsidR="00133536" w:rsidRDefault="00133536">
      <w:pPr>
        <w:jc w:val="both"/>
        <w:rPr>
          <w:i/>
          <w:sz w:val="22"/>
          <w:szCs w:val="22"/>
        </w:rPr>
      </w:pPr>
    </w:p>
    <w:p w:rsidR="00133536" w:rsidRDefault="006016BB">
      <w:pPr>
        <w:jc w:val="both"/>
        <w:rPr>
          <w:i/>
          <w:sz w:val="22"/>
          <w:szCs w:val="22"/>
        </w:rPr>
      </w:pPr>
      <w:r>
        <w:rPr>
          <w:sz w:val="22"/>
          <w:szCs w:val="22"/>
        </w:rPr>
        <w:t xml:space="preserve">Siendo. </w:t>
      </w:r>
    </w:p>
    <w:p w:rsidR="00133536" w:rsidRDefault="00133536">
      <w:pPr>
        <w:jc w:val="both"/>
        <w:rPr>
          <w:i/>
          <w:sz w:val="22"/>
          <w:szCs w:val="22"/>
        </w:rPr>
      </w:pPr>
    </w:p>
    <w:p w:rsidR="00133536" w:rsidRDefault="006016BB">
      <w:pPr>
        <w:jc w:val="both"/>
        <w:rPr>
          <w:i/>
          <w:sz w:val="22"/>
          <w:szCs w:val="22"/>
        </w:rPr>
      </w:pPr>
      <w:proofErr w:type="spellStart"/>
      <w:r>
        <w:rPr>
          <w:b/>
          <w:sz w:val="22"/>
          <w:szCs w:val="22"/>
        </w:rPr>
        <w:t>PtsMax</w:t>
      </w:r>
      <w:proofErr w:type="spellEnd"/>
      <w:r>
        <w:rPr>
          <w:sz w:val="22"/>
          <w:szCs w:val="22"/>
        </w:rPr>
        <w:t>.= Puntuación máxima</w:t>
      </w:r>
    </w:p>
    <w:p w:rsidR="00133536" w:rsidRDefault="006016BB">
      <w:pPr>
        <w:jc w:val="both"/>
        <w:rPr>
          <w:i/>
          <w:sz w:val="22"/>
          <w:szCs w:val="22"/>
        </w:rPr>
      </w:pPr>
      <w:proofErr w:type="spellStart"/>
      <w:r>
        <w:rPr>
          <w:b/>
          <w:sz w:val="22"/>
          <w:szCs w:val="22"/>
        </w:rPr>
        <w:t>OfrMen</w:t>
      </w:r>
      <w:proofErr w:type="spellEnd"/>
      <w:r>
        <w:rPr>
          <w:sz w:val="22"/>
          <w:szCs w:val="22"/>
        </w:rPr>
        <w:t xml:space="preserve"> = Oferta menor presentada</w:t>
      </w:r>
    </w:p>
    <w:p w:rsidR="00133536" w:rsidRDefault="006016BB">
      <w:pPr>
        <w:jc w:val="both"/>
        <w:rPr>
          <w:i/>
          <w:sz w:val="22"/>
          <w:szCs w:val="22"/>
        </w:rPr>
      </w:pPr>
      <w:proofErr w:type="spellStart"/>
      <w:r>
        <w:rPr>
          <w:b/>
          <w:sz w:val="22"/>
          <w:szCs w:val="22"/>
        </w:rPr>
        <w:t>OfrAct</w:t>
      </w:r>
      <w:proofErr w:type="spellEnd"/>
      <w:r>
        <w:rPr>
          <w:sz w:val="22"/>
          <w:szCs w:val="22"/>
        </w:rPr>
        <w:t xml:space="preserve">   = Oferta actual presentada</w:t>
      </w:r>
    </w:p>
    <w:p w:rsidR="00133536" w:rsidRDefault="00133536">
      <w:pPr>
        <w:jc w:val="both"/>
        <w:rPr>
          <w:i/>
          <w:sz w:val="22"/>
          <w:szCs w:val="22"/>
        </w:rPr>
      </w:pPr>
    </w:p>
    <w:p w:rsidR="00133536" w:rsidRDefault="00133536">
      <w:pPr>
        <w:pBdr>
          <w:top w:val="nil"/>
          <w:left w:val="nil"/>
          <w:bottom w:val="nil"/>
          <w:right w:val="nil"/>
          <w:between w:val="nil"/>
        </w:pBdr>
        <w:spacing w:line="276" w:lineRule="auto"/>
        <w:ind w:left="1080"/>
        <w:jc w:val="both"/>
        <w:rPr>
          <w:i/>
          <w:sz w:val="22"/>
          <w:szCs w:val="22"/>
        </w:rPr>
      </w:pPr>
    </w:p>
    <w:p w:rsidR="00133536" w:rsidRDefault="006016BB">
      <w:pPr>
        <w:pBdr>
          <w:top w:val="nil"/>
          <w:left w:val="nil"/>
          <w:bottom w:val="nil"/>
          <w:right w:val="nil"/>
          <w:between w:val="nil"/>
        </w:pBdr>
        <w:jc w:val="both"/>
        <w:rPr>
          <w:b/>
          <w:i/>
          <w:color w:val="1F497D"/>
          <w:sz w:val="22"/>
          <w:szCs w:val="22"/>
        </w:rPr>
      </w:pPr>
      <w:r>
        <w:rPr>
          <w:b/>
          <w:color w:val="1F497D"/>
          <w:sz w:val="22"/>
          <w:szCs w:val="22"/>
        </w:rPr>
        <w:t>1.2.  Precio reposición tubo RX. (</w:t>
      </w:r>
      <w:proofErr w:type="gramStart"/>
      <w:r>
        <w:rPr>
          <w:b/>
          <w:color w:val="1F497D"/>
          <w:sz w:val="22"/>
          <w:szCs w:val="22"/>
        </w:rPr>
        <w:t>hasta</w:t>
      </w:r>
      <w:proofErr w:type="gramEnd"/>
      <w:r>
        <w:rPr>
          <w:b/>
          <w:color w:val="1F497D"/>
          <w:sz w:val="22"/>
          <w:szCs w:val="22"/>
        </w:rPr>
        <w:t xml:space="preserve"> 5 puntos)</w:t>
      </w:r>
    </w:p>
    <w:p w:rsidR="00133536" w:rsidRDefault="00133536">
      <w:pPr>
        <w:jc w:val="both"/>
        <w:rPr>
          <w:i/>
          <w:color w:val="000080"/>
          <w:sz w:val="22"/>
          <w:szCs w:val="22"/>
        </w:rPr>
      </w:pPr>
    </w:p>
    <w:p w:rsidR="00133536" w:rsidRDefault="006016BB">
      <w:pPr>
        <w:jc w:val="both"/>
        <w:rPr>
          <w:i/>
          <w:color w:val="000080"/>
          <w:sz w:val="22"/>
          <w:szCs w:val="22"/>
        </w:rPr>
      </w:pPr>
      <w:r>
        <w:rPr>
          <w:sz w:val="22"/>
          <w:szCs w:val="22"/>
        </w:rPr>
        <w:t>La valoración económica</w:t>
      </w:r>
      <w:r w:rsidR="00F41798">
        <w:rPr>
          <w:sz w:val="22"/>
          <w:szCs w:val="22"/>
        </w:rPr>
        <w:t xml:space="preserve"> será el resultado de aplicar </w:t>
      </w:r>
      <w:r>
        <w:rPr>
          <w:sz w:val="22"/>
          <w:szCs w:val="22"/>
        </w:rPr>
        <w:t>la siguiente fórmula</w:t>
      </w:r>
      <w:r>
        <w:rPr>
          <w:color w:val="000080"/>
          <w:sz w:val="22"/>
          <w:szCs w:val="22"/>
        </w:rPr>
        <w:t>:</w:t>
      </w:r>
    </w:p>
    <w:p w:rsidR="00133536" w:rsidRDefault="00133536">
      <w:pPr>
        <w:jc w:val="both"/>
        <w:rPr>
          <w:i/>
          <w:color w:val="000080"/>
          <w:sz w:val="22"/>
          <w:szCs w:val="22"/>
        </w:rPr>
      </w:pPr>
    </w:p>
    <w:p w:rsidR="00133536" w:rsidRDefault="006016BB">
      <w:pPr>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b/>
          <w:sz w:val="22"/>
          <w:szCs w:val="22"/>
        </w:rPr>
        <w:t>PtsMax</w:t>
      </w:r>
      <w:proofErr w:type="spellEnd"/>
      <w:r>
        <w:rPr>
          <w:b/>
          <w:sz w:val="22"/>
          <w:szCs w:val="22"/>
        </w:rPr>
        <w:t>*</w:t>
      </w:r>
      <w:proofErr w:type="spellStart"/>
      <w:r>
        <w:rPr>
          <w:b/>
          <w:sz w:val="22"/>
          <w:szCs w:val="22"/>
        </w:rPr>
        <w:t>OfrMen</w:t>
      </w:r>
      <w:proofErr w:type="spellEnd"/>
      <w:r>
        <w:rPr>
          <w:b/>
          <w:sz w:val="22"/>
          <w:szCs w:val="22"/>
        </w:rPr>
        <w:t>/</w:t>
      </w:r>
      <w:proofErr w:type="spellStart"/>
      <w:r>
        <w:rPr>
          <w:b/>
          <w:sz w:val="22"/>
          <w:szCs w:val="22"/>
        </w:rPr>
        <w:t>OfrAct</w:t>
      </w:r>
      <w:proofErr w:type="spellEnd"/>
    </w:p>
    <w:p w:rsidR="00133536" w:rsidRDefault="00133536">
      <w:pPr>
        <w:jc w:val="both"/>
        <w:rPr>
          <w:i/>
          <w:sz w:val="22"/>
          <w:szCs w:val="22"/>
        </w:rPr>
      </w:pPr>
    </w:p>
    <w:p w:rsidR="00133536" w:rsidRDefault="006016BB">
      <w:pPr>
        <w:jc w:val="both"/>
        <w:rPr>
          <w:i/>
          <w:sz w:val="22"/>
          <w:szCs w:val="22"/>
        </w:rPr>
      </w:pPr>
      <w:r>
        <w:rPr>
          <w:sz w:val="22"/>
          <w:szCs w:val="22"/>
        </w:rPr>
        <w:t xml:space="preserve">Siendo. </w:t>
      </w:r>
    </w:p>
    <w:p w:rsidR="00133536" w:rsidRDefault="00133536">
      <w:pPr>
        <w:jc w:val="both"/>
        <w:rPr>
          <w:i/>
          <w:sz w:val="22"/>
          <w:szCs w:val="22"/>
        </w:rPr>
      </w:pPr>
    </w:p>
    <w:p w:rsidR="00133536" w:rsidRDefault="006016BB">
      <w:pPr>
        <w:jc w:val="both"/>
        <w:rPr>
          <w:i/>
          <w:sz w:val="22"/>
          <w:szCs w:val="22"/>
        </w:rPr>
      </w:pPr>
      <w:proofErr w:type="spellStart"/>
      <w:r>
        <w:rPr>
          <w:b/>
          <w:sz w:val="22"/>
          <w:szCs w:val="22"/>
        </w:rPr>
        <w:lastRenderedPageBreak/>
        <w:t>PtsMax</w:t>
      </w:r>
      <w:proofErr w:type="spellEnd"/>
      <w:r>
        <w:rPr>
          <w:sz w:val="22"/>
          <w:szCs w:val="22"/>
        </w:rPr>
        <w:t>.= Puntuación máxima</w:t>
      </w:r>
    </w:p>
    <w:p w:rsidR="00133536" w:rsidRDefault="006016BB">
      <w:pPr>
        <w:jc w:val="both"/>
        <w:rPr>
          <w:i/>
          <w:sz w:val="22"/>
          <w:szCs w:val="22"/>
        </w:rPr>
      </w:pPr>
      <w:proofErr w:type="spellStart"/>
      <w:r>
        <w:rPr>
          <w:b/>
          <w:sz w:val="22"/>
          <w:szCs w:val="22"/>
        </w:rPr>
        <w:t>OfrMen</w:t>
      </w:r>
      <w:proofErr w:type="spellEnd"/>
      <w:r>
        <w:rPr>
          <w:sz w:val="22"/>
          <w:szCs w:val="22"/>
        </w:rPr>
        <w:t xml:space="preserve"> = Oferta menor presentada</w:t>
      </w:r>
    </w:p>
    <w:p w:rsidR="00133536" w:rsidRDefault="006016BB">
      <w:pPr>
        <w:jc w:val="both"/>
        <w:rPr>
          <w:i/>
          <w:sz w:val="22"/>
          <w:szCs w:val="22"/>
        </w:rPr>
      </w:pPr>
      <w:proofErr w:type="spellStart"/>
      <w:r>
        <w:rPr>
          <w:b/>
          <w:sz w:val="22"/>
          <w:szCs w:val="22"/>
        </w:rPr>
        <w:t>OfrAct</w:t>
      </w:r>
      <w:proofErr w:type="spellEnd"/>
      <w:r>
        <w:rPr>
          <w:sz w:val="22"/>
          <w:szCs w:val="22"/>
        </w:rPr>
        <w:t xml:space="preserve">   = Oferta actual presentada</w:t>
      </w:r>
    </w:p>
    <w:p w:rsidR="00133536" w:rsidRDefault="00133536">
      <w:pPr>
        <w:pBdr>
          <w:top w:val="nil"/>
          <w:left w:val="nil"/>
          <w:bottom w:val="nil"/>
          <w:right w:val="nil"/>
          <w:between w:val="nil"/>
        </w:pBdr>
        <w:spacing w:line="276" w:lineRule="auto"/>
        <w:ind w:left="1080"/>
        <w:jc w:val="both"/>
        <w:rPr>
          <w:i/>
          <w:sz w:val="22"/>
          <w:szCs w:val="22"/>
        </w:rPr>
      </w:pPr>
    </w:p>
    <w:p w:rsidR="00133536" w:rsidRDefault="00133536">
      <w:pPr>
        <w:pBdr>
          <w:top w:val="nil"/>
          <w:left w:val="nil"/>
          <w:bottom w:val="nil"/>
          <w:right w:val="nil"/>
          <w:between w:val="nil"/>
        </w:pBdr>
        <w:spacing w:line="276" w:lineRule="auto"/>
        <w:ind w:left="1080"/>
        <w:jc w:val="both"/>
        <w:rPr>
          <w:i/>
          <w:sz w:val="22"/>
          <w:szCs w:val="22"/>
        </w:rPr>
      </w:pPr>
    </w:p>
    <w:p w:rsidR="00133536" w:rsidRDefault="00133536">
      <w:pPr>
        <w:pBdr>
          <w:top w:val="nil"/>
          <w:left w:val="nil"/>
          <w:bottom w:val="nil"/>
          <w:right w:val="nil"/>
          <w:between w:val="nil"/>
        </w:pBdr>
        <w:spacing w:line="276" w:lineRule="auto"/>
        <w:ind w:left="1080"/>
        <w:jc w:val="both"/>
        <w:rPr>
          <w:i/>
          <w:sz w:val="22"/>
          <w:szCs w:val="22"/>
        </w:rPr>
      </w:pPr>
    </w:p>
    <w:p w:rsidR="00133536" w:rsidRDefault="006016BB">
      <w:pPr>
        <w:jc w:val="both"/>
        <w:rPr>
          <w:b/>
          <w:i/>
          <w:color w:val="1F497D"/>
          <w:sz w:val="22"/>
          <w:szCs w:val="22"/>
        </w:rPr>
      </w:pPr>
      <w:r>
        <w:rPr>
          <w:b/>
          <w:color w:val="1F497D"/>
          <w:sz w:val="22"/>
          <w:szCs w:val="22"/>
        </w:rPr>
        <w:t>1.3.  Precio reposición Detector. (</w:t>
      </w:r>
      <w:proofErr w:type="gramStart"/>
      <w:r>
        <w:rPr>
          <w:b/>
          <w:color w:val="1F497D"/>
          <w:sz w:val="22"/>
          <w:szCs w:val="22"/>
        </w:rPr>
        <w:t>hasta</w:t>
      </w:r>
      <w:proofErr w:type="gramEnd"/>
      <w:r>
        <w:rPr>
          <w:b/>
          <w:color w:val="1F497D"/>
          <w:sz w:val="22"/>
          <w:szCs w:val="22"/>
        </w:rPr>
        <w:t xml:space="preserve"> 5 puntos)</w:t>
      </w:r>
    </w:p>
    <w:p w:rsidR="00133536" w:rsidRDefault="00133536">
      <w:pPr>
        <w:jc w:val="both"/>
        <w:rPr>
          <w:i/>
          <w:color w:val="000080"/>
          <w:sz w:val="22"/>
          <w:szCs w:val="22"/>
        </w:rPr>
      </w:pPr>
    </w:p>
    <w:p w:rsidR="00133536" w:rsidRDefault="006016BB">
      <w:pPr>
        <w:jc w:val="both"/>
        <w:rPr>
          <w:i/>
          <w:color w:val="000080"/>
          <w:sz w:val="22"/>
          <w:szCs w:val="22"/>
        </w:rPr>
      </w:pPr>
      <w:r>
        <w:rPr>
          <w:sz w:val="22"/>
          <w:szCs w:val="22"/>
        </w:rPr>
        <w:t>La valoración económica será el resultado de aplicar la siguiente fórmula</w:t>
      </w:r>
      <w:r>
        <w:rPr>
          <w:color w:val="000080"/>
          <w:sz w:val="22"/>
          <w:szCs w:val="22"/>
        </w:rPr>
        <w:t>:</w:t>
      </w:r>
    </w:p>
    <w:p w:rsidR="00133536" w:rsidRDefault="00133536">
      <w:pPr>
        <w:jc w:val="both"/>
        <w:rPr>
          <w:i/>
          <w:color w:val="000080"/>
          <w:sz w:val="22"/>
          <w:szCs w:val="22"/>
        </w:rPr>
      </w:pPr>
    </w:p>
    <w:p w:rsidR="00133536" w:rsidRDefault="006016BB">
      <w:pPr>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b/>
          <w:sz w:val="22"/>
          <w:szCs w:val="22"/>
        </w:rPr>
        <w:t>PtsMax</w:t>
      </w:r>
      <w:proofErr w:type="spellEnd"/>
      <w:r>
        <w:rPr>
          <w:b/>
          <w:sz w:val="22"/>
          <w:szCs w:val="22"/>
        </w:rPr>
        <w:t>*</w:t>
      </w:r>
      <w:proofErr w:type="spellStart"/>
      <w:r>
        <w:rPr>
          <w:b/>
          <w:sz w:val="22"/>
          <w:szCs w:val="22"/>
        </w:rPr>
        <w:t>OfrMen</w:t>
      </w:r>
      <w:proofErr w:type="spellEnd"/>
      <w:r>
        <w:rPr>
          <w:b/>
          <w:sz w:val="22"/>
          <w:szCs w:val="22"/>
        </w:rPr>
        <w:t>/</w:t>
      </w:r>
      <w:proofErr w:type="spellStart"/>
      <w:r>
        <w:rPr>
          <w:b/>
          <w:sz w:val="22"/>
          <w:szCs w:val="22"/>
        </w:rPr>
        <w:t>OfrAct</w:t>
      </w:r>
      <w:proofErr w:type="spellEnd"/>
    </w:p>
    <w:p w:rsidR="00133536" w:rsidRDefault="00133536">
      <w:pPr>
        <w:jc w:val="both"/>
        <w:rPr>
          <w:i/>
          <w:sz w:val="22"/>
          <w:szCs w:val="22"/>
        </w:rPr>
      </w:pPr>
    </w:p>
    <w:p w:rsidR="00133536" w:rsidRDefault="006016BB">
      <w:pPr>
        <w:jc w:val="both"/>
        <w:rPr>
          <w:i/>
          <w:sz w:val="22"/>
          <w:szCs w:val="22"/>
        </w:rPr>
      </w:pPr>
      <w:r>
        <w:rPr>
          <w:sz w:val="22"/>
          <w:szCs w:val="22"/>
        </w:rPr>
        <w:t xml:space="preserve">Siendo. </w:t>
      </w:r>
    </w:p>
    <w:p w:rsidR="00133536" w:rsidRDefault="00133536">
      <w:pPr>
        <w:jc w:val="both"/>
        <w:rPr>
          <w:i/>
          <w:sz w:val="22"/>
          <w:szCs w:val="22"/>
        </w:rPr>
      </w:pPr>
    </w:p>
    <w:p w:rsidR="00133536" w:rsidRDefault="006016BB">
      <w:pPr>
        <w:jc w:val="both"/>
        <w:rPr>
          <w:i/>
          <w:sz w:val="22"/>
          <w:szCs w:val="22"/>
        </w:rPr>
      </w:pPr>
      <w:proofErr w:type="spellStart"/>
      <w:r>
        <w:rPr>
          <w:b/>
          <w:sz w:val="22"/>
          <w:szCs w:val="22"/>
        </w:rPr>
        <w:t>PtsMax</w:t>
      </w:r>
      <w:proofErr w:type="spellEnd"/>
      <w:r>
        <w:rPr>
          <w:sz w:val="22"/>
          <w:szCs w:val="22"/>
        </w:rPr>
        <w:t>.= Puntuación máxima</w:t>
      </w:r>
    </w:p>
    <w:p w:rsidR="00133536" w:rsidRDefault="006016BB">
      <w:pPr>
        <w:jc w:val="both"/>
        <w:rPr>
          <w:i/>
          <w:sz w:val="22"/>
          <w:szCs w:val="22"/>
        </w:rPr>
      </w:pPr>
      <w:proofErr w:type="spellStart"/>
      <w:r>
        <w:rPr>
          <w:b/>
          <w:sz w:val="22"/>
          <w:szCs w:val="22"/>
        </w:rPr>
        <w:t>OfrMen</w:t>
      </w:r>
      <w:proofErr w:type="spellEnd"/>
      <w:r>
        <w:rPr>
          <w:sz w:val="22"/>
          <w:szCs w:val="22"/>
        </w:rPr>
        <w:t xml:space="preserve"> = Oferta menor presentada</w:t>
      </w:r>
    </w:p>
    <w:p w:rsidR="00133536" w:rsidRDefault="006016BB">
      <w:pPr>
        <w:jc w:val="both"/>
        <w:rPr>
          <w:i/>
          <w:sz w:val="22"/>
          <w:szCs w:val="22"/>
        </w:rPr>
      </w:pPr>
      <w:proofErr w:type="spellStart"/>
      <w:r>
        <w:rPr>
          <w:b/>
          <w:sz w:val="22"/>
          <w:szCs w:val="22"/>
        </w:rPr>
        <w:t>OfrAct</w:t>
      </w:r>
      <w:proofErr w:type="spellEnd"/>
      <w:r>
        <w:rPr>
          <w:sz w:val="22"/>
          <w:szCs w:val="22"/>
        </w:rPr>
        <w:t xml:space="preserve">   = Oferta actual presentada</w:t>
      </w:r>
    </w:p>
    <w:p w:rsidR="00133536" w:rsidRDefault="00133536">
      <w:pPr>
        <w:pBdr>
          <w:top w:val="nil"/>
          <w:left w:val="nil"/>
          <w:bottom w:val="nil"/>
          <w:right w:val="nil"/>
          <w:between w:val="nil"/>
        </w:pBdr>
        <w:jc w:val="both"/>
        <w:rPr>
          <w:b/>
          <w:i/>
          <w:color w:val="1F497D"/>
          <w:sz w:val="22"/>
          <w:szCs w:val="22"/>
        </w:rPr>
      </w:pPr>
    </w:p>
    <w:p w:rsidR="00133536" w:rsidRDefault="00133536">
      <w:pPr>
        <w:pBdr>
          <w:top w:val="nil"/>
          <w:left w:val="nil"/>
          <w:bottom w:val="nil"/>
          <w:right w:val="nil"/>
          <w:between w:val="nil"/>
        </w:pBdr>
        <w:jc w:val="both"/>
        <w:rPr>
          <w:i/>
          <w:sz w:val="22"/>
          <w:szCs w:val="22"/>
        </w:rPr>
      </w:pPr>
    </w:p>
    <w:p w:rsidR="00133536" w:rsidRDefault="00133536">
      <w:pPr>
        <w:pBdr>
          <w:top w:val="nil"/>
          <w:left w:val="nil"/>
          <w:bottom w:val="nil"/>
          <w:right w:val="nil"/>
          <w:between w:val="nil"/>
        </w:pBdr>
        <w:jc w:val="both"/>
        <w:rPr>
          <w:i/>
          <w:sz w:val="22"/>
          <w:szCs w:val="22"/>
        </w:rPr>
      </w:pPr>
    </w:p>
    <w:p w:rsidR="00133536" w:rsidRDefault="006016BB">
      <w:pPr>
        <w:pBdr>
          <w:top w:val="nil"/>
          <w:left w:val="nil"/>
          <w:bottom w:val="nil"/>
          <w:right w:val="nil"/>
          <w:between w:val="nil"/>
        </w:pBdr>
        <w:jc w:val="both"/>
        <w:rPr>
          <w:b/>
          <w:i/>
          <w:color w:val="1F497D"/>
          <w:sz w:val="22"/>
          <w:szCs w:val="22"/>
        </w:rPr>
      </w:pPr>
      <w:r>
        <w:rPr>
          <w:b/>
          <w:color w:val="1F497D"/>
          <w:sz w:val="22"/>
          <w:szCs w:val="22"/>
        </w:rPr>
        <w:t>1.4. Años adicionales de garantía (puntuación por cada año adicional (hasta 12 puntos).</w:t>
      </w:r>
    </w:p>
    <w:p w:rsidR="00133536" w:rsidRDefault="00133536">
      <w:pPr>
        <w:pBdr>
          <w:top w:val="nil"/>
          <w:left w:val="nil"/>
          <w:bottom w:val="nil"/>
          <w:right w:val="nil"/>
          <w:between w:val="nil"/>
        </w:pBdr>
        <w:jc w:val="both"/>
        <w:rPr>
          <w:b/>
          <w:i/>
          <w:color w:val="1F497D"/>
          <w:sz w:val="22"/>
          <w:szCs w:val="22"/>
        </w:rPr>
      </w:pPr>
    </w:p>
    <w:p w:rsidR="00133536" w:rsidRDefault="006016BB">
      <w:pPr>
        <w:pBdr>
          <w:top w:val="nil"/>
          <w:left w:val="nil"/>
          <w:bottom w:val="nil"/>
          <w:right w:val="nil"/>
          <w:between w:val="nil"/>
        </w:pBdr>
        <w:jc w:val="both"/>
        <w:rPr>
          <w:i/>
          <w:color w:val="1F497D"/>
          <w:sz w:val="22"/>
          <w:szCs w:val="22"/>
        </w:rPr>
      </w:pPr>
      <w:r>
        <w:rPr>
          <w:color w:val="000000"/>
          <w:sz w:val="22"/>
          <w:szCs w:val="22"/>
        </w:rPr>
        <w:t>La garantía exigida en los pliegos es de 2 años. Se otorgará puntuación en función de los años adicionales de garantía ofertados. Esta puntuación será de 4 puntos por cada año adicional ofertado, pudiendo con ello alcanzar un máximo de 12 puntos</w:t>
      </w:r>
      <w:r>
        <w:rPr>
          <w:color w:val="1F497D"/>
          <w:sz w:val="22"/>
          <w:szCs w:val="22"/>
        </w:rPr>
        <w:t>.</w:t>
      </w:r>
    </w:p>
    <w:p w:rsidR="00133536" w:rsidRDefault="00133536">
      <w:pPr>
        <w:pBdr>
          <w:top w:val="nil"/>
          <w:left w:val="nil"/>
          <w:bottom w:val="nil"/>
          <w:right w:val="nil"/>
          <w:between w:val="nil"/>
        </w:pBdr>
        <w:jc w:val="both"/>
        <w:rPr>
          <w:i/>
          <w:color w:val="1F497D"/>
          <w:sz w:val="22"/>
          <w:szCs w:val="22"/>
        </w:rPr>
      </w:pPr>
    </w:p>
    <w:p w:rsidR="00133536" w:rsidRDefault="006016BB">
      <w:pPr>
        <w:pBdr>
          <w:top w:val="nil"/>
          <w:left w:val="nil"/>
          <w:bottom w:val="nil"/>
          <w:right w:val="nil"/>
          <w:between w:val="nil"/>
        </w:pBdr>
        <w:jc w:val="both"/>
        <w:rPr>
          <w:b/>
          <w:i/>
          <w:color w:val="1F497D"/>
          <w:sz w:val="22"/>
          <w:szCs w:val="22"/>
        </w:rPr>
      </w:pPr>
      <w:r>
        <w:rPr>
          <w:b/>
          <w:color w:val="1F497D"/>
          <w:sz w:val="22"/>
          <w:szCs w:val="22"/>
        </w:rPr>
        <w:t>1.5. Precio anual del mantenimiento integral post-garantía (hasta 7,5 puntos)</w:t>
      </w:r>
    </w:p>
    <w:p w:rsidR="00133536" w:rsidRDefault="00133536">
      <w:pPr>
        <w:jc w:val="both"/>
        <w:rPr>
          <w:i/>
          <w:color w:val="000080"/>
          <w:sz w:val="22"/>
          <w:szCs w:val="22"/>
        </w:rPr>
      </w:pPr>
    </w:p>
    <w:p w:rsidR="00133536" w:rsidRDefault="006016BB">
      <w:pPr>
        <w:jc w:val="both"/>
        <w:rPr>
          <w:i/>
          <w:color w:val="000080"/>
          <w:sz w:val="22"/>
          <w:szCs w:val="22"/>
        </w:rPr>
      </w:pPr>
      <w:r>
        <w:rPr>
          <w:sz w:val="22"/>
          <w:szCs w:val="22"/>
        </w:rPr>
        <w:t>La valoración económica será el resultado de aplicar la siguiente fórmula</w:t>
      </w:r>
      <w:r>
        <w:rPr>
          <w:color w:val="000080"/>
          <w:sz w:val="22"/>
          <w:szCs w:val="22"/>
        </w:rPr>
        <w:t>:</w:t>
      </w:r>
    </w:p>
    <w:p w:rsidR="00133536" w:rsidRDefault="00133536">
      <w:pPr>
        <w:jc w:val="both"/>
        <w:rPr>
          <w:i/>
          <w:color w:val="000080"/>
          <w:sz w:val="22"/>
          <w:szCs w:val="22"/>
        </w:rPr>
      </w:pPr>
    </w:p>
    <w:p w:rsidR="00133536" w:rsidRDefault="006016BB">
      <w:pPr>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b/>
          <w:sz w:val="22"/>
          <w:szCs w:val="22"/>
        </w:rPr>
        <w:t>PtsMax</w:t>
      </w:r>
      <w:proofErr w:type="spellEnd"/>
      <w:r>
        <w:rPr>
          <w:b/>
          <w:sz w:val="22"/>
          <w:szCs w:val="22"/>
        </w:rPr>
        <w:t>*</w:t>
      </w:r>
      <w:proofErr w:type="spellStart"/>
      <w:r>
        <w:rPr>
          <w:b/>
          <w:sz w:val="22"/>
          <w:szCs w:val="22"/>
        </w:rPr>
        <w:t>OfrMen</w:t>
      </w:r>
      <w:proofErr w:type="spellEnd"/>
      <w:r>
        <w:rPr>
          <w:b/>
          <w:sz w:val="22"/>
          <w:szCs w:val="22"/>
        </w:rPr>
        <w:t>/</w:t>
      </w:r>
      <w:proofErr w:type="spellStart"/>
      <w:r>
        <w:rPr>
          <w:b/>
          <w:sz w:val="22"/>
          <w:szCs w:val="22"/>
        </w:rPr>
        <w:t>OfrAct</w:t>
      </w:r>
      <w:proofErr w:type="spellEnd"/>
    </w:p>
    <w:p w:rsidR="00133536" w:rsidRDefault="00133536">
      <w:pPr>
        <w:jc w:val="both"/>
        <w:rPr>
          <w:i/>
          <w:sz w:val="22"/>
          <w:szCs w:val="22"/>
        </w:rPr>
      </w:pPr>
    </w:p>
    <w:p w:rsidR="00133536" w:rsidRDefault="006016BB">
      <w:pPr>
        <w:jc w:val="both"/>
        <w:rPr>
          <w:i/>
          <w:sz w:val="22"/>
          <w:szCs w:val="22"/>
        </w:rPr>
      </w:pPr>
      <w:r>
        <w:rPr>
          <w:sz w:val="22"/>
          <w:szCs w:val="22"/>
        </w:rPr>
        <w:t xml:space="preserve">Siendo. </w:t>
      </w:r>
    </w:p>
    <w:p w:rsidR="00133536" w:rsidRDefault="00133536">
      <w:pPr>
        <w:jc w:val="both"/>
        <w:rPr>
          <w:i/>
          <w:sz w:val="22"/>
          <w:szCs w:val="22"/>
        </w:rPr>
      </w:pPr>
    </w:p>
    <w:p w:rsidR="00133536" w:rsidRDefault="006016BB">
      <w:pPr>
        <w:jc w:val="both"/>
        <w:rPr>
          <w:i/>
          <w:sz w:val="22"/>
          <w:szCs w:val="22"/>
        </w:rPr>
      </w:pPr>
      <w:proofErr w:type="spellStart"/>
      <w:r>
        <w:rPr>
          <w:b/>
          <w:sz w:val="22"/>
          <w:szCs w:val="22"/>
        </w:rPr>
        <w:t>PtsMax</w:t>
      </w:r>
      <w:proofErr w:type="spellEnd"/>
      <w:r>
        <w:rPr>
          <w:sz w:val="22"/>
          <w:szCs w:val="22"/>
        </w:rPr>
        <w:t>.= Puntuación máxima</w:t>
      </w:r>
    </w:p>
    <w:p w:rsidR="00133536" w:rsidRDefault="006016BB">
      <w:pPr>
        <w:jc w:val="both"/>
        <w:rPr>
          <w:i/>
          <w:sz w:val="22"/>
          <w:szCs w:val="22"/>
        </w:rPr>
      </w:pPr>
      <w:proofErr w:type="spellStart"/>
      <w:r>
        <w:rPr>
          <w:b/>
          <w:sz w:val="22"/>
          <w:szCs w:val="22"/>
        </w:rPr>
        <w:t>OfrMen</w:t>
      </w:r>
      <w:proofErr w:type="spellEnd"/>
      <w:r>
        <w:rPr>
          <w:sz w:val="22"/>
          <w:szCs w:val="22"/>
        </w:rPr>
        <w:t xml:space="preserve"> = Oferta menor presentada</w:t>
      </w:r>
    </w:p>
    <w:p w:rsidR="00133536" w:rsidRDefault="006016BB">
      <w:pPr>
        <w:jc w:val="both"/>
        <w:rPr>
          <w:i/>
          <w:sz w:val="22"/>
          <w:szCs w:val="22"/>
        </w:rPr>
      </w:pPr>
      <w:proofErr w:type="spellStart"/>
      <w:r>
        <w:rPr>
          <w:b/>
          <w:sz w:val="22"/>
          <w:szCs w:val="22"/>
        </w:rPr>
        <w:t>OfrAct</w:t>
      </w:r>
      <w:proofErr w:type="spellEnd"/>
      <w:r>
        <w:rPr>
          <w:sz w:val="22"/>
          <w:szCs w:val="22"/>
        </w:rPr>
        <w:t xml:space="preserve">   = Oferta actual presentada</w:t>
      </w:r>
    </w:p>
    <w:p w:rsidR="00133536" w:rsidRDefault="00133536">
      <w:pPr>
        <w:pBdr>
          <w:top w:val="nil"/>
          <w:left w:val="nil"/>
          <w:bottom w:val="nil"/>
          <w:right w:val="nil"/>
          <w:between w:val="nil"/>
        </w:pBdr>
        <w:jc w:val="both"/>
        <w:rPr>
          <w:i/>
          <w:color w:val="1F497D"/>
          <w:sz w:val="22"/>
          <w:szCs w:val="22"/>
        </w:rPr>
      </w:pPr>
    </w:p>
    <w:p w:rsidR="00133536" w:rsidRDefault="00133536">
      <w:pPr>
        <w:pBdr>
          <w:top w:val="nil"/>
          <w:left w:val="nil"/>
          <w:bottom w:val="nil"/>
          <w:right w:val="nil"/>
          <w:between w:val="nil"/>
        </w:pBdr>
        <w:jc w:val="both"/>
        <w:rPr>
          <w:i/>
          <w:color w:val="1F497D"/>
        </w:rPr>
      </w:pPr>
      <w:bookmarkStart w:id="34" w:name="_heading=h.ihv636" w:colFirst="0" w:colLast="0"/>
      <w:bookmarkEnd w:id="34"/>
    </w:p>
    <w:p w:rsidR="00133536" w:rsidRDefault="00133536">
      <w:pPr>
        <w:pBdr>
          <w:top w:val="nil"/>
          <w:left w:val="nil"/>
          <w:bottom w:val="nil"/>
          <w:right w:val="nil"/>
          <w:between w:val="nil"/>
        </w:pBdr>
        <w:jc w:val="both"/>
        <w:rPr>
          <w:i/>
          <w:color w:val="1F497D"/>
        </w:rPr>
      </w:pPr>
    </w:p>
    <w:p w:rsidR="00133536" w:rsidRDefault="00133536">
      <w:pPr>
        <w:pBdr>
          <w:top w:val="nil"/>
          <w:left w:val="nil"/>
          <w:bottom w:val="nil"/>
          <w:right w:val="nil"/>
          <w:between w:val="nil"/>
        </w:pBdr>
        <w:jc w:val="both"/>
        <w:rPr>
          <w:i/>
          <w:color w:val="1F497D"/>
        </w:rPr>
      </w:pPr>
    </w:p>
    <w:p w:rsidR="00133536" w:rsidRDefault="006016BB">
      <w:pPr>
        <w:numPr>
          <w:ilvl w:val="0"/>
          <w:numId w:val="2"/>
        </w:numPr>
        <w:spacing w:after="200" w:line="276" w:lineRule="auto"/>
        <w:rPr>
          <w:i/>
          <w:color w:val="1F497D"/>
          <w:sz w:val="22"/>
          <w:szCs w:val="22"/>
        </w:rPr>
      </w:pPr>
      <w:r>
        <w:rPr>
          <w:b/>
          <w:color w:val="1F497D"/>
          <w:sz w:val="22"/>
          <w:szCs w:val="22"/>
        </w:rPr>
        <w:t xml:space="preserve">Criterios cuantificables mediante juicios de valor (hasta 35 puntos) </w:t>
      </w:r>
    </w:p>
    <w:p w:rsidR="00133536" w:rsidRDefault="006016BB" w:rsidP="009A3108">
      <w:pPr>
        <w:spacing w:after="200" w:line="276" w:lineRule="auto"/>
        <w:jc w:val="both"/>
        <w:rPr>
          <w:i/>
          <w:sz w:val="22"/>
          <w:szCs w:val="22"/>
        </w:rPr>
      </w:pPr>
      <w:r>
        <w:rPr>
          <w:sz w:val="22"/>
          <w:szCs w:val="22"/>
        </w:rPr>
        <w:t xml:space="preserve">Se valorarán las mejoras técnicas indicadas en el ANEXO A publicado. Estos </w:t>
      </w:r>
      <w:r w:rsidR="009A3108">
        <w:rPr>
          <w:i/>
          <w:sz w:val="22"/>
          <w:szCs w:val="22"/>
        </w:rPr>
        <w:t>ítems</w:t>
      </w:r>
      <w:r>
        <w:rPr>
          <w:sz w:val="22"/>
          <w:szCs w:val="22"/>
        </w:rPr>
        <w:t xml:space="preserve"> se valorarán en función del valor máximo/mínimo de las ofertas recibidas. Los </w:t>
      </w:r>
      <w:r w:rsidR="009A3108">
        <w:rPr>
          <w:i/>
          <w:sz w:val="22"/>
          <w:szCs w:val="22"/>
        </w:rPr>
        <w:t>ítems</w:t>
      </w:r>
      <w:r>
        <w:rPr>
          <w:sz w:val="22"/>
          <w:szCs w:val="22"/>
        </w:rPr>
        <w:t xml:space="preserve"> a valorar son los siguientes:</w:t>
      </w:r>
    </w:p>
    <w:p w:rsidR="00133536" w:rsidRDefault="00133536">
      <w:pPr>
        <w:pBdr>
          <w:top w:val="nil"/>
          <w:left w:val="nil"/>
          <w:bottom w:val="nil"/>
          <w:right w:val="nil"/>
          <w:between w:val="nil"/>
        </w:pBdr>
        <w:jc w:val="both"/>
        <w:rPr>
          <w:i/>
          <w:color w:val="1F497D"/>
        </w:rPr>
      </w:pPr>
    </w:p>
    <w:tbl>
      <w:tblPr>
        <w:tblW w:w="0" w:type="dxa"/>
        <w:tblCellMar>
          <w:left w:w="0" w:type="dxa"/>
          <w:right w:w="0" w:type="dxa"/>
        </w:tblCellMar>
        <w:tblLook w:val="04A0" w:firstRow="1" w:lastRow="0" w:firstColumn="1" w:lastColumn="0" w:noHBand="0" w:noVBand="1"/>
      </w:tblPr>
      <w:tblGrid>
        <w:gridCol w:w="441"/>
        <w:gridCol w:w="3631"/>
        <w:gridCol w:w="3869"/>
        <w:gridCol w:w="531"/>
        <w:gridCol w:w="341"/>
        <w:gridCol w:w="631"/>
      </w:tblGrid>
      <w:tr w:rsidR="009A3108" w:rsidRPr="009A3108" w:rsidTr="009A3108">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r w:rsidRPr="009A3108">
              <w:rPr>
                <w:rFonts w:eastAsia="Times New Roman"/>
                <w:b/>
                <w:bCs/>
                <w:sz w:val="22"/>
                <w:szCs w:val="22"/>
              </w:rPr>
              <w:t>GENERADOR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Potencia nominal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&gt;80 kW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 xml:space="preserve">Tiempo </w:t>
            </w:r>
            <w:r w:rsidR="00F41798" w:rsidRPr="009A3108">
              <w:rPr>
                <w:rFonts w:eastAsia="Times New Roman"/>
                <w:color w:val="000000"/>
                <w:sz w:val="18"/>
                <w:szCs w:val="18"/>
              </w:rPr>
              <w:t>mínimo</w:t>
            </w:r>
            <w:r w:rsidRPr="009A3108">
              <w:rPr>
                <w:rFonts w:eastAsia="Times New Roman"/>
                <w:color w:val="000000"/>
                <w:sz w:val="18"/>
                <w:szCs w:val="18"/>
              </w:rPr>
              <w:t xml:space="preserve"> de exposición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&lt;1 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Factor de rizado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&lt;2%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r w:rsidRPr="009A3108">
              <w:rPr>
                <w:rFonts w:eastAsia="Times New Roman"/>
                <w:b/>
                <w:bCs/>
                <w:sz w:val="22"/>
                <w:szCs w:val="22"/>
              </w:rPr>
              <w:lastRenderedPageBreak/>
              <w:t>TUBO DE RX - COLIMADOR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Ánodo giratorio, velocidad de rotación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valores superiores a 9.000 rpm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Capacidad térmica del ánodo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valores superiores a 250.000 HU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Capacidad térmica del conjunto ánodo-coraza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valores superiores a 2.000.000 HU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Disipación calórica continua ánodo/coraza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valores superiores a 19.000 HU/min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r w:rsidRPr="009A3108">
              <w:rPr>
                <w:rFonts w:eastAsia="Times New Roman"/>
                <w:b/>
                <w:bCs/>
                <w:sz w:val="22"/>
                <w:szCs w:val="22"/>
              </w:rPr>
              <w:t>PANEL DETECTOR DE IMAGEN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 xml:space="preserve">Tamaño del </w:t>
            </w:r>
            <w:r w:rsidRPr="009A3108">
              <w:rPr>
                <w:rFonts w:eastAsia="Times New Roman"/>
                <w:i/>
                <w:color w:val="000000"/>
                <w:sz w:val="18"/>
                <w:szCs w:val="18"/>
              </w:rPr>
              <w:t>área</w:t>
            </w:r>
            <w:r w:rsidRPr="009A3108">
              <w:rPr>
                <w:rFonts w:eastAsia="Times New Roman"/>
                <w:color w:val="000000"/>
                <w:sz w:val="18"/>
                <w:szCs w:val="18"/>
              </w:rPr>
              <w:t xml:space="preserve"> </w:t>
            </w:r>
            <w:r w:rsidRPr="009A3108">
              <w:rPr>
                <w:rFonts w:eastAsia="Times New Roman"/>
                <w:i/>
                <w:color w:val="000000"/>
                <w:sz w:val="18"/>
                <w:szCs w:val="18"/>
              </w:rPr>
              <w:t>útil</w:t>
            </w:r>
            <w:r w:rsidRPr="009A3108">
              <w:rPr>
                <w:rFonts w:eastAsia="Times New Roman"/>
                <w:color w:val="000000"/>
                <w:sz w:val="18"/>
                <w:szCs w:val="18"/>
              </w:rPr>
              <w:t xml:space="preserve"> del detector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tamaño superior a 42 cm x 42 cm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Tamaño de pixel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tamaño inferior a 150 µm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Matriz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valor superior a 2800 x 2800 pixeles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Frecuencia de adquisición en fluoroscopia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valor superior a 25 cuadros por segundo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r w:rsidRPr="009A3108">
              <w:rPr>
                <w:rFonts w:eastAsia="Times New Roman"/>
                <w:b/>
                <w:bCs/>
                <w:sz w:val="22"/>
                <w:szCs w:val="22"/>
              </w:rPr>
              <w:t>CONJUNTO MESA RADIOGRAFICA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2.12</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altura variable del tablero al suelo inferior a 65 cm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2.13</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velocidad regulación altura del tablero &gt;1,5 cm/s.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2.14</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 xml:space="preserve">Angulación de columna </w:t>
            </w:r>
            <w:proofErr w:type="spellStart"/>
            <w:r w:rsidRPr="009A3108">
              <w:rPr>
                <w:rFonts w:eastAsia="Times New Roman"/>
                <w:color w:val="000000"/>
                <w:sz w:val="18"/>
                <w:szCs w:val="18"/>
              </w:rPr>
              <w:t>portatubo</w:t>
            </w:r>
            <w:proofErr w:type="spellEnd"/>
            <w:r w:rsidRPr="009A3108">
              <w:rPr>
                <w:rFonts w:eastAsia="Times New Roman"/>
                <w:color w:val="000000"/>
                <w:sz w:val="18"/>
                <w:szCs w:val="18"/>
              </w:rPr>
              <w:t xml:space="preserve"> desde +40º hasta -40º y centrado automático del órgano blanco en posiciones oblicuas. Centrado automático.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2.15</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velocidad de angulación superior a 10º/s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2.16</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Dispositivo tomográfico con al menos cuatro ángulos distintos y con regulación de la altura del corte desde 0 a 35 cm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puntos</w:t>
            </w: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2.17</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Se valorará desplazamiento longitudinal del conjunto tubo-detector con una cobertura de paciente superior a 190 cm sin mover al paciente.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jc w:val="center"/>
              <w:rPr>
                <w:rFonts w:eastAsia="Times New Roman"/>
                <w:color w:val="000000"/>
                <w:sz w:val="18"/>
                <w:szCs w:val="18"/>
              </w:rPr>
            </w:pPr>
            <w:r w:rsidRPr="009A3108">
              <w:rPr>
                <w:rFonts w:eastAsia="Times New Roman"/>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2.18</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dimensiones en tablero del área radiotransparente superiores a 50 x 210 cm.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puntos</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2.19</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color w:val="000000"/>
                <w:sz w:val="18"/>
                <w:szCs w:val="18"/>
              </w:rPr>
            </w:pPr>
            <w:r w:rsidRPr="009A3108">
              <w:rPr>
                <w:rFonts w:eastAsia="Times New Roman"/>
                <w:color w:val="000000"/>
                <w:sz w:val="18"/>
                <w:szCs w:val="18"/>
              </w:rPr>
              <w:t>Se valorará peso máximo del paciente: &gt;250 kg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jc w:val="center"/>
              <w:rPr>
                <w:rFonts w:eastAsia="Times New Roman"/>
                <w:color w:val="000000"/>
                <w:sz w:val="18"/>
                <w:szCs w:val="18"/>
              </w:rPr>
            </w:pPr>
            <w:r w:rsidRPr="009A3108">
              <w:rPr>
                <w:rFonts w:eastAsia="Times New Roman"/>
                <w:color w:val="000000"/>
                <w:sz w:val="18"/>
                <w:szCs w:val="18"/>
              </w:rPr>
              <w:t>punto</w:t>
            </w:r>
          </w:p>
        </w:tc>
      </w:tr>
      <w:tr w:rsidR="009A3108" w:rsidRPr="009A3108" w:rsidTr="009A310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9A3108">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b/>
                <w:bCs/>
                <w:sz w:val="22"/>
                <w:szCs w:val="22"/>
              </w:rPr>
            </w:pPr>
            <w:r w:rsidRPr="009A3108">
              <w:rPr>
                <w:rFonts w:eastAsia="Times New Roman"/>
                <w:b/>
                <w:bCs/>
                <w:sz w:val="22"/>
                <w:szCs w:val="22"/>
              </w:rPr>
              <w:t>ESTACION DE TRABAJO DIGITAL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3108" w:rsidRPr="009A3108" w:rsidRDefault="009A3108" w:rsidP="009A3108">
            <w:pPr>
              <w:rPr>
                <w:rFonts w:eastAsia="Times New Roman"/>
              </w:rPr>
            </w:pP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Monitores en sala de control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Se valorará tamaño de los monitores superior a 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jc w:val="center"/>
              <w:rPr>
                <w:rFonts w:eastAsia="Times New Roman"/>
                <w:color w:val="000000"/>
                <w:sz w:val="18"/>
                <w:szCs w:val="18"/>
              </w:rPr>
            </w:pPr>
            <w:r w:rsidRPr="009A3108">
              <w:rPr>
                <w:rFonts w:eastAsia="Times New Roman"/>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puntos</w:t>
            </w: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Monitores en sala de exploración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Se valorará tamaño de los monitores superior a 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w:t>
            </w: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Disco duro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Se valorará capacidad superior a 500 GB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w:t>
            </w:r>
          </w:p>
        </w:tc>
      </w:tr>
      <w:tr w:rsidR="009A3108" w:rsidRPr="009A3108" w:rsidTr="00F417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Memoria RAM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Se valorará tamaño de la memoria superior a 16 GB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hasta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jc w:val="center"/>
              <w:rPr>
                <w:rFonts w:eastAsia="Times New Roman"/>
                <w:color w:val="000000"/>
                <w:sz w:val="18"/>
                <w:szCs w:val="18"/>
              </w:rPr>
            </w:pPr>
            <w:r w:rsidRPr="009A3108">
              <w:rPr>
                <w:rFonts w:eastAsia="Times New Roman"/>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A3108" w:rsidRPr="009A3108" w:rsidRDefault="009A3108" w:rsidP="00F41798">
            <w:pPr>
              <w:rPr>
                <w:rFonts w:eastAsia="Times New Roman"/>
                <w:color w:val="000000"/>
                <w:sz w:val="18"/>
                <w:szCs w:val="18"/>
              </w:rPr>
            </w:pPr>
            <w:r w:rsidRPr="009A3108">
              <w:rPr>
                <w:rFonts w:eastAsia="Times New Roman"/>
                <w:color w:val="000000"/>
                <w:sz w:val="18"/>
                <w:szCs w:val="18"/>
              </w:rPr>
              <w:t>punto</w:t>
            </w:r>
          </w:p>
        </w:tc>
      </w:tr>
    </w:tbl>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b/>
          <w:i/>
          <w:sz w:val="22"/>
          <w:szCs w:val="22"/>
        </w:rPr>
      </w:pPr>
    </w:p>
    <w:p w:rsidR="00133536" w:rsidRDefault="00133536">
      <w:pPr>
        <w:pBdr>
          <w:top w:val="nil"/>
          <w:left w:val="nil"/>
          <w:bottom w:val="nil"/>
          <w:right w:val="nil"/>
          <w:between w:val="nil"/>
        </w:pBdr>
        <w:jc w:val="both"/>
        <w:rPr>
          <w:i/>
          <w:color w:val="1F497D"/>
        </w:rPr>
      </w:pPr>
    </w:p>
    <w:p w:rsidR="00133536" w:rsidRDefault="00133536">
      <w:pPr>
        <w:pBdr>
          <w:top w:val="nil"/>
          <w:left w:val="nil"/>
          <w:bottom w:val="nil"/>
          <w:right w:val="nil"/>
          <w:between w:val="nil"/>
        </w:pBdr>
        <w:jc w:val="both"/>
        <w:rPr>
          <w:i/>
          <w:color w:val="1F497D"/>
        </w:rPr>
      </w:pPr>
    </w:p>
    <w:p w:rsidR="00133536" w:rsidRDefault="00133536">
      <w:pPr>
        <w:pBdr>
          <w:top w:val="nil"/>
          <w:left w:val="nil"/>
          <w:bottom w:val="nil"/>
          <w:right w:val="nil"/>
          <w:between w:val="nil"/>
        </w:pBdr>
        <w:jc w:val="both"/>
        <w:rPr>
          <w:i/>
          <w:color w:val="1F497D"/>
        </w:rPr>
      </w:pPr>
    </w:p>
    <w:p w:rsidR="00133536" w:rsidRDefault="00133536">
      <w:pPr>
        <w:pBdr>
          <w:top w:val="nil"/>
          <w:left w:val="nil"/>
          <w:bottom w:val="nil"/>
          <w:right w:val="nil"/>
          <w:between w:val="nil"/>
        </w:pBdr>
        <w:jc w:val="both"/>
        <w:rPr>
          <w:i/>
          <w:color w:val="1F497D"/>
        </w:rPr>
      </w:pPr>
    </w:p>
    <w:tbl>
      <w:tblPr>
        <w:tblStyle w:val="affff1"/>
        <w:tblW w:w="10048" w:type="dxa"/>
        <w:tblInd w:w="0" w:type="dxa"/>
        <w:tblLayout w:type="fixed"/>
        <w:tblLook w:val="0400" w:firstRow="0" w:lastRow="0" w:firstColumn="0" w:lastColumn="0" w:noHBand="0" w:noVBand="1"/>
      </w:tblPr>
      <w:tblGrid>
        <w:gridCol w:w="10048"/>
      </w:tblGrid>
      <w:tr w:rsidR="00133536" w:rsidTr="000539B9">
        <w:trPr>
          <w:trHeight w:val="709"/>
        </w:trPr>
        <w:tc>
          <w:tcPr>
            <w:tcW w:w="10048" w:type="dxa"/>
            <w:shd w:val="clear" w:color="auto" w:fill="00B0F0"/>
          </w:tcPr>
          <w:p w:rsidR="00133536" w:rsidRDefault="006016BB">
            <w:pPr>
              <w:pBdr>
                <w:top w:val="nil"/>
                <w:left w:val="nil"/>
                <w:bottom w:val="nil"/>
                <w:right w:val="nil"/>
                <w:between w:val="nil"/>
              </w:pBdr>
              <w:jc w:val="both"/>
              <w:rPr>
                <w:b/>
                <w:i/>
                <w:color w:val="FFFFFF"/>
                <w:sz w:val="24"/>
                <w:szCs w:val="24"/>
                <w:u w:val="single"/>
              </w:rPr>
            </w:pPr>
            <w:r>
              <w:rPr>
                <w:b/>
                <w:color w:val="FFFFFF"/>
                <w:sz w:val="24"/>
                <w:szCs w:val="24"/>
              </w:rPr>
              <w:t xml:space="preserve">Anexo XII.- Desglose costes </w:t>
            </w:r>
          </w:p>
        </w:tc>
      </w:tr>
    </w:tbl>
    <w:p w:rsidR="00133536" w:rsidRDefault="00133536">
      <w:pPr>
        <w:spacing w:after="200" w:line="276" w:lineRule="auto"/>
        <w:ind w:left="720"/>
        <w:jc w:val="both"/>
        <w:rPr>
          <w:i/>
          <w:sz w:val="22"/>
          <w:szCs w:val="22"/>
        </w:rPr>
      </w:pPr>
    </w:p>
    <w:p w:rsidR="000539B9" w:rsidRPr="000539B9" w:rsidRDefault="000539B9" w:rsidP="000539B9">
      <w:pPr>
        <w:spacing w:line="276" w:lineRule="auto"/>
        <w:jc w:val="both"/>
        <w:rPr>
          <w:b/>
          <w:sz w:val="22"/>
          <w:szCs w:val="22"/>
        </w:rPr>
      </w:pPr>
      <w:r w:rsidRPr="000539B9">
        <w:rPr>
          <w:sz w:val="22"/>
          <w:szCs w:val="22"/>
        </w:rPr>
        <w:t>El presupuesto base de licitación es de 323.750,00</w:t>
      </w:r>
      <w:r w:rsidRPr="000539B9">
        <w:rPr>
          <w:b/>
          <w:sz w:val="22"/>
          <w:szCs w:val="22"/>
        </w:rPr>
        <w:t>€</w:t>
      </w:r>
      <w:r w:rsidRPr="000539B9">
        <w:rPr>
          <w:sz w:val="22"/>
          <w:szCs w:val="22"/>
        </w:rPr>
        <w:t xml:space="preserve"> IVA No incluido, ascendiendo con el </w:t>
      </w:r>
      <w:r>
        <w:rPr>
          <w:i/>
          <w:sz w:val="22"/>
          <w:szCs w:val="22"/>
        </w:rPr>
        <w:t xml:space="preserve"> i</w:t>
      </w:r>
      <w:r w:rsidRPr="000539B9">
        <w:rPr>
          <w:sz w:val="22"/>
          <w:szCs w:val="22"/>
        </w:rPr>
        <w:t>mporte del 21% IVA incluido a</w:t>
      </w:r>
      <w:r w:rsidRPr="000539B9">
        <w:rPr>
          <w:b/>
          <w:sz w:val="22"/>
          <w:szCs w:val="22"/>
        </w:rPr>
        <w:t xml:space="preserve"> 391.737,50€.</w:t>
      </w:r>
    </w:p>
    <w:p w:rsidR="000539B9" w:rsidRDefault="000539B9" w:rsidP="000539B9">
      <w:pPr>
        <w:spacing w:after="200" w:line="276" w:lineRule="auto"/>
        <w:ind w:left="360"/>
        <w:jc w:val="both"/>
        <w:rPr>
          <w:i/>
          <w:sz w:val="22"/>
          <w:szCs w:val="22"/>
        </w:rPr>
      </w:pPr>
    </w:p>
    <w:p w:rsidR="00133536" w:rsidRDefault="00133536" w:rsidP="000539B9">
      <w:pPr>
        <w:jc w:val="both"/>
        <w:rPr>
          <w:rFonts w:ascii="Times New Roman" w:eastAsia="Times New Roman" w:hAnsi="Times New Roman" w:cs="Times New Roman"/>
          <w:i/>
          <w:sz w:val="24"/>
          <w:szCs w:val="24"/>
        </w:rPr>
      </w:pPr>
    </w:p>
    <w:p w:rsidR="00133536" w:rsidRDefault="006016BB" w:rsidP="000539B9">
      <w:pPr>
        <w:spacing w:line="276" w:lineRule="auto"/>
        <w:ind w:right="-427"/>
        <w:jc w:val="both"/>
        <w:rPr>
          <w:i/>
          <w:sz w:val="22"/>
          <w:szCs w:val="22"/>
        </w:rPr>
      </w:pPr>
      <w:r>
        <w:rPr>
          <w:sz w:val="22"/>
          <w:szCs w:val="22"/>
        </w:rPr>
        <w:t>Para la determinación del presupuesto base antes indicado se han tenido en cuenta los siguientes conceptos:</w:t>
      </w:r>
    </w:p>
    <w:p w:rsidR="00133536" w:rsidRDefault="00133536">
      <w:pPr>
        <w:spacing w:line="276" w:lineRule="auto"/>
        <w:ind w:left="360" w:right="-427"/>
        <w:jc w:val="both"/>
        <w:rPr>
          <w:i/>
          <w:sz w:val="22"/>
          <w:szCs w:val="22"/>
        </w:rPr>
      </w:pPr>
    </w:p>
    <w:tbl>
      <w:tblPr>
        <w:tblW w:w="7371" w:type="dxa"/>
        <w:tblInd w:w="471" w:type="dxa"/>
        <w:tblCellMar>
          <w:left w:w="0" w:type="dxa"/>
          <w:right w:w="0" w:type="dxa"/>
        </w:tblCellMar>
        <w:tblLook w:val="04A0" w:firstRow="1" w:lastRow="0" w:firstColumn="1" w:lastColumn="0" w:noHBand="0" w:noVBand="1"/>
      </w:tblPr>
      <w:tblGrid>
        <w:gridCol w:w="4564"/>
        <w:gridCol w:w="1389"/>
        <w:gridCol w:w="1418"/>
      </w:tblGrid>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jc w:val="center"/>
              <w:rPr>
                <w:rFonts w:eastAsia="Times New Roman"/>
              </w:rPr>
            </w:pPr>
            <w:r w:rsidRPr="000539B9">
              <w:rPr>
                <w:rFonts w:ascii="Calibri" w:eastAsia="Times New Roman" w:hAnsi="Calibri"/>
                <w:b/>
                <w:bCs/>
                <w:color w:val="000000"/>
                <w:sz w:val="22"/>
                <w:szCs w:val="22"/>
              </w:rPr>
              <w:t>CONCEPTO</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jc w:val="center"/>
              <w:rPr>
                <w:rFonts w:eastAsia="Times New Roman"/>
              </w:rPr>
            </w:pPr>
            <w:r w:rsidRPr="000539B9">
              <w:rPr>
                <w:rFonts w:ascii="Calibri" w:eastAsia="Times New Roman" w:hAnsi="Calibri"/>
                <w:b/>
                <w:bCs/>
                <w:color w:val="000000"/>
                <w:sz w:val="22"/>
                <w:szCs w:val="22"/>
              </w:rPr>
              <w:t>IMPORTE ANUAL</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jc w:val="center"/>
              <w:rPr>
                <w:rFonts w:eastAsia="Times New Roman"/>
              </w:rPr>
            </w:pPr>
            <w:r w:rsidRPr="000539B9">
              <w:rPr>
                <w:rFonts w:ascii="Calibri" w:eastAsia="Times New Roman" w:hAnsi="Calibri"/>
                <w:b/>
                <w:bCs/>
                <w:color w:val="000000"/>
                <w:sz w:val="22"/>
                <w:szCs w:val="22"/>
              </w:rPr>
              <w:t>% SOBRE TOTAL</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jc w:val="center"/>
              <w:rPr>
                <w:rFonts w:ascii="Calibri" w:eastAsia="Times New Roman" w:hAnsi="Calibri"/>
                <w:b/>
                <w:bCs/>
                <w:color w:val="000000"/>
                <w:sz w:val="22"/>
                <w:szCs w:val="22"/>
              </w:rPr>
            </w:pPr>
            <w:r w:rsidRPr="000539B9">
              <w:rPr>
                <w:rFonts w:ascii="Calibri" w:eastAsia="Times New Roman" w:hAnsi="Calibri"/>
                <w:b/>
                <w:bCs/>
                <w:color w:val="000000"/>
                <w:sz w:val="22"/>
                <w:szCs w:val="22"/>
              </w:rPr>
              <w:t>Costes Directos</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jc w:val="center"/>
              <w:rPr>
                <w:rFonts w:ascii="Calibri" w:eastAsia="Times New Roman" w:hAnsi="Calibri"/>
                <w:b/>
                <w:bCs/>
                <w:color w:val="000000"/>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jc w:val="center"/>
              <w:rPr>
                <w:rFonts w:ascii="Calibri" w:eastAsia="Times New Roman" w:hAnsi="Calibri"/>
                <w:b/>
                <w:bCs/>
                <w:color w:val="000000"/>
                <w:sz w:val="22"/>
                <w:szCs w:val="22"/>
              </w:rPr>
            </w:pP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b/>
                <w:bCs/>
                <w:color w:val="000000"/>
                <w:sz w:val="22"/>
                <w:szCs w:val="22"/>
              </w:rPr>
            </w:pPr>
            <w:r w:rsidRPr="000539B9">
              <w:rPr>
                <w:rFonts w:ascii="Calibri" w:eastAsia="Times New Roman" w:hAnsi="Calibri"/>
                <w:color w:val="000000"/>
                <w:sz w:val="22"/>
                <w:szCs w:val="22"/>
              </w:rPr>
              <w:t>Producto</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eastAsia="Times New Roman"/>
              </w:rPr>
            </w:pPr>
            <w:r w:rsidRPr="000539B9">
              <w:rPr>
                <w:rFonts w:ascii="Calibri" w:eastAsia="Times New Roman" w:hAnsi="Calibri"/>
                <w:color w:val="000000"/>
                <w:sz w:val="22"/>
                <w:szCs w:val="22"/>
              </w:rPr>
              <w:t>244.339,62 €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ascii="Calibri" w:eastAsia="Times New Roman" w:hAnsi="Calibri"/>
                <w:sz w:val="22"/>
                <w:szCs w:val="22"/>
              </w:rPr>
              <w:t>80</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b/>
                <w:bCs/>
                <w:color w:val="000000"/>
                <w:sz w:val="22"/>
                <w:szCs w:val="22"/>
              </w:rPr>
              <w:t>Costes Indirectos</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sz w:val="22"/>
                <w:szCs w:val="22"/>
              </w:rPr>
            </w:pP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b/>
                <w:bCs/>
                <w:color w:val="000000"/>
                <w:sz w:val="22"/>
                <w:szCs w:val="22"/>
              </w:rPr>
            </w:pPr>
            <w:r w:rsidRPr="000539B9">
              <w:rPr>
                <w:rFonts w:ascii="Calibri" w:eastAsia="Times New Roman" w:hAnsi="Calibri"/>
                <w:color w:val="000000"/>
                <w:sz w:val="22"/>
                <w:szCs w:val="22"/>
              </w:rPr>
              <w:t>Gestión</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eastAsia="Times New Roman"/>
              </w:rPr>
            </w:pPr>
            <w:r w:rsidRPr="000539B9">
              <w:rPr>
                <w:rFonts w:ascii="Calibri" w:eastAsia="Times New Roman" w:hAnsi="Calibri"/>
                <w:color w:val="000000"/>
                <w:sz w:val="22"/>
                <w:szCs w:val="22"/>
              </w:rPr>
              <w:t>9.162,74 €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ascii="Calibri" w:eastAsia="Times New Roman" w:hAnsi="Calibri"/>
                <w:color w:val="000000"/>
                <w:sz w:val="22"/>
                <w:szCs w:val="22"/>
              </w:rPr>
              <w:t>3</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Transporte</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15.271,23 €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color w:val="000000"/>
                <w:sz w:val="22"/>
                <w:szCs w:val="22"/>
              </w:rPr>
            </w:pPr>
            <w:r w:rsidRPr="000539B9">
              <w:rPr>
                <w:rFonts w:ascii="Calibri" w:eastAsia="Times New Roman" w:hAnsi="Calibri"/>
                <w:color w:val="000000"/>
                <w:sz w:val="22"/>
                <w:szCs w:val="22"/>
              </w:rPr>
              <w:t>5</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Instalación</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15.271,23 €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color w:val="000000"/>
                <w:sz w:val="22"/>
                <w:szCs w:val="22"/>
              </w:rPr>
            </w:pPr>
            <w:r w:rsidRPr="000539B9">
              <w:rPr>
                <w:rFonts w:ascii="Calibri" w:eastAsia="Times New Roman" w:hAnsi="Calibri"/>
                <w:color w:val="000000"/>
                <w:sz w:val="22"/>
                <w:szCs w:val="22"/>
              </w:rPr>
              <w:t>5</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Período de garantía</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color w:val="000000"/>
                <w:sz w:val="22"/>
                <w:szCs w:val="22"/>
              </w:rPr>
            </w:pP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Mantenimiento Preventivo</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eastAsia="Times New Roman"/>
              </w:rPr>
            </w:pPr>
            <w:r w:rsidRPr="000539B9">
              <w:rPr>
                <w:rFonts w:ascii="Calibri" w:eastAsia="Times New Roman" w:hAnsi="Calibri"/>
                <w:color w:val="000000"/>
                <w:sz w:val="22"/>
                <w:szCs w:val="22"/>
              </w:rPr>
              <w:t>6.108,49 €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eastAsia="Times New Roman"/>
              </w:rPr>
              <w:t>2</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Mantenimiento Correctivo</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3.054,25 €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ascii="Calibri" w:eastAsia="Times New Roman" w:hAnsi="Calibri"/>
                <w:sz w:val="22"/>
                <w:szCs w:val="22"/>
              </w:rPr>
              <w:t>1</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Formación sobre el producto</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6.108,49 €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sz w:val="22"/>
                <w:szCs w:val="22"/>
              </w:rPr>
            </w:pPr>
            <w:r w:rsidRPr="000539B9">
              <w:rPr>
                <w:rFonts w:eastAsia="Times New Roman"/>
              </w:rPr>
              <w:t>2</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color w:val="000000"/>
                <w:sz w:val="22"/>
                <w:szCs w:val="22"/>
              </w:rPr>
              <w:t>Otros Servicios Post-Venta</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6.108,49 €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eastAsia="Times New Roman"/>
              </w:rPr>
              <w:t>2</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color w:val="000000"/>
                <w:sz w:val="22"/>
                <w:szCs w:val="22"/>
              </w:rPr>
            </w:pPr>
            <w:r w:rsidRPr="000539B9">
              <w:rPr>
                <w:rFonts w:ascii="Calibri" w:eastAsia="Times New Roman" w:hAnsi="Calibri"/>
                <w:b/>
                <w:bCs/>
                <w:color w:val="000000"/>
                <w:sz w:val="22"/>
                <w:szCs w:val="22"/>
              </w:rPr>
              <w:t>Total Costes</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305.424,53 €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eastAsia="Times New Roman"/>
              </w:rPr>
              <w:t>100</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b/>
                <w:bCs/>
                <w:color w:val="000000"/>
                <w:sz w:val="22"/>
                <w:szCs w:val="22"/>
              </w:rPr>
            </w:pPr>
            <w:r w:rsidRPr="000539B9">
              <w:rPr>
                <w:rFonts w:ascii="Calibri" w:eastAsia="Times New Roman" w:hAnsi="Calibri"/>
                <w:b/>
                <w:bCs/>
                <w:color w:val="000000"/>
                <w:sz w:val="22"/>
                <w:szCs w:val="22"/>
              </w:rPr>
              <w:t>Beneficio Comercial</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color w:val="000000"/>
                <w:sz w:val="22"/>
                <w:szCs w:val="22"/>
              </w:rPr>
              <w:t>18.325,47 €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ascii="Calibri" w:eastAsia="Times New Roman" w:hAnsi="Calibri"/>
                <w:color w:val="000000"/>
                <w:sz w:val="22"/>
                <w:szCs w:val="22"/>
              </w:rPr>
              <w:t>6%</w:t>
            </w:r>
          </w:p>
        </w:tc>
      </w:tr>
      <w:tr w:rsidR="000539B9" w:rsidRPr="000539B9" w:rsidTr="006016BB">
        <w:trPr>
          <w:trHeight w:val="315"/>
        </w:trPr>
        <w:tc>
          <w:tcPr>
            <w:tcW w:w="456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b/>
                <w:bCs/>
                <w:color w:val="000000"/>
                <w:sz w:val="22"/>
                <w:szCs w:val="22"/>
              </w:rPr>
            </w:pPr>
            <w:r w:rsidRPr="000539B9">
              <w:rPr>
                <w:rFonts w:ascii="Calibri" w:eastAsia="Times New Roman" w:hAnsi="Calibri"/>
                <w:b/>
                <w:bCs/>
                <w:color w:val="000000"/>
                <w:sz w:val="22"/>
                <w:szCs w:val="22"/>
              </w:rPr>
              <w:t>PRESUPUESTO BASE DE LICITACION</w:t>
            </w:r>
          </w:p>
        </w:tc>
        <w:tc>
          <w:tcPr>
            <w:tcW w:w="138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b/>
                <w:bCs/>
                <w:color w:val="000000"/>
                <w:sz w:val="22"/>
                <w:szCs w:val="22"/>
              </w:rPr>
              <w:t>323.750,00 €</w:t>
            </w:r>
          </w:p>
        </w:tc>
        <w:tc>
          <w:tcPr>
            <w:tcW w:w="1418"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color w:val="000000"/>
                <w:sz w:val="22"/>
                <w:szCs w:val="22"/>
              </w:rPr>
            </w:pP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b/>
                <w:bCs/>
                <w:color w:val="000000"/>
                <w:sz w:val="22"/>
                <w:szCs w:val="22"/>
              </w:rPr>
            </w:pPr>
            <w:r w:rsidRPr="000539B9">
              <w:rPr>
                <w:rFonts w:ascii="Calibri" w:eastAsia="Times New Roman" w:hAnsi="Calibri"/>
                <w:b/>
                <w:bCs/>
                <w:color w:val="000000"/>
                <w:sz w:val="22"/>
                <w:szCs w:val="22"/>
              </w:rPr>
              <w:t>Importe IVA 21%</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b/>
                <w:bCs/>
                <w:color w:val="000000"/>
                <w:sz w:val="22"/>
                <w:szCs w:val="22"/>
              </w:rPr>
            </w:pPr>
            <w:r w:rsidRPr="000539B9">
              <w:rPr>
                <w:rFonts w:ascii="Calibri" w:eastAsia="Times New Roman" w:hAnsi="Calibri"/>
                <w:color w:val="000000"/>
                <w:sz w:val="22"/>
                <w:szCs w:val="22"/>
              </w:rPr>
              <w:t>67.987,50 €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eastAsia="Times New Roman"/>
              </w:rPr>
            </w:pPr>
            <w:r w:rsidRPr="000539B9">
              <w:rPr>
                <w:rFonts w:ascii="Calibri" w:eastAsia="Times New Roman" w:hAnsi="Calibri"/>
                <w:color w:val="000000"/>
                <w:sz w:val="22"/>
                <w:szCs w:val="22"/>
              </w:rPr>
              <w:t>21%</w:t>
            </w:r>
          </w:p>
        </w:tc>
      </w:tr>
      <w:tr w:rsidR="000539B9" w:rsidRPr="000539B9" w:rsidTr="006016BB">
        <w:trPr>
          <w:trHeight w:val="315"/>
        </w:trPr>
        <w:tc>
          <w:tcPr>
            <w:tcW w:w="45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39B9" w:rsidRPr="000539B9" w:rsidRDefault="000539B9" w:rsidP="000539B9">
            <w:pPr>
              <w:rPr>
                <w:rFonts w:ascii="Calibri" w:eastAsia="Times New Roman" w:hAnsi="Calibri"/>
                <w:b/>
                <w:bCs/>
                <w:color w:val="000000"/>
                <w:sz w:val="22"/>
                <w:szCs w:val="22"/>
              </w:rPr>
            </w:pPr>
            <w:r w:rsidRPr="000539B9">
              <w:rPr>
                <w:rFonts w:ascii="Calibri" w:eastAsia="Times New Roman" w:hAnsi="Calibri"/>
                <w:b/>
                <w:bCs/>
                <w:color w:val="000000"/>
                <w:sz w:val="22"/>
                <w:szCs w:val="22"/>
              </w:rPr>
              <w:t>PRESUPUESTO BASE DE LICITACION (IVA 21% incluido)</w:t>
            </w:r>
          </w:p>
        </w:tc>
        <w:tc>
          <w:tcPr>
            <w:tcW w:w="13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right"/>
              <w:rPr>
                <w:rFonts w:ascii="Calibri" w:eastAsia="Times New Roman" w:hAnsi="Calibri"/>
                <w:color w:val="000000"/>
                <w:sz w:val="22"/>
                <w:szCs w:val="22"/>
              </w:rPr>
            </w:pPr>
            <w:r w:rsidRPr="000539B9">
              <w:rPr>
                <w:rFonts w:ascii="Calibri" w:eastAsia="Times New Roman" w:hAnsi="Calibri"/>
                <w:b/>
                <w:bCs/>
                <w:color w:val="000000"/>
                <w:sz w:val="22"/>
                <w:szCs w:val="22"/>
              </w:rPr>
              <w:t>391.737,50 €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539B9" w:rsidRPr="000539B9" w:rsidRDefault="000539B9" w:rsidP="000539B9">
            <w:pPr>
              <w:jc w:val="center"/>
              <w:rPr>
                <w:rFonts w:ascii="Calibri" w:eastAsia="Times New Roman" w:hAnsi="Calibri"/>
                <w:color w:val="000000"/>
                <w:sz w:val="22"/>
                <w:szCs w:val="22"/>
              </w:rPr>
            </w:pPr>
          </w:p>
        </w:tc>
      </w:tr>
    </w:tbl>
    <w:p w:rsidR="00133536" w:rsidRDefault="00133536">
      <w:pPr>
        <w:spacing w:line="276" w:lineRule="auto"/>
        <w:ind w:left="360" w:right="-427"/>
        <w:jc w:val="both"/>
        <w:rPr>
          <w:i/>
          <w:sz w:val="22"/>
          <w:szCs w:val="22"/>
        </w:rPr>
      </w:pPr>
    </w:p>
    <w:p w:rsidR="00133536" w:rsidRDefault="00133536">
      <w:pPr>
        <w:spacing w:line="276" w:lineRule="auto"/>
        <w:ind w:left="360" w:right="-427"/>
        <w:jc w:val="both"/>
        <w:rPr>
          <w:i/>
          <w:sz w:val="22"/>
          <w:szCs w:val="22"/>
        </w:rPr>
      </w:pPr>
    </w:p>
    <w:sectPr w:rsidR="00133536">
      <w:pgSz w:w="11906" w:h="16838"/>
      <w:pgMar w:top="992" w:right="170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BB" w:rsidRDefault="006016BB">
      <w:r>
        <w:separator/>
      </w:r>
    </w:p>
  </w:endnote>
  <w:endnote w:type="continuationSeparator" w:id="0">
    <w:p w:rsidR="006016BB" w:rsidRDefault="0060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BB" w:rsidRDefault="006016BB">
      <w:r>
        <w:separator/>
      </w:r>
    </w:p>
  </w:footnote>
  <w:footnote w:type="continuationSeparator" w:id="0">
    <w:p w:rsidR="006016BB" w:rsidRDefault="006016BB">
      <w:r>
        <w:continuationSeparator/>
      </w:r>
    </w:p>
  </w:footnote>
  <w:footnote w:id="1">
    <w:p w:rsidR="006016BB" w:rsidRDefault="006016BB">
      <w:pPr>
        <w:tabs>
          <w:tab w:val="left" w:pos="-720"/>
          <w:tab w:val="left" w:pos="0"/>
          <w:tab w:val="left" w:pos="720"/>
          <w:tab w:val="left" w:pos="1440"/>
          <w:tab w:val="left" w:pos="2160"/>
          <w:tab w:val="left" w:pos="2880"/>
          <w:tab w:val="left" w:pos="3600"/>
          <w:tab w:val="left" w:pos="4320"/>
        </w:tabs>
        <w:jc w:val="both"/>
        <w:rPr>
          <w:sz w:val="16"/>
          <w:szCs w:val="16"/>
        </w:rPr>
      </w:pPr>
      <w:r>
        <w:rPr>
          <w:vertAlign w:val="superscript"/>
        </w:rPr>
        <w:footnoteRef/>
      </w:r>
      <w:r>
        <w:rPr>
          <w:sz w:val="16"/>
          <w:szCs w:val="16"/>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6016BB" w:rsidRDefault="006016BB">
      <w:pPr>
        <w:tabs>
          <w:tab w:val="left" w:pos="-720"/>
          <w:tab w:val="left" w:pos="0"/>
          <w:tab w:val="left" w:pos="720"/>
          <w:tab w:val="left" w:pos="1440"/>
          <w:tab w:val="left" w:pos="2160"/>
          <w:tab w:val="left" w:pos="2880"/>
          <w:tab w:val="left" w:pos="3600"/>
          <w:tab w:val="left" w:pos="4320"/>
        </w:tabs>
        <w:jc w:val="both"/>
        <w:rPr>
          <w:sz w:val="16"/>
          <w:szCs w:val="16"/>
        </w:rPr>
      </w:pPr>
      <w:r>
        <w:rPr>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6016BB" w:rsidRDefault="006016BB">
      <w:pPr>
        <w:tabs>
          <w:tab w:val="left" w:pos="-720"/>
          <w:tab w:val="left" w:pos="0"/>
          <w:tab w:val="left" w:pos="720"/>
          <w:tab w:val="left" w:pos="1440"/>
          <w:tab w:val="left" w:pos="2160"/>
          <w:tab w:val="left" w:pos="2880"/>
          <w:tab w:val="left" w:pos="3600"/>
          <w:tab w:val="left" w:pos="4320"/>
        </w:tabs>
        <w:jc w:val="both"/>
        <w:rPr>
          <w:sz w:val="16"/>
          <w:szCs w:val="16"/>
        </w:rPr>
      </w:pPr>
      <w:r>
        <w:rPr>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6016BB" w:rsidRDefault="006016BB">
      <w:pPr>
        <w:tabs>
          <w:tab w:val="left" w:pos="-720"/>
          <w:tab w:val="left" w:pos="0"/>
          <w:tab w:val="left" w:pos="720"/>
          <w:tab w:val="left" w:pos="1440"/>
          <w:tab w:val="left" w:pos="2160"/>
          <w:tab w:val="left" w:pos="2880"/>
          <w:tab w:val="left" w:pos="3600"/>
          <w:tab w:val="left" w:pos="4320"/>
        </w:tabs>
        <w:jc w:val="both"/>
        <w:rPr>
          <w:sz w:val="16"/>
          <w:szCs w:val="16"/>
        </w:rPr>
      </w:pPr>
      <w:r>
        <w:rPr>
          <w:sz w:val="16"/>
          <w:szCs w:val="16"/>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w:t>
      </w:r>
      <w:proofErr w:type="spellStart"/>
      <w:r>
        <w:rPr>
          <w:sz w:val="16"/>
          <w:szCs w:val="16"/>
        </w:rPr>
        <w:t>Asepeyo</w:t>
      </w:r>
      <w:proofErr w:type="spellEnd"/>
      <w:r>
        <w:rPr>
          <w:sz w:val="16"/>
          <w:szCs w:val="16"/>
        </w:rPr>
        <w:t>, a través del Servicio de Atención al Usuario (SAU), por alguno de los siguientes medios, acompañando copia de su  DNI o documento identificativo equivalente:</w:t>
      </w:r>
    </w:p>
    <w:p w:rsidR="006016BB" w:rsidRDefault="006016BB">
      <w:pPr>
        <w:numPr>
          <w:ilvl w:val="0"/>
          <w:numId w:val="5"/>
        </w:numPr>
        <w:tabs>
          <w:tab w:val="left" w:pos="-720"/>
          <w:tab w:val="left" w:pos="0"/>
          <w:tab w:val="left" w:pos="720"/>
          <w:tab w:val="left" w:pos="1440"/>
          <w:tab w:val="left" w:pos="2160"/>
          <w:tab w:val="left" w:pos="2880"/>
          <w:tab w:val="left" w:pos="3600"/>
          <w:tab w:val="left" w:pos="4320"/>
        </w:tabs>
        <w:jc w:val="both"/>
        <w:rPr>
          <w:i/>
          <w:sz w:val="18"/>
          <w:szCs w:val="18"/>
        </w:rPr>
      </w:pPr>
      <w:r>
        <w:rPr>
          <w:sz w:val="16"/>
          <w:szCs w:val="16"/>
        </w:rPr>
        <w:t xml:space="preserve">Mediante correo electrónico que deberá enviar a la dirección </w:t>
      </w:r>
      <w:hyperlink r:id="rId1">
        <w:r>
          <w:rPr>
            <w:color w:val="0000FF"/>
            <w:sz w:val="16"/>
            <w:szCs w:val="16"/>
            <w:u w:val="single"/>
          </w:rPr>
          <w:t>asepeyo@asepeyo.es</w:t>
        </w:r>
      </w:hyperlink>
    </w:p>
    <w:p w:rsidR="006016BB" w:rsidRDefault="006016BB">
      <w:pPr>
        <w:numPr>
          <w:ilvl w:val="0"/>
          <w:numId w:val="5"/>
        </w:numPr>
        <w:tabs>
          <w:tab w:val="left" w:pos="-720"/>
          <w:tab w:val="left" w:pos="0"/>
          <w:tab w:val="left" w:pos="720"/>
          <w:tab w:val="left" w:pos="1440"/>
          <w:tab w:val="left" w:pos="2160"/>
          <w:tab w:val="left" w:pos="2880"/>
          <w:tab w:val="left" w:pos="3600"/>
          <w:tab w:val="left" w:pos="4320"/>
        </w:tabs>
        <w:jc w:val="both"/>
        <w:rPr>
          <w:i/>
          <w:sz w:val="18"/>
          <w:szCs w:val="18"/>
        </w:rPr>
      </w:pPr>
      <w:r>
        <w:rPr>
          <w:sz w:val="16"/>
          <w:szCs w:val="16"/>
        </w:rPr>
        <w:t xml:space="preserve">Correo postal dirigido a </w:t>
      </w:r>
      <w:proofErr w:type="spellStart"/>
      <w:r>
        <w:rPr>
          <w:sz w:val="16"/>
          <w:szCs w:val="16"/>
        </w:rPr>
        <w:t>Asepeyo</w:t>
      </w:r>
      <w:proofErr w:type="spellEnd"/>
      <w:r>
        <w:rPr>
          <w:sz w:val="16"/>
          <w:szCs w:val="16"/>
        </w:rPr>
        <w:t xml:space="preserve">, con dirección en Vía Augusta nº 36 08006 Barcelona o presentándose en uno de los centros asistenciales de </w:t>
      </w:r>
      <w:proofErr w:type="spellStart"/>
      <w:r>
        <w:rPr>
          <w:sz w:val="16"/>
          <w:szCs w:val="16"/>
        </w:rPr>
        <w:t>Asepeyo</w:t>
      </w:r>
      <w:proofErr w:type="spellEnd"/>
    </w:p>
    <w:p w:rsidR="006016BB" w:rsidRDefault="006016BB">
      <w:pPr>
        <w:tabs>
          <w:tab w:val="left" w:pos="-720"/>
          <w:tab w:val="left" w:pos="0"/>
          <w:tab w:val="left" w:pos="720"/>
          <w:tab w:val="left" w:pos="1440"/>
          <w:tab w:val="left" w:pos="2160"/>
          <w:tab w:val="left" w:pos="2880"/>
          <w:tab w:val="left" w:pos="3600"/>
          <w:tab w:val="left" w:pos="4320"/>
        </w:tabs>
        <w:jc w:val="both"/>
        <w:rPr>
          <w:i/>
          <w:sz w:val="18"/>
          <w:szCs w:val="18"/>
        </w:rPr>
      </w:pPr>
      <w:r>
        <w:rPr>
          <w:sz w:val="16"/>
          <w:szCs w:val="16"/>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A9"/>
    <w:multiLevelType w:val="multilevel"/>
    <w:tmpl w:val="288A899E"/>
    <w:lvl w:ilvl="0">
      <w:start w:val="1"/>
      <w:numFmt w:val="lowerRoman"/>
      <w:lvlText w:val="(%1)"/>
      <w:lvlJc w:val="left"/>
      <w:pPr>
        <w:ind w:left="1080" w:hanging="720"/>
      </w:pPr>
      <w:rPr>
        <w: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475CE"/>
    <w:multiLevelType w:val="multilevel"/>
    <w:tmpl w:val="64625A20"/>
    <w:lvl w:ilvl="0">
      <w:start w:val="1"/>
      <w:numFmt w:val="decimal"/>
      <w:lvlText w:val="%1."/>
      <w:lvlJc w:val="left"/>
      <w:pPr>
        <w:ind w:left="928" w:hanging="360"/>
      </w:pPr>
      <w:rPr>
        <w:color w:val="0070C0"/>
      </w:rPr>
    </w:lvl>
    <w:lvl w:ilvl="1">
      <w:start w:val="1"/>
      <w:numFmt w:val="decimal"/>
      <w:lvlText w:val="%1.%2"/>
      <w:lvlJc w:val="left"/>
      <w:pPr>
        <w:ind w:left="720" w:hanging="360"/>
      </w:pPr>
      <w:rPr>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A893994"/>
    <w:multiLevelType w:val="multilevel"/>
    <w:tmpl w:val="3EFCB3C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4CA46475"/>
    <w:multiLevelType w:val="multilevel"/>
    <w:tmpl w:val="554A4D4C"/>
    <w:lvl w:ilvl="0">
      <w:start w:val="1"/>
      <w:numFmt w:val="decimal"/>
      <w:lvlText w:val="%1."/>
      <w:lvlJc w:val="left"/>
      <w:pPr>
        <w:ind w:left="360" w:hanging="360"/>
      </w:pPr>
      <w:rPr>
        <w:b/>
      </w:rPr>
    </w:lvl>
    <w:lvl w:ilvl="1">
      <w:start w:val="3"/>
      <w:numFmt w:val="decimal"/>
      <w:lvlText w:val="%1.%2"/>
      <w:lvlJc w:val="left"/>
      <w:pPr>
        <w:ind w:left="1473" w:hanging="1125"/>
      </w:pPr>
    </w:lvl>
    <w:lvl w:ilvl="2">
      <w:start w:val="1"/>
      <w:numFmt w:val="decimal"/>
      <w:lvlText w:val="%1.%2.%3"/>
      <w:lvlJc w:val="left"/>
      <w:pPr>
        <w:ind w:left="1821" w:hanging="1125"/>
      </w:pPr>
    </w:lvl>
    <w:lvl w:ilvl="3">
      <w:start w:val="1"/>
      <w:numFmt w:val="decimal"/>
      <w:lvlText w:val="%1.%2.%3.%4"/>
      <w:lvlJc w:val="left"/>
      <w:pPr>
        <w:ind w:left="2169" w:hanging="1125"/>
      </w:pPr>
    </w:lvl>
    <w:lvl w:ilvl="4">
      <w:start w:val="1"/>
      <w:numFmt w:val="decimal"/>
      <w:lvlText w:val="%1.%2.%3.%4.%5"/>
      <w:lvlJc w:val="left"/>
      <w:pPr>
        <w:ind w:left="2517" w:hanging="1125"/>
      </w:pPr>
    </w:lvl>
    <w:lvl w:ilvl="5">
      <w:start w:val="1"/>
      <w:numFmt w:val="decimal"/>
      <w:lvlText w:val="%1.%2.%3.%4.%5.%6"/>
      <w:lvlJc w:val="left"/>
      <w:pPr>
        <w:ind w:left="2865" w:hanging="1125"/>
      </w:pPr>
    </w:lvl>
    <w:lvl w:ilvl="6">
      <w:start w:val="1"/>
      <w:numFmt w:val="decimal"/>
      <w:lvlText w:val="%1.%2.%3.%4.%5.%6.%7"/>
      <w:lvlJc w:val="left"/>
      <w:pPr>
        <w:ind w:left="3528" w:hanging="1440"/>
      </w:pPr>
    </w:lvl>
    <w:lvl w:ilvl="7">
      <w:start w:val="1"/>
      <w:numFmt w:val="decimal"/>
      <w:lvlText w:val="%1.%2.%3.%4.%5.%6.%7.%8"/>
      <w:lvlJc w:val="left"/>
      <w:pPr>
        <w:ind w:left="3876" w:hanging="1440"/>
      </w:pPr>
    </w:lvl>
    <w:lvl w:ilvl="8">
      <w:start w:val="1"/>
      <w:numFmt w:val="decimal"/>
      <w:lvlText w:val="%1.%2.%3.%4.%5.%6.%7.%8.%9"/>
      <w:lvlJc w:val="left"/>
      <w:pPr>
        <w:ind w:left="4584" w:hanging="1800"/>
      </w:pPr>
    </w:lvl>
  </w:abstractNum>
  <w:abstractNum w:abstractNumId="4">
    <w:nsid w:val="6CC33D2E"/>
    <w:multiLevelType w:val="multilevel"/>
    <w:tmpl w:val="862E3176"/>
    <w:lvl w:ilvl="0">
      <w:start w:val="1"/>
      <w:numFmt w:val="upperRoman"/>
      <w:lvlText w:val="%1."/>
      <w:lvlJc w:val="left"/>
      <w:pPr>
        <w:ind w:left="720" w:hanging="720"/>
      </w:pPr>
      <w:rPr>
        <w:b/>
      </w:rPr>
    </w:lvl>
    <w:lvl w:ilvl="1">
      <w:start w:val="1"/>
      <w:numFmt w:val="decimal"/>
      <w:lvlText w:val="%1.%2"/>
      <w:lvlJc w:val="left"/>
      <w:pPr>
        <w:ind w:left="720" w:hanging="360"/>
      </w:pPr>
      <w:rPr>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7185432A"/>
    <w:multiLevelType w:val="multilevel"/>
    <w:tmpl w:val="CE9833F6"/>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426181B"/>
    <w:multiLevelType w:val="multilevel"/>
    <w:tmpl w:val="FC7CB8F4"/>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3536"/>
    <w:rsid w:val="000539B9"/>
    <w:rsid w:val="00133536"/>
    <w:rsid w:val="003A3D15"/>
    <w:rsid w:val="006016BB"/>
    <w:rsid w:val="009A3108"/>
    <w:rsid w:val="00B34C16"/>
    <w:rsid w:val="00F41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outlineLvl w:val="0"/>
    </w:pPr>
    <w:rPr>
      <w:b/>
      <w:smallCaps/>
      <w:sz w:val="28"/>
      <w:szCs w:val="28"/>
    </w:rPr>
  </w:style>
  <w:style w:type="paragraph" w:styleId="Ttulo2">
    <w:name w:val="heading 2"/>
    <w:basedOn w:val="Normal"/>
    <w:next w:val="Normal"/>
    <w:pPr>
      <w:keepNext/>
      <w:outlineLvl w:val="1"/>
    </w:pPr>
    <w:rPr>
      <w:b/>
      <w:i/>
      <w:color w:val="000080"/>
    </w:rPr>
  </w:style>
  <w:style w:type="paragraph" w:styleId="Ttulo3">
    <w:name w:val="heading 3"/>
    <w:basedOn w:val="Normal"/>
    <w:next w:val="Normal"/>
    <w:pPr>
      <w:keepNext/>
      <w:outlineLvl w:val="2"/>
    </w:pPr>
    <w:rPr>
      <w:smallCaps/>
      <w:sz w:val="24"/>
      <w:szCs w:val="24"/>
    </w:rPr>
  </w:style>
  <w:style w:type="paragraph" w:styleId="Ttulo4">
    <w:name w:val="heading 4"/>
    <w:basedOn w:val="Normal"/>
    <w:next w:val="Normal"/>
    <w:pPr>
      <w:keepNext/>
      <w:jc w:val="center"/>
      <w:outlineLvl w:val="3"/>
    </w:pPr>
    <w:rPr>
      <w:i/>
      <w:u w:val="single"/>
    </w:rPr>
  </w:style>
  <w:style w:type="paragraph" w:styleId="Ttulo5">
    <w:name w:val="heading 5"/>
    <w:basedOn w:val="Normal"/>
    <w:next w:val="Normal"/>
    <w:pPr>
      <w:keepNext/>
      <w:outlineLvl w:val="4"/>
    </w:pPr>
    <w:rPr>
      <w:i/>
      <w:u w:val="single"/>
    </w:rPr>
  </w:style>
  <w:style w:type="paragraph" w:styleId="Ttulo6">
    <w:name w:val="heading 6"/>
    <w:basedOn w:val="Normal"/>
    <w:next w:val="Normal"/>
    <w:pPr>
      <w:keepNext/>
      <w:jc w:val="center"/>
      <w:outlineLvl w:val="5"/>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836C8"/>
    <w:pPr>
      <w:spacing w:before="100" w:beforeAutospacing="1" w:after="100" w:afterAutospacing="1"/>
    </w:pPr>
    <w:rPr>
      <w:rFonts w:ascii="Times New Roman" w:eastAsia="Times New Roman" w:hAnsi="Times New Roman" w:cs="Times New Roman"/>
      <w:i/>
      <w:sz w:val="24"/>
      <w:szCs w:val="24"/>
    </w:r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417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outlineLvl w:val="0"/>
    </w:pPr>
    <w:rPr>
      <w:b/>
      <w:smallCaps/>
      <w:sz w:val="28"/>
      <w:szCs w:val="28"/>
    </w:rPr>
  </w:style>
  <w:style w:type="paragraph" w:styleId="Ttulo2">
    <w:name w:val="heading 2"/>
    <w:basedOn w:val="Normal"/>
    <w:next w:val="Normal"/>
    <w:pPr>
      <w:keepNext/>
      <w:outlineLvl w:val="1"/>
    </w:pPr>
    <w:rPr>
      <w:b/>
      <w:i/>
      <w:color w:val="000080"/>
    </w:rPr>
  </w:style>
  <w:style w:type="paragraph" w:styleId="Ttulo3">
    <w:name w:val="heading 3"/>
    <w:basedOn w:val="Normal"/>
    <w:next w:val="Normal"/>
    <w:pPr>
      <w:keepNext/>
      <w:outlineLvl w:val="2"/>
    </w:pPr>
    <w:rPr>
      <w:smallCaps/>
      <w:sz w:val="24"/>
      <w:szCs w:val="24"/>
    </w:rPr>
  </w:style>
  <w:style w:type="paragraph" w:styleId="Ttulo4">
    <w:name w:val="heading 4"/>
    <w:basedOn w:val="Normal"/>
    <w:next w:val="Normal"/>
    <w:pPr>
      <w:keepNext/>
      <w:jc w:val="center"/>
      <w:outlineLvl w:val="3"/>
    </w:pPr>
    <w:rPr>
      <w:i/>
      <w:u w:val="single"/>
    </w:rPr>
  </w:style>
  <w:style w:type="paragraph" w:styleId="Ttulo5">
    <w:name w:val="heading 5"/>
    <w:basedOn w:val="Normal"/>
    <w:next w:val="Normal"/>
    <w:pPr>
      <w:keepNext/>
      <w:outlineLvl w:val="4"/>
    </w:pPr>
    <w:rPr>
      <w:i/>
      <w:u w:val="single"/>
    </w:rPr>
  </w:style>
  <w:style w:type="paragraph" w:styleId="Ttulo6">
    <w:name w:val="heading 6"/>
    <w:basedOn w:val="Normal"/>
    <w:next w:val="Normal"/>
    <w:pPr>
      <w:keepNext/>
      <w:jc w:val="center"/>
      <w:outlineLvl w:val="5"/>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836C8"/>
    <w:pPr>
      <w:spacing w:before="100" w:beforeAutospacing="1" w:after="100" w:afterAutospacing="1"/>
    </w:pPr>
    <w:rPr>
      <w:rFonts w:ascii="Times New Roman" w:eastAsia="Times New Roman" w:hAnsi="Times New Roman" w:cs="Times New Roman"/>
      <w:i/>
      <w:sz w:val="24"/>
      <w:szCs w:val="24"/>
    </w:r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417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fz+eR/+jFeOxkMq7ufR8rbTCQ==">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1FACE3B7</Template>
  <TotalTime>0</TotalTime>
  <Pages>30</Pages>
  <Words>7337</Words>
  <Characters>40355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MORALES MONTOYA</dc:creator>
  <cp:lastModifiedBy>JOSE M. COSTA VALLABRIGA</cp:lastModifiedBy>
  <cp:revision>2</cp:revision>
  <dcterms:created xsi:type="dcterms:W3CDTF">2021-04-01T11:22:00Z</dcterms:created>
  <dcterms:modified xsi:type="dcterms:W3CDTF">2021-04-01T11:22:00Z</dcterms:modified>
</cp:coreProperties>
</file>